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06A35" w14:textId="77777777" w:rsidR="006D616B" w:rsidRPr="00654937" w:rsidRDefault="00B621F2" w:rsidP="006D616B">
      <w:pPr>
        <w:spacing w:line="276" w:lineRule="auto"/>
        <w:ind w:left="4260"/>
        <w:jc w:val="center"/>
        <w:rPr>
          <w:i/>
        </w:rPr>
      </w:pPr>
      <w:r w:rsidRPr="00654937">
        <w:rPr>
          <w:i/>
        </w:rPr>
        <w:t>1. melléklet a 123-</w:t>
      </w:r>
      <w:proofErr w:type="gramStart"/>
      <w:r w:rsidRPr="00654937">
        <w:rPr>
          <w:i/>
        </w:rPr>
        <w:t>…..</w:t>
      </w:r>
      <w:proofErr w:type="gramEnd"/>
      <w:r w:rsidRPr="00654937">
        <w:rPr>
          <w:i/>
        </w:rPr>
        <w:t>/2024.</w:t>
      </w:r>
      <w:r w:rsidR="006D616B" w:rsidRPr="00654937">
        <w:rPr>
          <w:i/>
        </w:rPr>
        <w:t xml:space="preserve"> előterjesztéshez</w:t>
      </w:r>
    </w:p>
    <w:p w14:paraId="49D75D0D" w14:textId="77777777" w:rsidR="006D616B" w:rsidRPr="00654937" w:rsidRDefault="006D616B" w:rsidP="006D616B">
      <w:pPr>
        <w:spacing w:before="120" w:after="120" w:line="276" w:lineRule="auto"/>
        <w:jc w:val="center"/>
        <w:rPr>
          <w:b/>
          <w:bCs/>
        </w:rPr>
      </w:pPr>
    </w:p>
    <w:p w14:paraId="6619A7D8" w14:textId="77777777" w:rsidR="006D616B" w:rsidRPr="00654937" w:rsidRDefault="006D616B" w:rsidP="006D616B">
      <w:pPr>
        <w:spacing w:before="120" w:after="120" w:line="276" w:lineRule="auto"/>
        <w:jc w:val="center"/>
        <w:rPr>
          <w:b/>
          <w:bCs/>
        </w:rPr>
      </w:pPr>
    </w:p>
    <w:p w14:paraId="0148E76F" w14:textId="77777777" w:rsidR="006D616B" w:rsidRPr="00654937" w:rsidRDefault="006D616B" w:rsidP="006D616B">
      <w:pPr>
        <w:spacing w:before="120" w:after="120" w:line="276" w:lineRule="auto"/>
        <w:jc w:val="center"/>
        <w:rPr>
          <w:b/>
          <w:bCs/>
        </w:rPr>
      </w:pPr>
      <w:r w:rsidRPr="00654937">
        <w:rPr>
          <w:b/>
          <w:bCs/>
        </w:rPr>
        <w:t>Budapest Főváros XIV. Kerület Zugló Önkormányzata Képviselő-testülete</w:t>
      </w:r>
    </w:p>
    <w:p w14:paraId="64E33842" w14:textId="77777777" w:rsidR="006D616B" w:rsidRPr="00654937" w:rsidRDefault="00485A9F" w:rsidP="006D616B">
      <w:pPr>
        <w:spacing w:before="120" w:after="120"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./2024</w:t>
      </w:r>
      <w:r w:rsidR="006D616B" w:rsidRPr="00654937">
        <w:rPr>
          <w:b/>
          <w:bCs/>
        </w:rPr>
        <w:t>. (</w:t>
      </w:r>
      <w:proofErr w:type="gramStart"/>
      <w:r w:rsidR="006D616B" w:rsidRPr="00654937">
        <w:rPr>
          <w:b/>
          <w:bCs/>
        </w:rPr>
        <w:t>……</w:t>
      </w:r>
      <w:proofErr w:type="gramEnd"/>
      <w:r w:rsidR="006D616B" w:rsidRPr="00654937">
        <w:rPr>
          <w:b/>
          <w:bCs/>
        </w:rPr>
        <w:t>) önkormányzati rendelete</w:t>
      </w:r>
    </w:p>
    <w:p w14:paraId="7BF218E3" w14:textId="111447F0" w:rsidR="006D616B" w:rsidRPr="00654937" w:rsidRDefault="006D616B" w:rsidP="006D616B">
      <w:pPr>
        <w:spacing w:before="120" w:after="120" w:line="276" w:lineRule="auto"/>
        <w:jc w:val="center"/>
      </w:pPr>
      <w:proofErr w:type="gramStart"/>
      <w:r w:rsidRPr="00654937">
        <w:rPr>
          <w:b/>
          <w:bCs/>
        </w:rPr>
        <w:t>a</w:t>
      </w:r>
      <w:proofErr w:type="gramEnd"/>
      <w:r w:rsidRPr="00654937">
        <w:rPr>
          <w:b/>
          <w:bCs/>
        </w:rPr>
        <w:t xml:space="preserve"> XIV. kerület közigazgatási területén a járművel várakozás rendjének kialakításáról</w:t>
      </w:r>
      <w:r w:rsidR="00710052">
        <w:rPr>
          <w:b/>
          <w:bCs/>
        </w:rPr>
        <w:t>,</w:t>
      </w:r>
      <w:r w:rsidRPr="00654937">
        <w:rPr>
          <w:b/>
          <w:bCs/>
        </w:rPr>
        <w:t xml:space="preserve"> és az üzemképtelen járművek tárolásának szabályozásáról szóló 26/2017. (VI. 26.) önkormányzati rendelet módosításáról</w:t>
      </w:r>
    </w:p>
    <w:p w14:paraId="11B1AAC3" w14:textId="77777777" w:rsidR="006D616B" w:rsidRPr="00654937" w:rsidRDefault="006D616B" w:rsidP="006D616B">
      <w:pPr>
        <w:spacing w:before="120" w:after="240" w:line="276" w:lineRule="auto"/>
        <w:jc w:val="both"/>
        <w:rPr>
          <w:bCs/>
        </w:rPr>
      </w:pPr>
    </w:p>
    <w:p w14:paraId="67F0BCB3" w14:textId="03900C8C" w:rsidR="006D616B" w:rsidRPr="00654937" w:rsidRDefault="006D616B" w:rsidP="006D616B">
      <w:pPr>
        <w:spacing w:before="120" w:after="240" w:line="276" w:lineRule="auto"/>
        <w:jc w:val="both"/>
      </w:pPr>
      <w:r w:rsidRPr="00654937">
        <w:rPr>
          <w:bCs/>
        </w:rPr>
        <w:t>Budapest Főváros XIV. Kerület Zugló Önkormányzata Képviselő-testülete a közúti közlekedésről szóló</w:t>
      </w:r>
      <w:r w:rsidRPr="00654937">
        <w:t xml:space="preserve"> 1988. évi I. törvény 48. § (5) bekezdés e)</w:t>
      </w:r>
      <w:r w:rsidRPr="00654937">
        <w:rPr>
          <w:i/>
        </w:rPr>
        <w:t xml:space="preserve"> </w:t>
      </w:r>
      <w:r w:rsidRPr="00654937">
        <w:t>pontjában kapott felhatalmazás alapján,</w:t>
      </w:r>
      <w:r w:rsidR="007E1BE8" w:rsidRPr="007E1BE8">
        <w:t xml:space="preserve"> </w:t>
      </w:r>
      <w:r w:rsidR="007E1BE8">
        <w:t>az Alaptörvény 32. cikk (1) bekezdés a) pontjában,</w:t>
      </w:r>
      <w:r w:rsidRPr="00654937">
        <w:t xml:space="preserve"> a Magyarország helyi önkormányzatairól szóló 2011. évi CLXXXIX. törvény 23. § (5) bekezdés 3. </w:t>
      </w:r>
      <w:r w:rsidR="007E1BE8">
        <w:t>pontjában foglalt feladatkörében eljárva</w:t>
      </w:r>
      <w:r w:rsidR="007E1BE8" w:rsidRPr="00654937">
        <w:t xml:space="preserve"> </w:t>
      </w:r>
      <w:r w:rsidRPr="00654937">
        <w:t>a következőket rendeli el:</w:t>
      </w:r>
    </w:p>
    <w:p w14:paraId="19841245" w14:textId="7CC1E338" w:rsidR="00F93186" w:rsidRPr="00654937" w:rsidRDefault="006D616B" w:rsidP="002A6BAC">
      <w:pPr>
        <w:autoSpaceDE w:val="0"/>
        <w:autoSpaceDN w:val="0"/>
        <w:adjustRightInd w:val="0"/>
        <w:jc w:val="both"/>
      </w:pPr>
      <w:r w:rsidRPr="00654937">
        <w:rPr>
          <w:b/>
          <w:iCs/>
        </w:rPr>
        <w:t>1. §</w:t>
      </w:r>
      <w:r w:rsidRPr="00654937">
        <w:rPr>
          <w:iCs/>
        </w:rPr>
        <w:t xml:space="preserve"> Budapest Főváros XIV. Kerület Zugló Önkormányzata Képviselő-testületének a XIV. kerület</w:t>
      </w:r>
      <w:r w:rsidRPr="00654937">
        <w:rPr>
          <w:bCs/>
        </w:rPr>
        <w:t xml:space="preserve"> közigazgatási területén a járművel várakozás rendjének kialakításáról</w:t>
      </w:r>
      <w:r w:rsidR="0035292A">
        <w:rPr>
          <w:bCs/>
        </w:rPr>
        <w:t>,</w:t>
      </w:r>
      <w:r w:rsidRPr="00654937">
        <w:rPr>
          <w:bCs/>
        </w:rPr>
        <w:t xml:space="preserve"> és az üzemképtelen járművek tárolásának szabályozásáról szóló 26/2017. (VI. 26.) önkormányzati </w:t>
      </w:r>
      <w:r w:rsidR="00135936" w:rsidRPr="00654937">
        <w:rPr>
          <w:bCs/>
        </w:rPr>
        <w:t xml:space="preserve">rendelet (a továbbiakban: </w:t>
      </w:r>
      <w:proofErr w:type="spellStart"/>
      <w:r w:rsidR="00135936" w:rsidRPr="00654937">
        <w:rPr>
          <w:bCs/>
        </w:rPr>
        <w:t>Ör</w:t>
      </w:r>
      <w:proofErr w:type="spellEnd"/>
      <w:r w:rsidR="00135936" w:rsidRPr="00654937">
        <w:rPr>
          <w:bCs/>
        </w:rPr>
        <w:t>.)</w:t>
      </w:r>
      <w:r w:rsidR="002A6BAC" w:rsidRPr="00654937">
        <w:t xml:space="preserve"> </w:t>
      </w:r>
      <w:r w:rsidR="00F93186" w:rsidRPr="00654937">
        <w:t>2. § (1) bekez</w:t>
      </w:r>
      <w:r w:rsidR="00C85E67">
        <w:t>d</w:t>
      </w:r>
      <w:r w:rsidR="00F93186" w:rsidRPr="00654937">
        <w:t>ése az alábbi g) ponttal egészül ki:</w:t>
      </w:r>
    </w:p>
    <w:p w14:paraId="7ABDA27A" w14:textId="77777777" w:rsidR="00F93186" w:rsidRPr="00654937" w:rsidRDefault="00F93186" w:rsidP="002A6BAC">
      <w:pPr>
        <w:autoSpaceDE w:val="0"/>
        <w:autoSpaceDN w:val="0"/>
        <w:adjustRightInd w:val="0"/>
        <w:jc w:val="both"/>
      </w:pPr>
    </w:p>
    <w:p w14:paraId="580F121D" w14:textId="234D9212" w:rsidR="00F93186" w:rsidRPr="00654937" w:rsidRDefault="00F93186" w:rsidP="006A00AA">
      <w:pPr>
        <w:autoSpaceDE w:val="0"/>
        <w:autoSpaceDN w:val="0"/>
        <w:adjustRightInd w:val="0"/>
        <w:jc w:val="both"/>
        <w:rPr>
          <w:i/>
        </w:rPr>
      </w:pPr>
      <w:r w:rsidRPr="00654937">
        <w:rPr>
          <w:i/>
        </w:rPr>
        <w:t>„g) természetes személy:</w:t>
      </w:r>
      <w:r w:rsidR="006A00AA" w:rsidRPr="00654937">
        <w:rPr>
          <w:i/>
        </w:rPr>
        <w:t xml:space="preserve"> a magánszemély, valamint </w:t>
      </w:r>
      <w:r w:rsidR="006A00AA" w:rsidRPr="00654937">
        <w:rPr>
          <w:i/>
          <w:color w:val="191919"/>
          <w:bdr w:val="none" w:sz="0" w:space="0" w:color="auto" w:frame="1"/>
        </w:rPr>
        <w:t>az egyéni vállalkozóról és az egyéni cégről szóló 2009. évi CXV. törvény alapján gazdasági tevékenységet végző egyéni vállalkozó.”</w:t>
      </w:r>
    </w:p>
    <w:p w14:paraId="5536BCAC" w14:textId="77777777" w:rsidR="00F93186" w:rsidRDefault="00F93186" w:rsidP="002A6BAC">
      <w:pPr>
        <w:autoSpaceDE w:val="0"/>
        <w:autoSpaceDN w:val="0"/>
        <w:adjustRightInd w:val="0"/>
        <w:jc w:val="both"/>
        <w:rPr>
          <w:highlight w:val="green"/>
        </w:rPr>
      </w:pPr>
    </w:p>
    <w:p w14:paraId="2FF10008" w14:textId="77777777" w:rsidR="00A207A8" w:rsidRPr="00A207A8" w:rsidRDefault="00A207A8" w:rsidP="00A207A8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</w:rPr>
      </w:pPr>
      <w:r w:rsidRPr="00654937">
        <w:rPr>
          <w:b/>
          <w:bCs/>
        </w:rPr>
        <w:t>2. §</w:t>
      </w:r>
      <w:r w:rsidR="00833990">
        <w:rPr>
          <w:bCs/>
        </w:rPr>
        <w:t xml:space="preserve"> Az </w:t>
      </w:r>
      <w:proofErr w:type="spellStart"/>
      <w:r w:rsidR="00833990">
        <w:rPr>
          <w:bCs/>
        </w:rPr>
        <w:t>Ör</w:t>
      </w:r>
      <w:proofErr w:type="spellEnd"/>
      <w:r w:rsidR="00833990">
        <w:rPr>
          <w:bCs/>
        </w:rPr>
        <w:t xml:space="preserve">. 3. § (1) bekezdése </w:t>
      </w:r>
      <w:r w:rsidRPr="00654937">
        <w:rPr>
          <w:bCs/>
        </w:rPr>
        <w:t>az alábbi g</w:t>
      </w:r>
      <w:r w:rsidRPr="00A207A8">
        <w:rPr>
          <w:bCs/>
        </w:rPr>
        <w:t xml:space="preserve">) ponttal egészül ki: </w:t>
      </w:r>
    </w:p>
    <w:p w14:paraId="13BB2A4A" w14:textId="4F876922" w:rsidR="00A207A8" w:rsidRPr="00654937" w:rsidRDefault="00977ECE" w:rsidP="006B2A25">
      <w:pPr>
        <w:widowControl w:val="0"/>
        <w:autoSpaceDE w:val="0"/>
        <w:autoSpaceDN w:val="0"/>
        <w:adjustRightInd w:val="0"/>
        <w:spacing w:before="120" w:after="240"/>
        <w:jc w:val="both"/>
        <w:rPr>
          <w:b/>
        </w:rPr>
      </w:pPr>
      <w:r w:rsidRPr="00654937" w:rsidDel="00977ECE">
        <w:rPr>
          <w:bCs/>
        </w:rPr>
        <w:t xml:space="preserve"> </w:t>
      </w:r>
      <w:r w:rsidR="00A207A8" w:rsidRPr="00654937">
        <w:rPr>
          <w:bCs/>
          <w:i/>
        </w:rPr>
        <w:t>„g</w:t>
      </w:r>
      <w:r w:rsidR="00A207A8" w:rsidRPr="00A207A8">
        <w:rPr>
          <w:bCs/>
          <w:i/>
        </w:rPr>
        <w:t xml:space="preserve">) </w:t>
      </w:r>
      <w:r w:rsidR="00A207A8" w:rsidRPr="00654937">
        <w:rPr>
          <w:bCs/>
          <w:i/>
        </w:rPr>
        <w:t xml:space="preserve">önkormányzati rendezvényi </w:t>
      </w:r>
      <w:r w:rsidR="00A207A8" w:rsidRPr="00A207A8">
        <w:rPr>
          <w:bCs/>
          <w:i/>
        </w:rPr>
        <w:t>várakozási hozzájárulással.”</w:t>
      </w:r>
    </w:p>
    <w:p w14:paraId="0E52168D" w14:textId="77777777" w:rsidR="002A6BAC" w:rsidRDefault="006B2A25" w:rsidP="002A6BAC">
      <w:pPr>
        <w:autoSpaceDE w:val="0"/>
        <w:autoSpaceDN w:val="0"/>
        <w:adjustRightInd w:val="0"/>
        <w:jc w:val="both"/>
      </w:pPr>
      <w:r w:rsidRPr="00654937">
        <w:rPr>
          <w:b/>
        </w:rPr>
        <w:t>3</w:t>
      </w:r>
      <w:r w:rsidR="006A00AA" w:rsidRPr="00654937">
        <w:rPr>
          <w:b/>
        </w:rPr>
        <w:t>. §</w:t>
      </w:r>
      <w:r w:rsidR="006A00AA" w:rsidRPr="00654937">
        <w:t xml:space="preserve"> Az </w:t>
      </w:r>
      <w:proofErr w:type="spellStart"/>
      <w:r w:rsidR="006A00AA" w:rsidRPr="00654937">
        <w:t>Ör</w:t>
      </w:r>
      <w:proofErr w:type="spellEnd"/>
      <w:r w:rsidR="006A00AA" w:rsidRPr="00654937">
        <w:t xml:space="preserve">. </w:t>
      </w:r>
      <w:r w:rsidR="002A6BAC" w:rsidRPr="00654937">
        <w:t>8. § (1) bekezdés b) pontja helyébe az alábbi rendelkezés lép:</w:t>
      </w:r>
    </w:p>
    <w:p w14:paraId="2478B050" w14:textId="77777777" w:rsidR="005F5E1A" w:rsidRDefault="005F5E1A" w:rsidP="002A6BAC">
      <w:pPr>
        <w:autoSpaceDE w:val="0"/>
        <w:autoSpaceDN w:val="0"/>
        <w:adjustRightInd w:val="0"/>
        <w:jc w:val="both"/>
        <w:rPr>
          <w:color w:val="333E55"/>
          <w:shd w:val="clear" w:color="auto" w:fill="FFFFFF"/>
        </w:rPr>
      </w:pPr>
    </w:p>
    <w:p w14:paraId="7E37E580" w14:textId="0C0AD849" w:rsidR="002A6BAC" w:rsidRPr="00F9554C" w:rsidRDefault="005F5E1A" w:rsidP="00135936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9554C">
        <w:rPr>
          <w:shd w:val="clear" w:color="auto" w:fill="FFFFFF"/>
        </w:rPr>
        <w:t>(Városműködtetési behajtási-várakozási hozzájárulás kérelemre, arra a gépjárműre adható ki, amelynek üzembentartója</w:t>
      </w:r>
      <w:r w:rsidR="000E324F">
        <w:rPr>
          <w:shd w:val="clear" w:color="auto" w:fill="FFFFFF"/>
        </w:rPr>
        <w:t>:</w:t>
      </w:r>
      <w:r w:rsidRPr="00F9554C">
        <w:rPr>
          <w:shd w:val="clear" w:color="auto" w:fill="FFFFFF"/>
        </w:rPr>
        <w:t>)</w:t>
      </w:r>
    </w:p>
    <w:p w14:paraId="2B7B92A9" w14:textId="77777777" w:rsidR="00F9554C" w:rsidRPr="00654937" w:rsidRDefault="00F9554C" w:rsidP="00135936">
      <w:pPr>
        <w:autoSpaceDE w:val="0"/>
        <w:autoSpaceDN w:val="0"/>
        <w:adjustRightInd w:val="0"/>
        <w:jc w:val="both"/>
        <w:rPr>
          <w:bCs/>
        </w:rPr>
      </w:pPr>
    </w:p>
    <w:p w14:paraId="77CDF50C" w14:textId="4F281E7D" w:rsidR="00E96DE8" w:rsidRPr="00E96DE8" w:rsidRDefault="00977ECE" w:rsidP="00E96DE8">
      <w:pPr>
        <w:pStyle w:val="Bekezds"/>
        <w:ind w:left="204" w:firstLine="0"/>
        <w:jc w:val="both"/>
        <w:rPr>
          <w:i/>
        </w:rPr>
      </w:pPr>
      <w:r w:rsidRPr="00654937" w:rsidDel="00977ECE">
        <w:rPr>
          <w:b/>
          <w:bCs/>
        </w:rPr>
        <w:t xml:space="preserve"> </w:t>
      </w:r>
      <w:r w:rsidR="00E96DE8" w:rsidRPr="00654937">
        <w:rPr>
          <w:i/>
          <w:iCs/>
        </w:rPr>
        <w:t>„b)</w:t>
      </w:r>
      <w:r w:rsidR="00E96DE8" w:rsidRPr="00654937">
        <w:rPr>
          <w:i/>
        </w:rPr>
        <w:t xml:space="preserve"> az Önkormányzat tulajdonában á</w:t>
      </w:r>
      <w:r w:rsidR="00833990">
        <w:rPr>
          <w:i/>
        </w:rPr>
        <w:t>lló gazdasági társaság, és</w:t>
      </w:r>
      <w:r w:rsidR="00E96DE8" w:rsidRPr="00654937">
        <w:rPr>
          <w:i/>
        </w:rPr>
        <w:t xml:space="preserve"> </w:t>
      </w:r>
      <w:proofErr w:type="gramStart"/>
      <w:r w:rsidR="00E96DE8" w:rsidRPr="00654937">
        <w:rPr>
          <w:i/>
        </w:rPr>
        <w:t>ezen</w:t>
      </w:r>
      <w:proofErr w:type="gramEnd"/>
      <w:r w:rsidR="00E96DE8" w:rsidRPr="00654937">
        <w:rPr>
          <w:i/>
        </w:rPr>
        <w:t xml:space="preserve"> gazdasági társaság tulajdonában álló gazdasági társaság,”</w:t>
      </w:r>
    </w:p>
    <w:p w14:paraId="333EB3DD" w14:textId="77777777" w:rsidR="00937B75" w:rsidRDefault="00937B75" w:rsidP="00135936">
      <w:pPr>
        <w:autoSpaceDE w:val="0"/>
        <w:autoSpaceDN w:val="0"/>
        <w:adjustRightInd w:val="0"/>
        <w:jc w:val="both"/>
        <w:rPr>
          <w:bCs/>
        </w:rPr>
      </w:pPr>
    </w:p>
    <w:p w14:paraId="2E16F9AC" w14:textId="77777777" w:rsidR="001553B8" w:rsidRDefault="007926A3" w:rsidP="001553B8">
      <w:pPr>
        <w:widowControl w:val="0"/>
        <w:autoSpaceDE w:val="0"/>
        <w:autoSpaceDN w:val="0"/>
        <w:adjustRightInd w:val="0"/>
        <w:jc w:val="both"/>
        <w:rPr>
          <w:i/>
        </w:rPr>
      </w:pPr>
      <w:r w:rsidRPr="007926A3">
        <w:rPr>
          <w:b/>
          <w:bCs/>
        </w:rPr>
        <w:t>4</w:t>
      </w:r>
      <w:r w:rsidR="00A63427" w:rsidRPr="007926A3">
        <w:rPr>
          <w:b/>
          <w:bCs/>
        </w:rPr>
        <w:t>. §</w:t>
      </w:r>
      <w:r w:rsidR="00A63427" w:rsidRPr="00AC35FB">
        <w:rPr>
          <w:b/>
          <w:bCs/>
        </w:rPr>
        <w:t xml:space="preserve"> </w:t>
      </w:r>
      <w:r w:rsidR="001553B8" w:rsidRPr="00AC35FB">
        <w:t xml:space="preserve">Az </w:t>
      </w:r>
      <w:proofErr w:type="spellStart"/>
      <w:r w:rsidR="001553B8" w:rsidRPr="00AC35FB">
        <w:t>Ör</w:t>
      </w:r>
      <w:proofErr w:type="spellEnd"/>
      <w:r w:rsidR="001553B8" w:rsidRPr="00AC35FB">
        <w:t xml:space="preserve">.  </w:t>
      </w:r>
      <w:r w:rsidR="001553B8">
        <w:t>9/A. § (1) bekezdés a) pontja helyébe az alábbi rendelkezés lép:</w:t>
      </w:r>
    </w:p>
    <w:p w14:paraId="42750A4F" w14:textId="77777777" w:rsidR="001553B8" w:rsidRDefault="001553B8" w:rsidP="001553B8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b/>
          <w:bCs/>
        </w:rPr>
      </w:pPr>
    </w:p>
    <w:p w14:paraId="1F1955D6" w14:textId="2CED16A6" w:rsidR="001553B8" w:rsidRDefault="001553B8" w:rsidP="001553B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E00C9">
        <w:rPr>
          <w:rFonts w:eastAsiaTheme="minorEastAsia"/>
          <w:bCs/>
        </w:rPr>
        <w:t>(</w:t>
      </w:r>
      <w:r w:rsidRPr="00EB584A">
        <w:rPr>
          <w:rFonts w:eastAsiaTheme="minorEastAsia"/>
        </w:rPr>
        <w:t>Intézményi várakozási hozzájárulás annak a ter</w:t>
      </w:r>
      <w:r w:rsidR="00F9554C">
        <w:rPr>
          <w:rFonts w:eastAsiaTheme="minorEastAsia"/>
        </w:rPr>
        <w:t>mészetes személynek adható, aki</w:t>
      </w:r>
      <w:r>
        <w:rPr>
          <w:rFonts w:eastAsiaTheme="minorEastAsia"/>
        </w:rPr>
        <w:t>)</w:t>
      </w:r>
    </w:p>
    <w:p w14:paraId="29FEC41E" w14:textId="77777777" w:rsidR="001553B8" w:rsidRPr="00EB584A" w:rsidRDefault="001553B8" w:rsidP="001553B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2DB6706A" w14:textId="0A383422" w:rsidR="001553B8" w:rsidRDefault="001553B8" w:rsidP="001553B8">
      <w:pPr>
        <w:widowControl w:val="0"/>
        <w:autoSpaceDE w:val="0"/>
        <w:autoSpaceDN w:val="0"/>
        <w:adjustRightInd w:val="0"/>
        <w:ind w:left="204"/>
        <w:jc w:val="both"/>
        <w:rPr>
          <w:rFonts w:eastAsiaTheme="minorEastAsia"/>
          <w:i/>
        </w:rPr>
      </w:pPr>
      <w:r w:rsidRPr="00EB584A">
        <w:rPr>
          <w:rFonts w:eastAsiaTheme="minorEastAsia"/>
          <w:i/>
        </w:rPr>
        <w:t xml:space="preserve">„a) az Önkormányzat 100%-os tulajdonában álló gazdasági társaságban, és </w:t>
      </w:r>
      <w:proofErr w:type="gramStart"/>
      <w:r w:rsidRPr="00EB584A">
        <w:rPr>
          <w:rFonts w:eastAsiaTheme="minorEastAsia"/>
          <w:i/>
        </w:rPr>
        <w:t>ezen</w:t>
      </w:r>
      <w:proofErr w:type="gramEnd"/>
      <w:r w:rsidRPr="00EB584A">
        <w:rPr>
          <w:rFonts w:eastAsiaTheme="minorEastAsia"/>
          <w:i/>
        </w:rPr>
        <w:t xml:space="preserve"> gazdasági társaság tulajdonában álló gazdasági társaságban, valamint Budapest Főváros XIV. Kerület </w:t>
      </w:r>
      <w:r w:rsidR="00054FDD">
        <w:rPr>
          <w:rFonts w:eastAsiaTheme="minorEastAsia"/>
          <w:i/>
        </w:rPr>
        <w:t xml:space="preserve">Zuglói </w:t>
      </w:r>
      <w:r w:rsidRPr="00EB584A">
        <w:rPr>
          <w:rFonts w:eastAsiaTheme="minorEastAsia"/>
          <w:i/>
        </w:rPr>
        <w:t>Polgármesteri Hivatalnál,</w:t>
      </w:r>
      <w:r w:rsidR="00607F1D">
        <w:rPr>
          <w:rFonts w:eastAsiaTheme="minorEastAsia"/>
          <w:i/>
        </w:rPr>
        <w:t>”</w:t>
      </w:r>
      <w:r w:rsidRPr="00EB584A">
        <w:rPr>
          <w:rFonts w:eastAsiaTheme="minorEastAsia"/>
          <w:i/>
        </w:rPr>
        <w:t xml:space="preserve"> </w:t>
      </w:r>
    </w:p>
    <w:p w14:paraId="4B037138" w14:textId="77777777" w:rsidR="001553B8" w:rsidRPr="00EB584A" w:rsidRDefault="001553B8" w:rsidP="001553B8">
      <w:pPr>
        <w:widowControl w:val="0"/>
        <w:autoSpaceDE w:val="0"/>
        <w:autoSpaceDN w:val="0"/>
        <w:adjustRightInd w:val="0"/>
        <w:ind w:left="204"/>
        <w:jc w:val="both"/>
        <w:rPr>
          <w:rFonts w:eastAsiaTheme="minorEastAsia"/>
          <w:i/>
        </w:rPr>
      </w:pPr>
    </w:p>
    <w:p w14:paraId="5E1B3B99" w14:textId="7B54E1F7" w:rsidR="001553B8" w:rsidRDefault="001553B8" w:rsidP="001553B8">
      <w:pPr>
        <w:pStyle w:val="Bekezds"/>
        <w:ind w:firstLine="0"/>
        <w:jc w:val="both"/>
      </w:pPr>
      <w:r>
        <w:t>(</w:t>
      </w:r>
      <w:proofErr w:type="spellStart"/>
      <w:r>
        <w:t>foglalkoztatotti</w:t>
      </w:r>
      <w:proofErr w:type="spellEnd"/>
      <w:r>
        <w:t xml:space="preserve"> jogviszonnyal rendelkezik.) </w:t>
      </w:r>
    </w:p>
    <w:p w14:paraId="55CA36A5" w14:textId="77777777" w:rsidR="001553B8" w:rsidRDefault="001553B8" w:rsidP="001553B8">
      <w:pPr>
        <w:pStyle w:val="Bekezds"/>
        <w:ind w:firstLine="0"/>
        <w:jc w:val="both"/>
        <w:rPr>
          <w:b/>
          <w:highlight w:val="yellow"/>
        </w:rPr>
      </w:pPr>
    </w:p>
    <w:p w14:paraId="5EAAD00A" w14:textId="77777777" w:rsidR="001553B8" w:rsidRDefault="001553B8" w:rsidP="001553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5E8CC19" w14:textId="77777777" w:rsidR="001553B8" w:rsidRDefault="001553B8" w:rsidP="001553B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99F3E85" w14:textId="77777777" w:rsidR="001553B8" w:rsidRPr="00AA5322" w:rsidRDefault="001553B8" w:rsidP="001553B8">
      <w:pPr>
        <w:widowControl w:val="0"/>
        <w:autoSpaceDE w:val="0"/>
        <w:autoSpaceDN w:val="0"/>
        <w:adjustRightInd w:val="0"/>
        <w:jc w:val="both"/>
      </w:pPr>
      <w:r w:rsidRPr="00AA5322">
        <w:rPr>
          <w:b/>
          <w:bCs/>
        </w:rPr>
        <w:t xml:space="preserve">5. § </w:t>
      </w:r>
      <w:r w:rsidRPr="00AA5322">
        <w:t xml:space="preserve">Az </w:t>
      </w:r>
      <w:proofErr w:type="spellStart"/>
      <w:r w:rsidRPr="00AA5322">
        <w:t>Ör</w:t>
      </w:r>
      <w:proofErr w:type="spellEnd"/>
      <w:r w:rsidRPr="00AA5322">
        <w:t>.  9/A. § (1) bekezdés e) pontja helyébe az alábbi rendelkezés lép:</w:t>
      </w:r>
    </w:p>
    <w:p w14:paraId="7D2E4157" w14:textId="77777777" w:rsidR="001553B8" w:rsidRPr="00AA5322" w:rsidRDefault="001553B8" w:rsidP="001553B8">
      <w:pPr>
        <w:widowControl w:val="0"/>
        <w:autoSpaceDE w:val="0"/>
        <w:autoSpaceDN w:val="0"/>
        <w:adjustRightInd w:val="0"/>
        <w:jc w:val="both"/>
      </w:pPr>
    </w:p>
    <w:p w14:paraId="728D9C51" w14:textId="6C229FFE" w:rsidR="001553B8" w:rsidRPr="00AA5322" w:rsidRDefault="001553B8" w:rsidP="001553B8">
      <w:pPr>
        <w:widowControl w:val="0"/>
        <w:autoSpaceDE w:val="0"/>
        <w:autoSpaceDN w:val="0"/>
        <w:adjustRightInd w:val="0"/>
        <w:jc w:val="both"/>
      </w:pPr>
      <w:r>
        <w:t>(</w:t>
      </w:r>
      <w:r w:rsidRPr="00AA5322">
        <w:t>Intézményi várakozási hozzájárulás annak a természetes személynek adható, aki</w:t>
      </w:r>
      <w:r>
        <w:t>)</w:t>
      </w:r>
    </w:p>
    <w:p w14:paraId="3DB2B70D" w14:textId="77777777" w:rsidR="001553B8" w:rsidRPr="00AA5322" w:rsidRDefault="001553B8" w:rsidP="001553B8">
      <w:pPr>
        <w:widowControl w:val="0"/>
        <w:autoSpaceDE w:val="0"/>
        <w:autoSpaceDN w:val="0"/>
        <w:adjustRightInd w:val="0"/>
        <w:jc w:val="both"/>
      </w:pPr>
    </w:p>
    <w:p w14:paraId="0C254FA8" w14:textId="42EC5609" w:rsidR="001553B8" w:rsidRPr="00AA5322" w:rsidRDefault="001553B8" w:rsidP="001553B8">
      <w:pPr>
        <w:widowControl w:val="0"/>
        <w:autoSpaceDE w:val="0"/>
        <w:autoSpaceDN w:val="0"/>
        <w:adjustRightInd w:val="0"/>
        <w:ind w:firstLine="204"/>
        <w:jc w:val="both"/>
      </w:pPr>
      <w:r w:rsidRPr="00AA5322">
        <w:rPr>
          <w:rFonts w:eastAsiaTheme="minorEastAsia"/>
          <w:i/>
          <w:iCs/>
        </w:rPr>
        <w:t xml:space="preserve">„e) </w:t>
      </w:r>
      <w:r w:rsidRPr="00AA5322">
        <w:rPr>
          <w:rFonts w:eastAsiaTheme="minorEastAsia"/>
          <w:i/>
        </w:rPr>
        <w:t>Fővárosi Pedagógiai Szakszolgálat XIV. Kerületi Tagintézményénél</w:t>
      </w:r>
      <w:r w:rsidR="00AB2217">
        <w:rPr>
          <w:rFonts w:eastAsiaTheme="minorEastAsia"/>
          <w:i/>
        </w:rPr>
        <w:t xml:space="preserve"> és</w:t>
      </w:r>
      <w:r w:rsidRPr="00AA5322">
        <w:rPr>
          <w:rFonts w:eastAsiaTheme="minorEastAsia"/>
          <w:i/>
        </w:rPr>
        <w:t xml:space="preserve">” </w:t>
      </w:r>
    </w:p>
    <w:p w14:paraId="0E6DA305" w14:textId="77777777" w:rsidR="001553B8" w:rsidRPr="00AA5322" w:rsidRDefault="001553B8" w:rsidP="001553B8">
      <w:pPr>
        <w:widowControl w:val="0"/>
        <w:autoSpaceDE w:val="0"/>
        <w:autoSpaceDN w:val="0"/>
        <w:adjustRightInd w:val="0"/>
        <w:jc w:val="both"/>
      </w:pPr>
    </w:p>
    <w:p w14:paraId="17B32911" w14:textId="2B21DE5D" w:rsidR="00A63427" w:rsidRDefault="002335EA" w:rsidP="00A63427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6</w:t>
      </w:r>
      <w:r w:rsidR="00A63427" w:rsidRPr="007926A3">
        <w:rPr>
          <w:b/>
        </w:rPr>
        <w:t>. §</w:t>
      </w:r>
      <w:r w:rsidR="00A63427" w:rsidRPr="007926A3">
        <w:t xml:space="preserve"> Az </w:t>
      </w:r>
      <w:proofErr w:type="spellStart"/>
      <w:r w:rsidR="00A63427" w:rsidRPr="007926A3">
        <w:t>Ör</w:t>
      </w:r>
      <w:proofErr w:type="spellEnd"/>
      <w:r w:rsidR="00A63427" w:rsidRPr="007926A3">
        <w:t>. 9/A.</w:t>
      </w:r>
      <w:r w:rsidR="00A63427">
        <w:t xml:space="preserve"> § (1) bekezdése </w:t>
      </w:r>
      <w:r w:rsidR="00A63427" w:rsidRPr="00A207A8">
        <w:t xml:space="preserve">az alábbi </w:t>
      </w:r>
      <w:r w:rsidR="00A63427">
        <w:t>f) ponttal</w:t>
      </w:r>
      <w:r w:rsidR="00A63427" w:rsidRPr="00A207A8">
        <w:t xml:space="preserve"> egészül ki: </w:t>
      </w:r>
    </w:p>
    <w:p w14:paraId="3A6E52FC" w14:textId="5738F83F" w:rsidR="0090783D" w:rsidRDefault="00A63427" w:rsidP="00A6342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421EE5">
        <w:rPr>
          <w:rFonts w:eastAsiaTheme="minorEastAsia"/>
          <w:i/>
          <w:iCs/>
        </w:rPr>
        <w:t xml:space="preserve">„f) </w:t>
      </w:r>
      <w:r w:rsidRPr="00421EE5">
        <w:rPr>
          <w:i/>
        </w:rPr>
        <w:t xml:space="preserve">Budapest Főváros XIV. </w:t>
      </w:r>
      <w:r w:rsidR="00F80326">
        <w:rPr>
          <w:i/>
        </w:rPr>
        <w:t>K</w:t>
      </w:r>
      <w:r w:rsidRPr="00421EE5">
        <w:rPr>
          <w:i/>
        </w:rPr>
        <w:t>erület Zugló Önkormányzata közigazgatási területén található külképviseletnél</w:t>
      </w:r>
      <w:r w:rsidR="00AB2217" w:rsidRPr="00AB2217">
        <w:t xml:space="preserve"> </w:t>
      </w:r>
      <w:proofErr w:type="spellStart"/>
      <w:r w:rsidR="00AB2217">
        <w:t>foglalkoztatotti</w:t>
      </w:r>
      <w:proofErr w:type="spellEnd"/>
      <w:r w:rsidR="00AB2217" w:rsidRPr="00AA5322">
        <w:t xml:space="preserve"> jogviszonnyal rendelkezik.</w:t>
      </w:r>
      <w:r w:rsidRPr="00421EE5">
        <w:rPr>
          <w:rFonts w:eastAsiaTheme="minorEastAsia"/>
          <w:i/>
        </w:rPr>
        <w:t xml:space="preserve">” </w:t>
      </w:r>
    </w:p>
    <w:p w14:paraId="532AD1AB" w14:textId="77777777" w:rsidR="0090783D" w:rsidRDefault="0090783D" w:rsidP="0090783D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14:paraId="37C2E3EB" w14:textId="06FED15B" w:rsidR="0090783D" w:rsidRPr="00F9554C" w:rsidRDefault="0090783D" w:rsidP="0090783D">
      <w:pPr>
        <w:widowControl w:val="0"/>
        <w:autoSpaceDE w:val="0"/>
        <w:autoSpaceDN w:val="0"/>
        <w:adjustRightInd w:val="0"/>
        <w:jc w:val="both"/>
      </w:pPr>
      <w:r w:rsidRPr="00F9554C">
        <w:rPr>
          <w:b/>
        </w:rPr>
        <w:t>7. §</w:t>
      </w:r>
      <w:r w:rsidRPr="00F9554C">
        <w:t xml:space="preserve"> Az </w:t>
      </w:r>
      <w:proofErr w:type="spellStart"/>
      <w:r w:rsidRPr="00F9554C">
        <w:t>Ör</w:t>
      </w:r>
      <w:proofErr w:type="spellEnd"/>
      <w:r w:rsidRPr="00F9554C">
        <w:t>.  9/A. § (2) bekezdés helyébe az alábbi rendelkezés lép:</w:t>
      </w:r>
    </w:p>
    <w:p w14:paraId="4AAE8657" w14:textId="77777777" w:rsidR="0090783D" w:rsidRPr="00F9554C" w:rsidRDefault="0090783D" w:rsidP="0090783D">
      <w:pPr>
        <w:widowControl w:val="0"/>
        <w:autoSpaceDE w:val="0"/>
        <w:autoSpaceDN w:val="0"/>
        <w:adjustRightInd w:val="0"/>
        <w:jc w:val="both"/>
      </w:pPr>
    </w:p>
    <w:p w14:paraId="64CAA85D" w14:textId="24648B87" w:rsidR="0090783D" w:rsidRPr="00F9554C" w:rsidRDefault="0090783D" w:rsidP="0090783D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F9554C">
        <w:rPr>
          <w:rFonts w:eastAsiaTheme="minorEastAsia"/>
          <w:i/>
        </w:rPr>
        <w:t>„(2) Intézményi várakozási hozzájárulás az intézményvezető, a vezető tisztségviselő, a nemzetiségi önkormányzat elnöke, vagy a külképviselet vezetője kérelmére abban az esetben adható ki, ha</w:t>
      </w:r>
    </w:p>
    <w:p w14:paraId="4A775959" w14:textId="079FC7AC" w:rsidR="0003161C" w:rsidRPr="00F9554C" w:rsidRDefault="0003161C" w:rsidP="00F9554C">
      <w:pPr>
        <w:shd w:val="clear" w:color="auto" w:fill="FFFFFF"/>
        <w:ind w:firstLine="181"/>
        <w:jc w:val="both"/>
        <w:rPr>
          <w:i/>
        </w:rPr>
      </w:pPr>
      <w:proofErr w:type="gramStart"/>
      <w:r w:rsidRPr="00F9554C">
        <w:rPr>
          <w:i/>
        </w:rPr>
        <w:t>a</w:t>
      </w:r>
      <w:proofErr w:type="gramEnd"/>
      <w:r w:rsidRPr="00F9554C">
        <w:rPr>
          <w:i/>
        </w:rPr>
        <w:t>) az eljárási költség megfizetésre került,</w:t>
      </w:r>
    </w:p>
    <w:p w14:paraId="5FAB7DE7" w14:textId="77777777" w:rsidR="0003161C" w:rsidRPr="00F9554C" w:rsidRDefault="0003161C" w:rsidP="00F9554C">
      <w:pPr>
        <w:shd w:val="clear" w:color="auto" w:fill="FFFFFF"/>
        <w:ind w:firstLine="181"/>
        <w:jc w:val="both"/>
        <w:rPr>
          <w:i/>
        </w:rPr>
      </w:pPr>
      <w:r w:rsidRPr="00F9554C">
        <w:rPr>
          <w:i/>
        </w:rPr>
        <w:t>b) a kérelem beadásának időpontjában – a parkolás-üzemeltető nyilvántartása szerint – a foglalkoztatott által, vagy a nemzetiségi önkormányzati képviselő által megjelölt gépjármű üzemben tartójának nincsen 30 napnál régebbi jogosulatlan parkolási esemény miatt kiszabott és nem vitatott várakozási díj és pótdíjtartozása,</w:t>
      </w:r>
    </w:p>
    <w:p w14:paraId="5109E733" w14:textId="70C376BA" w:rsidR="0003161C" w:rsidRPr="00F9554C" w:rsidRDefault="0003161C" w:rsidP="00F9554C">
      <w:pPr>
        <w:shd w:val="clear" w:color="auto" w:fill="FFFFFF"/>
        <w:ind w:firstLine="181"/>
        <w:jc w:val="both"/>
        <w:rPr>
          <w:i/>
        </w:rPr>
      </w:pPr>
      <w:r w:rsidRPr="00F9554C">
        <w:rPr>
          <w:i/>
        </w:rPr>
        <w:t xml:space="preserve">c) munkáltatója igazolta a </w:t>
      </w:r>
      <w:proofErr w:type="spellStart"/>
      <w:r w:rsidRPr="00F9554C">
        <w:rPr>
          <w:i/>
        </w:rPr>
        <w:t>foglalkoztatotti</w:t>
      </w:r>
      <w:proofErr w:type="spellEnd"/>
      <w:r w:rsidRPr="00F9554C">
        <w:rPr>
          <w:i/>
        </w:rPr>
        <w:t xml:space="preserve"> jogviszony fennállását, nemzetiségi önkormányzati képviselő esetén a nemzetiségi önkormányzat elnöke a nemzetiségi önkormányzati képviselői jogviszony fennállását</w:t>
      </w:r>
      <w:r w:rsidR="00804043">
        <w:rPr>
          <w:i/>
        </w:rPr>
        <w:t>,</w:t>
      </w:r>
      <w:r w:rsidRPr="00F9554C">
        <w:rPr>
          <w:i/>
        </w:rPr>
        <w:t xml:space="preserve"> és</w:t>
      </w:r>
    </w:p>
    <w:p w14:paraId="03F77908" w14:textId="33E8EC66" w:rsidR="0003161C" w:rsidRPr="00F9554C" w:rsidRDefault="0003161C" w:rsidP="00F9554C">
      <w:pPr>
        <w:shd w:val="clear" w:color="auto" w:fill="FFFFFF"/>
        <w:ind w:firstLine="181"/>
        <w:jc w:val="both"/>
        <w:rPr>
          <w:i/>
        </w:rPr>
      </w:pPr>
      <w:r w:rsidRPr="00F9554C">
        <w:rPr>
          <w:i/>
        </w:rPr>
        <w:t>d) a foglalkoztatott, vagy/ a nemzetiségi önkormányzati képviselő kérelmében szerepel egy általa megjelölt gépjármű rendszáma.”</w:t>
      </w:r>
    </w:p>
    <w:p w14:paraId="341912B0" w14:textId="77777777" w:rsidR="00A63427" w:rsidRDefault="00A63427" w:rsidP="00F9554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0EEB1F2" w14:textId="6DB1C49D" w:rsidR="00A63427" w:rsidRPr="00F9554C" w:rsidRDefault="0090783D" w:rsidP="00A63427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8</w:t>
      </w:r>
      <w:r w:rsidR="007926A3" w:rsidRPr="007926A3">
        <w:rPr>
          <w:b/>
          <w:bCs/>
        </w:rPr>
        <w:t xml:space="preserve">. </w:t>
      </w:r>
      <w:r w:rsidR="00A63427" w:rsidRPr="007926A3">
        <w:rPr>
          <w:b/>
          <w:bCs/>
        </w:rPr>
        <w:t xml:space="preserve"> § </w:t>
      </w:r>
      <w:r w:rsidR="00A63427" w:rsidRPr="007926A3">
        <w:t xml:space="preserve">Az </w:t>
      </w:r>
      <w:proofErr w:type="spellStart"/>
      <w:r w:rsidR="00A63427" w:rsidRPr="007926A3">
        <w:t>Ör</w:t>
      </w:r>
      <w:proofErr w:type="spellEnd"/>
      <w:r w:rsidR="00A63427" w:rsidRPr="00AC35FB">
        <w:t xml:space="preserve">.  </w:t>
      </w:r>
      <w:r w:rsidR="00A63427">
        <w:t>9/A. § (3) bekezdés a) pontja helyébe az alábbi rendelkezés lép:</w:t>
      </w:r>
    </w:p>
    <w:p w14:paraId="4FBAA196" w14:textId="77777777" w:rsidR="00A37949" w:rsidRPr="00F9554C" w:rsidRDefault="00A37949" w:rsidP="00A63427">
      <w:pPr>
        <w:widowControl w:val="0"/>
        <w:autoSpaceDE w:val="0"/>
        <w:autoSpaceDN w:val="0"/>
        <w:adjustRightInd w:val="0"/>
        <w:jc w:val="both"/>
      </w:pPr>
    </w:p>
    <w:p w14:paraId="45D5E5A3" w14:textId="15AEC1AC" w:rsidR="00A37949" w:rsidRPr="00F9554C" w:rsidRDefault="00A37949" w:rsidP="00A63427">
      <w:pPr>
        <w:widowControl w:val="0"/>
        <w:autoSpaceDE w:val="0"/>
        <w:autoSpaceDN w:val="0"/>
        <w:adjustRightInd w:val="0"/>
        <w:jc w:val="both"/>
      </w:pPr>
      <w:r w:rsidRPr="00F9554C">
        <w:rPr>
          <w:shd w:val="clear" w:color="auto" w:fill="FFFFFF"/>
        </w:rPr>
        <w:t> </w:t>
      </w:r>
      <w:r w:rsidR="005F5E1A" w:rsidRPr="00F9554C">
        <w:rPr>
          <w:shd w:val="clear" w:color="auto" w:fill="FFFFFF"/>
        </w:rPr>
        <w:t>(</w:t>
      </w:r>
      <w:r w:rsidRPr="00F9554C">
        <w:rPr>
          <w:shd w:val="clear" w:color="auto" w:fill="FFFFFF"/>
        </w:rPr>
        <w:t>Intézményenként, gazdasági társaságonként, szervezetenként</w:t>
      </w:r>
      <w:r w:rsidR="00804043">
        <w:rPr>
          <w:shd w:val="clear" w:color="auto" w:fill="FFFFFF"/>
        </w:rPr>
        <w:t>:</w:t>
      </w:r>
      <w:r w:rsidR="005F5E1A" w:rsidRPr="00F9554C">
        <w:rPr>
          <w:shd w:val="clear" w:color="auto" w:fill="FFFFFF"/>
        </w:rPr>
        <w:t>)</w:t>
      </w:r>
    </w:p>
    <w:p w14:paraId="202D59BF" w14:textId="77777777" w:rsidR="00A63427" w:rsidRPr="00F9554C" w:rsidRDefault="00A63427" w:rsidP="00A63427">
      <w:pPr>
        <w:widowControl w:val="0"/>
        <w:autoSpaceDE w:val="0"/>
        <w:autoSpaceDN w:val="0"/>
        <w:adjustRightInd w:val="0"/>
        <w:jc w:val="both"/>
      </w:pPr>
    </w:p>
    <w:p w14:paraId="0EDEFB58" w14:textId="136EF4B9" w:rsidR="00A63427" w:rsidRDefault="004334E0" w:rsidP="00D96EA2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F9554C" w:rsidDel="004334E0">
        <w:t xml:space="preserve"> </w:t>
      </w:r>
      <w:r w:rsidR="00A63427" w:rsidRPr="00F9554C">
        <w:rPr>
          <w:rFonts w:eastAsiaTheme="minorEastAsia"/>
          <w:i/>
          <w:iCs/>
        </w:rPr>
        <w:t xml:space="preserve">„a) </w:t>
      </w:r>
      <w:r w:rsidR="00A63427" w:rsidRPr="00F9554C">
        <w:rPr>
          <w:rFonts w:eastAsiaTheme="minorEastAsia"/>
          <w:i/>
        </w:rPr>
        <w:t xml:space="preserve">az (1) bekezdés </w:t>
      </w:r>
      <w:r w:rsidR="00A63427" w:rsidRPr="00F9554C">
        <w:rPr>
          <w:rFonts w:eastAsiaTheme="minorEastAsia"/>
          <w:i/>
          <w:iCs/>
        </w:rPr>
        <w:t>a)</w:t>
      </w:r>
      <w:r w:rsidR="00A63427" w:rsidRPr="00F9554C">
        <w:rPr>
          <w:rFonts w:eastAsiaTheme="minorEastAsia"/>
          <w:i/>
        </w:rPr>
        <w:t xml:space="preserve"> pontjában szereplő, az Önkormányzat 100%-os tulajdonában álló gazdasági társaságban, és </w:t>
      </w:r>
      <w:proofErr w:type="gramStart"/>
      <w:r w:rsidR="00A63427" w:rsidRPr="00F9554C">
        <w:rPr>
          <w:rFonts w:eastAsiaTheme="minorEastAsia"/>
          <w:i/>
        </w:rPr>
        <w:t>ezen</w:t>
      </w:r>
      <w:proofErr w:type="gramEnd"/>
      <w:r w:rsidR="00A63427" w:rsidRPr="00F9554C">
        <w:rPr>
          <w:rFonts w:eastAsiaTheme="minorEastAsia"/>
          <w:i/>
        </w:rPr>
        <w:t xml:space="preserve"> gazdasági társaság tulajdonában álló gazdasági társaságban – a</w:t>
      </w:r>
      <w:r w:rsidR="00AA5322" w:rsidRPr="00F9554C">
        <w:rPr>
          <w:rFonts w:eastAsiaTheme="minorEastAsia"/>
          <w:i/>
        </w:rPr>
        <w:t>z Önkormányzat tulajdonában álló gazdasági társaság</w:t>
      </w:r>
      <w:r w:rsidR="00A63427" w:rsidRPr="00F9554C">
        <w:rPr>
          <w:rFonts w:eastAsiaTheme="minorEastAsia"/>
          <w:i/>
        </w:rPr>
        <w:t xml:space="preserve"> vezető tisztségviselő</w:t>
      </w:r>
      <w:r w:rsidR="00AA5322" w:rsidRPr="00F9554C">
        <w:rPr>
          <w:rFonts w:eastAsiaTheme="minorEastAsia"/>
          <w:i/>
        </w:rPr>
        <w:t>jének</w:t>
      </w:r>
      <w:r w:rsidR="00A63427" w:rsidRPr="00F9554C">
        <w:rPr>
          <w:rFonts w:eastAsiaTheme="minorEastAsia"/>
          <w:i/>
        </w:rPr>
        <w:t xml:space="preserve"> jelzése szerint – együttesen legfeljebb 40–</w:t>
      </w:r>
      <w:proofErr w:type="spellStart"/>
      <w:r w:rsidR="00A63427" w:rsidRPr="00F9554C">
        <w:rPr>
          <w:rFonts w:eastAsiaTheme="minorEastAsia"/>
          <w:i/>
        </w:rPr>
        <w:t>40</w:t>
      </w:r>
      <w:proofErr w:type="spellEnd"/>
      <w:r w:rsidR="00A63427" w:rsidRPr="00F9554C">
        <w:rPr>
          <w:rFonts w:eastAsiaTheme="minorEastAsia"/>
          <w:i/>
        </w:rPr>
        <w:t xml:space="preserve"> db,” </w:t>
      </w:r>
    </w:p>
    <w:p w14:paraId="70141EBD" w14:textId="77777777" w:rsidR="00F9554C" w:rsidRPr="00F9554C" w:rsidRDefault="00F9554C" w:rsidP="00D96EA2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</w:p>
    <w:p w14:paraId="55DDE208" w14:textId="1E064F99" w:rsidR="00A63427" w:rsidRPr="00F9554C" w:rsidRDefault="005F5E1A" w:rsidP="00A63427">
      <w:pPr>
        <w:widowControl w:val="0"/>
        <w:autoSpaceDE w:val="0"/>
        <w:autoSpaceDN w:val="0"/>
        <w:adjustRightInd w:val="0"/>
        <w:jc w:val="both"/>
        <w:rPr>
          <w:i/>
        </w:rPr>
      </w:pPr>
      <w:r w:rsidRPr="00F9554C">
        <w:rPr>
          <w:shd w:val="clear" w:color="auto" w:fill="FFFFFF"/>
        </w:rPr>
        <w:t>(</w:t>
      </w:r>
      <w:r w:rsidR="00A37949" w:rsidRPr="00F9554C">
        <w:rPr>
          <w:shd w:val="clear" w:color="auto" w:fill="FFFFFF"/>
        </w:rPr>
        <w:t>intézményi várakozási hozzájárulás biztosítható</w:t>
      </w:r>
      <w:r w:rsidR="00D22A15">
        <w:rPr>
          <w:shd w:val="clear" w:color="auto" w:fill="FFFFFF"/>
        </w:rPr>
        <w:t>.</w:t>
      </w:r>
      <w:r w:rsidRPr="00F9554C">
        <w:rPr>
          <w:shd w:val="clear" w:color="auto" w:fill="FFFFFF"/>
        </w:rPr>
        <w:t>)</w:t>
      </w:r>
    </w:p>
    <w:p w14:paraId="2FD2BCFF" w14:textId="4EEC2289" w:rsidR="00D96EA2" w:rsidRDefault="0090783D" w:rsidP="00F9554C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9</w:t>
      </w:r>
      <w:r w:rsidR="007926A3" w:rsidRPr="007926A3">
        <w:rPr>
          <w:b/>
        </w:rPr>
        <w:t>. §</w:t>
      </w:r>
      <w:r w:rsidR="007926A3" w:rsidRPr="007926A3">
        <w:t xml:space="preserve"> Az </w:t>
      </w:r>
      <w:proofErr w:type="spellStart"/>
      <w:r w:rsidR="007926A3" w:rsidRPr="007926A3">
        <w:t>Ör</w:t>
      </w:r>
      <w:proofErr w:type="spellEnd"/>
      <w:r w:rsidR="007926A3" w:rsidRPr="007926A3">
        <w:t>. 9/A. §</w:t>
      </w:r>
      <w:r w:rsidR="007926A3">
        <w:t xml:space="preserve"> (3) bekezdése </w:t>
      </w:r>
      <w:r w:rsidR="007926A3" w:rsidRPr="00A207A8">
        <w:t xml:space="preserve">az alábbi </w:t>
      </w:r>
      <w:r w:rsidR="007926A3">
        <w:t>k) ponttal</w:t>
      </w:r>
      <w:r w:rsidR="007926A3" w:rsidRPr="00A207A8">
        <w:t xml:space="preserve"> egészül ki: </w:t>
      </w:r>
    </w:p>
    <w:p w14:paraId="42A95A9A" w14:textId="23D5760E" w:rsidR="007926A3" w:rsidRDefault="007926A3" w:rsidP="007926A3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B0381">
        <w:rPr>
          <w:rFonts w:eastAsiaTheme="minorEastAsia"/>
          <w:i/>
          <w:iCs/>
        </w:rPr>
        <w:t>„k</w:t>
      </w:r>
      <w:r w:rsidRPr="00790701">
        <w:rPr>
          <w:rFonts w:eastAsiaTheme="minorEastAsia"/>
          <w:i/>
          <w:iCs/>
        </w:rPr>
        <w:t xml:space="preserve">) </w:t>
      </w:r>
      <w:r w:rsidRPr="00790701">
        <w:rPr>
          <w:rFonts w:eastAsiaTheme="minorEastAsia"/>
          <w:i/>
        </w:rPr>
        <w:t xml:space="preserve">az (1) bekezdés </w:t>
      </w:r>
      <w:r w:rsidRPr="00AB0381">
        <w:rPr>
          <w:rFonts w:eastAsiaTheme="minorEastAsia"/>
          <w:i/>
          <w:iCs/>
        </w:rPr>
        <w:t>f</w:t>
      </w:r>
      <w:r w:rsidRPr="00790701">
        <w:rPr>
          <w:rFonts w:eastAsiaTheme="minorEastAsia"/>
          <w:i/>
          <w:iCs/>
        </w:rPr>
        <w:t xml:space="preserve">) </w:t>
      </w:r>
      <w:r w:rsidRPr="00790701">
        <w:rPr>
          <w:rFonts w:eastAsiaTheme="minorEastAsia"/>
          <w:i/>
        </w:rPr>
        <w:t xml:space="preserve">pontjában szereplő </w:t>
      </w:r>
      <w:r w:rsidRPr="00AB0381">
        <w:rPr>
          <w:rFonts w:eastAsiaTheme="minorEastAsia"/>
          <w:i/>
        </w:rPr>
        <w:t xml:space="preserve">külképviseletek </w:t>
      </w:r>
      <w:r w:rsidRPr="00790701">
        <w:rPr>
          <w:rFonts w:eastAsiaTheme="minorEastAsia"/>
          <w:i/>
        </w:rPr>
        <w:t xml:space="preserve">esetében – </w:t>
      </w:r>
      <w:r w:rsidRPr="00AB0381">
        <w:rPr>
          <w:rFonts w:eastAsiaTheme="minorEastAsia"/>
          <w:i/>
        </w:rPr>
        <w:t xml:space="preserve">a külképviselet vezetőjének a </w:t>
      </w:r>
      <w:r w:rsidRPr="00790701">
        <w:rPr>
          <w:rFonts w:eastAsiaTheme="minorEastAsia"/>
          <w:i/>
        </w:rPr>
        <w:t>jelzése szerint – legfeljebb 15</w:t>
      </w:r>
      <w:r w:rsidR="00AA5322">
        <w:rPr>
          <w:rFonts w:eastAsiaTheme="minorEastAsia"/>
          <w:i/>
        </w:rPr>
        <w:t>-15</w:t>
      </w:r>
      <w:r w:rsidRPr="00790701">
        <w:rPr>
          <w:rFonts w:eastAsiaTheme="minorEastAsia"/>
          <w:i/>
        </w:rPr>
        <w:t xml:space="preserve"> db</w:t>
      </w:r>
      <w:r w:rsidR="00CB4D58">
        <w:rPr>
          <w:rFonts w:eastAsiaTheme="minorEastAsia"/>
          <w:i/>
        </w:rPr>
        <w:t>,</w:t>
      </w:r>
      <w:r w:rsidR="004334E0" w:rsidRPr="00AB0381">
        <w:rPr>
          <w:rFonts w:eastAsiaTheme="minorEastAsia"/>
          <w:i/>
        </w:rPr>
        <w:t>”</w:t>
      </w:r>
    </w:p>
    <w:p w14:paraId="3CF01B02" w14:textId="77777777" w:rsidR="000F6C06" w:rsidRPr="00790701" w:rsidRDefault="000F6C06" w:rsidP="007926A3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</w:p>
    <w:p w14:paraId="11D584EB" w14:textId="5A55576F" w:rsidR="007926A3" w:rsidRDefault="0090783D" w:rsidP="007926A3">
      <w:pPr>
        <w:widowControl w:val="0"/>
        <w:autoSpaceDE w:val="0"/>
        <w:autoSpaceDN w:val="0"/>
        <w:adjustRightInd w:val="0"/>
        <w:jc w:val="both"/>
      </w:pPr>
      <w:r w:rsidRPr="00F9554C">
        <w:rPr>
          <w:rFonts w:eastAsiaTheme="minorEastAsia"/>
          <w:b/>
        </w:rPr>
        <w:t>10</w:t>
      </w:r>
      <w:r w:rsidR="002335EA" w:rsidRPr="00F9554C">
        <w:rPr>
          <w:rFonts w:eastAsiaTheme="minorEastAsia"/>
          <w:b/>
        </w:rPr>
        <w:t>.</w:t>
      </w:r>
      <w:r w:rsidR="007926A3" w:rsidRPr="00F9554C">
        <w:rPr>
          <w:b/>
          <w:bCs/>
        </w:rPr>
        <w:t xml:space="preserve"> §</w:t>
      </w:r>
      <w:r w:rsidR="007926A3" w:rsidRPr="007926A3">
        <w:rPr>
          <w:b/>
          <w:bCs/>
        </w:rPr>
        <w:t xml:space="preserve"> </w:t>
      </w:r>
      <w:r w:rsidR="007926A3" w:rsidRPr="007926A3">
        <w:t xml:space="preserve">Az </w:t>
      </w:r>
      <w:proofErr w:type="spellStart"/>
      <w:r w:rsidR="007926A3" w:rsidRPr="007926A3">
        <w:t>Ör</w:t>
      </w:r>
      <w:proofErr w:type="spellEnd"/>
      <w:r w:rsidR="007926A3" w:rsidRPr="00AC35FB">
        <w:t xml:space="preserve">.  </w:t>
      </w:r>
      <w:r w:rsidR="007926A3">
        <w:t>9/B. § (2) bekezdése helyébe az alábbi rendelkezés lép:</w:t>
      </w:r>
    </w:p>
    <w:p w14:paraId="4758DC13" w14:textId="77777777" w:rsidR="007926A3" w:rsidRDefault="007926A3" w:rsidP="007926A3">
      <w:pPr>
        <w:widowControl w:val="0"/>
        <w:autoSpaceDE w:val="0"/>
        <w:autoSpaceDN w:val="0"/>
        <w:adjustRightInd w:val="0"/>
        <w:jc w:val="both"/>
      </w:pPr>
    </w:p>
    <w:p w14:paraId="36FFA14A" w14:textId="77777777" w:rsidR="007926A3" w:rsidRPr="007E49B1" w:rsidRDefault="007926A3" w:rsidP="007926A3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7E49B1">
        <w:rPr>
          <w:rFonts w:eastAsiaTheme="minorEastAsia"/>
          <w:i/>
        </w:rPr>
        <w:t>„(2) A Budapest Főváros XIV. Kerület Zuglói Polgármesteri Hivatal tekintetében legfeljebb 40 darab</w:t>
      </w:r>
      <w:r w:rsidR="00C85E67">
        <w:rPr>
          <w:rFonts w:eastAsiaTheme="minorEastAsia"/>
          <w:i/>
        </w:rPr>
        <w:t xml:space="preserve"> </w:t>
      </w:r>
      <w:r w:rsidRPr="007E49B1">
        <w:rPr>
          <w:rFonts w:eastAsiaTheme="minorEastAsia"/>
          <w:i/>
        </w:rPr>
        <w:t xml:space="preserve">várakozási hozzájárulás, valamint a 9/A. § (1) bekezdés </w:t>
      </w:r>
      <w:r w:rsidRPr="007E49B1">
        <w:rPr>
          <w:rFonts w:eastAsiaTheme="minorEastAsia"/>
          <w:i/>
          <w:iCs/>
        </w:rPr>
        <w:t>b)</w:t>
      </w:r>
      <w:proofErr w:type="gramStart"/>
      <w:r w:rsidRPr="007E49B1">
        <w:rPr>
          <w:rFonts w:eastAsiaTheme="minorEastAsia"/>
          <w:i/>
          <w:iCs/>
        </w:rPr>
        <w:t>,c</w:t>
      </w:r>
      <w:proofErr w:type="gramEnd"/>
      <w:r w:rsidRPr="007E49B1">
        <w:rPr>
          <w:rFonts w:eastAsiaTheme="minorEastAsia"/>
          <w:i/>
          <w:iCs/>
        </w:rPr>
        <w:t>),f)</w:t>
      </w:r>
      <w:r w:rsidRPr="007E49B1">
        <w:rPr>
          <w:rFonts w:eastAsiaTheme="minorEastAsia"/>
          <w:i/>
        </w:rPr>
        <w:t xml:space="preserve"> pontja szerinti intézményi várakozási hozzájárulás a beruházás helyszíne, az intézmény, szervezet székhelye, telephelye szerinti várakozási övezetben, a 9/A. § (1) bekezdés </w:t>
      </w:r>
      <w:r w:rsidRPr="007E49B1">
        <w:rPr>
          <w:rFonts w:eastAsiaTheme="minorEastAsia"/>
          <w:i/>
          <w:iCs/>
        </w:rPr>
        <w:t>d)</w:t>
      </w:r>
      <w:r w:rsidRPr="007E49B1">
        <w:rPr>
          <w:rFonts w:eastAsiaTheme="minorEastAsia"/>
          <w:i/>
        </w:rPr>
        <w:t xml:space="preserve"> pontja szerinti intézményi </w:t>
      </w:r>
      <w:proofErr w:type="gramStart"/>
      <w:r w:rsidRPr="007E49B1">
        <w:rPr>
          <w:rFonts w:eastAsiaTheme="minorEastAsia"/>
          <w:i/>
        </w:rPr>
        <w:lastRenderedPageBreak/>
        <w:t>várakozási</w:t>
      </w:r>
      <w:proofErr w:type="gramEnd"/>
      <w:r w:rsidRPr="007E49B1">
        <w:rPr>
          <w:rFonts w:eastAsiaTheme="minorEastAsia"/>
          <w:i/>
        </w:rPr>
        <w:t xml:space="preserve"> hozzájárulás a „Nemzetiségek háza”(Bp. XIV. ker. Thököly út 73. szám) szerinti várakozási övezetben – a (3) bekezdésben </w:t>
      </w:r>
      <w:proofErr w:type="gramStart"/>
      <w:r w:rsidRPr="007E49B1">
        <w:rPr>
          <w:rFonts w:eastAsiaTheme="minorEastAsia"/>
          <w:i/>
        </w:rPr>
        <w:t>szereplő eset</w:t>
      </w:r>
      <w:proofErr w:type="gramEnd"/>
      <w:r w:rsidRPr="007E49B1">
        <w:rPr>
          <w:rFonts w:eastAsiaTheme="minorEastAsia"/>
          <w:i/>
        </w:rPr>
        <w:t xml:space="preserve"> kivételével – a (4) bekezdésben meghatározott díjfizetés ellenében, időtartam korlátozás nélküli várakozásra jogosít.” </w:t>
      </w:r>
    </w:p>
    <w:p w14:paraId="07DB6C4D" w14:textId="77777777" w:rsidR="007926A3" w:rsidRDefault="007926A3" w:rsidP="007926A3">
      <w:pPr>
        <w:widowControl w:val="0"/>
        <w:autoSpaceDE w:val="0"/>
        <w:autoSpaceDN w:val="0"/>
        <w:adjustRightInd w:val="0"/>
        <w:jc w:val="both"/>
      </w:pPr>
    </w:p>
    <w:p w14:paraId="07D68657" w14:textId="2C7EB728" w:rsidR="007926A3" w:rsidRDefault="0090783D" w:rsidP="007926A3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11</w:t>
      </w:r>
      <w:r w:rsidR="007926A3" w:rsidRPr="007926A3">
        <w:rPr>
          <w:b/>
          <w:bCs/>
        </w:rPr>
        <w:t xml:space="preserve">. § </w:t>
      </w:r>
      <w:r w:rsidR="007926A3" w:rsidRPr="007926A3">
        <w:t xml:space="preserve">Az </w:t>
      </w:r>
      <w:proofErr w:type="spellStart"/>
      <w:r w:rsidR="007926A3" w:rsidRPr="007926A3">
        <w:t>Ör</w:t>
      </w:r>
      <w:proofErr w:type="spellEnd"/>
      <w:r w:rsidR="007926A3" w:rsidRPr="007926A3">
        <w:t>.  9/B. § (3) bekezdés c) pontja helyébe az alábbi rendelkezés lép:</w:t>
      </w:r>
    </w:p>
    <w:p w14:paraId="0522A722" w14:textId="77777777" w:rsidR="0061057C" w:rsidRDefault="0061057C" w:rsidP="007926A3">
      <w:pPr>
        <w:widowControl w:val="0"/>
        <w:autoSpaceDE w:val="0"/>
        <w:autoSpaceDN w:val="0"/>
        <w:adjustRightInd w:val="0"/>
        <w:jc w:val="both"/>
      </w:pPr>
    </w:p>
    <w:p w14:paraId="1D728870" w14:textId="36508235" w:rsidR="0061057C" w:rsidRPr="00F9554C" w:rsidRDefault="005F5E1A" w:rsidP="007926A3">
      <w:pPr>
        <w:widowControl w:val="0"/>
        <w:autoSpaceDE w:val="0"/>
        <w:autoSpaceDN w:val="0"/>
        <w:adjustRightInd w:val="0"/>
        <w:jc w:val="both"/>
      </w:pPr>
      <w:r w:rsidRPr="00F9554C">
        <w:rPr>
          <w:shd w:val="clear" w:color="auto" w:fill="FFFFFF"/>
        </w:rPr>
        <w:t>(</w:t>
      </w:r>
      <w:r w:rsidR="0061057C" w:rsidRPr="00F9554C">
        <w:rPr>
          <w:shd w:val="clear" w:color="auto" w:fill="FFFFFF"/>
        </w:rPr>
        <w:t xml:space="preserve">A 9/A. § (1) bekezdés c) pont </w:t>
      </w:r>
      <w:proofErr w:type="spellStart"/>
      <w:r w:rsidR="0061057C" w:rsidRPr="00F9554C">
        <w:rPr>
          <w:shd w:val="clear" w:color="auto" w:fill="FFFFFF"/>
        </w:rPr>
        <w:t>cb</w:t>
      </w:r>
      <w:proofErr w:type="spellEnd"/>
      <w:r w:rsidR="0061057C" w:rsidRPr="00F9554C">
        <w:rPr>
          <w:shd w:val="clear" w:color="auto" w:fill="FFFFFF"/>
        </w:rPr>
        <w:t>) alpontjába tartozó</w:t>
      </w:r>
      <w:r w:rsidRPr="00F9554C">
        <w:rPr>
          <w:shd w:val="clear" w:color="auto" w:fill="FFFFFF"/>
        </w:rPr>
        <w:t>)</w:t>
      </w:r>
    </w:p>
    <w:p w14:paraId="4BEC6C34" w14:textId="77777777" w:rsidR="007926A3" w:rsidRDefault="007926A3" w:rsidP="007926A3">
      <w:pPr>
        <w:widowControl w:val="0"/>
        <w:autoSpaceDE w:val="0"/>
        <w:autoSpaceDN w:val="0"/>
        <w:adjustRightInd w:val="0"/>
        <w:jc w:val="both"/>
      </w:pPr>
    </w:p>
    <w:p w14:paraId="47FFF45C" w14:textId="77777777" w:rsidR="007926A3" w:rsidRDefault="007926A3" w:rsidP="007926A3">
      <w:pPr>
        <w:widowControl w:val="0"/>
        <w:autoSpaceDE w:val="0"/>
        <w:autoSpaceDN w:val="0"/>
        <w:adjustRightInd w:val="0"/>
        <w:ind w:firstLine="204"/>
        <w:jc w:val="both"/>
        <w:rPr>
          <w:b/>
          <w:bCs/>
        </w:rPr>
      </w:pPr>
      <w:r w:rsidRPr="00685819">
        <w:rPr>
          <w:rFonts w:eastAsiaTheme="minorEastAsia"/>
          <w:i/>
          <w:iCs/>
        </w:rPr>
        <w:t xml:space="preserve">„c) </w:t>
      </w:r>
      <w:r w:rsidRPr="00685819">
        <w:rPr>
          <w:rFonts w:eastAsiaTheme="minorEastAsia"/>
          <w:i/>
        </w:rPr>
        <w:t xml:space="preserve">a Zuglói Egyesített Óvoda esetében – az intézményvezető jelzése szerint – legfeljebb 75 db, a 9/A. § (1) </w:t>
      </w:r>
      <w:r w:rsidRPr="00685819">
        <w:rPr>
          <w:rFonts w:eastAsiaTheme="minorEastAsia"/>
          <w:i/>
          <w:iCs/>
        </w:rPr>
        <w:t>c)</w:t>
      </w:r>
      <w:r w:rsidRPr="00685819">
        <w:rPr>
          <w:rFonts w:eastAsiaTheme="minorEastAsia"/>
          <w:i/>
        </w:rPr>
        <w:t xml:space="preserve"> pont </w:t>
      </w:r>
      <w:proofErr w:type="spellStart"/>
      <w:r w:rsidRPr="00685819">
        <w:rPr>
          <w:rFonts w:eastAsiaTheme="minorEastAsia"/>
          <w:i/>
          <w:iCs/>
        </w:rPr>
        <w:t>cc</w:t>
      </w:r>
      <w:proofErr w:type="spellEnd"/>
      <w:r w:rsidRPr="00685819">
        <w:rPr>
          <w:rFonts w:eastAsiaTheme="minorEastAsia"/>
          <w:i/>
          <w:iCs/>
        </w:rPr>
        <w:t>)</w:t>
      </w:r>
      <w:r w:rsidRPr="00685819">
        <w:rPr>
          <w:rFonts w:eastAsiaTheme="minorEastAsia"/>
          <w:i/>
        </w:rPr>
        <w:t xml:space="preserve"> alpontja szerinti esetben állami fenntartású intézmény esetében legfeljebb 20–</w:t>
      </w:r>
      <w:proofErr w:type="spellStart"/>
      <w:r w:rsidRPr="00685819">
        <w:rPr>
          <w:rFonts w:eastAsiaTheme="minorEastAsia"/>
          <w:i/>
        </w:rPr>
        <w:t>20</w:t>
      </w:r>
      <w:proofErr w:type="spellEnd"/>
      <w:r w:rsidRPr="00685819">
        <w:rPr>
          <w:rFonts w:eastAsiaTheme="minorEastAsia"/>
          <w:i/>
        </w:rPr>
        <w:t xml:space="preserve"> db, egyéb fenntartó által fenntartott intézmény esetében, valamint a 9/A. § (1) bekezdés </w:t>
      </w:r>
      <w:r w:rsidRPr="00685819">
        <w:rPr>
          <w:rFonts w:eastAsiaTheme="minorEastAsia"/>
          <w:i/>
          <w:iCs/>
        </w:rPr>
        <w:t>c)</w:t>
      </w:r>
      <w:r w:rsidRPr="00685819">
        <w:rPr>
          <w:rFonts w:eastAsiaTheme="minorEastAsia"/>
          <w:i/>
        </w:rPr>
        <w:t xml:space="preserve"> pont </w:t>
      </w:r>
      <w:proofErr w:type="spellStart"/>
      <w:r w:rsidRPr="00685819">
        <w:rPr>
          <w:rFonts w:eastAsiaTheme="minorEastAsia"/>
          <w:i/>
          <w:iCs/>
        </w:rPr>
        <w:t>ca</w:t>
      </w:r>
      <w:proofErr w:type="spellEnd"/>
      <w:r w:rsidRPr="00685819">
        <w:rPr>
          <w:rFonts w:eastAsiaTheme="minorEastAsia"/>
          <w:i/>
          <w:iCs/>
        </w:rPr>
        <w:t>)</w:t>
      </w:r>
      <w:r w:rsidRPr="00685819">
        <w:rPr>
          <w:rFonts w:eastAsiaTheme="minorEastAsia"/>
          <w:i/>
        </w:rPr>
        <w:t xml:space="preserve"> alpontjába tartozó: Zuglói Egyesített Bölcsődék esetében legfeljebb 10–</w:t>
      </w:r>
      <w:proofErr w:type="spellStart"/>
      <w:r w:rsidRPr="00685819">
        <w:rPr>
          <w:rFonts w:eastAsiaTheme="minorEastAsia"/>
          <w:i/>
        </w:rPr>
        <w:t>10</w:t>
      </w:r>
      <w:proofErr w:type="spellEnd"/>
      <w:r w:rsidRPr="00685819">
        <w:rPr>
          <w:rFonts w:eastAsiaTheme="minorEastAsia"/>
          <w:i/>
        </w:rPr>
        <w:t xml:space="preserve"> db várakozási hozzájárulás tekintetében, a </w:t>
      </w:r>
      <w:r w:rsidRPr="00685819">
        <w:rPr>
          <w:rFonts w:eastAsiaTheme="minorEastAsia"/>
          <w:i/>
          <w:iCs/>
        </w:rPr>
        <w:t>cg)</w:t>
      </w:r>
      <w:r w:rsidRPr="00685819">
        <w:rPr>
          <w:rFonts w:eastAsiaTheme="minorEastAsia"/>
          <w:i/>
        </w:rPr>
        <w:t xml:space="preserve"> alpont szerinti esetben legfeljebb 6 db várakozási hozzájárulás tekintetében, a 9/A. § (1) </w:t>
      </w:r>
      <w:r w:rsidRPr="00685819">
        <w:rPr>
          <w:rFonts w:eastAsiaTheme="minorEastAsia"/>
          <w:i/>
          <w:iCs/>
        </w:rPr>
        <w:t>d)</w:t>
      </w:r>
      <w:r w:rsidRPr="00685819">
        <w:rPr>
          <w:rFonts w:eastAsiaTheme="minorEastAsia"/>
          <w:i/>
        </w:rPr>
        <w:t xml:space="preserve"> pont szerinti esetben nemzetiségi önkormányzatonként – az elnök által megjelölt – egy nemzetiségi önkormányzati képviselő tekintetében, valamint a 9/A. § (1) bekezdés f) pontjában szereplő külképviseletek esetében legfeljebb 15-15 db </w:t>
      </w:r>
      <w:r w:rsidRPr="008E4D24">
        <w:rPr>
          <w:rFonts w:eastAsiaTheme="minorEastAsia"/>
          <w:i/>
        </w:rPr>
        <w:t>várak</w:t>
      </w:r>
      <w:r w:rsidRPr="00685819">
        <w:rPr>
          <w:rFonts w:eastAsiaTheme="minorEastAsia"/>
          <w:i/>
        </w:rPr>
        <w:t xml:space="preserve">ozási hozzájárulás tekintetében díjfizetési kötelezettség nem áll fenn.” </w:t>
      </w:r>
    </w:p>
    <w:p w14:paraId="5AEF88BE" w14:textId="77777777" w:rsidR="0061057C" w:rsidRDefault="0061057C" w:rsidP="00AB7667">
      <w:pPr>
        <w:autoSpaceDE w:val="0"/>
        <w:autoSpaceDN w:val="0"/>
        <w:adjustRightInd w:val="0"/>
        <w:rPr>
          <w:b/>
          <w:bCs/>
        </w:rPr>
      </w:pPr>
    </w:p>
    <w:p w14:paraId="753B6E0D" w14:textId="14453A33" w:rsidR="00AB7667" w:rsidRDefault="00AA5322" w:rsidP="00AB7667">
      <w:pPr>
        <w:autoSpaceDE w:val="0"/>
        <w:autoSpaceDN w:val="0"/>
        <w:adjustRightInd w:val="0"/>
      </w:pPr>
      <w:r>
        <w:rPr>
          <w:b/>
          <w:bCs/>
        </w:rPr>
        <w:t>1</w:t>
      </w:r>
      <w:r w:rsidR="0090783D">
        <w:rPr>
          <w:b/>
          <w:bCs/>
        </w:rPr>
        <w:t>2</w:t>
      </w:r>
      <w:r w:rsidR="00AB7667" w:rsidRPr="00654937">
        <w:rPr>
          <w:b/>
          <w:bCs/>
        </w:rPr>
        <w:t xml:space="preserve">. § </w:t>
      </w:r>
      <w:r w:rsidR="00AB7667" w:rsidRPr="00654937">
        <w:t xml:space="preserve">Az </w:t>
      </w:r>
      <w:proofErr w:type="spellStart"/>
      <w:r w:rsidR="00AB7667" w:rsidRPr="00654937">
        <w:t>Ör</w:t>
      </w:r>
      <w:proofErr w:type="spellEnd"/>
      <w:r w:rsidR="00AB7667" w:rsidRPr="00654937">
        <w:t>.  9/B. § (4) bekezdés c)</w:t>
      </w:r>
      <w:r w:rsidR="00F416D0">
        <w:t xml:space="preserve"> és e)</w:t>
      </w:r>
      <w:r w:rsidR="00AB7667" w:rsidRPr="00654937">
        <w:t xml:space="preserve"> pontja helyébe az alábbi rendelkezés</w:t>
      </w:r>
      <w:r w:rsidR="005F5E1A">
        <w:t>ek</w:t>
      </w:r>
      <w:r w:rsidR="00AB7667" w:rsidRPr="00654937">
        <w:t xml:space="preserve"> lép</w:t>
      </w:r>
      <w:r w:rsidR="005F5E1A">
        <w:t>nek</w:t>
      </w:r>
      <w:r w:rsidR="00AB7667" w:rsidRPr="00654937">
        <w:t>:</w:t>
      </w:r>
    </w:p>
    <w:p w14:paraId="325DCB46" w14:textId="77777777" w:rsidR="0061057C" w:rsidRDefault="0061057C" w:rsidP="00AB7667">
      <w:pPr>
        <w:autoSpaceDE w:val="0"/>
        <w:autoSpaceDN w:val="0"/>
        <w:adjustRightInd w:val="0"/>
      </w:pPr>
    </w:p>
    <w:p w14:paraId="534C1119" w14:textId="75B49772" w:rsidR="0061057C" w:rsidRPr="00F9554C" w:rsidRDefault="005F5E1A" w:rsidP="00AB7667">
      <w:pPr>
        <w:autoSpaceDE w:val="0"/>
        <w:autoSpaceDN w:val="0"/>
        <w:adjustRightInd w:val="0"/>
      </w:pPr>
      <w:r w:rsidRPr="00F9554C">
        <w:rPr>
          <w:shd w:val="clear" w:color="auto" w:fill="FFFFFF"/>
        </w:rPr>
        <w:t>(</w:t>
      </w:r>
      <w:r w:rsidR="0061057C" w:rsidRPr="00F9554C">
        <w:rPr>
          <w:shd w:val="clear" w:color="auto" w:fill="FFFFFF"/>
        </w:rPr>
        <w:t>A 9/A. § (1) bekezdés a)–c) pontja szerinti intézményi várakozási hozzájárulás esetében alkalmazotti kedvezmény jár, melynek éves díja</w:t>
      </w:r>
      <w:r w:rsidR="009F6E4E">
        <w:rPr>
          <w:shd w:val="clear" w:color="auto" w:fill="FFFFFF"/>
        </w:rPr>
        <w:t>:</w:t>
      </w:r>
      <w:r w:rsidRPr="00F9554C">
        <w:rPr>
          <w:shd w:val="clear" w:color="auto" w:fill="FFFFFF"/>
        </w:rPr>
        <w:t>)</w:t>
      </w:r>
    </w:p>
    <w:p w14:paraId="41108F5B" w14:textId="77777777" w:rsidR="00AB7667" w:rsidRPr="00654937" w:rsidRDefault="00AB7667" w:rsidP="00F9554C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iCs/>
        </w:rPr>
      </w:pPr>
    </w:p>
    <w:p w14:paraId="335866C2" w14:textId="77777777" w:rsidR="00AB7667" w:rsidRPr="00AB7667" w:rsidRDefault="00AB7667" w:rsidP="00AB766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654937">
        <w:rPr>
          <w:rFonts w:eastAsiaTheme="minorEastAsia"/>
          <w:i/>
          <w:iCs/>
        </w:rPr>
        <w:t>„</w:t>
      </w:r>
      <w:r w:rsidRPr="00AB7667">
        <w:rPr>
          <w:rFonts w:eastAsiaTheme="minorEastAsia"/>
          <w:i/>
          <w:iCs/>
        </w:rPr>
        <w:t>c)</w:t>
      </w:r>
      <w:r w:rsidRPr="00AB7667">
        <w:rPr>
          <w:rFonts w:eastAsiaTheme="minorEastAsia"/>
          <w:i/>
        </w:rPr>
        <w:t xml:space="preserve"> a 9/A. § (1) bekezdés </w:t>
      </w:r>
      <w:r w:rsidRPr="00AB7667">
        <w:rPr>
          <w:rFonts w:eastAsiaTheme="minorEastAsia"/>
          <w:i/>
          <w:iCs/>
        </w:rPr>
        <w:t>c)</w:t>
      </w:r>
      <w:r w:rsidRPr="00AB7667">
        <w:rPr>
          <w:rFonts w:eastAsiaTheme="minorEastAsia"/>
          <w:i/>
        </w:rPr>
        <w:t xml:space="preserve"> pont </w:t>
      </w:r>
      <w:proofErr w:type="spellStart"/>
      <w:r w:rsidRPr="00AB7667">
        <w:rPr>
          <w:rFonts w:eastAsiaTheme="minorEastAsia"/>
          <w:i/>
          <w:iCs/>
        </w:rPr>
        <w:t>ca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, </w:t>
      </w:r>
      <w:proofErr w:type="spellStart"/>
      <w:r w:rsidRPr="00AB7667">
        <w:rPr>
          <w:rFonts w:eastAsiaTheme="minorEastAsia"/>
          <w:i/>
          <w:iCs/>
        </w:rPr>
        <w:t>cc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, és </w:t>
      </w:r>
      <w:r w:rsidRPr="00AB7667">
        <w:rPr>
          <w:rFonts w:eastAsiaTheme="minorEastAsia"/>
          <w:i/>
          <w:iCs/>
        </w:rPr>
        <w:t>cd)</w:t>
      </w:r>
      <w:r w:rsidRPr="00AB7667">
        <w:rPr>
          <w:rFonts w:eastAsiaTheme="minorEastAsia"/>
          <w:i/>
        </w:rPr>
        <w:t xml:space="preserve">, valamint </w:t>
      </w:r>
      <w:proofErr w:type="spellStart"/>
      <w:r w:rsidRPr="00AB7667">
        <w:rPr>
          <w:rFonts w:eastAsiaTheme="minorEastAsia"/>
          <w:i/>
          <w:iCs/>
        </w:rPr>
        <w:t>cf</w:t>
      </w:r>
      <w:proofErr w:type="spellEnd"/>
      <w:r w:rsidRPr="00AB7667">
        <w:rPr>
          <w:rFonts w:eastAsiaTheme="minorEastAsia"/>
          <w:i/>
          <w:iCs/>
        </w:rPr>
        <w:t>)</w:t>
      </w:r>
      <w:proofErr w:type="spellStart"/>
      <w:r w:rsidRPr="00AB7667">
        <w:rPr>
          <w:rFonts w:eastAsiaTheme="minorEastAsia"/>
          <w:i/>
          <w:iCs/>
        </w:rPr>
        <w:t>-cg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alpontjai szerinti esetekben: </w:t>
      </w:r>
    </w:p>
    <w:p w14:paraId="616AEC01" w14:textId="77777777" w:rsidR="00AB7667" w:rsidRPr="00AB7667" w:rsidRDefault="00AB7667" w:rsidP="00AB766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B7667">
        <w:rPr>
          <w:rFonts w:eastAsiaTheme="minorEastAsia"/>
          <w:i/>
        </w:rPr>
        <w:t xml:space="preserve">– a 9/A. § (1) bekezdés </w:t>
      </w:r>
      <w:r w:rsidRPr="00AB7667">
        <w:rPr>
          <w:rFonts w:eastAsiaTheme="minorEastAsia"/>
          <w:i/>
          <w:iCs/>
        </w:rPr>
        <w:t>c)</w:t>
      </w:r>
      <w:r w:rsidRPr="00AB7667">
        <w:rPr>
          <w:rFonts w:eastAsiaTheme="minorEastAsia"/>
          <w:i/>
        </w:rPr>
        <w:t xml:space="preserve"> pont </w:t>
      </w:r>
      <w:proofErr w:type="spellStart"/>
      <w:r w:rsidRPr="00AB7667">
        <w:rPr>
          <w:rFonts w:eastAsiaTheme="minorEastAsia"/>
          <w:i/>
          <w:iCs/>
        </w:rPr>
        <w:t>ca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alpontjába tartozó: Zuglói Család- és Gyermekjóléti Központ és a Zuglói Szociális Szolgáltató Központ esetén legfeljebb 40–</w:t>
      </w:r>
      <w:proofErr w:type="spellStart"/>
      <w:r w:rsidRPr="00AB7667">
        <w:rPr>
          <w:rFonts w:eastAsiaTheme="minorEastAsia"/>
          <w:i/>
        </w:rPr>
        <w:t>40</w:t>
      </w:r>
      <w:proofErr w:type="spellEnd"/>
      <w:r w:rsidRPr="00AB7667">
        <w:rPr>
          <w:rFonts w:eastAsiaTheme="minorEastAsia"/>
          <w:i/>
        </w:rPr>
        <w:t xml:space="preserve"> db, </w:t>
      </w:r>
    </w:p>
    <w:p w14:paraId="5DECBFCC" w14:textId="29B32E4C" w:rsidR="00AB7667" w:rsidRPr="00AB7667" w:rsidRDefault="00AB7667" w:rsidP="00AB766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B7667">
        <w:rPr>
          <w:rFonts w:eastAsiaTheme="minorEastAsia"/>
          <w:i/>
        </w:rPr>
        <w:t xml:space="preserve">– a </w:t>
      </w:r>
      <w:r w:rsidRPr="00AB7667">
        <w:rPr>
          <w:rFonts w:eastAsiaTheme="minorEastAsia"/>
          <w:i/>
          <w:iCs/>
        </w:rPr>
        <w:t>c)</w:t>
      </w:r>
      <w:r w:rsidRPr="00AB7667">
        <w:rPr>
          <w:rFonts w:eastAsiaTheme="minorEastAsia"/>
          <w:i/>
        </w:rPr>
        <w:t xml:space="preserve"> pont </w:t>
      </w:r>
      <w:proofErr w:type="spellStart"/>
      <w:r w:rsidRPr="00AB7667">
        <w:rPr>
          <w:rFonts w:eastAsiaTheme="minorEastAsia"/>
          <w:i/>
          <w:iCs/>
        </w:rPr>
        <w:t>ca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alpontjába tartozó Zuglói Egyesített Bölcsődék, valamint a </w:t>
      </w:r>
      <w:proofErr w:type="spellStart"/>
      <w:r w:rsidRPr="00AB7667">
        <w:rPr>
          <w:rFonts w:eastAsiaTheme="minorEastAsia"/>
          <w:i/>
          <w:iCs/>
        </w:rPr>
        <w:t>cc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alpont esetén</w:t>
      </w:r>
      <w:r w:rsidRPr="00654937">
        <w:rPr>
          <w:rFonts w:eastAsiaTheme="minorEastAsia"/>
          <w:i/>
        </w:rPr>
        <w:t xml:space="preserve"> – a</w:t>
      </w:r>
      <w:r w:rsidR="00B421FF">
        <w:rPr>
          <w:rFonts w:eastAsiaTheme="minorEastAsia"/>
          <w:i/>
        </w:rPr>
        <w:t xml:space="preserve"> Budapesti </w:t>
      </w:r>
      <w:proofErr w:type="spellStart"/>
      <w:r w:rsidRPr="00654937">
        <w:rPr>
          <w:rFonts w:eastAsiaTheme="minorEastAsia"/>
          <w:i/>
        </w:rPr>
        <w:t>Uzsoki</w:t>
      </w:r>
      <w:proofErr w:type="spellEnd"/>
      <w:r w:rsidRPr="00654937">
        <w:rPr>
          <w:rFonts w:eastAsiaTheme="minorEastAsia"/>
          <w:i/>
        </w:rPr>
        <w:t xml:space="preserve"> Utcai Kórház kivételével –</w:t>
      </w:r>
      <w:r w:rsidRPr="00AB7667">
        <w:rPr>
          <w:rFonts w:eastAsiaTheme="minorEastAsia"/>
          <w:i/>
        </w:rPr>
        <w:t xml:space="preserve"> legfeljebb 30 – 30 darab, </w:t>
      </w:r>
    </w:p>
    <w:p w14:paraId="5E86E25A" w14:textId="77777777" w:rsidR="00AB7667" w:rsidRPr="00AB7667" w:rsidRDefault="00AB7667" w:rsidP="00AB766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AB7667">
        <w:rPr>
          <w:rFonts w:eastAsiaTheme="minorEastAsia"/>
          <w:i/>
        </w:rPr>
        <w:t xml:space="preserve">– a </w:t>
      </w:r>
      <w:r w:rsidRPr="00AB7667">
        <w:rPr>
          <w:rFonts w:eastAsiaTheme="minorEastAsia"/>
          <w:i/>
          <w:iCs/>
        </w:rPr>
        <w:t>cg)</w:t>
      </w:r>
      <w:r w:rsidRPr="00AB7667">
        <w:rPr>
          <w:rFonts w:eastAsiaTheme="minorEastAsia"/>
          <w:i/>
        </w:rPr>
        <w:t xml:space="preserve"> alpont esetén legfeljebb 6 db </w:t>
      </w:r>
    </w:p>
    <w:p w14:paraId="3DB70E0F" w14:textId="25FB1941" w:rsidR="00F416D0" w:rsidRPr="00AB7667" w:rsidRDefault="00AB7667" w:rsidP="00AB7667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proofErr w:type="gramStart"/>
      <w:r w:rsidRPr="00AB7667">
        <w:rPr>
          <w:rFonts w:eastAsiaTheme="minorEastAsia"/>
          <w:i/>
        </w:rPr>
        <w:t>várakozási</w:t>
      </w:r>
      <w:proofErr w:type="gramEnd"/>
      <w:r w:rsidRPr="00AB7667">
        <w:rPr>
          <w:rFonts w:eastAsiaTheme="minorEastAsia"/>
          <w:i/>
        </w:rPr>
        <w:t xml:space="preserve"> hozzájárulás tekintetében: 75.000,- Ft, </w:t>
      </w:r>
    </w:p>
    <w:p w14:paraId="5E40ECA7" w14:textId="77777777" w:rsidR="000168D6" w:rsidRPr="00654937" w:rsidRDefault="000168D6" w:rsidP="00F9554C">
      <w:pPr>
        <w:widowControl w:val="0"/>
        <w:autoSpaceDE w:val="0"/>
        <w:autoSpaceDN w:val="0"/>
        <w:adjustRightInd w:val="0"/>
        <w:ind w:firstLine="204"/>
        <w:jc w:val="both"/>
        <w:rPr>
          <w:i/>
        </w:rPr>
      </w:pPr>
    </w:p>
    <w:p w14:paraId="0A38176D" w14:textId="269DDE02" w:rsidR="000168D6" w:rsidRDefault="00AB7667" w:rsidP="00F9554C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</w:rPr>
      </w:pPr>
      <w:proofErr w:type="gramStart"/>
      <w:r w:rsidRPr="00AB7667">
        <w:rPr>
          <w:rFonts w:eastAsiaTheme="minorEastAsia"/>
          <w:i/>
          <w:iCs/>
        </w:rPr>
        <w:t>e</w:t>
      </w:r>
      <w:proofErr w:type="gram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 9/A. § (1) bekezdés </w:t>
      </w:r>
      <w:r w:rsidRPr="00AB7667">
        <w:rPr>
          <w:rFonts w:eastAsiaTheme="minorEastAsia"/>
          <w:i/>
          <w:iCs/>
        </w:rPr>
        <w:t>c)</w:t>
      </w:r>
      <w:r w:rsidRPr="00AB7667">
        <w:rPr>
          <w:rFonts w:eastAsiaTheme="minorEastAsia"/>
          <w:i/>
        </w:rPr>
        <w:t xml:space="preserve"> pont </w:t>
      </w:r>
      <w:proofErr w:type="spellStart"/>
      <w:r w:rsidRPr="00AB7667">
        <w:rPr>
          <w:rFonts w:eastAsiaTheme="minorEastAsia"/>
          <w:i/>
          <w:iCs/>
        </w:rPr>
        <w:t>cb</w:t>
      </w:r>
      <w:proofErr w:type="spellEnd"/>
      <w:r w:rsidRPr="00AB7667">
        <w:rPr>
          <w:rFonts w:eastAsiaTheme="minorEastAsia"/>
          <w:i/>
          <w:iCs/>
        </w:rPr>
        <w:t>)</w:t>
      </w:r>
      <w:r w:rsidRPr="00AB7667">
        <w:rPr>
          <w:rFonts w:eastAsiaTheme="minorEastAsia"/>
          <w:i/>
        </w:rPr>
        <w:t xml:space="preserve"> alpontjába tartozó esetekben legfeljebb 40–</w:t>
      </w:r>
      <w:proofErr w:type="spellStart"/>
      <w:r w:rsidRPr="00AB7667">
        <w:rPr>
          <w:rFonts w:eastAsiaTheme="minorEastAsia"/>
          <w:i/>
        </w:rPr>
        <w:t>40</w:t>
      </w:r>
      <w:proofErr w:type="spellEnd"/>
      <w:r w:rsidRPr="00AB7667">
        <w:rPr>
          <w:rFonts w:eastAsiaTheme="minorEastAsia"/>
          <w:i/>
        </w:rPr>
        <w:t xml:space="preserve"> db várakozási hozzájárulás tekintetében</w:t>
      </w:r>
      <w:r w:rsidR="000168D6" w:rsidRPr="00654937">
        <w:rPr>
          <w:rFonts w:eastAsiaTheme="minorEastAsia"/>
          <w:i/>
        </w:rPr>
        <w:t xml:space="preserve">, valamint </w:t>
      </w:r>
      <w:r w:rsidR="000168D6" w:rsidRPr="00AB7667">
        <w:rPr>
          <w:rFonts w:eastAsiaTheme="minorEastAsia"/>
          <w:i/>
        </w:rPr>
        <w:t xml:space="preserve">a 9/A. § (1) bekezdés </w:t>
      </w:r>
      <w:r w:rsidR="000168D6" w:rsidRPr="00AB7667">
        <w:rPr>
          <w:rFonts w:eastAsiaTheme="minorEastAsia"/>
          <w:i/>
          <w:iCs/>
        </w:rPr>
        <w:t>c)</w:t>
      </w:r>
      <w:r w:rsidR="000168D6" w:rsidRPr="00AB7667">
        <w:rPr>
          <w:rFonts w:eastAsiaTheme="minorEastAsia"/>
          <w:i/>
        </w:rPr>
        <w:t xml:space="preserve"> pont </w:t>
      </w:r>
      <w:proofErr w:type="spellStart"/>
      <w:r w:rsidR="000168D6" w:rsidRPr="00654937">
        <w:rPr>
          <w:rFonts w:eastAsiaTheme="minorEastAsia"/>
          <w:i/>
          <w:iCs/>
        </w:rPr>
        <w:t>cc</w:t>
      </w:r>
      <w:proofErr w:type="spellEnd"/>
      <w:r w:rsidR="000168D6" w:rsidRPr="00AB7667">
        <w:rPr>
          <w:rFonts w:eastAsiaTheme="minorEastAsia"/>
          <w:i/>
          <w:iCs/>
        </w:rPr>
        <w:t>)</w:t>
      </w:r>
      <w:r w:rsidR="000168D6" w:rsidRPr="00AB7667">
        <w:rPr>
          <w:rFonts w:eastAsiaTheme="minorEastAsia"/>
          <w:i/>
        </w:rPr>
        <w:t xml:space="preserve"> alpontjába tartozó</w:t>
      </w:r>
      <w:r w:rsidR="000168D6" w:rsidRPr="00654937">
        <w:rPr>
          <w:rFonts w:eastAsiaTheme="minorEastAsia"/>
          <w:i/>
        </w:rPr>
        <w:t xml:space="preserve"> </w:t>
      </w:r>
      <w:r w:rsidR="004334E0">
        <w:rPr>
          <w:rFonts w:eastAsiaTheme="minorEastAsia"/>
          <w:i/>
        </w:rPr>
        <w:t xml:space="preserve">Budapesti </w:t>
      </w:r>
      <w:proofErr w:type="spellStart"/>
      <w:r w:rsidR="000168D6" w:rsidRPr="00654937">
        <w:rPr>
          <w:rFonts w:eastAsiaTheme="minorEastAsia"/>
          <w:i/>
        </w:rPr>
        <w:t>Uzsoki</w:t>
      </w:r>
      <w:proofErr w:type="spellEnd"/>
      <w:r w:rsidR="000168D6" w:rsidRPr="00654937">
        <w:rPr>
          <w:rFonts w:eastAsiaTheme="minorEastAsia"/>
          <w:i/>
        </w:rPr>
        <w:t xml:space="preserve"> Utcai Kórház esetében legfeljebb 30</w:t>
      </w:r>
      <w:r w:rsidR="000168D6" w:rsidRPr="00AB7667">
        <w:rPr>
          <w:rFonts w:eastAsiaTheme="minorEastAsia"/>
          <w:i/>
        </w:rPr>
        <w:t xml:space="preserve"> db várakozási hozzájárulás tekintetében</w:t>
      </w:r>
      <w:r w:rsidRPr="00AB7667">
        <w:rPr>
          <w:rFonts w:eastAsiaTheme="minorEastAsia"/>
          <w:i/>
        </w:rPr>
        <w:t>: 30</w:t>
      </w:r>
      <w:r w:rsidR="0069251D">
        <w:rPr>
          <w:rFonts w:eastAsiaTheme="minorEastAsia"/>
          <w:i/>
        </w:rPr>
        <w:t>.</w:t>
      </w:r>
      <w:r w:rsidRPr="00AB7667">
        <w:rPr>
          <w:rFonts w:eastAsiaTheme="minorEastAsia"/>
          <w:i/>
        </w:rPr>
        <w:t>000</w:t>
      </w:r>
      <w:r w:rsidR="0069251D">
        <w:rPr>
          <w:rFonts w:eastAsiaTheme="minorEastAsia"/>
          <w:i/>
        </w:rPr>
        <w:t>,-</w:t>
      </w:r>
      <w:r w:rsidRPr="00AB7667">
        <w:rPr>
          <w:rFonts w:eastAsiaTheme="minorEastAsia"/>
          <w:i/>
        </w:rPr>
        <w:t xml:space="preserve"> Ft.</w:t>
      </w:r>
      <w:r w:rsidR="000168D6" w:rsidRPr="00654937">
        <w:rPr>
          <w:rFonts w:eastAsiaTheme="minorEastAsia"/>
          <w:i/>
        </w:rPr>
        <w:t>”</w:t>
      </w:r>
    </w:p>
    <w:p w14:paraId="24E770E3" w14:textId="77777777" w:rsidR="00A9566A" w:rsidRDefault="00A9566A" w:rsidP="000168D6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</w:p>
    <w:p w14:paraId="5DE28875" w14:textId="4AEB8327" w:rsidR="00C562CF" w:rsidRDefault="00AA5322" w:rsidP="00C562CF">
      <w:pPr>
        <w:autoSpaceDE w:val="0"/>
        <w:autoSpaceDN w:val="0"/>
        <w:adjustRightInd w:val="0"/>
      </w:pPr>
      <w:r>
        <w:rPr>
          <w:b/>
          <w:bCs/>
        </w:rPr>
        <w:t>1</w:t>
      </w:r>
      <w:r w:rsidR="0090783D">
        <w:rPr>
          <w:b/>
          <w:bCs/>
        </w:rPr>
        <w:t>3</w:t>
      </w:r>
      <w:r w:rsidR="00C562CF" w:rsidRPr="00654937">
        <w:rPr>
          <w:b/>
          <w:bCs/>
        </w:rPr>
        <w:t xml:space="preserve">. § </w:t>
      </w:r>
      <w:r w:rsidR="00C562CF" w:rsidRPr="00654937">
        <w:t xml:space="preserve">Az </w:t>
      </w:r>
      <w:proofErr w:type="spellStart"/>
      <w:r w:rsidR="00C562CF" w:rsidRPr="00654937">
        <w:t>Ör</w:t>
      </w:r>
      <w:proofErr w:type="spellEnd"/>
      <w:r w:rsidR="00C562CF" w:rsidRPr="00654937">
        <w:t>.  10. § (1) bekezdés helyébe az alábbi rendelkezés lép:</w:t>
      </w:r>
    </w:p>
    <w:p w14:paraId="683AC00B" w14:textId="77777777" w:rsidR="005F5E1A" w:rsidRDefault="005F5E1A" w:rsidP="00C562CF">
      <w:pPr>
        <w:autoSpaceDE w:val="0"/>
        <w:autoSpaceDN w:val="0"/>
        <w:adjustRightInd w:val="0"/>
      </w:pPr>
    </w:p>
    <w:p w14:paraId="6BDC284E" w14:textId="36A91F09" w:rsidR="002F5D13" w:rsidRPr="00E1707A" w:rsidRDefault="002F5D13" w:rsidP="00E1707A">
      <w:pPr>
        <w:autoSpaceDE w:val="0"/>
        <w:autoSpaceDN w:val="0"/>
        <w:adjustRightInd w:val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„</w:t>
      </w:r>
      <w:r w:rsidR="005F5E1A" w:rsidRPr="00E1707A">
        <w:rPr>
          <w:i/>
          <w:shd w:val="clear" w:color="auto" w:fill="FFFFFF"/>
        </w:rPr>
        <w:t>A Budapest XIV. kerületi várakozási övezetek területén működő</w:t>
      </w:r>
    </w:p>
    <w:p w14:paraId="55C7C0F5" w14:textId="67AA4C45" w:rsidR="002F5D13" w:rsidRPr="00E1707A" w:rsidRDefault="002F5D13" w:rsidP="00E1707A">
      <w:pPr>
        <w:shd w:val="clear" w:color="auto" w:fill="FFFFFF"/>
        <w:jc w:val="both"/>
        <w:rPr>
          <w:i/>
        </w:rPr>
      </w:pPr>
      <w:proofErr w:type="gramStart"/>
      <w:r w:rsidRPr="00E1707A">
        <w:rPr>
          <w:i/>
        </w:rPr>
        <w:t>a</w:t>
      </w:r>
      <w:proofErr w:type="gramEnd"/>
      <w:r w:rsidRPr="00E1707A">
        <w:rPr>
          <w:i/>
        </w:rPr>
        <w:t>) bölcsődébe, óvodába járó,</w:t>
      </w:r>
    </w:p>
    <w:p w14:paraId="5ECFAFD0" w14:textId="77777777" w:rsidR="00E1707A" w:rsidRPr="00E1707A" w:rsidRDefault="002F5D13" w:rsidP="00E1707A">
      <w:pPr>
        <w:shd w:val="clear" w:color="auto" w:fill="FFFFFF"/>
        <w:jc w:val="both"/>
        <w:rPr>
          <w:i/>
        </w:rPr>
      </w:pPr>
      <w:r w:rsidRPr="00E1707A">
        <w:rPr>
          <w:i/>
        </w:rPr>
        <w:t>b) általános iskola 1-8. évfolyamán tanuló,</w:t>
      </w:r>
    </w:p>
    <w:p w14:paraId="531DDF25" w14:textId="60989ACC" w:rsidR="00C562CF" w:rsidRPr="00E1707A" w:rsidRDefault="00C562CF" w:rsidP="00E1707A">
      <w:pPr>
        <w:shd w:val="clear" w:color="auto" w:fill="FFFFFF"/>
        <w:jc w:val="both"/>
        <w:rPr>
          <w:i/>
        </w:rPr>
      </w:pPr>
      <w:r w:rsidRPr="00E1707A">
        <w:rPr>
          <w:i/>
          <w:iCs/>
        </w:rPr>
        <w:t>c)</w:t>
      </w:r>
      <w:r w:rsidR="002F5D13" w:rsidRPr="00E1707A">
        <w:rPr>
          <w:i/>
          <w:iCs/>
        </w:rPr>
        <w:t xml:space="preserve"> </w:t>
      </w:r>
      <w:r w:rsidRPr="00E1707A">
        <w:rPr>
          <w:i/>
        </w:rPr>
        <w:t>sportegyesületben egyesületi sporttevékenységet folytató,</w:t>
      </w:r>
      <w:r w:rsidR="00CD2BCC" w:rsidRPr="00E1707A">
        <w:rPr>
          <w:i/>
        </w:rPr>
        <w:t xml:space="preserve"> és az általános iskola 1–8. évfolyamán tanuló,</w:t>
      </w:r>
      <w:r w:rsidRPr="00E1707A">
        <w:rPr>
          <w:i/>
        </w:rPr>
        <w:t xml:space="preserve"> </w:t>
      </w:r>
    </w:p>
    <w:p w14:paraId="0733D069" w14:textId="6F053EBB" w:rsidR="002F5D13" w:rsidRPr="00E1707A" w:rsidRDefault="00C562CF" w:rsidP="00E1707A">
      <w:pPr>
        <w:pStyle w:val="Bekezds"/>
        <w:ind w:firstLine="0"/>
        <w:jc w:val="both"/>
        <w:rPr>
          <w:i/>
        </w:rPr>
      </w:pPr>
      <w:r w:rsidRPr="00E1707A">
        <w:rPr>
          <w:i/>
          <w:iCs/>
        </w:rPr>
        <w:t>d)</w:t>
      </w:r>
      <w:r w:rsidR="00CD2BCC" w:rsidRPr="00E1707A">
        <w:rPr>
          <w:i/>
        </w:rPr>
        <w:t xml:space="preserve"> </w:t>
      </w:r>
      <w:r w:rsidRPr="00E1707A">
        <w:rPr>
          <w:i/>
        </w:rPr>
        <w:t>nyári napközis táborban résztvevő, és az általános iskola 1–8. évfolyamán tanuló</w:t>
      </w:r>
      <w:r w:rsidR="00E1707A" w:rsidRPr="00E1707A">
        <w:rPr>
          <w:i/>
        </w:rPr>
        <w:t>,</w:t>
      </w:r>
    </w:p>
    <w:p w14:paraId="3C066090" w14:textId="7D16A589" w:rsidR="00C562CF" w:rsidRPr="00E1707A" w:rsidRDefault="00C562CF" w:rsidP="00E1707A">
      <w:pPr>
        <w:pStyle w:val="Bekezds"/>
        <w:ind w:firstLine="0"/>
        <w:jc w:val="both"/>
        <w:rPr>
          <w:i/>
        </w:rPr>
      </w:pPr>
      <w:proofErr w:type="gramStart"/>
      <w:r w:rsidRPr="00E1707A">
        <w:rPr>
          <w:i/>
        </w:rPr>
        <w:t>gyermek</w:t>
      </w:r>
      <w:proofErr w:type="gramEnd"/>
      <w:r w:rsidRPr="00E1707A">
        <w:rPr>
          <w:i/>
        </w:rPr>
        <w:t xml:space="preserve"> szülői felügyeletét gyakorló szülőjének vagy más törvényes képviselőjének (a továbbiakban együtt: szülő) egy meghatározott területre érvényes gyermekszállítási várakozási hozzájárulás adható kérelemre, a szülő által megjelölt személygépkocsira.” </w:t>
      </w:r>
    </w:p>
    <w:p w14:paraId="57562CA8" w14:textId="77777777" w:rsidR="00F9554C" w:rsidRDefault="00F9554C" w:rsidP="00C562CF">
      <w:pPr>
        <w:pStyle w:val="Bekezds"/>
        <w:ind w:firstLine="204"/>
        <w:jc w:val="both"/>
        <w:rPr>
          <w:i/>
        </w:rPr>
      </w:pPr>
    </w:p>
    <w:p w14:paraId="5BB35126" w14:textId="0419F306" w:rsidR="00C562CF" w:rsidRDefault="00C562CF" w:rsidP="00C562CF">
      <w:pPr>
        <w:pStyle w:val="Bekezds"/>
        <w:ind w:firstLine="204"/>
        <w:jc w:val="both"/>
        <w:rPr>
          <w:i/>
          <w:iCs/>
        </w:rPr>
      </w:pPr>
    </w:p>
    <w:p w14:paraId="728CDE68" w14:textId="213D2296" w:rsidR="00DC35DC" w:rsidRDefault="00DC35DC" w:rsidP="00C562CF">
      <w:pPr>
        <w:pStyle w:val="Bekezds"/>
        <w:ind w:firstLine="204"/>
        <w:jc w:val="both"/>
        <w:rPr>
          <w:i/>
          <w:iCs/>
        </w:rPr>
      </w:pPr>
    </w:p>
    <w:p w14:paraId="4164900F" w14:textId="77777777" w:rsidR="00DC35DC" w:rsidRPr="00654937" w:rsidRDefault="00DC35DC" w:rsidP="00C562CF">
      <w:pPr>
        <w:pStyle w:val="Bekezds"/>
        <w:ind w:firstLine="204"/>
        <w:jc w:val="both"/>
        <w:rPr>
          <w:i/>
          <w:iCs/>
        </w:rPr>
      </w:pPr>
    </w:p>
    <w:p w14:paraId="093CFAAC" w14:textId="5E95108C" w:rsidR="006720EC" w:rsidRDefault="00AA5322" w:rsidP="006720EC">
      <w:pPr>
        <w:autoSpaceDE w:val="0"/>
        <w:autoSpaceDN w:val="0"/>
        <w:adjustRightInd w:val="0"/>
      </w:pPr>
      <w:r>
        <w:rPr>
          <w:b/>
          <w:bCs/>
        </w:rPr>
        <w:t>1</w:t>
      </w:r>
      <w:r w:rsidR="0090783D">
        <w:rPr>
          <w:b/>
          <w:bCs/>
        </w:rPr>
        <w:t>4</w:t>
      </w:r>
      <w:r w:rsidR="006720EC" w:rsidRPr="00654937">
        <w:rPr>
          <w:b/>
          <w:bCs/>
        </w:rPr>
        <w:t xml:space="preserve">. § </w:t>
      </w:r>
      <w:r w:rsidR="006720EC" w:rsidRPr="00654937">
        <w:t xml:space="preserve">Az </w:t>
      </w:r>
      <w:proofErr w:type="spellStart"/>
      <w:r w:rsidR="006720EC" w:rsidRPr="00654937">
        <w:t>Ör</w:t>
      </w:r>
      <w:proofErr w:type="spellEnd"/>
      <w:r w:rsidR="006720EC" w:rsidRPr="00654937">
        <w:t xml:space="preserve">.  10. § (2) </w:t>
      </w:r>
      <w:r w:rsidR="006720EC" w:rsidRPr="00654937">
        <w:rPr>
          <w:bCs/>
        </w:rPr>
        <w:t xml:space="preserve">bekezdés </w:t>
      </w:r>
      <w:r w:rsidR="006720EC" w:rsidRPr="00654937">
        <w:t>d) pontja helyébe az alábbi rendelkezés lép:</w:t>
      </w:r>
    </w:p>
    <w:p w14:paraId="2E992FF2" w14:textId="77777777" w:rsidR="00F43C84" w:rsidRDefault="00F43C84" w:rsidP="006720EC">
      <w:pPr>
        <w:autoSpaceDE w:val="0"/>
        <w:autoSpaceDN w:val="0"/>
        <w:adjustRightInd w:val="0"/>
        <w:rPr>
          <w:rFonts w:ascii="Arial" w:hAnsi="Arial" w:cs="Arial"/>
          <w:color w:val="333E55"/>
          <w:sz w:val="23"/>
          <w:szCs w:val="23"/>
          <w:shd w:val="clear" w:color="auto" w:fill="FFFFFF"/>
        </w:rPr>
      </w:pPr>
    </w:p>
    <w:p w14:paraId="03694020" w14:textId="3FE8D6C1" w:rsidR="006720EC" w:rsidRDefault="00F43C84" w:rsidP="006720EC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9554C">
        <w:rPr>
          <w:shd w:val="clear" w:color="auto" w:fill="FFFFFF"/>
        </w:rPr>
        <w:t>(A gyermekszállítási várakozási hozzájárulás kiadásának feltételei</w:t>
      </w:r>
      <w:r w:rsidR="00F67CF5">
        <w:rPr>
          <w:shd w:val="clear" w:color="auto" w:fill="FFFFFF"/>
        </w:rPr>
        <w:t>:</w:t>
      </w:r>
      <w:r w:rsidRPr="00F9554C">
        <w:rPr>
          <w:shd w:val="clear" w:color="auto" w:fill="FFFFFF"/>
        </w:rPr>
        <w:t>)</w:t>
      </w:r>
    </w:p>
    <w:p w14:paraId="628378A3" w14:textId="77777777" w:rsidR="00F67CF5" w:rsidRPr="00F9554C" w:rsidRDefault="00F67CF5" w:rsidP="006720EC">
      <w:pPr>
        <w:autoSpaceDE w:val="0"/>
        <w:autoSpaceDN w:val="0"/>
        <w:adjustRightInd w:val="0"/>
        <w:jc w:val="both"/>
        <w:rPr>
          <w:i/>
        </w:rPr>
      </w:pPr>
    </w:p>
    <w:p w14:paraId="453C6771" w14:textId="7EFDA21D" w:rsidR="006720EC" w:rsidRPr="00654937" w:rsidRDefault="004334E0" w:rsidP="006720EC">
      <w:pPr>
        <w:pStyle w:val="Bekezds"/>
        <w:ind w:firstLine="204"/>
        <w:jc w:val="both"/>
        <w:rPr>
          <w:i/>
        </w:rPr>
      </w:pPr>
      <w:r w:rsidRPr="00654937" w:rsidDel="004334E0">
        <w:t xml:space="preserve"> </w:t>
      </w:r>
      <w:proofErr w:type="gramStart"/>
      <w:r w:rsidR="006720EC" w:rsidRPr="00654937">
        <w:rPr>
          <w:i/>
          <w:iCs/>
        </w:rPr>
        <w:t xml:space="preserve">„d) </w:t>
      </w:r>
      <w:r w:rsidR="006720EC" w:rsidRPr="00654937">
        <w:rPr>
          <w:i/>
        </w:rPr>
        <w:t xml:space="preserve">az (1) bekezdés </w:t>
      </w:r>
      <w:r w:rsidR="006720EC" w:rsidRPr="00654937">
        <w:rPr>
          <w:i/>
          <w:iCs/>
        </w:rPr>
        <w:t>c)</w:t>
      </w:r>
      <w:r w:rsidR="006720EC" w:rsidRPr="00654937">
        <w:rPr>
          <w:i/>
        </w:rPr>
        <w:t xml:space="preserve"> pont szerinti esetben a sportegyesület egyesületi tagsági igazolása, amelynek tartalmaznia kell a címet, ahol a gyermek az egyesületi sporttevékenységet folytatja, az (1) bekezdés d) pont szerinti esetben a nyári napközis tábor szervezőjének: a</w:t>
      </w:r>
      <w:bookmarkStart w:id="0" w:name="_GoBack"/>
      <w:bookmarkEnd w:id="0"/>
      <w:r w:rsidR="006720EC" w:rsidRPr="00654937">
        <w:rPr>
          <w:i/>
        </w:rPr>
        <w:t xml:space="preserve"> Zuglói Sport- és Rendezvényszervező </w:t>
      </w:r>
      <w:r w:rsidR="00ED676A">
        <w:rPr>
          <w:i/>
        </w:rPr>
        <w:t>N</w:t>
      </w:r>
      <w:r w:rsidR="000B5136">
        <w:rPr>
          <w:i/>
        </w:rPr>
        <w:t>on</w:t>
      </w:r>
      <w:r w:rsidR="006720EC" w:rsidRPr="00654937">
        <w:rPr>
          <w:i/>
        </w:rPr>
        <w:t xml:space="preserve">profit </w:t>
      </w:r>
      <w:r w:rsidR="00100F1B" w:rsidRPr="00654937">
        <w:rPr>
          <w:i/>
        </w:rPr>
        <w:t>K</w:t>
      </w:r>
      <w:r w:rsidR="003366F2">
        <w:rPr>
          <w:i/>
        </w:rPr>
        <w:t>orlátolt Felelősségű Társaságnak</w:t>
      </w:r>
      <w:r w:rsidR="00056A25">
        <w:rPr>
          <w:i/>
        </w:rPr>
        <w:t xml:space="preserve"> </w:t>
      </w:r>
      <w:r w:rsidR="00100F1B" w:rsidRPr="00654937">
        <w:rPr>
          <w:i/>
        </w:rPr>
        <w:t>az igazolása a táborba jelentkezésről</w:t>
      </w:r>
      <w:r w:rsidR="00A80159" w:rsidRPr="00654937">
        <w:rPr>
          <w:i/>
        </w:rPr>
        <w:t xml:space="preserve"> a tábor címének a feltüntetésével</w:t>
      </w:r>
      <w:r w:rsidR="00100F1B" w:rsidRPr="00654937">
        <w:rPr>
          <w:i/>
        </w:rPr>
        <w:t xml:space="preserve">, valamint mindkét esetben </w:t>
      </w:r>
      <w:r w:rsidR="00CD2BCC">
        <w:rPr>
          <w:i/>
        </w:rPr>
        <w:t xml:space="preserve">szerepeltetni kell </w:t>
      </w:r>
      <w:r w:rsidR="006720EC" w:rsidRPr="00654937">
        <w:rPr>
          <w:i/>
        </w:rPr>
        <w:t>a szülő nevét és lakcímét, valamint a gyermek nevét, születési helyét, idejét, továbbá azt, hogy adott tanévben a gyermek hányadik évfolyam</w:t>
      </w:r>
      <w:proofErr w:type="gramEnd"/>
      <w:r w:rsidR="006720EC" w:rsidRPr="00654937">
        <w:rPr>
          <w:i/>
        </w:rPr>
        <w:t xml:space="preserve"> </w:t>
      </w:r>
      <w:proofErr w:type="gramStart"/>
      <w:r w:rsidR="006720EC" w:rsidRPr="00654937">
        <w:rPr>
          <w:i/>
        </w:rPr>
        <w:t>tanulója</w:t>
      </w:r>
      <w:proofErr w:type="gramEnd"/>
      <w:r w:rsidR="006720EC" w:rsidRPr="00654937">
        <w:rPr>
          <w:i/>
        </w:rPr>
        <w:t xml:space="preserve"> és</w:t>
      </w:r>
      <w:r w:rsidR="00100F1B" w:rsidRPr="00654937">
        <w:rPr>
          <w:i/>
        </w:rPr>
        <w:t>”</w:t>
      </w:r>
      <w:r w:rsidR="006720EC" w:rsidRPr="00654937">
        <w:rPr>
          <w:i/>
        </w:rPr>
        <w:t xml:space="preserve"> </w:t>
      </w:r>
    </w:p>
    <w:p w14:paraId="3959401B" w14:textId="77777777" w:rsidR="006720EC" w:rsidRPr="00654937" w:rsidRDefault="006720EC" w:rsidP="006720EC">
      <w:pPr>
        <w:pStyle w:val="Bekezds"/>
        <w:ind w:firstLine="204"/>
        <w:jc w:val="both"/>
        <w:rPr>
          <w:i/>
        </w:rPr>
      </w:pPr>
    </w:p>
    <w:p w14:paraId="2FFD0E6C" w14:textId="24E5D111" w:rsidR="006720EC" w:rsidRPr="00654937" w:rsidRDefault="00AA5322" w:rsidP="00100F1B">
      <w:pPr>
        <w:pStyle w:val="Bekezds"/>
        <w:ind w:firstLine="0"/>
        <w:jc w:val="both"/>
      </w:pPr>
      <w:r>
        <w:rPr>
          <w:b/>
          <w:bCs/>
        </w:rPr>
        <w:t>1</w:t>
      </w:r>
      <w:r w:rsidR="0090783D">
        <w:rPr>
          <w:b/>
          <w:bCs/>
        </w:rPr>
        <w:t>5</w:t>
      </w:r>
      <w:r w:rsidR="00100F1B" w:rsidRPr="00654937">
        <w:rPr>
          <w:b/>
          <w:bCs/>
        </w:rPr>
        <w:t xml:space="preserve">. § </w:t>
      </w:r>
      <w:r w:rsidR="00100F1B" w:rsidRPr="00654937">
        <w:t xml:space="preserve">Az </w:t>
      </w:r>
      <w:proofErr w:type="spellStart"/>
      <w:r w:rsidR="00100F1B" w:rsidRPr="00654937">
        <w:t>Ör</w:t>
      </w:r>
      <w:proofErr w:type="spellEnd"/>
      <w:r w:rsidR="00100F1B" w:rsidRPr="00654937">
        <w:t xml:space="preserve">.  10. § (5) </w:t>
      </w:r>
      <w:r w:rsidR="00100F1B" w:rsidRPr="00654937">
        <w:rPr>
          <w:bCs/>
        </w:rPr>
        <w:t>bekezdése</w:t>
      </w:r>
      <w:r w:rsidR="00100F1B" w:rsidRPr="00654937">
        <w:t xml:space="preserve"> helyébe az alábbi rendelkezés lép:</w:t>
      </w:r>
    </w:p>
    <w:p w14:paraId="1A1F0B12" w14:textId="77777777" w:rsidR="00100F1B" w:rsidRPr="00654937" w:rsidRDefault="00100F1B" w:rsidP="00100F1B">
      <w:pPr>
        <w:pStyle w:val="Bekezds"/>
        <w:ind w:firstLine="0"/>
        <w:jc w:val="both"/>
      </w:pPr>
    </w:p>
    <w:p w14:paraId="33F8701B" w14:textId="77777777" w:rsidR="00047DFC" w:rsidRPr="00654937" w:rsidRDefault="00047DFC" w:rsidP="00047DFC">
      <w:pPr>
        <w:pStyle w:val="Bekezds"/>
        <w:ind w:firstLine="204"/>
        <w:jc w:val="both"/>
        <w:rPr>
          <w:i/>
        </w:rPr>
      </w:pPr>
      <w:r w:rsidRPr="00654937">
        <w:rPr>
          <w:i/>
        </w:rPr>
        <w:t xml:space="preserve">„(5) A gyermekszállítási várakozási hozzájárulás a kiadás napjától </w:t>
      </w:r>
      <w:r w:rsidR="00CD2BCC">
        <w:rPr>
          <w:i/>
        </w:rPr>
        <w:t xml:space="preserve">- </w:t>
      </w:r>
      <w:r w:rsidRPr="00654937">
        <w:rPr>
          <w:i/>
        </w:rPr>
        <w:t>bölcsőde és óvoda esetében</w:t>
      </w:r>
      <w:r w:rsidR="00CD2BCC">
        <w:rPr>
          <w:i/>
        </w:rPr>
        <w:t xml:space="preserve"> </w:t>
      </w:r>
      <w:proofErr w:type="gramStart"/>
      <w:r w:rsidR="00CD2BCC">
        <w:rPr>
          <w:i/>
        </w:rPr>
        <w:t xml:space="preserve">- </w:t>
      </w:r>
      <w:r w:rsidRPr="00654937">
        <w:rPr>
          <w:i/>
        </w:rPr>
        <w:t xml:space="preserve"> a</w:t>
      </w:r>
      <w:proofErr w:type="gramEnd"/>
      <w:r w:rsidRPr="00654937">
        <w:rPr>
          <w:i/>
        </w:rPr>
        <w:t xml:space="preserve"> nevelési évre, általános iskola esetén a tanítási évre, egyesületi sporttevékenység esetén a tanévre, nyári napközis tábor esetén a napközis tábor működésének idejére érvényes.” </w:t>
      </w:r>
    </w:p>
    <w:p w14:paraId="5CF188FC" w14:textId="77777777" w:rsidR="00100F1B" w:rsidRPr="00654937" w:rsidRDefault="00100F1B" w:rsidP="00100F1B">
      <w:pPr>
        <w:pStyle w:val="Bekezds"/>
        <w:ind w:firstLine="0"/>
        <w:jc w:val="both"/>
        <w:rPr>
          <w:i/>
        </w:rPr>
      </w:pPr>
    </w:p>
    <w:p w14:paraId="392108D5" w14:textId="21B974E9" w:rsidR="00A207A8" w:rsidRPr="00A207A8" w:rsidRDefault="00AA5322" w:rsidP="00A207A8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1</w:t>
      </w:r>
      <w:r w:rsidR="0090783D">
        <w:rPr>
          <w:b/>
        </w:rPr>
        <w:t>6</w:t>
      </w:r>
      <w:r w:rsidR="00A207A8" w:rsidRPr="00A207A8">
        <w:rPr>
          <w:b/>
        </w:rPr>
        <w:t>. §</w:t>
      </w:r>
      <w:r w:rsidR="00A207A8" w:rsidRPr="00A207A8">
        <w:t xml:space="preserve"> </w:t>
      </w:r>
      <w:r w:rsidR="00736D1B" w:rsidRPr="00654937">
        <w:t xml:space="preserve">Az </w:t>
      </w:r>
      <w:proofErr w:type="spellStart"/>
      <w:r w:rsidR="00736D1B" w:rsidRPr="00654937">
        <w:t>Ör</w:t>
      </w:r>
      <w:proofErr w:type="spellEnd"/>
      <w:r w:rsidR="00736D1B" w:rsidRPr="00654937">
        <w:t>. a</w:t>
      </w:r>
      <w:r w:rsidR="002E23FD">
        <w:t xml:space="preserve"> következő </w:t>
      </w:r>
      <w:r w:rsidR="00736D1B" w:rsidRPr="00654937">
        <w:t>8/D</w:t>
      </w:r>
      <w:r w:rsidR="00A207A8" w:rsidRPr="00A207A8">
        <w:t xml:space="preserve">. </w:t>
      </w:r>
      <w:r w:rsidR="002E23FD">
        <w:t>alcímmel</w:t>
      </w:r>
      <w:r w:rsidR="00A207A8" w:rsidRPr="00A207A8">
        <w:t xml:space="preserve"> egészül ki: </w:t>
      </w:r>
    </w:p>
    <w:p w14:paraId="563FE593" w14:textId="572A89D2" w:rsidR="00A207A8" w:rsidRPr="00A207A8" w:rsidRDefault="00736D1B" w:rsidP="00F9554C">
      <w:pPr>
        <w:widowControl w:val="0"/>
        <w:autoSpaceDE w:val="0"/>
        <w:autoSpaceDN w:val="0"/>
        <w:adjustRightInd w:val="0"/>
        <w:spacing w:before="120" w:after="240" w:line="480" w:lineRule="auto"/>
        <w:jc w:val="center"/>
      </w:pPr>
      <w:r w:rsidRPr="00654937">
        <w:rPr>
          <w:b/>
          <w:i/>
        </w:rPr>
        <w:t>„8/D. Ö</w:t>
      </w:r>
      <w:r w:rsidRPr="00654937">
        <w:rPr>
          <w:b/>
          <w:bCs/>
          <w:i/>
        </w:rPr>
        <w:t xml:space="preserve">nkormányzati rendezvényi </w:t>
      </w:r>
      <w:r w:rsidRPr="00A207A8">
        <w:rPr>
          <w:b/>
          <w:bCs/>
          <w:i/>
        </w:rPr>
        <w:t>várakozási</w:t>
      </w:r>
      <w:r w:rsidRPr="00654937">
        <w:rPr>
          <w:b/>
          <w:bCs/>
          <w:i/>
        </w:rPr>
        <w:t xml:space="preserve"> hozzájárulás</w:t>
      </w:r>
    </w:p>
    <w:p w14:paraId="6C5717DC" w14:textId="489F5332" w:rsidR="00A63427" w:rsidRDefault="006B2A25" w:rsidP="00621EEC">
      <w:pPr>
        <w:jc w:val="both"/>
        <w:rPr>
          <w:i/>
        </w:rPr>
      </w:pPr>
      <w:r w:rsidRPr="00044ADD">
        <w:rPr>
          <w:bCs/>
          <w:i/>
        </w:rPr>
        <w:t>„</w:t>
      </w:r>
      <w:r w:rsidRPr="00654937">
        <w:rPr>
          <w:b/>
          <w:bCs/>
          <w:i/>
        </w:rPr>
        <w:t>10/F</w:t>
      </w:r>
      <w:r w:rsidR="00A207A8" w:rsidRPr="00A207A8">
        <w:rPr>
          <w:b/>
          <w:bCs/>
          <w:i/>
        </w:rPr>
        <w:t>. §</w:t>
      </w:r>
      <w:r w:rsidR="00A207A8" w:rsidRPr="00A207A8">
        <w:rPr>
          <w:i/>
        </w:rPr>
        <w:t xml:space="preserve"> (1) </w:t>
      </w:r>
      <w:r w:rsidR="006D55D4" w:rsidRPr="00654937">
        <w:rPr>
          <w:i/>
        </w:rPr>
        <w:t xml:space="preserve">Önkormányzati rendezvényi </w:t>
      </w:r>
      <w:r w:rsidR="00A207A8" w:rsidRPr="00A207A8">
        <w:rPr>
          <w:i/>
          <w:iCs/>
        </w:rPr>
        <w:t>várakozási hozzájárulá</w:t>
      </w:r>
      <w:r w:rsidR="00272C67">
        <w:rPr>
          <w:i/>
          <w:iCs/>
        </w:rPr>
        <w:t xml:space="preserve">s </w:t>
      </w:r>
      <w:r w:rsidR="00685819">
        <w:rPr>
          <w:i/>
          <w:iCs/>
        </w:rPr>
        <w:t xml:space="preserve">arra a </w:t>
      </w:r>
      <w:r w:rsidR="00AF0118" w:rsidRPr="00654937">
        <w:rPr>
          <w:i/>
          <w:iCs/>
        </w:rPr>
        <w:t>járműre</w:t>
      </w:r>
      <w:r w:rsidR="00736D1B" w:rsidRPr="00654937">
        <w:rPr>
          <w:i/>
          <w:iCs/>
        </w:rPr>
        <w:t xml:space="preserve"> </w:t>
      </w:r>
      <w:r w:rsidR="00A207A8" w:rsidRPr="00A207A8">
        <w:rPr>
          <w:i/>
          <w:iCs/>
        </w:rPr>
        <w:t>adható</w:t>
      </w:r>
      <w:r w:rsidR="00AF0118" w:rsidRPr="00654937">
        <w:rPr>
          <w:i/>
          <w:iCs/>
        </w:rPr>
        <w:t xml:space="preserve"> ki</w:t>
      </w:r>
      <w:r w:rsidR="00773299" w:rsidRPr="00654937">
        <w:rPr>
          <w:i/>
          <w:iCs/>
        </w:rPr>
        <w:t>, amelyet</w:t>
      </w:r>
      <w:r w:rsidR="00736D1B" w:rsidRPr="00654937">
        <w:rPr>
          <w:i/>
          <w:iCs/>
        </w:rPr>
        <w:t xml:space="preserve"> Budapest Főváros XIV.</w:t>
      </w:r>
      <w:r w:rsidR="006D55D4" w:rsidRPr="00654937">
        <w:rPr>
          <w:i/>
          <w:iCs/>
        </w:rPr>
        <w:t xml:space="preserve"> </w:t>
      </w:r>
      <w:r w:rsidR="00E75B25">
        <w:rPr>
          <w:i/>
          <w:iCs/>
        </w:rPr>
        <w:t>K</w:t>
      </w:r>
      <w:r w:rsidR="00736D1B" w:rsidRPr="00654937">
        <w:rPr>
          <w:i/>
          <w:iCs/>
        </w:rPr>
        <w:t>erület Zugló Önkormányzata ál</w:t>
      </w:r>
      <w:r w:rsidR="006D55D4" w:rsidRPr="00654937">
        <w:rPr>
          <w:i/>
          <w:iCs/>
        </w:rPr>
        <w:t>t</w:t>
      </w:r>
      <w:r w:rsidR="00736D1B" w:rsidRPr="00654937">
        <w:rPr>
          <w:i/>
          <w:iCs/>
        </w:rPr>
        <w:t>al m</w:t>
      </w:r>
      <w:r w:rsidR="00272C67">
        <w:rPr>
          <w:i/>
          <w:iCs/>
        </w:rPr>
        <w:t xml:space="preserve">egrendezésre </w:t>
      </w:r>
      <w:r w:rsidR="00CD2BCC">
        <w:rPr>
          <w:i/>
          <w:iCs/>
        </w:rPr>
        <w:t>kerülő rendezvény esetén</w:t>
      </w:r>
      <w:r w:rsidR="00272C67">
        <w:rPr>
          <w:i/>
          <w:iCs/>
        </w:rPr>
        <w:t xml:space="preserve"> az</w:t>
      </w:r>
      <w:r w:rsidR="006D55D4" w:rsidRPr="00654937">
        <w:rPr>
          <w:i/>
          <w:iCs/>
        </w:rPr>
        <w:t xml:space="preserve"> Önk</w:t>
      </w:r>
      <w:r w:rsidR="00773299" w:rsidRPr="00654937">
        <w:rPr>
          <w:i/>
          <w:iCs/>
        </w:rPr>
        <w:t xml:space="preserve">ormányzat </w:t>
      </w:r>
      <w:r w:rsidR="00272C67">
        <w:rPr>
          <w:i/>
          <w:iCs/>
        </w:rPr>
        <w:t>képviseletében eljáró polgármester</w:t>
      </w:r>
      <w:r w:rsidR="006D55D4" w:rsidRPr="00654937">
        <w:rPr>
          <w:i/>
          <w:iCs/>
        </w:rPr>
        <w:t xml:space="preserve"> </w:t>
      </w:r>
      <w:r w:rsidR="00A207A8" w:rsidRPr="00A207A8">
        <w:rPr>
          <w:i/>
          <w:iCs/>
        </w:rPr>
        <w:t>megjelölt</w:t>
      </w:r>
      <w:r w:rsidR="00773299" w:rsidRPr="00654937">
        <w:rPr>
          <w:i/>
          <w:iCs/>
        </w:rPr>
        <w:t>.</w:t>
      </w:r>
    </w:p>
    <w:p w14:paraId="643B3C7E" w14:textId="23477770" w:rsidR="00621EEC" w:rsidRPr="00654937" w:rsidRDefault="00272C67" w:rsidP="00621EEC">
      <w:pPr>
        <w:jc w:val="both"/>
        <w:rPr>
          <w:i/>
          <w:iCs/>
        </w:rPr>
      </w:pPr>
      <w:r>
        <w:rPr>
          <w:i/>
        </w:rPr>
        <w:t>(2</w:t>
      </w:r>
      <w:r w:rsidR="00621EEC" w:rsidRPr="00654937">
        <w:rPr>
          <w:i/>
        </w:rPr>
        <w:t xml:space="preserve">) Az önkormányzati rendezvényi </w:t>
      </w:r>
      <w:r w:rsidR="00621EEC" w:rsidRPr="00A207A8">
        <w:rPr>
          <w:i/>
          <w:iCs/>
        </w:rPr>
        <w:t>várakozási hozzájárulá</w:t>
      </w:r>
      <w:r w:rsidR="00621EEC" w:rsidRPr="00654937">
        <w:rPr>
          <w:i/>
          <w:iCs/>
        </w:rPr>
        <w:t xml:space="preserve">s a rendezvény, illetve az önkormányzati meghívás időtartama alatt érvényes, a kérelemben az érvényesség kezdő és </w:t>
      </w:r>
      <w:r w:rsidR="00E75B25">
        <w:rPr>
          <w:i/>
          <w:iCs/>
        </w:rPr>
        <w:t>záró</w:t>
      </w:r>
      <w:r w:rsidR="00C807FC">
        <w:rPr>
          <w:i/>
          <w:iCs/>
        </w:rPr>
        <w:t xml:space="preserve"> </w:t>
      </w:r>
      <w:r w:rsidR="00621EEC" w:rsidRPr="00654937">
        <w:rPr>
          <w:i/>
          <w:iCs/>
        </w:rPr>
        <w:t xml:space="preserve">időpontját (hónap, nap) fel kell tüntetni. </w:t>
      </w:r>
    </w:p>
    <w:p w14:paraId="4F8CAB6D" w14:textId="77777777" w:rsidR="00A63427" w:rsidRDefault="00272C67" w:rsidP="00A63427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</w:rPr>
      </w:pPr>
      <w:r>
        <w:rPr>
          <w:rFonts w:eastAsiaTheme="minorEastAsia"/>
          <w:i/>
        </w:rPr>
        <w:t>(3</w:t>
      </w:r>
      <w:r w:rsidR="00621EEC" w:rsidRPr="00654937">
        <w:rPr>
          <w:rFonts w:eastAsiaTheme="minorEastAsia"/>
          <w:i/>
        </w:rPr>
        <w:t xml:space="preserve">) </w:t>
      </w:r>
      <w:r w:rsidR="00621EEC" w:rsidRPr="00621EEC">
        <w:rPr>
          <w:rFonts w:eastAsiaTheme="minorEastAsia"/>
          <w:i/>
        </w:rPr>
        <w:t xml:space="preserve">Az </w:t>
      </w:r>
      <w:r w:rsidR="00621EEC" w:rsidRPr="00654937">
        <w:rPr>
          <w:i/>
        </w:rPr>
        <w:t xml:space="preserve">önkormányzati rendezvényi </w:t>
      </w:r>
      <w:r w:rsidR="00621EEC" w:rsidRPr="00A207A8">
        <w:rPr>
          <w:i/>
          <w:iCs/>
        </w:rPr>
        <w:t>várakozási hozzájárulá</w:t>
      </w:r>
      <w:r w:rsidR="00621EEC" w:rsidRPr="00654937">
        <w:rPr>
          <w:i/>
          <w:iCs/>
        </w:rPr>
        <w:t xml:space="preserve">s az </w:t>
      </w:r>
      <w:r w:rsidR="00621EEC" w:rsidRPr="00621EEC">
        <w:rPr>
          <w:rFonts w:eastAsiaTheme="minorEastAsia"/>
          <w:i/>
        </w:rPr>
        <w:t>Önkormányzat közigazgatási területén lévő várakozási övezetekben díjfizetés és időtartam korlátozás nélküli várakozásra, valamint a védett övezetekbe való behajtásra és ott időtartam korláto</w:t>
      </w:r>
      <w:r w:rsidR="00621EEC" w:rsidRPr="00654937">
        <w:rPr>
          <w:rFonts w:eastAsiaTheme="minorEastAsia"/>
          <w:i/>
        </w:rPr>
        <w:t>zás nélküli várakozásra jogosít.</w:t>
      </w:r>
      <w:r w:rsidR="00621EEC" w:rsidRPr="00621EEC">
        <w:rPr>
          <w:rFonts w:eastAsiaTheme="minorEastAsia"/>
          <w:i/>
        </w:rPr>
        <w:t xml:space="preserve"> </w:t>
      </w:r>
    </w:p>
    <w:p w14:paraId="629965E3" w14:textId="77777777" w:rsidR="00A207A8" w:rsidRPr="00A207A8" w:rsidRDefault="00272C67" w:rsidP="00A63427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(4</w:t>
      </w:r>
      <w:r w:rsidR="00A207A8" w:rsidRPr="00A207A8">
        <w:rPr>
          <w:i/>
        </w:rPr>
        <w:t xml:space="preserve">) Az </w:t>
      </w:r>
      <w:r w:rsidR="00587A64" w:rsidRPr="00654937">
        <w:rPr>
          <w:i/>
        </w:rPr>
        <w:t xml:space="preserve">önkormányzati rendezvényi </w:t>
      </w:r>
      <w:r w:rsidR="00A207A8" w:rsidRPr="00A207A8">
        <w:rPr>
          <w:i/>
          <w:iCs/>
        </w:rPr>
        <w:t xml:space="preserve">várakozási hozzájárulás </w:t>
      </w:r>
      <w:r w:rsidR="00A207A8" w:rsidRPr="00A207A8">
        <w:rPr>
          <w:i/>
        </w:rPr>
        <w:t>kiadásának feltételei:</w:t>
      </w:r>
    </w:p>
    <w:p w14:paraId="31E6A7E2" w14:textId="77777777" w:rsidR="00960713" w:rsidRPr="00A207A8" w:rsidRDefault="005F3049" w:rsidP="00A207A8">
      <w:pPr>
        <w:ind w:firstLine="204"/>
        <w:jc w:val="both"/>
        <w:rPr>
          <w:i/>
        </w:rPr>
      </w:pPr>
      <w:proofErr w:type="gramStart"/>
      <w:r w:rsidRPr="00654937">
        <w:rPr>
          <w:i/>
        </w:rPr>
        <w:t>a</w:t>
      </w:r>
      <w:proofErr w:type="gramEnd"/>
      <w:r w:rsidR="00960713" w:rsidRPr="00654937">
        <w:rPr>
          <w:i/>
        </w:rPr>
        <w:t xml:space="preserve">) </w:t>
      </w:r>
      <w:proofErr w:type="spellStart"/>
      <w:r w:rsidR="00960713" w:rsidRPr="00654937">
        <w:rPr>
          <w:i/>
        </w:rPr>
        <w:t>a</w:t>
      </w:r>
      <w:proofErr w:type="spellEnd"/>
      <w:r w:rsidR="00960713" w:rsidRPr="00654937">
        <w:rPr>
          <w:i/>
        </w:rPr>
        <w:t xml:space="preserve"> kérelmet a polgármester, vagy az általa meghatalmazott személy </w:t>
      </w:r>
      <w:r w:rsidR="00773299" w:rsidRPr="00654937">
        <w:rPr>
          <w:i/>
        </w:rPr>
        <w:t>nyújtja be és írja alá</w:t>
      </w:r>
      <w:r w:rsidR="00960713" w:rsidRPr="00654937">
        <w:rPr>
          <w:i/>
        </w:rPr>
        <w:t>,</w:t>
      </w:r>
    </w:p>
    <w:p w14:paraId="78C34A96" w14:textId="77777777" w:rsidR="005B7842" w:rsidRPr="00654937" w:rsidRDefault="000B33D4" w:rsidP="00A63427">
      <w:pPr>
        <w:ind w:left="204"/>
        <w:jc w:val="both"/>
        <w:rPr>
          <w:i/>
          <w:iCs/>
        </w:rPr>
      </w:pPr>
      <w:r w:rsidRPr="00654937">
        <w:rPr>
          <w:i/>
          <w:iCs/>
        </w:rPr>
        <w:t>b</w:t>
      </w:r>
      <w:r w:rsidR="00A207A8" w:rsidRPr="00A207A8">
        <w:rPr>
          <w:i/>
          <w:iCs/>
        </w:rPr>
        <w:t xml:space="preserve">) </w:t>
      </w:r>
      <w:r w:rsidR="00A207A8" w:rsidRPr="00A207A8">
        <w:rPr>
          <w:i/>
        </w:rPr>
        <w:t xml:space="preserve">a kérelem beadásának időpontjában - a parkolás-üzemeltető nyilvántartása szerint - </w:t>
      </w:r>
      <w:proofErr w:type="gramStart"/>
      <w:r w:rsidR="00A207A8" w:rsidRPr="00A207A8">
        <w:rPr>
          <w:i/>
        </w:rPr>
        <w:t>a   kérelmezett</w:t>
      </w:r>
      <w:proofErr w:type="gramEnd"/>
      <w:r w:rsidR="00A207A8" w:rsidRPr="00A207A8">
        <w:rPr>
          <w:i/>
        </w:rPr>
        <w:t xml:space="preserve"> gépjárműre nincs a Budapest Főváros XIV. kerületben 30 napnál régebbi jogosulatlan parkolási esemény miatt kiszabott és nem vitatott vá</w:t>
      </w:r>
      <w:r w:rsidR="001005BF" w:rsidRPr="00654937">
        <w:rPr>
          <w:i/>
        </w:rPr>
        <w:t>rakozási díj és pótdíj tartozás.</w:t>
      </w:r>
    </w:p>
    <w:p w14:paraId="77115340" w14:textId="77777777" w:rsidR="005F3049" w:rsidRPr="00654937" w:rsidRDefault="00C44B0C" w:rsidP="00AF6D08">
      <w:pPr>
        <w:pStyle w:val="Bekezds"/>
        <w:ind w:firstLine="0"/>
        <w:jc w:val="both"/>
        <w:rPr>
          <w:i/>
        </w:rPr>
      </w:pPr>
      <w:r>
        <w:rPr>
          <w:i/>
        </w:rPr>
        <w:t>(5</w:t>
      </w:r>
      <w:r w:rsidR="00A207A8" w:rsidRPr="00A207A8">
        <w:rPr>
          <w:i/>
        </w:rPr>
        <w:t xml:space="preserve">) </w:t>
      </w:r>
      <w:r w:rsidR="00943C45" w:rsidRPr="00654937">
        <w:rPr>
          <w:i/>
        </w:rPr>
        <w:t xml:space="preserve"> Az önkormányzati rendezvényi</w:t>
      </w:r>
      <w:r w:rsidR="005F3049" w:rsidRPr="00654937">
        <w:rPr>
          <w:i/>
        </w:rPr>
        <w:t xml:space="preserve"> várakozási hozzájárulás elbírálása és nyilvántartása költségmentes.” </w:t>
      </w:r>
    </w:p>
    <w:p w14:paraId="6EB3BAB4" w14:textId="77777777" w:rsidR="00943C45" w:rsidRDefault="00943C45" w:rsidP="00AF6D08">
      <w:pPr>
        <w:pStyle w:val="Bekezds"/>
        <w:ind w:firstLine="0"/>
        <w:jc w:val="both"/>
        <w:rPr>
          <w:i/>
          <w:color w:val="FF0000"/>
        </w:rPr>
      </w:pPr>
    </w:p>
    <w:p w14:paraId="000E805C" w14:textId="744C4745" w:rsidR="00064589" w:rsidRDefault="000F6C06" w:rsidP="00064589">
      <w:pPr>
        <w:autoSpaceDE w:val="0"/>
        <w:autoSpaceDN w:val="0"/>
        <w:adjustRightInd w:val="0"/>
      </w:pPr>
      <w:r>
        <w:rPr>
          <w:b/>
          <w:bCs/>
        </w:rPr>
        <w:t>1</w:t>
      </w:r>
      <w:r w:rsidR="0090783D">
        <w:rPr>
          <w:b/>
          <w:bCs/>
        </w:rPr>
        <w:t>7</w:t>
      </w:r>
      <w:r w:rsidR="00064589" w:rsidRPr="008654C6">
        <w:rPr>
          <w:b/>
          <w:bCs/>
        </w:rPr>
        <w:t xml:space="preserve">. § </w:t>
      </w:r>
      <w:r w:rsidR="00CB4D58">
        <w:rPr>
          <w:b/>
          <w:bCs/>
        </w:rPr>
        <w:t xml:space="preserve"> </w:t>
      </w:r>
      <w:r w:rsidR="00CB4D58" w:rsidRPr="00CB4D58">
        <w:rPr>
          <w:bCs/>
        </w:rPr>
        <w:t>(1)</w:t>
      </w:r>
      <w:r w:rsidR="00CB4D58">
        <w:t xml:space="preserve"> </w:t>
      </w:r>
      <w:r w:rsidR="00064589" w:rsidRPr="008654C6">
        <w:t xml:space="preserve">Az </w:t>
      </w:r>
      <w:proofErr w:type="spellStart"/>
      <w:r w:rsidR="00064589" w:rsidRPr="008654C6">
        <w:t>Ör</w:t>
      </w:r>
      <w:proofErr w:type="spellEnd"/>
      <w:r w:rsidR="00064589" w:rsidRPr="008654C6">
        <w:t xml:space="preserve">.  14. § (5) </w:t>
      </w:r>
      <w:r w:rsidR="00064589" w:rsidRPr="008654C6">
        <w:rPr>
          <w:bCs/>
        </w:rPr>
        <w:t xml:space="preserve">bekezdés </w:t>
      </w:r>
      <w:r w:rsidR="00064589" w:rsidRPr="008654C6">
        <w:t>d)</w:t>
      </w:r>
      <w:r w:rsidR="005468A2">
        <w:t xml:space="preserve"> </w:t>
      </w:r>
      <w:r w:rsidR="00064589" w:rsidRPr="008654C6">
        <w:t>pontja helyébe az alábbi rendelkezés</w:t>
      </w:r>
      <w:r w:rsidR="005468A2">
        <w:t xml:space="preserve"> </w:t>
      </w:r>
      <w:r w:rsidR="00064589" w:rsidRPr="008654C6">
        <w:t>lép:</w:t>
      </w:r>
    </w:p>
    <w:p w14:paraId="05352152" w14:textId="77777777" w:rsidR="005468A2" w:rsidRDefault="005468A2" w:rsidP="00064589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</w:rPr>
      </w:pPr>
    </w:p>
    <w:p w14:paraId="615C2EAE" w14:textId="274E3CD9" w:rsidR="00064589" w:rsidRDefault="005468A2" w:rsidP="00F9554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F9554C">
        <w:rPr>
          <w:shd w:val="clear" w:color="auto" w:fill="FFFFFF"/>
        </w:rPr>
        <w:t>(A kérelemhez mellékelni kell</w:t>
      </w:r>
      <w:r w:rsidR="00C807FC">
        <w:rPr>
          <w:shd w:val="clear" w:color="auto" w:fill="FFFFFF"/>
        </w:rPr>
        <w:t>:</w:t>
      </w:r>
      <w:r w:rsidRPr="00F9554C">
        <w:rPr>
          <w:shd w:val="clear" w:color="auto" w:fill="FFFFFF"/>
        </w:rPr>
        <w:t>)</w:t>
      </w:r>
      <w:r w:rsidR="009277B6">
        <w:rPr>
          <w:shd w:val="clear" w:color="auto" w:fill="FFFFFF"/>
        </w:rPr>
        <w:t xml:space="preserve"> </w:t>
      </w:r>
    </w:p>
    <w:p w14:paraId="24E48D89" w14:textId="77777777" w:rsidR="00CB4D58" w:rsidRPr="00CB4D58" w:rsidRDefault="00CB4D58" w:rsidP="00F9554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2877B51C" w14:textId="7D653805" w:rsidR="00A80159" w:rsidRPr="00CB4D58" w:rsidRDefault="00AF6D08" w:rsidP="00AF6D08">
      <w:pPr>
        <w:widowControl w:val="0"/>
        <w:autoSpaceDE w:val="0"/>
        <w:autoSpaceDN w:val="0"/>
        <w:adjustRightInd w:val="0"/>
        <w:ind w:firstLine="204"/>
        <w:jc w:val="both"/>
        <w:rPr>
          <w:b/>
          <w:bCs/>
          <w:highlight w:val="green"/>
        </w:rPr>
      </w:pPr>
      <w:r w:rsidRPr="00CB4D58">
        <w:rPr>
          <w:rFonts w:eastAsiaTheme="minorEastAsia"/>
          <w:i/>
          <w:iCs/>
        </w:rPr>
        <w:t>„</w:t>
      </w:r>
      <w:r w:rsidR="00064589" w:rsidRPr="00CB4D58">
        <w:rPr>
          <w:rFonts w:eastAsiaTheme="minorEastAsia"/>
          <w:i/>
          <w:iCs/>
        </w:rPr>
        <w:t>d)</w:t>
      </w:r>
      <w:r w:rsidR="00064589" w:rsidRPr="00CB4D58">
        <w:rPr>
          <w:rFonts w:eastAsiaTheme="minorEastAsia"/>
          <w:i/>
        </w:rPr>
        <w:t xml:space="preserve"> a gyermekszállítási várakozási hozzájárulás iránti kérelem esetén a 10. § (2) bekezdés </w:t>
      </w:r>
      <w:r w:rsidR="00064589" w:rsidRPr="00CB4D58">
        <w:rPr>
          <w:rFonts w:eastAsiaTheme="minorEastAsia"/>
          <w:i/>
          <w:iCs/>
        </w:rPr>
        <w:t>c)</w:t>
      </w:r>
      <w:r w:rsidR="00064589" w:rsidRPr="00CB4D58">
        <w:rPr>
          <w:rFonts w:eastAsiaTheme="minorEastAsia"/>
          <w:i/>
        </w:rPr>
        <w:t xml:space="preserve"> és </w:t>
      </w:r>
      <w:r w:rsidR="00064589" w:rsidRPr="00CB4D58">
        <w:rPr>
          <w:rFonts w:eastAsiaTheme="minorEastAsia"/>
          <w:i/>
          <w:iCs/>
        </w:rPr>
        <w:t>d)</w:t>
      </w:r>
      <w:r w:rsidR="00064589" w:rsidRPr="00CB4D58">
        <w:rPr>
          <w:rFonts w:eastAsiaTheme="minorEastAsia"/>
          <w:i/>
        </w:rPr>
        <w:t xml:space="preserve"> pontja szerinti intézménylátogatási igazolást, valamint a 10. § (2) bekezdés </w:t>
      </w:r>
      <w:r w:rsidR="00064589" w:rsidRPr="00CB4D58">
        <w:rPr>
          <w:rFonts w:eastAsiaTheme="minorEastAsia"/>
          <w:i/>
          <w:iCs/>
        </w:rPr>
        <w:t>d)</w:t>
      </w:r>
      <w:r w:rsidR="00064589" w:rsidRPr="00CB4D58">
        <w:rPr>
          <w:rFonts w:eastAsiaTheme="minorEastAsia"/>
          <w:i/>
        </w:rPr>
        <w:t xml:space="preserve"> pontja </w:t>
      </w:r>
      <w:r w:rsidR="00064589" w:rsidRPr="00CB4D58">
        <w:rPr>
          <w:rFonts w:eastAsiaTheme="minorEastAsia"/>
          <w:i/>
        </w:rPr>
        <w:lastRenderedPageBreak/>
        <w:t xml:space="preserve">szerinti sportegyesületi tagsági igazolást, </w:t>
      </w:r>
      <w:r w:rsidR="006B0CCC" w:rsidRPr="00CB4D58">
        <w:rPr>
          <w:rFonts w:eastAsiaTheme="minorEastAsia"/>
          <w:i/>
        </w:rPr>
        <w:t xml:space="preserve">vagy a nyári napközis tábor szervezőjének: a </w:t>
      </w:r>
      <w:r w:rsidR="00056A25" w:rsidRPr="00CB4D58">
        <w:rPr>
          <w:i/>
        </w:rPr>
        <w:t>Zuglói Sport- és Rendezvényszervez</w:t>
      </w:r>
      <w:r w:rsidR="000B5136">
        <w:rPr>
          <w:i/>
        </w:rPr>
        <w:t>ő</w:t>
      </w:r>
      <w:r w:rsidR="00056A25" w:rsidRPr="00CB4D58">
        <w:rPr>
          <w:i/>
        </w:rPr>
        <w:t xml:space="preserve"> Nonprofit </w:t>
      </w:r>
      <w:r w:rsidR="000B5136" w:rsidRPr="00654937">
        <w:rPr>
          <w:i/>
        </w:rPr>
        <w:t>K</w:t>
      </w:r>
      <w:r w:rsidR="000B5136">
        <w:rPr>
          <w:i/>
        </w:rPr>
        <w:t>orlátolt Felelősségű Társaságnak</w:t>
      </w:r>
      <w:r w:rsidR="000B5136" w:rsidRPr="00CB4D58">
        <w:rPr>
          <w:i/>
        </w:rPr>
        <w:t xml:space="preserve"> </w:t>
      </w:r>
      <w:r w:rsidRPr="00CB4D58">
        <w:rPr>
          <w:rFonts w:eastAsiaTheme="minorEastAsia"/>
          <w:i/>
        </w:rPr>
        <w:t>az igazolását.</w:t>
      </w:r>
      <w:r w:rsidR="00C807FC" w:rsidRPr="00CB4D58">
        <w:rPr>
          <w:rFonts w:eastAsiaTheme="minorEastAsia"/>
          <w:i/>
        </w:rPr>
        <w:t>”</w:t>
      </w:r>
    </w:p>
    <w:p w14:paraId="327413B9" w14:textId="77777777" w:rsidR="00064589" w:rsidRDefault="00064589" w:rsidP="00F9554C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73479DB7" w14:textId="6F630BF0" w:rsidR="00CB4D58" w:rsidRDefault="00CB4D58" w:rsidP="00CB4D58">
      <w:pPr>
        <w:autoSpaceDE w:val="0"/>
        <w:autoSpaceDN w:val="0"/>
        <w:adjustRightInd w:val="0"/>
      </w:pPr>
      <w:r w:rsidRPr="00CB4D58">
        <w:rPr>
          <w:bCs/>
        </w:rPr>
        <w:t>(</w:t>
      </w:r>
      <w:r>
        <w:rPr>
          <w:bCs/>
        </w:rPr>
        <w:t>2</w:t>
      </w:r>
      <w:r w:rsidRPr="00CB4D58">
        <w:rPr>
          <w:bCs/>
        </w:rPr>
        <w:t>)</w:t>
      </w:r>
      <w:r>
        <w:t xml:space="preserve"> </w:t>
      </w:r>
      <w:r w:rsidRPr="008654C6">
        <w:t xml:space="preserve">Az </w:t>
      </w:r>
      <w:proofErr w:type="spellStart"/>
      <w:r w:rsidRPr="008654C6">
        <w:t>Ör</w:t>
      </w:r>
      <w:proofErr w:type="spellEnd"/>
      <w:r w:rsidRPr="008654C6">
        <w:t xml:space="preserve">.  14. § (5) </w:t>
      </w:r>
      <w:r w:rsidRPr="008654C6">
        <w:rPr>
          <w:bCs/>
        </w:rPr>
        <w:t xml:space="preserve">bekezdés </w:t>
      </w:r>
      <w:r w:rsidR="0095696B">
        <w:rPr>
          <w:bCs/>
        </w:rPr>
        <w:t xml:space="preserve">h) pont </w:t>
      </w:r>
      <w:proofErr w:type="spellStart"/>
      <w:r>
        <w:t>hc</w:t>
      </w:r>
      <w:proofErr w:type="spellEnd"/>
      <w:r>
        <w:t>)</w:t>
      </w:r>
      <w:r w:rsidRPr="008654C6">
        <w:t xml:space="preserve"> </w:t>
      </w:r>
      <w:r>
        <w:t>alpontja</w:t>
      </w:r>
      <w:r w:rsidRPr="008654C6">
        <w:t xml:space="preserve"> helyébe az alábbi rendelkezés</w:t>
      </w:r>
      <w:r>
        <w:t xml:space="preserve"> </w:t>
      </w:r>
      <w:r w:rsidRPr="008654C6">
        <w:t>lép:</w:t>
      </w:r>
    </w:p>
    <w:p w14:paraId="26A063EF" w14:textId="77777777" w:rsidR="00263843" w:rsidRDefault="00263843" w:rsidP="00CB4D58">
      <w:pPr>
        <w:autoSpaceDE w:val="0"/>
        <w:autoSpaceDN w:val="0"/>
        <w:adjustRightInd w:val="0"/>
      </w:pPr>
    </w:p>
    <w:p w14:paraId="72268749" w14:textId="4B20F5F4" w:rsidR="00263843" w:rsidRDefault="00263843" w:rsidP="00CB4D58">
      <w:pPr>
        <w:autoSpaceDE w:val="0"/>
        <w:autoSpaceDN w:val="0"/>
        <w:adjustRightInd w:val="0"/>
      </w:pPr>
      <w:r w:rsidRPr="00F9554C">
        <w:rPr>
          <w:shd w:val="clear" w:color="auto" w:fill="FFFFFF"/>
        </w:rPr>
        <w:t>(</w:t>
      </w:r>
      <w:r w:rsidRPr="00263843">
        <w:rPr>
          <w:shd w:val="clear" w:color="auto" w:fill="FFFFFF"/>
        </w:rPr>
        <w:t>A kérelemhez mellékelni kell</w:t>
      </w:r>
      <w:r>
        <w:rPr>
          <w:shd w:val="clear" w:color="auto" w:fill="FFFFFF"/>
        </w:rPr>
        <w:t>:</w:t>
      </w:r>
      <w:r w:rsidRPr="00F9554C">
        <w:rPr>
          <w:shd w:val="clear" w:color="auto" w:fill="FFFFFF"/>
        </w:rPr>
        <w:t>)</w:t>
      </w:r>
    </w:p>
    <w:p w14:paraId="05323C80" w14:textId="77777777" w:rsidR="00CB4D58" w:rsidRPr="00AC35FB" w:rsidRDefault="00CB4D58" w:rsidP="00F9554C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C535B17" w14:textId="13A0D2D2" w:rsidR="00064589" w:rsidRPr="00064589" w:rsidRDefault="004334E0" w:rsidP="00F9554C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</w:rPr>
      </w:pPr>
      <w:r w:rsidRPr="00AC35FB" w:rsidDel="004334E0">
        <w:rPr>
          <w:rFonts w:eastAsiaTheme="minorEastAsia"/>
        </w:rPr>
        <w:t xml:space="preserve"> </w:t>
      </w:r>
      <w:r w:rsidR="00CB4D58">
        <w:rPr>
          <w:rFonts w:eastAsiaTheme="minorEastAsia"/>
        </w:rPr>
        <w:t>„</w:t>
      </w:r>
      <w:proofErr w:type="spellStart"/>
      <w:r w:rsidR="00064589" w:rsidRPr="00064589">
        <w:rPr>
          <w:rFonts w:eastAsiaTheme="minorEastAsia"/>
          <w:i/>
          <w:iCs/>
        </w:rPr>
        <w:t>hc</w:t>
      </w:r>
      <w:proofErr w:type="spellEnd"/>
      <w:r w:rsidR="00064589" w:rsidRPr="00064589">
        <w:rPr>
          <w:rFonts w:eastAsiaTheme="minorEastAsia"/>
          <w:i/>
          <w:iCs/>
        </w:rPr>
        <w:t>)</w:t>
      </w:r>
      <w:r w:rsidR="00064589" w:rsidRPr="00064589">
        <w:rPr>
          <w:rFonts w:eastAsiaTheme="minorEastAsia"/>
          <w:i/>
        </w:rPr>
        <w:t xml:space="preserve"> Zugló Önkormányzatának tulajdonában álló gazdasági társaság, valamint </w:t>
      </w:r>
      <w:proofErr w:type="gramStart"/>
      <w:r w:rsidR="00064589" w:rsidRPr="00064589">
        <w:rPr>
          <w:rFonts w:eastAsiaTheme="minorEastAsia"/>
          <w:i/>
        </w:rPr>
        <w:t>ezen</w:t>
      </w:r>
      <w:proofErr w:type="gramEnd"/>
      <w:r w:rsidR="00064589" w:rsidRPr="00064589">
        <w:rPr>
          <w:rFonts w:eastAsiaTheme="minorEastAsia"/>
          <w:i/>
        </w:rPr>
        <w:t xml:space="preserve"> gazdasági társaság tulajdonában álló gazdasági társaság esetén a társaság vezető tisztségviselője,” </w:t>
      </w:r>
    </w:p>
    <w:p w14:paraId="04DA5C9F" w14:textId="77777777" w:rsidR="00064589" w:rsidRPr="00064589" w:rsidRDefault="00064589" w:rsidP="00064589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</w:rPr>
      </w:pPr>
    </w:p>
    <w:p w14:paraId="481FFC61" w14:textId="668CCCB2" w:rsidR="00064589" w:rsidRDefault="000F6C06" w:rsidP="00AF6D08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1</w:t>
      </w:r>
      <w:r w:rsidR="0090783D">
        <w:rPr>
          <w:b/>
          <w:bCs/>
        </w:rPr>
        <w:t>8</w:t>
      </w:r>
      <w:r w:rsidR="00AF6D08" w:rsidRPr="00AC35FB">
        <w:rPr>
          <w:b/>
          <w:bCs/>
        </w:rPr>
        <w:t xml:space="preserve">. § </w:t>
      </w:r>
      <w:r w:rsidR="00AF6D08" w:rsidRPr="00AC35FB">
        <w:t xml:space="preserve">Az </w:t>
      </w:r>
      <w:proofErr w:type="spellStart"/>
      <w:r w:rsidR="00AF6D08" w:rsidRPr="00AC35FB">
        <w:t>Ör</w:t>
      </w:r>
      <w:proofErr w:type="spellEnd"/>
      <w:r w:rsidR="00AF6D08" w:rsidRPr="00AC35FB">
        <w:t xml:space="preserve">.  14. § (6) </w:t>
      </w:r>
      <w:r w:rsidR="00AF6D08" w:rsidRPr="00AC35FB">
        <w:rPr>
          <w:bCs/>
        </w:rPr>
        <w:t>bekezdése</w:t>
      </w:r>
      <w:r w:rsidR="00AF6D08" w:rsidRPr="00AC35FB">
        <w:t xml:space="preserve"> helyébe az alábbi rendelkezés lép:</w:t>
      </w:r>
    </w:p>
    <w:p w14:paraId="0E21ED0F" w14:textId="77777777" w:rsidR="00AF6D08" w:rsidRDefault="00AF6D08" w:rsidP="00AF6D08">
      <w:pPr>
        <w:widowControl w:val="0"/>
        <w:autoSpaceDE w:val="0"/>
        <w:autoSpaceDN w:val="0"/>
        <w:adjustRightInd w:val="0"/>
        <w:jc w:val="both"/>
      </w:pPr>
    </w:p>
    <w:p w14:paraId="4690076E" w14:textId="77777777" w:rsidR="00064589" w:rsidRDefault="00AF6D08" w:rsidP="00943C45">
      <w:pPr>
        <w:widowControl w:val="0"/>
        <w:autoSpaceDE w:val="0"/>
        <w:autoSpaceDN w:val="0"/>
        <w:adjustRightInd w:val="0"/>
        <w:ind w:firstLine="204"/>
        <w:jc w:val="both"/>
        <w:rPr>
          <w:rFonts w:eastAsiaTheme="minorEastAsia"/>
          <w:i/>
        </w:rPr>
      </w:pPr>
      <w:r w:rsidRPr="00B37DBD">
        <w:rPr>
          <w:rFonts w:eastAsiaTheme="minorEastAsia"/>
          <w:i/>
        </w:rPr>
        <w:t>„</w:t>
      </w:r>
      <w:r w:rsidRPr="00AF6D08">
        <w:rPr>
          <w:rFonts w:eastAsiaTheme="minorEastAsia"/>
          <w:i/>
        </w:rPr>
        <w:t>(6)</w:t>
      </w:r>
      <w:r w:rsidR="00B37DBD" w:rsidRPr="00B37DBD">
        <w:rPr>
          <w:rFonts w:eastAsiaTheme="minorEastAsia"/>
          <w:i/>
        </w:rPr>
        <w:t xml:space="preserve"> A </w:t>
      </w:r>
      <w:r w:rsidRPr="00B37DBD">
        <w:rPr>
          <w:rFonts w:eastAsiaTheme="minorEastAsia"/>
          <w:i/>
        </w:rPr>
        <w:t>9/B. § (4) bekezdésében szereplő térítési díjak</w:t>
      </w:r>
      <w:r w:rsidRPr="00AF6D08">
        <w:rPr>
          <w:rFonts w:eastAsiaTheme="minorEastAsia"/>
          <w:i/>
        </w:rPr>
        <w:t xml:space="preserve"> esetében lehetőség van negyedéves intézményi várakozási hozzájárulás megfizetésére. A negyedéves intézményi várakozási hozzájárulás érvényességi ideje a kiadás napjától az adott negyedév utolsó napját követő 3. munkanap.</w:t>
      </w:r>
      <w:r w:rsidRPr="00B37DBD">
        <w:rPr>
          <w:rFonts w:eastAsiaTheme="minorEastAsia"/>
          <w:i/>
        </w:rPr>
        <w:t>”</w:t>
      </w:r>
      <w:r w:rsidRPr="00AF6D08">
        <w:rPr>
          <w:rFonts w:eastAsiaTheme="minorEastAsia"/>
          <w:i/>
        </w:rPr>
        <w:t xml:space="preserve"> </w:t>
      </w:r>
    </w:p>
    <w:p w14:paraId="1E79DC88" w14:textId="77777777" w:rsidR="00064589" w:rsidRDefault="00064589" w:rsidP="00A207A8">
      <w:pPr>
        <w:jc w:val="both"/>
        <w:rPr>
          <w:b/>
          <w:color w:val="FF0000"/>
        </w:rPr>
      </w:pPr>
    </w:p>
    <w:p w14:paraId="4F27EC0C" w14:textId="288B8278" w:rsidR="00A207A8" w:rsidRPr="00EC3BF0" w:rsidRDefault="000F6C06" w:rsidP="00F9554C">
      <w:pPr>
        <w:jc w:val="both"/>
      </w:pPr>
      <w:r>
        <w:rPr>
          <w:b/>
        </w:rPr>
        <w:t>1</w:t>
      </w:r>
      <w:r w:rsidR="00F9554C">
        <w:rPr>
          <w:b/>
        </w:rPr>
        <w:t>9</w:t>
      </w:r>
      <w:r w:rsidR="00A207A8" w:rsidRPr="00A207A8">
        <w:rPr>
          <w:b/>
        </w:rPr>
        <w:t xml:space="preserve">. § </w:t>
      </w:r>
      <w:r w:rsidR="005468A2">
        <w:t xml:space="preserve"> </w:t>
      </w:r>
      <w:r w:rsidR="00A207A8" w:rsidRPr="00EC3BF0">
        <w:t>(1) Ez a rendelet - a (2)</w:t>
      </w:r>
      <w:r w:rsidR="006B2A25" w:rsidRPr="00EC3BF0">
        <w:t>-(3)</w:t>
      </w:r>
      <w:r w:rsidR="00A207A8" w:rsidRPr="00EC3BF0">
        <w:t xml:space="preserve"> bekezdésben foglalt</w:t>
      </w:r>
      <w:r w:rsidR="006B2A25" w:rsidRPr="00EC3BF0">
        <w:t>ak kivételével – 2024. március 15.</w:t>
      </w:r>
      <w:r w:rsidR="00A207A8" w:rsidRPr="00EC3BF0">
        <w:t xml:space="preserve"> napján lép hatályba.</w:t>
      </w:r>
    </w:p>
    <w:p w14:paraId="49975D07" w14:textId="77777777" w:rsidR="00CD2BCC" w:rsidRDefault="00CD2BCC" w:rsidP="00F9554C">
      <w:pPr>
        <w:jc w:val="both"/>
      </w:pPr>
    </w:p>
    <w:p w14:paraId="4ED8B91F" w14:textId="4D2F52CB" w:rsidR="00CD2BCC" w:rsidRDefault="00CD2BCC" w:rsidP="00F9554C">
      <w:pPr>
        <w:jc w:val="both"/>
      </w:pPr>
      <w:r>
        <w:t>(2</w:t>
      </w:r>
      <w:r w:rsidRPr="00EC3BF0">
        <w:t xml:space="preserve">) E rendelet </w:t>
      </w:r>
      <w:r>
        <w:t>5-</w:t>
      </w:r>
      <w:r w:rsidR="00C87CBE">
        <w:t>7</w:t>
      </w:r>
      <w:r>
        <w:t>. §</w:t>
      </w:r>
      <w:proofErr w:type="spellStart"/>
      <w:r>
        <w:t>-ának</w:t>
      </w:r>
      <w:proofErr w:type="spellEnd"/>
      <w:r w:rsidR="002335EA">
        <w:t>,</w:t>
      </w:r>
      <w:r w:rsidR="00C87CBE">
        <w:t xml:space="preserve"> és a 9</w:t>
      </w:r>
      <w:r>
        <w:t>-1</w:t>
      </w:r>
      <w:r w:rsidR="00C87CBE">
        <w:t>1</w:t>
      </w:r>
      <w:r w:rsidRPr="00EC3BF0">
        <w:t>. §</w:t>
      </w:r>
      <w:proofErr w:type="spellStart"/>
      <w:r w:rsidRPr="00EC3BF0">
        <w:t>-ának</w:t>
      </w:r>
      <w:proofErr w:type="spellEnd"/>
      <w:r w:rsidR="002335EA">
        <w:t xml:space="preserve"> </w:t>
      </w:r>
      <w:r w:rsidRPr="00EC3BF0">
        <w:t>a rendelkezései 202</w:t>
      </w:r>
      <w:r>
        <w:t>4. április</w:t>
      </w:r>
      <w:r w:rsidRPr="00EC3BF0">
        <w:t xml:space="preserve"> 15. napján lépnek hatályba</w:t>
      </w:r>
      <w:r>
        <w:t>.</w:t>
      </w:r>
    </w:p>
    <w:p w14:paraId="6B42C375" w14:textId="77777777" w:rsidR="00CD2BCC" w:rsidRDefault="00CD2BCC" w:rsidP="00F9554C">
      <w:pPr>
        <w:jc w:val="both"/>
      </w:pPr>
    </w:p>
    <w:p w14:paraId="7B51609A" w14:textId="7B88925B" w:rsidR="00A207A8" w:rsidRPr="00EC3BF0" w:rsidRDefault="00CD2BCC" w:rsidP="00F9554C">
      <w:pPr>
        <w:jc w:val="both"/>
      </w:pPr>
      <w:r>
        <w:t>(3</w:t>
      </w:r>
      <w:r w:rsidR="006B2A25" w:rsidRPr="00EC3BF0">
        <w:t>) E rendelet 1</w:t>
      </w:r>
      <w:r w:rsidR="00C87CBE">
        <w:t>3</w:t>
      </w:r>
      <w:r>
        <w:t>-1</w:t>
      </w:r>
      <w:r w:rsidR="00C87CBE">
        <w:t>5</w:t>
      </w:r>
      <w:r w:rsidR="006B2A25" w:rsidRPr="00EC3BF0">
        <w:t>. §</w:t>
      </w:r>
      <w:proofErr w:type="spellStart"/>
      <w:r w:rsidR="006B2A25" w:rsidRPr="00EC3BF0">
        <w:t>-ának</w:t>
      </w:r>
      <w:proofErr w:type="spellEnd"/>
      <w:r w:rsidR="00CB4D58">
        <w:t xml:space="preserve"> és a 17. § (1) bekezdésének</w:t>
      </w:r>
      <w:r w:rsidR="006B2A25" w:rsidRPr="00EC3BF0">
        <w:t xml:space="preserve"> </w:t>
      </w:r>
      <w:r w:rsidR="00CB4D58">
        <w:t>a</w:t>
      </w:r>
      <w:r w:rsidR="006B2A25" w:rsidRPr="00EC3BF0">
        <w:t xml:space="preserve"> rendelkezése</w:t>
      </w:r>
      <w:r w:rsidR="00EC3BF0" w:rsidRPr="00EC3BF0">
        <w:t>i</w:t>
      </w:r>
      <w:r w:rsidR="00A207A8" w:rsidRPr="00EC3BF0">
        <w:t xml:space="preserve"> 202</w:t>
      </w:r>
      <w:r w:rsidR="00EC3BF0" w:rsidRPr="00EC3BF0">
        <w:t>4. június</w:t>
      </w:r>
      <w:r w:rsidR="006B2A25" w:rsidRPr="00EC3BF0">
        <w:t xml:space="preserve"> 1. napján lép</w:t>
      </w:r>
      <w:r w:rsidR="00EC3BF0" w:rsidRPr="00EC3BF0">
        <w:t>nek</w:t>
      </w:r>
      <w:r w:rsidR="00A207A8" w:rsidRPr="00EC3BF0">
        <w:t xml:space="preserve"> hatályba.</w:t>
      </w:r>
    </w:p>
    <w:p w14:paraId="7BF3F2F2" w14:textId="77777777" w:rsidR="006B2A25" w:rsidRPr="00EC3BF0" w:rsidRDefault="006B2A25" w:rsidP="00F9554C">
      <w:pPr>
        <w:jc w:val="both"/>
      </w:pPr>
    </w:p>
    <w:p w14:paraId="58BC299F" w14:textId="77777777" w:rsidR="00A207A8" w:rsidRPr="00A207A8" w:rsidRDefault="00A207A8" w:rsidP="00A207A8">
      <w:pPr>
        <w:jc w:val="both"/>
      </w:pPr>
    </w:p>
    <w:p w14:paraId="45958E68" w14:textId="77777777" w:rsidR="00A207A8" w:rsidRPr="00A207A8" w:rsidRDefault="00A207A8" w:rsidP="00A207A8">
      <w:pPr>
        <w:spacing w:before="120" w:after="120" w:line="276" w:lineRule="auto"/>
        <w:ind w:firstLine="708"/>
        <w:jc w:val="both"/>
        <w:rPr>
          <w:b/>
        </w:rPr>
      </w:pPr>
      <w:r w:rsidRPr="00A207A8">
        <w:rPr>
          <w:b/>
        </w:rPr>
        <w:t xml:space="preserve">Horváth Csaba </w:t>
      </w:r>
      <w:r w:rsidRPr="00A207A8">
        <w:rPr>
          <w:b/>
        </w:rPr>
        <w:tab/>
      </w:r>
      <w:r w:rsidRPr="00A207A8">
        <w:rPr>
          <w:b/>
        </w:rPr>
        <w:tab/>
      </w:r>
      <w:r w:rsidRPr="00A207A8">
        <w:rPr>
          <w:b/>
        </w:rPr>
        <w:tab/>
      </w:r>
      <w:r w:rsidRPr="00A207A8">
        <w:rPr>
          <w:b/>
        </w:rPr>
        <w:tab/>
      </w:r>
      <w:r w:rsidRPr="00A207A8">
        <w:rPr>
          <w:b/>
        </w:rPr>
        <w:tab/>
        <w:t>Dr. Tiba Zsolt</w:t>
      </w:r>
    </w:p>
    <w:p w14:paraId="1584F6DD" w14:textId="77777777" w:rsidR="00A207A8" w:rsidRDefault="00A207A8" w:rsidP="00A207A8">
      <w:pPr>
        <w:spacing w:before="120" w:after="120" w:line="276" w:lineRule="auto"/>
        <w:jc w:val="both"/>
        <w:rPr>
          <w:b/>
        </w:rPr>
      </w:pPr>
      <w:r w:rsidRPr="00A207A8">
        <w:rPr>
          <w:b/>
        </w:rPr>
        <w:t xml:space="preserve">              </w:t>
      </w:r>
      <w:proofErr w:type="gramStart"/>
      <w:r w:rsidRPr="00A207A8">
        <w:rPr>
          <w:b/>
        </w:rPr>
        <w:t>polgármester</w:t>
      </w:r>
      <w:proofErr w:type="gramEnd"/>
      <w:r w:rsidRPr="00A207A8">
        <w:rPr>
          <w:b/>
        </w:rPr>
        <w:tab/>
      </w:r>
      <w:r w:rsidRPr="00A207A8">
        <w:rPr>
          <w:b/>
        </w:rPr>
        <w:tab/>
      </w:r>
      <w:r w:rsidRPr="00A207A8">
        <w:rPr>
          <w:b/>
        </w:rPr>
        <w:tab/>
        <w:t xml:space="preserve">                       </w:t>
      </w:r>
      <w:r w:rsidRPr="00A207A8">
        <w:rPr>
          <w:b/>
        </w:rPr>
        <w:tab/>
        <w:t xml:space="preserve">       jegyző</w:t>
      </w:r>
    </w:p>
    <w:p w14:paraId="28FF2FEA" w14:textId="77777777" w:rsidR="00AC03D8" w:rsidRDefault="00AC03D8" w:rsidP="00A207A8">
      <w:pPr>
        <w:spacing w:before="120" w:after="120" w:line="276" w:lineRule="auto"/>
        <w:jc w:val="both"/>
        <w:rPr>
          <w:b/>
        </w:rPr>
      </w:pPr>
    </w:p>
    <w:p w14:paraId="60DDDD40" w14:textId="77777777" w:rsidR="007926A3" w:rsidRDefault="007926A3" w:rsidP="001E3FF8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3A7DD7C3" w14:textId="77777777" w:rsidR="007926A3" w:rsidRDefault="007926A3" w:rsidP="001E3FF8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08CB22D1" w14:textId="77777777" w:rsidR="007926A3" w:rsidRDefault="007926A3" w:rsidP="001E3FF8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740370A2" w14:textId="77777777" w:rsidR="007926A3" w:rsidRDefault="007926A3" w:rsidP="001E3FF8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304E658" w14:textId="77777777" w:rsidR="001E3FF8" w:rsidRDefault="001E3FF8" w:rsidP="001E3FF8">
      <w:pPr>
        <w:widowControl w:val="0"/>
        <w:autoSpaceDE w:val="0"/>
        <w:autoSpaceDN w:val="0"/>
        <w:adjustRightInd w:val="0"/>
        <w:jc w:val="both"/>
      </w:pPr>
    </w:p>
    <w:p w14:paraId="2E05A299" w14:textId="77777777" w:rsidR="009316FD" w:rsidRDefault="009316FD" w:rsidP="009316FD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93B9F40" w14:textId="77777777" w:rsidR="00EB584A" w:rsidRDefault="00EB584A" w:rsidP="00EB584A">
      <w:pPr>
        <w:pStyle w:val="Bekezds"/>
        <w:ind w:left="204" w:firstLine="0"/>
        <w:jc w:val="both"/>
        <w:rPr>
          <w:i/>
        </w:rPr>
      </w:pPr>
    </w:p>
    <w:p w14:paraId="6F5921A7" w14:textId="77777777" w:rsidR="00EB584A" w:rsidRPr="00EB584A" w:rsidRDefault="00EB584A" w:rsidP="00EB584A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496D07D7" w14:textId="77777777" w:rsidR="00984D69" w:rsidRDefault="00984D69" w:rsidP="00984D69">
      <w:pPr>
        <w:widowControl w:val="0"/>
        <w:autoSpaceDE w:val="0"/>
        <w:autoSpaceDN w:val="0"/>
        <w:adjustRightInd w:val="0"/>
        <w:jc w:val="both"/>
        <w:rPr>
          <w:i/>
        </w:rPr>
      </w:pPr>
    </w:p>
    <w:sectPr w:rsidR="00984D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147B56" w16cid:durableId="2975F6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B7158" w14:textId="77777777" w:rsidR="00FF674B" w:rsidRDefault="00FF674B" w:rsidP="00135936">
      <w:r>
        <w:separator/>
      </w:r>
    </w:p>
  </w:endnote>
  <w:endnote w:type="continuationSeparator" w:id="0">
    <w:p w14:paraId="5AA55A73" w14:textId="77777777" w:rsidR="00FF674B" w:rsidRDefault="00FF674B" w:rsidP="001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722860"/>
      <w:docPartObj>
        <w:docPartGallery w:val="Page Numbers (Bottom of Page)"/>
        <w:docPartUnique/>
      </w:docPartObj>
    </w:sdtPr>
    <w:sdtEndPr/>
    <w:sdtContent>
      <w:p w14:paraId="53A650DA" w14:textId="77777777" w:rsidR="00DE7A5E" w:rsidRDefault="00DE7A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136">
          <w:rPr>
            <w:noProof/>
          </w:rPr>
          <w:t>5</w:t>
        </w:r>
        <w:r>
          <w:fldChar w:fldCharType="end"/>
        </w:r>
      </w:p>
    </w:sdtContent>
  </w:sdt>
  <w:p w14:paraId="2E78969C" w14:textId="77777777" w:rsidR="00DE7A5E" w:rsidRDefault="00DE7A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00D1B" w14:textId="77777777" w:rsidR="00FF674B" w:rsidRDefault="00FF674B" w:rsidP="00135936">
      <w:r>
        <w:separator/>
      </w:r>
    </w:p>
  </w:footnote>
  <w:footnote w:type="continuationSeparator" w:id="0">
    <w:p w14:paraId="221FF8D4" w14:textId="77777777" w:rsidR="00FF674B" w:rsidRDefault="00FF674B" w:rsidP="0013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0920394"/>
    <w:lvl w:ilvl="0">
      <w:numFmt w:val="bullet"/>
      <w:lvlText w:val="*"/>
      <w:lvlJc w:val="left"/>
    </w:lvl>
  </w:abstractNum>
  <w:abstractNum w:abstractNumId="1" w15:restartNumberingAfterBreak="0">
    <w:nsid w:val="0B894599"/>
    <w:multiLevelType w:val="hybridMultilevel"/>
    <w:tmpl w:val="2BA49CE6"/>
    <w:lvl w:ilvl="0" w:tplc="5F20E538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8" w:hanging="360"/>
      </w:pPr>
    </w:lvl>
    <w:lvl w:ilvl="2" w:tplc="040E001B" w:tentative="1">
      <w:start w:val="1"/>
      <w:numFmt w:val="lowerRoman"/>
      <w:lvlText w:val="%3."/>
      <w:lvlJc w:val="right"/>
      <w:pPr>
        <w:ind w:left="1998" w:hanging="180"/>
      </w:pPr>
    </w:lvl>
    <w:lvl w:ilvl="3" w:tplc="040E000F" w:tentative="1">
      <w:start w:val="1"/>
      <w:numFmt w:val="decimal"/>
      <w:lvlText w:val="%4."/>
      <w:lvlJc w:val="left"/>
      <w:pPr>
        <w:ind w:left="2718" w:hanging="360"/>
      </w:pPr>
    </w:lvl>
    <w:lvl w:ilvl="4" w:tplc="040E0019" w:tentative="1">
      <w:start w:val="1"/>
      <w:numFmt w:val="lowerLetter"/>
      <w:lvlText w:val="%5."/>
      <w:lvlJc w:val="left"/>
      <w:pPr>
        <w:ind w:left="3438" w:hanging="360"/>
      </w:pPr>
    </w:lvl>
    <w:lvl w:ilvl="5" w:tplc="040E001B" w:tentative="1">
      <w:start w:val="1"/>
      <w:numFmt w:val="lowerRoman"/>
      <w:lvlText w:val="%6."/>
      <w:lvlJc w:val="right"/>
      <w:pPr>
        <w:ind w:left="4158" w:hanging="180"/>
      </w:pPr>
    </w:lvl>
    <w:lvl w:ilvl="6" w:tplc="040E000F" w:tentative="1">
      <w:start w:val="1"/>
      <w:numFmt w:val="decimal"/>
      <w:lvlText w:val="%7."/>
      <w:lvlJc w:val="left"/>
      <w:pPr>
        <w:ind w:left="4878" w:hanging="360"/>
      </w:pPr>
    </w:lvl>
    <w:lvl w:ilvl="7" w:tplc="040E0019" w:tentative="1">
      <w:start w:val="1"/>
      <w:numFmt w:val="lowerLetter"/>
      <w:lvlText w:val="%8."/>
      <w:lvlJc w:val="left"/>
      <w:pPr>
        <w:ind w:left="5598" w:hanging="360"/>
      </w:pPr>
    </w:lvl>
    <w:lvl w:ilvl="8" w:tplc="040E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" w15:restartNumberingAfterBreak="0">
    <w:nsid w:val="44D261BC"/>
    <w:multiLevelType w:val="hybridMultilevel"/>
    <w:tmpl w:val="097C2C1A"/>
    <w:lvl w:ilvl="0" w:tplc="2D102E56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6B"/>
    <w:rsid w:val="000168D6"/>
    <w:rsid w:val="0003161C"/>
    <w:rsid w:val="00034027"/>
    <w:rsid w:val="00044ADD"/>
    <w:rsid w:val="00047DFC"/>
    <w:rsid w:val="00054FDD"/>
    <w:rsid w:val="00056A25"/>
    <w:rsid w:val="00064589"/>
    <w:rsid w:val="000B33D4"/>
    <w:rsid w:val="000B5136"/>
    <w:rsid w:val="000B53F2"/>
    <w:rsid w:val="000E00C9"/>
    <w:rsid w:val="000E1679"/>
    <w:rsid w:val="000E324F"/>
    <w:rsid w:val="000E7FC0"/>
    <w:rsid w:val="000F6C06"/>
    <w:rsid w:val="001005BF"/>
    <w:rsid w:val="00100F1B"/>
    <w:rsid w:val="001047A0"/>
    <w:rsid w:val="00114513"/>
    <w:rsid w:val="0013485C"/>
    <w:rsid w:val="00135936"/>
    <w:rsid w:val="00135CD8"/>
    <w:rsid w:val="001553B8"/>
    <w:rsid w:val="00183476"/>
    <w:rsid w:val="001A2954"/>
    <w:rsid w:val="001E3FF8"/>
    <w:rsid w:val="001F19C2"/>
    <w:rsid w:val="001F1CF1"/>
    <w:rsid w:val="001F7CB8"/>
    <w:rsid w:val="0020198E"/>
    <w:rsid w:val="0021726F"/>
    <w:rsid w:val="002335EA"/>
    <w:rsid w:val="00263843"/>
    <w:rsid w:val="00272C67"/>
    <w:rsid w:val="0028181A"/>
    <w:rsid w:val="002A6BAC"/>
    <w:rsid w:val="002D7AA6"/>
    <w:rsid w:val="002E23FD"/>
    <w:rsid w:val="002F5D13"/>
    <w:rsid w:val="003045EF"/>
    <w:rsid w:val="0031283C"/>
    <w:rsid w:val="003366F2"/>
    <w:rsid w:val="00344CCD"/>
    <w:rsid w:val="0035292A"/>
    <w:rsid w:val="0035647C"/>
    <w:rsid w:val="00362490"/>
    <w:rsid w:val="00375915"/>
    <w:rsid w:val="00386223"/>
    <w:rsid w:val="003C49A8"/>
    <w:rsid w:val="003C64CD"/>
    <w:rsid w:val="003E1C24"/>
    <w:rsid w:val="003F7B22"/>
    <w:rsid w:val="00421EE5"/>
    <w:rsid w:val="0042693B"/>
    <w:rsid w:val="004334E0"/>
    <w:rsid w:val="004575BE"/>
    <w:rsid w:val="00485A9F"/>
    <w:rsid w:val="005212E3"/>
    <w:rsid w:val="00542DCA"/>
    <w:rsid w:val="005468A2"/>
    <w:rsid w:val="00563EB1"/>
    <w:rsid w:val="00587A64"/>
    <w:rsid w:val="005B371A"/>
    <w:rsid w:val="005B4AA0"/>
    <w:rsid w:val="005B7842"/>
    <w:rsid w:val="005C11E7"/>
    <w:rsid w:val="005F3049"/>
    <w:rsid w:val="005F5E1A"/>
    <w:rsid w:val="00607F1D"/>
    <w:rsid w:val="0061057C"/>
    <w:rsid w:val="00616C2B"/>
    <w:rsid w:val="00621EEC"/>
    <w:rsid w:val="00650CAB"/>
    <w:rsid w:val="00654937"/>
    <w:rsid w:val="006720EC"/>
    <w:rsid w:val="00685819"/>
    <w:rsid w:val="0069251D"/>
    <w:rsid w:val="006A00AA"/>
    <w:rsid w:val="006A31E3"/>
    <w:rsid w:val="006B0CCC"/>
    <w:rsid w:val="006B2A25"/>
    <w:rsid w:val="006B4243"/>
    <w:rsid w:val="006D55D4"/>
    <w:rsid w:val="006D614C"/>
    <w:rsid w:val="006D616B"/>
    <w:rsid w:val="00710052"/>
    <w:rsid w:val="007158E6"/>
    <w:rsid w:val="00736D1B"/>
    <w:rsid w:val="00773299"/>
    <w:rsid w:val="00790701"/>
    <w:rsid w:val="007926A3"/>
    <w:rsid w:val="007E1BE8"/>
    <w:rsid w:val="007E49B1"/>
    <w:rsid w:val="00804043"/>
    <w:rsid w:val="00833990"/>
    <w:rsid w:val="00860EC0"/>
    <w:rsid w:val="008654C6"/>
    <w:rsid w:val="008728E4"/>
    <w:rsid w:val="0089015F"/>
    <w:rsid w:val="008E4D24"/>
    <w:rsid w:val="008E6F60"/>
    <w:rsid w:val="0090783D"/>
    <w:rsid w:val="009277B6"/>
    <w:rsid w:val="009316FD"/>
    <w:rsid w:val="0093516C"/>
    <w:rsid w:val="00937B75"/>
    <w:rsid w:val="00943C45"/>
    <w:rsid w:val="0095696B"/>
    <w:rsid w:val="00960713"/>
    <w:rsid w:val="00977ECE"/>
    <w:rsid w:val="00984D69"/>
    <w:rsid w:val="009A15B0"/>
    <w:rsid w:val="009F6E4E"/>
    <w:rsid w:val="00A152BD"/>
    <w:rsid w:val="00A16D89"/>
    <w:rsid w:val="00A207A8"/>
    <w:rsid w:val="00A37949"/>
    <w:rsid w:val="00A37ED2"/>
    <w:rsid w:val="00A4424B"/>
    <w:rsid w:val="00A546C5"/>
    <w:rsid w:val="00A63427"/>
    <w:rsid w:val="00A80159"/>
    <w:rsid w:val="00A90C71"/>
    <w:rsid w:val="00A9566A"/>
    <w:rsid w:val="00AA5322"/>
    <w:rsid w:val="00AB0381"/>
    <w:rsid w:val="00AB2217"/>
    <w:rsid w:val="00AB7667"/>
    <w:rsid w:val="00AC03D8"/>
    <w:rsid w:val="00AC35FB"/>
    <w:rsid w:val="00AE0B41"/>
    <w:rsid w:val="00AF0118"/>
    <w:rsid w:val="00AF6D08"/>
    <w:rsid w:val="00B22F0F"/>
    <w:rsid w:val="00B37DBD"/>
    <w:rsid w:val="00B421FF"/>
    <w:rsid w:val="00B53797"/>
    <w:rsid w:val="00B621F2"/>
    <w:rsid w:val="00B70ED2"/>
    <w:rsid w:val="00B71A3C"/>
    <w:rsid w:val="00B722BF"/>
    <w:rsid w:val="00B81975"/>
    <w:rsid w:val="00BA49EC"/>
    <w:rsid w:val="00BA607B"/>
    <w:rsid w:val="00BC32D2"/>
    <w:rsid w:val="00BD689A"/>
    <w:rsid w:val="00C31D2D"/>
    <w:rsid w:val="00C337CD"/>
    <w:rsid w:val="00C44B0C"/>
    <w:rsid w:val="00C562CF"/>
    <w:rsid w:val="00C609CD"/>
    <w:rsid w:val="00C807FC"/>
    <w:rsid w:val="00C85E67"/>
    <w:rsid w:val="00C87CBE"/>
    <w:rsid w:val="00CB4D58"/>
    <w:rsid w:val="00CD2BCC"/>
    <w:rsid w:val="00CD7DF3"/>
    <w:rsid w:val="00D22A15"/>
    <w:rsid w:val="00D30492"/>
    <w:rsid w:val="00D57930"/>
    <w:rsid w:val="00D96EA2"/>
    <w:rsid w:val="00DC290C"/>
    <w:rsid w:val="00DC35DC"/>
    <w:rsid w:val="00DE5CF8"/>
    <w:rsid w:val="00DE7A5E"/>
    <w:rsid w:val="00E1707A"/>
    <w:rsid w:val="00E75B25"/>
    <w:rsid w:val="00E80D0E"/>
    <w:rsid w:val="00E96DE8"/>
    <w:rsid w:val="00EB584A"/>
    <w:rsid w:val="00EC3BF0"/>
    <w:rsid w:val="00ED676A"/>
    <w:rsid w:val="00F416D0"/>
    <w:rsid w:val="00F43C84"/>
    <w:rsid w:val="00F67CF5"/>
    <w:rsid w:val="00F73BD9"/>
    <w:rsid w:val="00F80326"/>
    <w:rsid w:val="00F93186"/>
    <w:rsid w:val="00F9554C"/>
    <w:rsid w:val="00FA5E5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A95E"/>
  <w15:chartTrackingRefBased/>
  <w15:docId w15:val="{BC31CAB9-BE80-4696-8E87-0FB2EE2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6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aszerbekezds">
    <w:name w:val="List Paragraph"/>
    <w:basedOn w:val="Norml"/>
    <w:uiPriority w:val="34"/>
    <w:qFormat/>
    <w:rsid w:val="00135936"/>
    <w:pPr>
      <w:ind w:left="720"/>
      <w:contextualSpacing/>
    </w:pPr>
  </w:style>
  <w:style w:type="paragraph" w:customStyle="1" w:styleId="Bekezds">
    <w:name w:val="Bekezdés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mhk-c6">
    <w:name w:val="mhk-c6"/>
    <w:basedOn w:val="Norml"/>
    <w:rsid w:val="006A00AA"/>
    <w:pPr>
      <w:spacing w:before="100" w:beforeAutospacing="1" w:after="100" w:afterAutospacing="1"/>
    </w:pPr>
  </w:style>
  <w:style w:type="paragraph" w:customStyle="1" w:styleId="uj">
    <w:name w:val="uj"/>
    <w:basedOn w:val="Norml"/>
    <w:rsid w:val="006A00AA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6A00AA"/>
  </w:style>
  <w:style w:type="paragraph" w:styleId="lfej">
    <w:name w:val="header"/>
    <w:basedOn w:val="Norml"/>
    <w:link w:val="lfejChar"/>
    <w:uiPriority w:val="99"/>
    <w:unhideWhenUsed/>
    <w:rsid w:val="00AA53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53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53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532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77E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7EC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7EC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7E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7EC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7E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7ECE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54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0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9C0B-2BEB-4A80-B1A1-B2483CA6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1491</Words>
  <Characters>10294</Characters>
  <Application>Microsoft Office Word</Application>
  <DocSecurity>4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Török Kata dr.</cp:lastModifiedBy>
  <cp:revision>2</cp:revision>
  <cp:lastPrinted>2024-02-13T11:36:00Z</cp:lastPrinted>
  <dcterms:created xsi:type="dcterms:W3CDTF">2024-02-14T15:39:00Z</dcterms:created>
  <dcterms:modified xsi:type="dcterms:W3CDTF">2024-02-14T15:39:00Z</dcterms:modified>
</cp:coreProperties>
</file>