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04" w:rsidRDefault="00A00704" w:rsidP="00A00704">
      <w:pPr>
        <w:pStyle w:val="lfej"/>
        <w:tabs>
          <w:tab w:val="left" w:pos="708"/>
        </w:tabs>
        <w:rPr>
          <w:b/>
        </w:rPr>
      </w:pPr>
      <w:bookmarkStart w:id="0" w:name="_GoBack"/>
      <w:bookmarkEnd w:id="0"/>
      <w:r>
        <w:rPr>
          <w:b/>
        </w:rPr>
        <w:t>Budapest Főváros XIV. Kerület Zugló Önkormányzata</w:t>
      </w:r>
    </w:p>
    <w:p w:rsidR="00A00704" w:rsidRDefault="00A00704" w:rsidP="00A00704">
      <w:pPr>
        <w:pStyle w:val="lfej"/>
        <w:tabs>
          <w:tab w:val="left" w:pos="708"/>
        </w:tabs>
        <w:rPr>
          <w:b/>
        </w:rPr>
      </w:pPr>
      <w:r>
        <w:rPr>
          <w:b/>
        </w:rPr>
        <w:t>Rózsa András polgármester</w:t>
      </w:r>
    </w:p>
    <w:p w:rsidR="00A00704" w:rsidRDefault="00A00704" w:rsidP="00A00704">
      <w:pPr>
        <w:pStyle w:val="Szvegtrzs"/>
        <w:tabs>
          <w:tab w:val="left" w:pos="1260"/>
        </w:tabs>
      </w:pPr>
    </w:p>
    <w:p w:rsidR="00A00704" w:rsidRDefault="00A00704" w:rsidP="00A00704">
      <w:pPr>
        <w:pStyle w:val="Szvegtrzs"/>
        <w:tabs>
          <w:tab w:val="left" w:pos="1260"/>
        </w:tabs>
      </w:pPr>
      <w:r>
        <w:rPr>
          <w:b/>
        </w:rPr>
        <w:t>Szám:</w:t>
      </w:r>
      <w:r>
        <w:t>123-</w:t>
      </w:r>
      <w:r w:rsidR="007B4EAD">
        <w:t>210</w:t>
      </w:r>
      <w:r>
        <w:t>/2025.</w:t>
      </w:r>
    </w:p>
    <w:p w:rsidR="00A00704" w:rsidRDefault="00A00704" w:rsidP="00A00704">
      <w:pPr>
        <w:pStyle w:val="Szvegtrzs"/>
        <w:tabs>
          <w:tab w:val="left" w:pos="1260"/>
        </w:tabs>
        <w:jc w:val="right"/>
      </w:pPr>
    </w:p>
    <w:p w:rsidR="00A00704" w:rsidRDefault="00A00704" w:rsidP="00A00704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Nyilvános ülésen tárgyalandó!</w:t>
      </w:r>
    </w:p>
    <w:p w:rsidR="00A00704" w:rsidRDefault="00A00704" w:rsidP="00A00704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00704" w:rsidRDefault="00A00704" w:rsidP="00A00704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A00704" w:rsidRDefault="00A00704" w:rsidP="00A00704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Napirend száma</w:t>
      </w:r>
      <w:proofErr w:type="gramStart"/>
      <w:r>
        <w:rPr>
          <w:b/>
          <w:bCs/>
        </w:rPr>
        <w:t>:…………..</w:t>
      </w:r>
      <w:proofErr w:type="gramEnd"/>
    </w:p>
    <w:p w:rsidR="00A00704" w:rsidRDefault="00A00704" w:rsidP="00A00704">
      <w:pPr>
        <w:pStyle w:val="Szvegtrzs"/>
        <w:tabs>
          <w:tab w:val="left" w:pos="1260"/>
        </w:tabs>
      </w:pPr>
    </w:p>
    <w:p w:rsidR="00A00704" w:rsidRDefault="00A00704" w:rsidP="00A00704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Képviselő-testület</w:t>
      </w:r>
    </w:p>
    <w:p w:rsidR="00A00704" w:rsidRDefault="00A00704" w:rsidP="00A00704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2025. március 27-ei ülésére</w:t>
      </w:r>
    </w:p>
    <w:p w:rsidR="00A00704" w:rsidRDefault="00A00704" w:rsidP="00A00704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A00704" w:rsidRDefault="00A00704" w:rsidP="00A00704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A00704" w:rsidRDefault="00A00704" w:rsidP="00A00704">
      <w:pPr>
        <w:overflowPunct w:val="0"/>
        <w:autoSpaceDE w:val="0"/>
        <w:autoSpaceDN w:val="0"/>
        <w:adjustRightInd w:val="0"/>
        <w:jc w:val="both"/>
      </w:pPr>
    </w:p>
    <w:p w:rsidR="00A00704" w:rsidRDefault="00A00704" w:rsidP="00A00704">
      <w:pPr>
        <w:jc w:val="both"/>
        <w:rPr>
          <w:b/>
        </w:rPr>
      </w:pPr>
      <w:r>
        <w:rPr>
          <w:b/>
          <w:bCs/>
        </w:rPr>
        <w:t>Tárgy:</w:t>
      </w:r>
      <w:r>
        <w:rPr>
          <w:b/>
        </w:rPr>
        <w:t xml:space="preserve"> </w:t>
      </w:r>
    </w:p>
    <w:p w:rsidR="00A00704" w:rsidRDefault="00A00704" w:rsidP="00A00704">
      <w:pPr>
        <w:jc w:val="both"/>
        <w:rPr>
          <w:b/>
        </w:rPr>
      </w:pPr>
    </w:p>
    <w:p w:rsidR="00A00704" w:rsidRDefault="00A00704" w:rsidP="00965A48">
      <w:pPr>
        <w:jc w:val="center"/>
        <w:rPr>
          <w:b/>
        </w:rPr>
      </w:pPr>
      <w:r>
        <w:rPr>
          <w:b/>
          <w:sz w:val="22"/>
          <w:szCs w:val="22"/>
        </w:rPr>
        <w:t xml:space="preserve">A </w:t>
      </w:r>
      <w:r>
        <w:rPr>
          <w:b/>
        </w:rPr>
        <w:t xml:space="preserve">Zuglói Városgazdálkodási Közszolgáltató Zártkörűen Működő Részvénytársaság </w:t>
      </w:r>
      <w:r w:rsidR="00997B83">
        <w:rPr>
          <w:b/>
        </w:rPr>
        <w:t>alapszabályának</w:t>
      </w:r>
      <w:r>
        <w:rPr>
          <w:b/>
        </w:rPr>
        <w:t xml:space="preserve"> módosítása</w:t>
      </w:r>
    </w:p>
    <w:p w:rsidR="00A00704" w:rsidRDefault="00A00704" w:rsidP="00A00704">
      <w:pPr>
        <w:tabs>
          <w:tab w:val="left" w:pos="4050"/>
        </w:tabs>
        <w:overflowPunct w:val="0"/>
        <w:autoSpaceDE w:val="0"/>
        <w:autoSpaceDN w:val="0"/>
        <w:adjustRightInd w:val="0"/>
        <w:jc w:val="both"/>
      </w:pPr>
      <w:r>
        <w:tab/>
      </w:r>
    </w:p>
    <w:p w:rsidR="00A00704" w:rsidRDefault="00A00704" w:rsidP="00A00704">
      <w:pPr>
        <w:overflowPunct w:val="0"/>
        <w:autoSpaceDE w:val="0"/>
        <w:autoSpaceDN w:val="0"/>
        <w:adjustRightInd w:val="0"/>
        <w:jc w:val="both"/>
      </w:pPr>
    </w:p>
    <w:p w:rsidR="00A00704" w:rsidRDefault="00A00704" w:rsidP="00A00704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847CF6" w:rsidRDefault="00847CF6" w:rsidP="00A00704"/>
    <w:p w:rsidR="00A00704" w:rsidRDefault="00B64E8D" w:rsidP="00F02B18">
      <w:pPr>
        <w:jc w:val="both"/>
      </w:pPr>
      <w:r>
        <w:t xml:space="preserve">A </w:t>
      </w:r>
      <w:r w:rsidR="00986FF4" w:rsidRPr="00C17728">
        <w:t>Zuglói Városgazdálkodási Közszolgáltató Zártkörűen Működő Részvénytársaság</w:t>
      </w:r>
      <w:r>
        <w:t xml:space="preserve"> </w:t>
      </w:r>
      <w:r w:rsidR="00077D35">
        <w:t xml:space="preserve">(a továbbiakban: Zuglói </w:t>
      </w:r>
      <w:proofErr w:type="spellStart"/>
      <w:r w:rsidR="00077D35">
        <w:t>ZRt</w:t>
      </w:r>
      <w:proofErr w:type="spellEnd"/>
      <w:r w:rsidR="00077D35">
        <w:t xml:space="preserve">.) </w:t>
      </w:r>
      <w:r>
        <w:t>vezérigazgatója, dr. Jankura Tamás Csaba úr</w:t>
      </w:r>
      <w:r w:rsidR="00766D63">
        <w:t>,</w:t>
      </w:r>
      <w:r>
        <w:t xml:space="preserve"> </w:t>
      </w:r>
      <w:r w:rsidR="00847CF6">
        <w:t xml:space="preserve">a 2025. február 18-án kelt levelében </w:t>
      </w:r>
      <w:r w:rsidR="00C0676A">
        <w:t xml:space="preserve">(2. melléklet) </w:t>
      </w:r>
      <w:r w:rsidR="00847CF6">
        <w:t xml:space="preserve">arról tájékoztatta dr. Lehoczky Balázs jegyző </w:t>
      </w:r>
      <w:r w:rsidR="00077D35">
        <w:t>u</w:t>
      </w:r>
      <w:r w:rsidR="00847CF6">
        <w:t>rat, hogy a</w:t>
      </w:r>
      <w:r w:rsidR="00077D35">
        <w:t xml:space="preserve"> Zuglói </w:t>
      </w:r>
      <w:proofErr w:type="spellStart"/>
      <w:r w:rsidR="00077D35">
        <w:t>ZRt</w:t>
      </w:r>
      <w:proofErr w:type="spellEnd"/>
      <w:r w:rsidR="00077D35">
        <w:t xml:space="preserve">. alapszabálya tévesen tartalmazza a társaság telephelyeit, nevezetesen: </w:t>
      </w:r>
      <w:r w:rsidR="00847CF6">
        <w:t xml:space="preserve"> </w:t>
      </w:r>
    </w:p>
    <w:p w:rsidR="00C0676A" w:rsidRDefault="00C0676A" w:rsidP="00F02B18">
      <w:pPr>
        <w:jc w:val="both"/>
      </w:pPr>
    </w:p>
    <w:p w:rsidR="00C0676A" w:rsidRPr="00C17728" w:rsidRDefault="00C0676A" w:rsidP="00F02B18">
      <w:pPr>
        <w:jc w:val="both"/>
      </w:pPr>
      <w:r>
        <w:t>Az al</w:t>
      </w:r>
      <w:r w:rsidR="009966D4">
        <w:t>ap</w:t>
      </w:r>
      <w:r>
        <w:t>szabályban szerep</w:t>
      </w:r>
      <w:r w:rsidR="009966D4">
        <w:t>e</w:t>
      </w:r>
      <w:r>
        <w:t>l</w:t>
      </w:r>
      <w:r w:rsidR="009966D4">
        <w:t>tetett</w:t>
      </w:r>
      <w:r>
        <w:t xml:space="preserve"> </w:t>
      </w:r>
      <w:r w:rsidR="00E57B7D">
        <w:t>„</w:t>
      </w:r>
      <w:r w:rsidR="009966D4">
        <w:t xml:space="preserve">1148 Budapest, Kerepesi út </w:t>
      </w:r>
      <w:r w:rsidR="0040206D">
        <w:t xml:space="preserve">78. A. </w:t>
      </w:r>
      <w:proofErr w:type="gramStart"/>
      <w:r w:rsidR="0040206D">
        <w:t>ép</w:t>
      </w:r>
      <w:proofErr w:type="gramEnd"/>
      <w:r w:rsidR="0040206D">
        <w:t xml:space="preserve">. 2. </w:t>
      </w:r>
      <w:proofErr w:type="spellStart"/>
      <w:r w:rsidR="0040206D">
        <w:t>lház</w:t>
      </w:r>
      <w:proofErr w:type="spellEnd"/>
      <w:r w:rsidR="0040206D">
        <w:t>. fszt.</w:t>
      </w:r>
      <w:r w:rsidR="00E57B7D">
        <w:t>”</w:t>
      </w:r>
      <w:r w:rsidR="0040206D">
        <w:t xml:space="preserve"> és a </w:t>
      </w:r>
      <w:r w:rsidR="00E57B7D">
        <w:t>„</w:t>
      </w:r>
      <w:r w:rsidR="0040206D">
        <w:t xml:space="preserve">1148 Budapest, Kerepesi út 78. A. </w:t>
      </w:r>
      <w:proofErr w:type="gramStart"/>
      <w:r w:rsidR="0040206D">
        <w:t>ép</w:t>
      </w:r>
      <w:proofErr w:type="gramEnd"/>
      <w:r w:rsidR="0040206D">
        <w:t xml:space="preserve">. 1. </w:t>
      </w:r>
      <w:proofErr w:type="spellStart"/>
      <w:r w:rsidR="0040206D">
        <w:t>lház</w:t>
      </w:r>
      <w:proofErr w:type="spellEnd"/>
      <w:r w:rsidR="0040206D">
        <w:t>. fszt.</w:t>
      </w:r>
      <w:r w:rsidR="00E57B7D">
        <w:t xml:space="preserve">” </w:t>
      </w:r>
      <w:r w:rsidR="00CC36C6">
        <w:t xml:space="preserve">címen megjelölt </w:t>
      </w:r>
      <w:r w:rsidR="00E57B7D">
        <w:t xml:space="preserve">ingatlanok a </w:t>
      </w:r>
      <w:r w:rsidR="00965A48">
        <w:t xml:space="preserve">Zuglói </w:t>
      </w:r>
      <w:proofErr w:type="spellStart"/>
      <w:r w:rsidR="00965A48">
        <w:t>ZRt.-nek</w:t>
      </w:r>
      <w:proofErr w:type="spellEnd"/>
      <w:r w:rsidR="00965A48">
        <w:t xml:space="preserve"> nem telephelyei,</w:t>
      </w:r>
      <w:r w:rsidR="00E57B7D">
        <w:t xml:space="preserve"> ezzel szemben a </w:t>
      </w:r>
      <w:r w:rsidR="00965A48">
        <w:t xml:space="preserve">Zuglói </w:t>
      </w:r>
      <w:proofErr w:type="spellStart"/>
      <w:r w:rsidR="00965A48">
        <w:t>ZRt</w:t>
      </w:r>
      <w:proofErr w:type="spellEnd"/>
      <w:r w:rsidR="00965A48">
        <w:t xml:space="preserve">. tényleges telephelyei, </w:t>
      </w:r>
      <w:r w:rsidR="00C3414F">
        <w:t xml:space="preserve">a „1149 Budapest, </w:t>
      </w:r>
      <w:proofErr w:type="spellStart"/>
      <w:r w:rsidR="00C3414F">
        <w:t>Limanova</w:t>
      </w:r>
      <w:proofErr w:type="spellEnd"/>
      <w:r w:rsidR="00C3414F">
        <w:t xml:space="preserve"> tér 25.”, és a </w:t>
      </w:r>
      <w:r w:rsidR="00F02B18">
        <w:t>„</w:t>
      </w:r>
      <w:r w:rsidR="00C3414F">
        <w:t>1141</w:t>
      </w:r>
      <w:r w:rsidR="00F02B18">
        <w:t xml:space="preserve"> Budapest, Bosnyák utca 46.” szám alatti ingatlanok az alapszabályban nem szerepelnek.</w:t>
      </w:r>
      <w:r w:rsidR="0040206D">
        <w:t xml:space="preserve"> </w:t>
      </w:r>
      <w:r>
        <w:t xml:space="preserve"> </w:t>
      </w:r>
    </w:p>
    <w:p w:rsidR="00A00704" w:rsidRPr="00C17728" w:rsidRDefault="00A00704" w:rsidP="00A00704"/>
    <w:p w:rsidR="00A00704" w:rsidRDefault="00A00704" w:rsidP="00A00704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A00704" w:rsidRDefault="00A00704" w:rsidP="00A00704">
      <w:pPr>
        <w:overflowPunct w:val="0"/>
        <w:autoSpaceDE w:val="0"/>
        <w:autoSpaceDN w:val="0"/>
        <w:adjustRightInd w:val="0"/>
        <w:jc w:val="both"/>
      </w:pPr>
    </w:p>
    <w:p w:rsidR="00F02B18" w:rsidRDefault="001F2D2C" w:rsidP="00A00704">
      <w:pPr>
        <w:overflowPunct w:val="0"/>
        <w:autoSpaceDE w:val="0"/>
        <w:autoSpaceDN w:val="0"/>
        <w:adjustRightInd w:val="0"/>
        <w:jc w:val="both"/>
      </w:pPr>
      <w:r>
        <w:t>A fenti hib</w:t>
      </w:r>
      <w:r w:rsidR="00D971E5">
        <w:t>a</w:t>
      </w:r>
      <w:r>
        <w:t xml:space="preserve"> k</w:t>
      </w:r>
      <w:r w:rsidR="00D971E5">
        <w:t>ijavítása</w:t>
      </w:r>
      <w:r>
        <w:t xml:space="preserve"> érdekében a Zuglói </w:t>
      </w:r>
      <w:proofErr w:type="spellStart"/>
      <w:r>
        <w:t>ZRt</w:t>
      </w:r>
      <w:proofErr w:type="spellEnd"/>
      <w:r>
        <w:t>. alapszabályát módosítani kell.</w:t>
      </w:r>
    </w:p>
    <w:p w:rsidR="00A00704" w:rsidRDefault="00A00704" w:rsidP="00A00704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2447FE" w:rsidRPr="002447FE" w:rsidRDefault="002447FE" w:rsidP="002447FE">
      <w:pPr>
        <w:pStyle w:val="Cmsor1"/>
        <w:pBdr>
          <w:bottom w:val="single" w:sz="6" w:space="1" w:color="auto"/>
        </w:pBdr>
        <w:rPr>
          <w:rFonts w:ascii="Times New Roman" w:hAnsi="Times New Roman"/>
          <w:b w:val="0"/>
          <w:i/>
          <w:sz w:val="24"/>
          <w:szCs w:val="24"/>
        </w:rPr>
      </w:pPr>
      <w:r w:rsidRPr="002447FE">
        <w:rPr>
          <w:rFonts w:ascii="Times New Roman" w:hAnsi="Times New Roman"/>
          <w:sz w:val="24"/>
          <w:szCs w:val="24"/>
        </w:rPr>
        <w:t>III. Bizottsági vélemény</w:t>
      </w:r>
    </w:p>
    <w:p w:rsidR="00497225" w:rsidRDefault="00497225" w:rsidP="002447FE">
      <w:pPr>
        <w:overflowPunct w:val="0"/>
        <w:autoSpaceDE w:val="0"/>
        <w:autoSpaceDN w:val="0"/>
        <w:adjustRightInd w:val="0"/>
        <w:jc w:val="both"/>
      </w:pPr>
    </w:p>
    <w:p w:rsidR="002447FE" w:rsidRPr="002447FE" w:rsidRDefault="002447FE" w:rsidP="002447FE">
      <w:pPr>
        <w:overflowPunct w:val="0"/>
        <w:autoSpaceDE w:val="0"/>
        <w:autoSpaceDN w:val="0"/>
        <w:adjustRightInd w:val="0"/>
        <w:jc w:val="both"/>
      </w:pPr>
      <w:r w:rsidRPr="002447FE">
        <w:t xml:space="preserve">A </w:t>
      </w:r>
      <w:r>
        <w:t xml:space="preserve">Jogi és Ügyrendi </w:t>
      </w:r>
      <w:r w:rsidRPr="002447FE">
        <w:t xml:space="preserve">Bizottság a 2025. márciusi ülésén tárgyalja az előterjesztést. </w:t>
      </w:r>
    </w:p>
    <w:p w:rsidR="002447FE" w:rsidRDefault="002447FE" w:rsidP="00A00704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A00704" w:rsidRDefault="00A00704" w:rsidP="00A00704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III. </w:t>
      </w:r>
      <w:r w:rsidR="00986FF4">
        <w:rPr>
          <w:b/>
          <w:bCs/>
          <w:i w:val="0"/>
          <w:iCs w:val="0"/>
        </w:rPr>
        <w:t>Döntési</w:t>
      </w:r>
      <w:r>
        <w:rPr>
          <w:b/>
          <w:bCs/>
          <w:i w:val="0"/>
          <w:iCs w:val="0"/>
        </w:rPr>
        <w:t xml:space="preserve"> javaslat</w:t>
      </w:r>
    </w:p>
    <w:p w:rsidR="00A00704" w:rsidRDefault="00A00704" w:rsidP="00A00704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  <w:highlight w:val="yellow"/>
        </w:rPr>
      </w:pPr>
    </w:p>
    <w:p w:rsidR="00D4707B" w:rsidRPr="00D4707B" w:rsidRDefault="00D4707B" w:rsidP="00D4707B">
      <w:pPr>
        <w:pStyle w:val="Listaszerbekezds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7B">
        <w:rPr>
          <w:rFonts w:ascii="Times New Roman" w:hAnsi="Times New Roman" w:cs="Times New Roman"/>
          <w:color w:val="000000"/>
          <w:sz w:val="24"/>
          <w:szCs w:val="24"/>
        </w:rPr>
        <w:t xml:space="preserve">Budapest Főváros XIV. Kerület Zugló Önkormányzata Képviselő-testülete elfogadja az előterjesztés </w:t>
      </w:r>
      <w:r w:rsidRPr="00D4707B">
        <w:rPr>
          <w:rFonts w:ascii="Times New Roman" w:hAnsi="Times New Roman" w:cs="Times New Roman"/>
          <w:sz w:val="24"/>
          <w:szCs w:val="24"/>
        </w:rPr>
        <w:t xml:space="preserve">1. melléklete szerinti határozati javaslatot. </w:t>
      </w:r>
    </w:p>
    <w:p w:rsidR="00D4707B" w:rsidRDefault="00D4707B" w:rsidP="00D4707B">
      <w:pPr>
        <w:pStyle w:val="Csakszveg"/>
        <w:jc w:val="both"/>
        <w:rPr>
          <w:b/>
          <w:bCs/>
          <w:color w:val="000000"/>
          <w:sz w:val="22"/>
          <w:szCs w:val="22"/>
        </w:rPr>
      </w:pPr>
    </w:p>
    <w:p w:rsidR="00D4707B" w:rsidRDefault="00D4707B" w:rsidP="00D4707B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A határozati javaslat elfogadásához a Magyarország helyi önkormányzatai</w:t>
      </w:r>
      <w:r w:rsidR="00965A48">
        <w:rPr>
          <w:i w:val="0"/>
          <w:color w:val="000000"/>
          <w:szCs w:val="24"/>
        </w:rPr>
        <w:t xml:space="preserve">ról szóló </w:t>
      </w:r>
      <w:r w:rsidR="00965A48">
        <w:rPr>
          <w:i w:val="0"/>
          <w:color w:val="000000"/>
          <w:szCs w:val="24"/>
        </w:rPr>
        <w:br/>
        <w:t>2011. évi CLXXXIX. törvény</w:t>
      </w:r>
      <w:r>
        <w:rPr>
          <w:i w:val="0"/>
          <w:color w:val="000000"/>
          <w:szCs w:val="24"/>
        </w:rPr>
        <w:t xml:space="preserve"> </w:t>
      </w:r>
      <w:r>
        <w:rPr>
          <w:i w:val="0"/>
        </w:rPr>
        <w:t>47. § (1)-(2) bekezdései alapján</w:t>
      </w:r>
      <w:r>
        <w:t xml:space="preserve"> </w:t>
      </w:r>
      <w:r w:rsidR="00965A48">
        <w:rPr>
          <w:i w:val="0"/>
        </w:rPr>
        <w:t xml:space="preserve">egyszerű </w:t>
      </w:r>
      <w:r>
        <w:rPr>
          <w:i w:val="0"/>
        </w:rPr>
        <w:t>többség</w:t>
      </w:r>
      <w:r>
        <w:rPr>
          <w:i w:val="0"/>
          <w:color w:val="000000"/>
          <w:szCs w:val="24"/>
        </w:rPr>
        <w:t xml:space="preserve"> szükséges.</w:t>
      </w:r>
    </w:p>
    <w:p w:rsidR="00D4707B" w:rsidRDefault="00D4707B" w:rsidP="00D4707B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D4707B" w:rsidRDefault="00D4707B" w:rsidP="00D4707B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lastRenderedPageBreak/>
        <w:t xml:space="preserve">Budapest, 2025. március </w:t>
      </w:r>
      <w:r w:rsidR="00240009">
        <w:rPr>
          <w:i w:val="0"/>
        </w:rPr>
        <w:t>12</w:t>
      </w:r>
      <w:r>
        <w:rPr>
          <w:i w:val="0"/>
        </w:rPr>
        <w:t>.</w:t>
      </w:r>
    </w:p>
    <w:p w:rsidR="00D4707B" w:rsidRDefault="00D4707B" w:rsidP="00D4707B">
      <w:pPr>
        <w:pStyle w:val="Szvegtrzs31"/>
        <w:numPr>
          <w:ilvl w:val="12"/>
          <w:numId w:val="0"/>
        </w:numPr>
        <w:ind w:left="4956" w:firstLine="708"/>
        <w:rPr>
          <w:b/>
          <w:i w:val="0"/>
          <w:iCs/>
        </w:rPr>
      </w:pPr>
    </w:p>
    <w:p w:rsidR="00D4707B" w:rsidRDefault="00D4707B" w:rsidP="00D4707B">
      <w:pPr>
        <w:pStyle w:val="Szvegtrzs31"/>
        <w:numPr>
          <w:ilvl w:val="12"/>
          <w:numId w:val="0"/>
        </w:numPr>
        <w:ind w:left="4956" w:firstLine="708"/>
        <w:rPr>
          <w:b/>
          <w:i w:val="0"/>
          <w:iCs/>
        </w:rPr>
      </w:pPr>
      <w:r>
        <w:rPr>
          <w:b/>
          <w:i w:val="0"/>
          <w:iCs/>
        </w:rPr>
        <w:t>Rózsa András</w:t>
      </w:r>
    </w:p>
    <w:p w:rsidR="005E050C" w:rsidRPr="005E050C" w:rsidRDefault="00D4707B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5E050C">
        <w:rPr>
          <w:b/>
          <w:i w:val="0"/>
          <w:iCs w:val="0"/>
        </w:rPr>
        <w:tab/>
      </w:r>
      <w:r w:rsidR="005E050C">
        <w:rPr>
          <w:b/>
          <w:i w:val="0"/>
          <w:iCs w:val="0"/>
        </w:rPr>
        <w:tab/>
      </w:r>
      <w:r w:rsidR="005E050C">
        <w:rPr>
          <w:b/>
          <w:i w:val="0"/>
          <w:iCs w:val="0"/>
        </w:rPr>
        <w:tab/>
      </w:r>
      <w:r w:rsidR="005E050C">
        <w:rPr>
          <w:b/>
          <w:i w:val="0"/>
          <w:iCs w:val="0"/>
        </w:rPr>
        <w:tab/>
      </w:r>
      <w:r w:rsidR="005E050C">
        <w:rPr>
          <w:b/>
          <w:i w:val="0"/>
          <w:iCs w:val="0"/>
        </w:rPr>
        <w:tab/>
        <w:t xml:space="preserve">  </w:t>
      </w:r>
      <w:r w:rsidRPr="005E050C">
        <w:rPr>
          <w:b/>
          <w:i w:val="0"/>
          <w:iCs w:val="0"/>
        </w:rPr>
        <w:t xml:space="preserve"> </w:t>
      </w:r>
      <w:proofErr w:type="gramStart"/>
      <w:r w:rsidRPr="005E050C">
        <w:rPr>
          <w:b/>
          <w:i w:val="0"/>
          <w:iCs w:val="0"/>
        </w:rPr>
        <w:t>polgármester</w:t>
      </w:r>
      <w:proofErr w:type="gramEnd"/>
    </w:p>
    <w:p w:rsidR="005E050C" w:rsidRDefault="005E050C" w:rsidP="005E050C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 xml:space="preserve">Mellékletek: </w:t>
      </w:r>
    </w:p>
    <w:p w:rsidR="005E050C" w:rsidRDefault="005E050C" w:rsidP="005E050C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1. melléklet: határozati javaslat</w:t>
      </w:r>
    </w:p>
    <w:p w:rsidR="005E050C" w:rsidRDefault="005E050C" w:rsidP="005E050C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2. melléklet: dr. Jankura Tamás Csaba vezérigazgató levele</w:t>
      </w:r>
    </w:p>
    <w:p w:rsidR="005E050C" w:rsidRDefault="005E050C" w:rsidP="005E050C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3. melléklet: alapítói határozat</w:t>
      </w:r>
    </w:p>
    <w:p w:rsidR="005E050C" w:rsidRDefault="005E050C" w:rsidP="005E050C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5E050C" w:rsidRDefault="005E050C" w:rsidP="005E050C">
      <w:pPr>
        <w:rPr>
          <w:sz w:val="22"/>
          <w:szCs w:val="22"/>
        </w:rPr>
      </w:pPr>
      <w:r>
        <w:t>Az előterjesztést készítette: Jogi Főosztály</w:t>
      </w:r>
    </w:p>
    <w:p w:rsidR="005E050C" w:rsidRDefault="005E050C" w:rsidP="005E050C"/>
    <w:p w:rsidR="005E050C" w:rsidRDefault="005E050C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5E050C" w:rsidRDefault="005E050C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66D63" w:rsidRDefault="00766D63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8C170F" w:rsidRDefault="008C170F" w:rsidP="008C170F">
      <w:pPr>
        <w:pStyle w:val="Szvegtrzs"/>
        <w:tabs>
          <w:tab w:val="left" w:pos="540"/>
        </w:tabs>
        <w:ind w:left="539" w:hanging="539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1. melléklet az 123-</w:t>
      </w:r>
      <w:r w:rsidR="007B4EAD">
        <w:rPr>
          <w:i/>
          <w:iCs/>
          <w:color w:val="000000"/>
        </w:rPr>
        <w:t>210</w:t>
      </w:r>
      <w:r>
        <w:rPr>
          <w:i/>
          <w:iCs/>
          <w:color w:val="000000"/>
        </w:rPr>
        <w:t>/2025. előterjesztéshez</w:t>
      </w:r>
    </w:p>
    <w:p w:rsidR="008C170F" w:rsidRDefault="008C170F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8C170F" w:rsidRDefault="008C170F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A00704" w:rsidRDefault="00A00704" w:rsidP="00D4707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A00704" w:rsidRDefault="00A00704" w:rsidP="00A0070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</w:t>
      </w:r>
      <w:r w:rsidR="00986FF4">
        <w:rPr>
          <w:b/>
          <w:i w:val="0"/>
          <w:iCs w:val="0"/>
        </w:rPr>
        <w:t>5</w:t>
      </w:r>
      <w:r>
        <w:rPr>
          <w:b/>
          <w:i w:val="0"/>
          <w:iCs w:val="0"/>
        </w:rPr>
        <w:t>. (</w:t>
      </w:r>
      <w:r w:rsidR="00986FF4">
        <w:rPr>
          <w:b/>
          <w:i w:val="0"/>
          <w:iCs w:val="0"/>
        </w:rPr>
        <w:t>III. 27.</w:t>
      </w:r>
      <w:r>
        <w:rPr>
          <w:b/>
          <w:i w:val="0"/>
          <w:iCs w:val="0"/>
        </w:rPr>
        <w:t>) önkormányzati határozata</w:t>
      </w:r>
    </w:p>
    <w:p w:rsidR="00A00704" w:rsidRDefault="00A00704" w:rsidP="00A0070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A00704" w:rsidRDefault="00A00704" w:rsidP="000409EC">
      <w:pPr>
        <w:jc w:val="both"/>
        <w:rPr>
          <w:b/>
          <w:i/>
          <w:iCs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Zuglói Városgazdálkodási Közszolgáltató </w:t>
      </w:r>
      <w:r w:rsidR="00D971E5">
        <w:rPr>
          <w:b/>
        </w:rPr>
        <w:t xml:space="preserve">Zártkörűen Működő Részvénytársaság alapszabályának </w:t>
      </w:r>
      <w:r w:rsidR="00986FF4">
        <w:rPr>
          <w:b/>
        </w:rPr>
        <w:t>módosításáról</w:t>
      </w:r>
    </w:p>
    <w:p w:rsidR="00A00704" w:rsidRDefault="00A00704" w:rsidP="00A00704">
      <w:pPr>
        <w:pStyle w:val="BodyText32"/>
        <w:rPr>
          <w:i w:val="0"/>
          <w:iCs w:val="0"/>
        </w:rPr>
      </w:pPr>
    </w:p>
    <w:p w:rsidR="00A00704" w:rsidRPr="002B21A3" w:rsidRDefault="00EF30A0" w:rsidP="00A00704">
      <w:pPr>
        <w:pStyle w:val="Listaszerbekezds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1A3">
        <w:rPr>
          <w:rFonts w:ascii="Times New Roman" w:hAnsi="Times New Roman" w:cs="Times New Roman"/>
          <w:color w:val="000000"/>
          <w:sz w:val="24"/>
          <w:szCs w:val="24"/>
        </w:rPr>
        <w:t xml:space="preserve">Budapest Főváros XIV. Kerület Zugló Önkormányzata Képviselő-testülete úgy dönt, hogy </w:t>
      </w:r>
      <w:r w:rsidR="007C4E15" w:rsidRPr="002B21A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7C4E15" w:rsidRPr="002B21A3">
        <w:rPr>
          <w:rFonts w:ascii="Times New Roman" w:hAnsi="Times New Roman" w:cs="Times New Roman"/>
          <w:sz w:val="24"/>
          <w:szCs w:val="24"/>
        </w:rPr>
        <w:t xml:space="preserve">Zuglói Városgazdálkodási </w:t>
      </w:r>
      <w:r w:rsidR="007C4E15" w:rsidRPr="000409EC">
        <w:rPr>
          <w:rFonts w:ascii="Times New Roman" w:hAnsi="Times New Roman" w:cs="Times New Roman"/>
          <w:sz w:val="24"/>
          <w:szCs w:val="24"/>
        </w:rPr>
        <w:t xml:space="preserve">Közszolgáltató </w:t>
      </w:r>
      <w:r w:rsidR="000409EC" w:rsidRPr="000409EC">
        <w:rPr>
          <w:rFonts w:ascii="Times New Roman" w:hAnsi="Times New Roman" w:cs="Times New Roman"/>
          <w:sz w:val="24"/>
          <w:szCs w:val="24"/>
        </w:rPr>
        <w:t>Zártkörűen Működő Részvénytársaság</w:t>
      </w:r>
      <w:r w:rsidR="007C4E15" w:rsidRPr="000409EC">
        <w:rPr>
          <w:rFonts w:ascii="Times New Roman" w:hAnsi="Times New Roman" w:cs="Times New Roman"/>
          <w:sz w:val="24"/>
          <w:szCs w:val="24"/>
        </w:rPr>
        <w:t xml:space="preserve"> létesítő</w:t>
      </w:r>
      <w:r w:rsidR="007C4E15" w:rsidRPr="002B21A3">
        <w:rPr>
          <w:rFonts w:ascii="Times New Roman" w:hAnsi="Times New Roman" w:cs="Times New Roman"/>
          <w:sz w:val="24"/>
          <w:szCs w:val="24"/>
        </w:rPr>
        <w:t xml:space="preserve"> okiratát az előterjesztés </w:t>
      </w:r>
      <w:r w:rsidR="002B21A3" w:rsidRPr="002B21A3">
        <w:rPr>
          <w:rFonts w:ascii="Times New Roman" w:hAnsi="Times New Roman" w:cs="Times New Roman"/>
          <w:sz w:val="24"/>
          <w:szCs w:val="24"/>
        </w:rPr>
        <w:t>3. mellékletét képező alapítói határozattal módosítja.</w:t>
      </w:r>
    </w:p>
    <w:p w:rsidR="00EF30A0" w:rsidRPr="002B21A3" w:rsidRDefault="00EF30A0" w:rsidP="00A00704">
      <w:pPr>
        <w:pStyle w:val="Listaszerbekezds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704" w:rsidRDefault="00A00704" w:rsidP="00A00704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</w:t>
      </w:r>
      <w:r w:rsidRPr="00EF30A0">
        <w:rPr>
          <w:bCs/>
        </w:rPr>
        <w:t>a</w:t>
      </w:r>
      <w:r w:rsidR="00EF30A0" w:rsidRPr="00EF30A0">
        <w:rPr>
          <w:bCs/>
        </w:rPr>
        <w:t xml:space="preserve"> cégbírósági bejelentésre: 30 nap</w:t>
      </w:r>
      <w:r>
        <w:rPr>
          <w:b/>
          <w:bCs/>
        </w:rPr>
        <w:t xml:space="preserve"> </w:t>
      </w:r>
    </w:p>
    <w:p w:rsidR="00A00704" w:rsidRPr="002B21A3" w:rsidRDefault="00A00704" w:rsidP="00A00704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Felelős: </w:t>
      </w:r>
      <w:r w:rsidR="00C17728" w:rsidRPr="002B21A3">
        <w:rPr>
          <w:bCs/>
        </w:rPr>
        <w:t>Rózsa András</w:t>
      </w:r>
      <w:r w:rsidRPr="002B21A3">
        <w:rPr>
          <w:bCs/>
        </w:rPr>
        <w:t xml:space="preserve"> polgármester</w:t>
      </w:r>
      <w:r w:rsidR="005A229B">
        <w:rPr>
          <w:bCs/>
        </w:rPr>
        <w:t xml:space="preserve"> (Jogi Főosztály)</w:t>
      </w:r>
    </w:p>
    <w:p w:rsidR="00A00704" w:rsidRDefault="00A00704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0409EC" w:rsidRDefault="000409EC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80E05" w:rsidRDefault="00480E05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0409EC" w:rsidRDefault="000409EC" w:rsidP="00A00704">
      <w:pPr>
        <w:pStyle w:val="BodyText32"/>
        <w:numPr>
          <w:ilvl w:val="12"/>
          <w:numId w:val="0"/>
        </w:numPr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3. melléklet az 123-</w:t>
      </w:r>
      <w:r w:rsidR="007B4EAD">
        <w:rPr>
          <w:color w:val="000000"/>
        </w:rPr>
        <w:t>210</w:t>
      </w:r>
      <w:r>
        <w:rPr>
          <w:color w:val="000000"/>
        </w:rPr>
        <w:t>/2025. előterjesztéshez</w:t>
      </w:r>
    </w:p>
    <w:p w:rsidR="000409EC" w:rsidRDefault="000409EC" w:rsidP="00A00704">
      <w:pPr>
        <w:pStyle w:val="BodyText32"/>
        <w:numPr>
          <w:ilvl w:val="12"/>
          <w:numId w:val="0"/>
        </w:numPr>
        <w:rPr>
          <w:color w:val="000000"/>
        </w:rPr>
      </w:pPr>
    </w:p>
    <w:p w:rsidR="000409EC" w:rsidRDefault="000409EC" w:rsidP="000409EC">
      <w:pPr>
        <w:jc w:val="center"/>
      </w:pPr>
      <w:r>
        <w:t>ALAPÍTÓI HATÁROZAT</w:t>
      </w:r>
    </w:p>
    <w:p w:rsidR="000409EC" w:rsidRDefault="000409EC" w:rsidP="000409EC">
      <w:pPr>
        <w:jc w:val="center"/>
      </w:pPr>
    </w:p>
    <w:p w:rsidR="000409EC" w:rsidRDefault="000409EC" w:rsidP="000409EC">
      <w:pPr>
        <w:jc w:val="both"/>
      </w:pPr>
      <w:r>
        <w:t xml:space="preserve">Budapest Főváros XIV. Kerület Zugló Önkormányzata Képviselő-testülete a </w:t>
      </w:r>
      <w:r w:rsidR="009448B0" w:rsidRPr="002B21A3">
        <w:t xml:space="preserve">Zuglói Városgazdálkodási </w:t>
      </w:r>
      <w:r w:rsidR="009448B0" w:rsidRPr="000409EC">
        <w:t>Közszolgáltató Zártkörűen Működő Részvénytársaság</w:t>
      </w:r>
      <w:r>
        <w:t xml:space="preserve"> </w:t>
      </w:r>
      <w:r w:rsidR="009448B0">
        <w:t>A</w:t>
      </w:r>
      <w:r>
        <w:t>lap</w:t>
      </w:r>
      <w:r w:rsidR="009448B0">
        <w:t xml:space="preserve">szabályát </w:t>
      </w:r>
      <w:proofErr w:type="gramStart"/>
      <w:r>
        <w:t xml:space="preserve">a </w:t>
      </w:r>
      <w:r w:rsidR="009448B0">
        <w:t>….</w:t>
      </w:r>
      <w:proofErr w:type="gramEnd"/>
      <w:r>
        <w:t>/2025. (</w:t>
      </w:r>
      <w:r w:rsidR="009448B0">
        <w:t>I</w:t>
      </w:r>
      <w:r>
        <w:t>II. 27.) önkormányzati határozatával az alábbiak szerint módosította.</w:t>
      </w:r>
    </w:p>
    <w:p w:rsidR="000409EC" w:rsidRDefault="000409EC" w:rsidP="000409EC">
      <w:pPr>
        <w:jc w:val="both"/>
      </w:pPr>
    </w:p>
    <w:p w:rsidR="000409EC" w:rsidRDefault="000409EC" w:rsidP="000409EC">
      <w:pPr>
        <w:jc w:val="both"/>
      </w:pPr>
      <w:r>
        <w:rPr>
          <w:b/>
        </w:rPr>
        <w:t>1)</w:t>
      </w:r>
      <w:r>
        <w:t xml:space="preserve"> Az Alap</w:t>
      </w:r>
      <w:r w:rsidR="004E79B4">
        <w:t>szabály 2</w:t>
      </w:r>
      <w:r w:rsidR="00DF0B02">
        <w:t>.</w:t>
      </w:r>
      <w:r w:rsidR="004E79B4">
        <w:t xml:space="preserve">) </w:t>
      </w:r>
      <w:r>
        <w:t>pontja helyébe az alábbi rendelkezés lép:</w:t>
      </w:r>
    </w:p>
    <w:p w:rsidR="000409EC" w:rsidRDefault="000409EC" w:rsidP="000409EC">
      <w:pPr>
        <w:tabs>
          <w:tab w:val="left" w:pos="7020"/>
        </w:tabs>
        <w:autoSpaceDE w:val="0"/>
        <w:jc w:val="both"/>
      </w:pPr>
    </w:p>
    <w:p w:rsidR="00DF0B02" w:rsidRDefault="000409EC" w:rsidP="000409EC">
      <w:pPr>
        <w:tabs>
          <w:tab w:val="left" w:pos="7020"/>
        </w:tabs>
        <w:autoSpaceDE w:val="0"/>
        <w:jc w:val="both"/>
      </w:pPr>
      <w:r>
        <w:t>„</w:t>
      </w:r>
      <w:r w:rsidR="00DF0B02">
        <w:t>2.)A Társaság székhelye: 1145 Budapest, Pétervárad utca 11-17.</w:t>
      </w:r>
    </w:p>
    <w:p w:rsidR="00DF0B02" w:rsidRDefault="00DF0B02" w:rsidP="000409EC">
      <w:pPr>
        <w:tabs>
          <w:tab w:val="left" w:pos="7020"/>
        </w:tabs>
        <w:autoSpaceDE w:val="0"/>
        <w:jc w:val="both"/>
      </w:pPr>
    </w:p>
    <w:p w:rsidR="00DF0B02" w:rsidRDefault="00DF0B02" w:rsidP="000409EC">
      <w:pPr>
        <w:tabs>
          <w:tab w:val="left" w:pos="7020"/>
        </w:tabs>
        <w:autoSpaceDE w:val="0"/>
        <w:jc w:val="both"/>
      </w:pPr>
      <w:r>
        <w:t>A Társaság telephelyei:</w:t>
      </w:r>
    </w:p>
    <w:p w:rsidR="00DF0B02" w:rsidRDefault="00DF0B02" w:rsidP="000409EC">
      <w:pPr>
        <w:tabs>
          <w:tab w:val="left" w:pos="7020"/>
        </w:tabs>
        <w:autoSpaceDE w:val="0"/>
        <w:jc w:val="both"/>
      </w:pPr>
    </w:p>
    <w:p w:rsidR="001F038A" w:rsidRDefault="00DF0B02" w:rsidP="000409EC">
      <w:pPr>
        <w:tabs>
          <w:tab w:val="left" w:pos="7020"/>
        </w:tabs>
        <w:autoSpaceDE w:val="0"/>
        <w:jc w:val="both"/>
      </w:pPr>
      <w:r>
        <w:t>114</w:t>
      </w:r>
      <w:r w:rsidR="001F038A">
        <w:t xml:space="preserve">9 </w:t>
      </w:r>
      <w:r>
        <w:t>Bu</w:t>
      </w:r>
      <w:r w:rsidR="001F038A">
        <w:t xml:space="preserve">dapest, </w:t>
      </w:r>
      <w:proofErr w:type="spellStart"/>
      <w:r w:rsidR="001F038A">
        <w:t>Limanova</w:t>
      </w:r>
      <w:proofErr w:type="spellEnd"/>
      <w:r w:rsidR="001F038A">
        <w:t xml:space="preserve"> tér</w:t>
      </w:r>
      <w:r w:rsidR="005761B4">
        <w:t xml:space="preserve"> </w:t>
      </w:r>
      <w:r w:rsidR="001F038A">
        <w:t>25.</w:t>
      </w:r>
    </w:p>
    <w:p w:rsidR="000409EC" w:rsidRDefault="001F038A" w:rsidP="000409EC">
      <w:pPr>
        <w:tabs>
          <w:tab w:val="left" w:pos="7020"/>
        </w:tabs>
        <w:autoSpaceDE w:val="0"/>
        <w:jc w:val="both"/>
      </w:pPr>
      <w:r>
        <w:t>114</w:t>
      </w:r>
      <w:r w:rsidR="000409EC">
        <w:t>1</w:t>
      </w:r>
      <w:r>
        <w:t xml:space="preserve"> Budapest</w:t>
      </w:r>
      <w:r w:rsidR="00CC1017">
        <w:t>, Bosnyák utca 46.”</w:t>
      </w:r>
      <w:r w:rsidR="000409EC">
        <w:t xml:space="preserve"> </w:t>
      </w:r>
    </w:p>
    <w:p w:rsidR="000409EC" w:rsidRDefault="000409EC" w:rsidP="000409EC">
      <w:pPr>
        <w:jc w:val="both"/>
      </w:pPr>
    </w:p>
    <w:p w:rsidR="000409EC" w:rsidRDefault="000409EC" w:rsidP="000409EC">
      <w:pPr>
        <w:jc w:val="both"/>
      </w:pPr>
      <w:r>
        <w:rPr>
          <w:b/>
        </w:rPr>
        <w:t>2)</w:t>
      </w:r>
      <w:r>
        <w:t xml:space="preserve"> Az alapító okirat </w:t>
      </w:r>
      <w:r w:rsidR="00E477FA">
        <w:t xml:space="preserve">34.) </w:t>
      </w:r>
      <w:r>
        <w:t>pontja az alábbiak szerint módosul:</w:t>
      </w:r>
    </w:p>
    <w:p w:rsidR="000409EC" w:rsidRDefault="000409EC" w:rsidP="000409EC"/>
    <w:p w:rsidR="00E477FA" w:rsidRDefault="00E477FA" w:rsidP="00E477FA">
      <w:pPr>
        <w:jc w:val="both"/>
        <w:rPr>
          <w:bCs/>
        </w:rPr>
      </w:pPr>
      <w:r w:rsidRPr="00E477FA">
        <w:rPr>
          <w:bCs/>
        </w:rPr>
        <w:t>„34.) A Társaság részvényese a 202</w:t>
      </w:r>
      <w:r>
        <w:rPr>
          <w:bCs/>
        </w:rPr>
        <w:t>5</w:t>
      </w:r>
      <w:r w:rsidRPr="00E477FA">
        <w:rPr>
          <w:bCs/>
        </w:rPr>
        <w:t xml:space="preserve">. </w:t>
      </w:r>
      <w:r>
        <w:rPr>
          <w:bCs/>
        </w:rPr>
        <w:t xml:space="preserve">március </w:t>
      </w:r>
      <w:r w:rsidRPr="00E477FA">
        <w:rPr>
          <w:bCs/>
        </w:rPr>
        <w:t>2</w:t>
      </w:r>
      <w:r>
        <w:rPr>
          <w:bCs/>
        </w:rPr>
        <w:t>7</w:t>
      </w:r>
      <w:r w:rsidRPr="00E477FA">
        <w:rPr>
          <w:bCs/>
        </w:rPr>
        <w:t xml:space="preserve">. napján tartott ülésén </w:t>
      </w:r>
      <w:proofErr w:type="gramStart"/>
      <w:r w:rsidRPr="00497225">
        <w:rPr>
          <w:bCs/>
        </w:rPr>
        <w:t xml:space="preserve">hozott </w:t>
      </w:r>
      <w:r w:rsidR="000A05D0" w:rsidRPr="00497225">
        <w:rPr>
          <w:bCs/>
        </w:rPr>
        <w:t>….</w:t>
      </w:r>
      <w:proofErr w:type="gramEnd"/>
      <w:r w:rsidRPr="00497225">
        <w:rPr>
          <w:bCs/>
        </w:rPr>
        <w:t>/202</w:t>
      </w:r>
      <w:r w:rsidR="000A05D0" w:rsidRPr="00497225">
        <w:rPr>
          <w:bCs/>
        </w:rPr>
        <w:t>5</w:t>
      </w:r>
      <w:r w:rsidRPr="00497225">
        <w:rPr>
          <w:bCs/>
        </w:rPr>
        <w:t>. (I</w:t>
      </w:r>
      <w:r w:rsidR="000A05D0" w:rsidRPr="00497225">
        <w:rPr>
          <w:bCs/>
        </w:rPr>
        <w:t>I</w:t>
      </w:r>
      <w:r w:rsidRPr="00497225">
        <w:rPr>
          <w:bCs/>
        </w:rPr>
        <w:t>I.</w:t>
      </w:r>
      <w:r w:rsidR="000A05D0">
        <w:rPr>
          <w:bCs/>
        </w:rPr>
        <w:t xml:space="preserve"> </w:t>
      </w:r>
      <w:r w:rsidRPr="00E477FA">
        <w:rPr>
          <w:bCs/>
        </w:rPr>
        <w:t>2</w:t>
      </w:r>
      <w:r w:rsidR="000A05D0">
        <w:rPr>
          <w:bCs/>
        </w:rPr>
        <w:t>7</w:t>
      </w:r>
      <w:r w:rsidRPr="00E477FA">
        <w:rPr>
          <w:bCs/>
        </w:rPr>
        <w:t>.) önkormányzati határozatával az 1995. december 29-én kelt és többszörösen módosított Alapszabálynak a Ptk. rendelkezéseinek megfelelően történt módosítását és egységes szerkezetbe foglalását jóváhagyta.”</w:t>
      </w:r>
    </w:p>
    <w:p w:rsidR="00480E05" w:rsidRDefault="00480E05" w:rsidP="00E477FA">
      <w:pPr>
        <w:jc w:val="both"/>
        <w:rPr>
          <w:bCs/>
        </w:rPr>
      </w:pPr>
    </w:p>
    <w:p w:rsidR="00480E05" w:rsidRPr="00E477FA" w:rsidRDefault="00480E05" w:rsidP="00E477FA">
      <w:pPr>
        <w:jc w:val="both"/>
        <w:rPr>
          <w:bCs/>
        </w:rPr>
      </w:pPr>
      <w:r w:rsidRPr="004D21EE">
        <w:rPr>
          <w:b/>
          <w:bCs/>
        </w:rPr>
        <w:t>3)</w:t>
      </w:r>
      <w:r>
        <w:rPr>
          <w:bCs/>
        </w:rPr>
        <w:t xml:space="preserve"> </w:t>
      </w:r>
      <w:r w:rsidR="004D21EE">
        <w:rPr>
          <w:bCs/>
        </w:rPr>
        <w:t>Az Alapszabály 36.) pontja hatályát veszti.</w:t>
      </w:r>
    </w:p>
    <w:p w:rsidR="00E477FA" w:rsidRPr="00650BA8" w:rsidRDefault="00E477FA" w:rsidP="00E477FA">
      <w:pPr>
        <w:jc w:val="both"/>
        <w:rPr>
          <w:b/>
          <w:bCs/>
          <w:i/>
        </w:rPr>
      </w:pPr>
    </w:p>
    <w:p w:rsidR="000409EC" w:rsidRDefault="000409EC" w:rsidP="000409EC">
      <w:pPr>
        <w:autoSpaceDE w:val="0"/>
        <w:autoSpaceDN w:val="0"/>
        <w:adjustRightInd w:val="0"/>
        <w:jc w:val="both"/>
      </w:pPr>
      <w:r>
        <w:t>Kelt: Budapest</w:t>
      </w:r>
      <w:proofErr w:type="gramStart"/>
      <w:r>
        <w:t>,                                 napján</w:t>
      </w:r>
      <w:proofErr w:type="gramEnd"/>
    </w:p>
    <w:p w:rsidR="000409EC" w:rsidRDefault="000409EC" w:rsidP="000409EC"/>
    <w:p w:rsidR="000409EC" w:rsidRDefault="000409EC" w:rsidP="000409EC"/>
    <w:p w:rsidR="000409EC" w:rsidRDefault="000409EC" w:rsidP="000409EC"/>
    <w:p w:rsidR="000409EC" w:rsidRDefault="000409EC" w:rsidP="000409EC">
      <w:pPr>
        <w:jc w:val="center"/>
      </w:pPr>
      <w:r>
        <w:t>………………………………………………………………</w:t>
      </w:r>
    </w:p>
    <w:p w:rsidR="000409EC" w:rsidRDefault="00480E05" w:rsidP="000409EC">
      <w:pPr>
        <w:jc w:val="center"/>
      </w:pPr>
      <w:bookmarkStart w:id="1" w:name="_Hlk102652425"/>
      <w:r w:rsidRPr="002B21A3">
        <w:t xml:space="preserve">Zuglói Városgazdálkodási </w:t>
      </w:r>
      <w:r w:rsidRPr="000409EC">
        <w:t>Közszolgáltató Zártkörűen Működő Részvénytársaság</w:t>
      </w:r>
      <w:r w:rsidR="000409EC">
        <w:t xml:space="preserve"> a közgyűlés jogait gyakorló részvényes, Budapest Főváros XIV. Kerület Zugló Önkormányzata Képviselő-testülete</w:t>
      </w:r>
    </w:p>
    <w:p w:rsidR="000409EC" w:rsidRDefault="000409EC" w:rsidP="000409EC">
      <w:pPr>
        <w:jc w:val="center"/>
      </w:pPr>
      <w:proofErr w:type="spellStart"/>
      <w:r>
        <w:t>képv</w:t>
      </w:r>
      <w:proofErr w:type="spellEnd"/>
      <w:proofErr w:type="gramStart"/>
      <w:r>
        <w:t>.:</w:t>
      </w:r>
      <w:proofErr w:type="gramEnd"/>
      <w:r>
        <w:t xml:space="preserve"> Rózsa András polgármester</w:t>
      </w:r>
    </w:p>
    <w:p w:rsidR="00016F4A" w:rsidRDefault="00016F4A" w:rsidP="000409EC">
      <w:pPr>
        <w:jc w:val="center"/>
      </w:pPr>
    </w:p>
    <w:p w:rsidR="00016F4A" w:rsidRDefault="00016F4A" w:rsidP="000409EC">
      <w:pPr>
        <w:jc w:val="center"/>
      </w:pPr>
    </w:p>
    <w:bookmarkEnd w:id="1"/>
    <w:p w:rsidR="000409EC" w:rsidRDefault="000409EC" w:rsidP="000409EC">
      <w:pPr>
        <w:jc w:val="both"/>
        <w:rPr>
          <w:bCs/>
        </w:rPr>
      </w:pPr>
      <w:proofErr w:type="spellStart"/>
      <w:r>
        <w:t>Ellenjegyzem</w:t>
      </w:r>
      <w:proofErr w:type="spellEnd"/>
      <w:r>
        <w:t xml:space="preserve"> Budapesten</w:t>
      </w:r>
      <w:proofErr w:type="gramStart"/>
      <w:r>
        <w:t>, …</w:t>
      </w:r>
      <w:proofErr w:type="gramEnd"/>
      <w:r>
        <w:t>………………………. napján dr. Kovács Eszter ügyvéd (1023</w:t>
      </w:r>
      <w:r>
        <w:rPr>
          <w:b/>
        </w:rPr>
        <w:t xml:space="preserve"> </w:t>
      </w:r>
      <w:r>
        <w:rPr>
          <w:bCs/>
        </w:rPr>
        <w:t>Budapest, Lukács utca 4., KASZ: 36063727)”</w:t>
      </w:r>
    </w:p>
    <w:p w:rsidR="000409EC" w:rsidRDefault="000409EC" w:rsidP="000409EC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</w:pPr>
    </w:p>
    <w:p w:rsidR="000409EC" w:rsidRDefault="000409EC" w:rsidP="000409EC"/>
    <w:p w:rsidR="000409EC" w:rsidRDefault="000409EC" w:rsidP="000409EC"/>
    <w:p w:rsidR="000409EC" w:rsidRDefault="000409EC" w:rsidP="000409EC">
      <w:pPr>
        <w:autoSpaceDE w:val="0"/>
        <w:autoSpaceDN w:val="0"/>
        <w:adjustRightInd w:val="0"/>
        <w:jc w:val="center"/>
        <w:rPr>
          <w:b/>
        </w:rPr>
      </w:pPr>
    </w:p>
    <w:p w:rsidR="000409EC" w:rsidRDefault="000409EC" w:rsidP="000409EC">
      <w:pPr>
        <w:autoSpaceDE w:val="0"/>
        <w:autoSpaceDN w:val="0"/>
        <w:adjustRightInd w:val="0"/>
        <w:jc w:val="center"/>
        <w:rPr>
          <w:b/>
        </w:rPr>
      </w:pPr>
    </w:p>
    <w:p w:rsidR="000409EC" w:rsidRDefault="000409EC" w:rsidP="000409EC">
      <w:pPr>
        <w:autoSpaceDE w:val="0"/>
        <w:autoSpaceDN w:val="0"/>
        <w:adjustRightInd w:val="0"/>
        <w:jc w:val="center"/>
        <w:rPr>
          <w:b/>
        </w:rPr>
      </w:pPr>
    </w:p>
    <w:p w:rsidR="000409EC" w:rsidRDefault="000409EC" w:rsidP="00A00704">
      <w:pPr>
        <w:pStyle w:val="BodyText32"/>
        <w:numPr>
          <w:ilvl w:val="12"/>
          <w:numId w:val="0"/>
        </w:numPr>
        <w:rPr>
          <w:i w:val="0"/>
          <w:iCs w:val="0"/>
        </w:rPr>
      </w:pPr>
    </w:p>
    <w:sectPr w:rsidR="00040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04"/>
    <w:rsid w:val="00016F4A"/>
    <w:rsid w:val="0002293E"/>
    <w:rsid w:val="000409EC"/>
    <w:rsid w:val="00077D35"/>
    <w:rsid w:val="000A05D0"/>
    <w:rsid w:val="000E5DB2"/>
    <w:rsid w:val="001F038A"/>
    <w:rsid w:val="001F2D2C"/>
    <w:rsid w:val="00240009"/>
    <w:rsid w:val="002447FE"/>
    <w:rsid w:val="002B21A3"/>
    <w:rsid w:val="0030278F"/>
    <w:rsid w:val="0040206D"/>
    <w:rsid w:val="00480E05"/>
    <w:rsid w:val="00497225"/>
    <w:rsid w:val="004D21EE"/>
    <w:rsid w:val="004E79B4"/>
    <w:rsid w:val="0052682D"/>
    <w:rsid w:val="005761B4"/>
    <w:rsid w:val="005A229B"/>
    <w:rsid w:val="005E050C"/>
    <w:rsid w:val="00613619"/>
    <w:rsid w:val="006868EE"/>
    <w:rsid w:val="00766D63"/>
    <w:rsid w:val="007B4EAD"/>
    <w:rsid w:val="007C4E15"/>
    <w:rsid w:val="00847CF6"/>
    <w:rsid w:val="008C170F"/>
    <w:rsid w:val="008F20A7"/>
    <w:rsid w:val="009448B0"/>
    <w:rsid w:val="00965A48"/>
    <w:rsid w:val="00986FF4"/>
    <w:rsid w:val="009966D4"/>
    <w:rsid w:val="00997B83"/>
    <w:rsid w:val="00A00704"/>
    <w:rsid w:val="00A208EC"/>
    <w:rsid w:val="00A35BF5"/>
    <w:rsid w:val="00A54B95"/>
    <w:rsid w:val="00B64E8D"/>
    <w:rsid w:val="00C0676A"/>
    <w:rsid w:val="00C17728"/>
    <w:rsid w:val="00C25BC8"/>
    <w:rsid w:val="00C3414F"/>
    <w:rsid w:val="00CC1017"/>
    <w:rsid w:val="00CC36C6"/>
    <w:rsid w:val="00D4707B"/>
    <w:rsid w:val="00D971E5"/>
    <w:rsid w:val="00DF0B02"/>
    <w:rsid w:val="00E477FA"/>
    <w:rsid w:val="00E57B7D"/>
    <w:rsid w:val="00EF30A0"/>
    <w:rsid w:val="00F02B18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8D33C-118C-4D05-B057-7F5E5F9B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0704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A00704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00704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semiHidden/>
    <w:unhideWhenUsed/>
    <w:rsid w:val="00A00704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semiHidden/>
    <w:rsid w:val="00A00704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A00704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A00704"/>
    <w:rPr>
      <w:rFonts w:eastAsia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A0070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A00704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Csakszveg">
    <w:name w:val="Plain Text"/>
    <w:basedOn w:val="Norml"/>
    <w:link w:val="CsakszvegChar"/>
    <w:uiPriority w:val="99"/>
    <w:semiHidden/>
    <w:unhideWhenUsed/>
    <w:rsid w:val="00D4707B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D4707B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Szvegtrzs31">
    <w:name w:val="Szövegtörzs 31"/>
    <w:basedOn w:val="Norml"/>
    <w:rsid w:val="00D4707B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31">
    <w:name w:val="Body Text 31"/>
    <w:basedOn w:val="Norml"/>
    <w:rsid w:val="00D4707B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3501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2</cp:revision>
  <dcterms:created xsi:type="dcterms:W3CDTF">2025-03-17T11:52:00Z</dcterms:created>
  <dcterms:modified xsi:type="dcterms:W3CDTF">2025-03-17T11:52:00Z</dcterms:modified>
</cp:coreProperties>
</file>