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2DD9C" w14:textId="77777777" w:rsidR="00DC2AFA" w:rsidRPr="00891663" w:rsidRDefault="005C1D7B" w:rsidP="00DC2AFA">
      <w:pPr>
        <w:spacing w:after="0" w:line="240" w:lineRule="auto"/>
        <w:rPr>
          <w:rFonts w:ascii="Segoe UI Light" w:hAnsi="Segoe UI Light" w:cs="Segoe UI Light"/>
          <w:b/>
          <w:sz w:val="22"/>
          <w:lang w:eastAsia="hu-HU"/>
        </w:rPr>
      </w:pPr>
      <w:r w:rsidRPr="00891663">
        <w:rPr>
          <w:rFonts w:ascii="Segoe UI Light" w:hAnsi="Segoe UI Light" w:cs="Segoe UI Light"/>
          <w:b/>
          <w:sz w:val="22"/>
          <w:lang w:eastAsia="hu-HU"/>
        </w:rPr>
        <w:t xml:space="preserve">dr. </w:t>
      </w:r>
      <w:r w:rsidR="00C055CC" w:rsidRPr="00891663">
        <w:rPr>
          <w:rFonts w:ascii="Segoe UI Light" w:hAnsi="Segoe UI Light" w:cs="Segoe UI Light"/>
          <w:b/>
          <w:sz w:val="22"/>
          <w:lang w:eastAsia="hu-HU"/>
        </w:rPr>
        <w:t>Tiba Zsolt</w:t>
      </w:r>
    </w:p>
    <w:p w14:paraId="461C726D" w14:textId="321CD389" w:rsidR="00C055CC" w:rsidRPr="00891663" w:rsidRDefault="00B229BF" w:rsidP="00C055CC">
      <w:pPr>
        <w:pStyle w:val="Nincstrkz"/>
        <w:rPr>
          <w:rFonts w:ascii="Segoe UI Light" w:hAnsi="Segoe UI Light" w:cs="Segoe UI Light"/>
          <w:lang w:eastAsia="hu-HU"/>
        </w:rPr>
      </w:pPr>
      <w:r>
        <w:rPr>
          <w:rFonts w:ascii="Segoe UI Light" w:hAnsi="Segoe UI Light" w:cs="Segoe UI Light"/>
          <w:lang w:eastAsia="hu-HU"/>
        </w:rPr>
        <w:t>J</w:t>
      </w:r>
      <w:r w:rsidR="00C055CC" w:rsidRPr="00891663">
        <w:rPr>
          <w:rFonts w:ascii="Segoe UI Light" w:hAnsi="Segoe UI Light" w:cs="Segoe UI Light"/>
          <w:lang w:eastAsia="hu-HU"/>
        </w:rPr>
        <w:t>egyző</w:t>
      </w:r>
      <w:r>
        <w:rPr>
          <w:rFonts w:ascii="Segoe UI Light" w:hAnsi="Segoe UI Light" w:cs="Segoe UI Light"/>
          <w:lang w:eastAsia="hu-HU"/>
        </w:rPr>
        <w:t xml:space="preserve"> Úr részére</w:t>
      </w:r>
    </w:p>
    <w:p w14:paraId="4C5EA7BF" w14:textId="77777777" w:rsidR="00C50937" w:rsidRPr="00891663" w:rsidRDefault="00C50937" w:rsidP="00DC2AFA">
      <w:pPr>
        <w:pStyle w:val="Nincstrkz"/>
        <w:rPr>
          <w:rFonts w:ascii="Segoe UI Light" w:hAnsi="Segoe UI Light" w:cs="Segoe UI Light"/>
          <w:u w:val="single"/>
          <w:lang w:eastAsia="hu-HU"/>
        </w:rPr>
      </w:pPr>
    </w:p>
    <w:p w14:paraId="665636A8" w14:textId="77777777" w:rsidR="00573EDC" w:rsidRPr="00891663" w:rsidRDefault="005C1D7B" w:rsidP="00DC2AFA">
      <w:pPr>
        <w:pStyle w:val="Nincstrkz"/>
        <w:rPr>
          <w:rFonts w:ascii="Segoe UI Light" w:hAnsi="Segoe UI Light" w:cs="Segoe UI Light"/>
          <w:u w:val="single"/>
          <w:lang w:eastAsia="hu-HU"/>
        </w:rPr>
      </w:pPr>
      <w:r w:rsidRPr="00891663">
        <w:rPr>
          <w:rFonts w:ascii="Segoe UI Light" w:hAnsi="Segoe UI Light" w:cs="Segoe UI Light"/>
          <w:u w:val="single"/>
          <w:lang w:eastAsia="hu-HU"/>
        </w:rPr>
        <w:t>helyben</w:t>
      </w:r>
    </w:p>
    <w:p w14:paraId="147BB6EE" w14:textId="2EDD6CFA" w:rsidR="00DC2AFA" w:rsidRPr="00841F67" w:rsidRDefault="006673B8" w:rsidP="006673B8">
      <w:pPr>
        <w:pStyle w:val="Nincstrkz"/>
        <w:ind w:left="3540"/>
        <w:jc w:val="right"/>
        <w:rPr>
          <w:rFonts w:ascii="Segoe UI Light" w:hAnsi="Segoe UI Light" w:cs="Segoe UI Light"/>
          <w:sz w:val="20"/>
          <w:szCs w:val="20"/>
          <w:lang w:eastAsia="hu-HU"/>
        </w:rPr>
      </w:pPr>
      <w:r w:rsidRPr="00841F67">
        <w:rPr>
          <w:rFonts w:ascii="Segoe UI Light" w:hAnsi="Segoe UI Light" w:cs="Segoe UI Light"/>
          <w:sz w:val="20"/>
          <w:szCs w:val="20"/>
          <w:u w:val="single"/>
          <w:lang w:eastAsia="hu-HU"/>
        </w:rPr>
        <w:t>T</w:t>
      </w:r>
      <w:r w:rsidR="004761FD" w:rsidRPr="00841F67">
        <w:rPr>
          <w:rFonts w:ascii="Segoe UI Light" w:hAnsi="Segoe UI Light" w:cs="Segoe UI Light"/>
          <w:sz w:val="20"/>
          <w:szCs w:val="20"/>
          <w:u w:val="single"/>
          <w:lang w:eastAsia="hu-HU"/>
        </w:rPr>
        <w:t>árgy:</w:t>
      </w:r>
      <w:r w:rsidR="004761FD" w:rsidRPr="00841F67">
        <w:rPr>
          <w:rFonts w:ascii="Segoe UI Light" w:hAnsi="Segoe UI Light" w:cs="Segoe UI Light"/>
          <w:sz w:val="20"/>
          <w:szCs w:val="20"/>
          <w:lang w:eastAsia="hu-HU"/>
        </w:rPr>
        <w:t xml:space="preserve"> </w:t>
      </w:r>
      <w:r w:rsidR="004761FD" w:rsidRPr="00FE33A2">
        <w:rPr>
          <w:rFonts w:ascii="Segoe UI Light" w:hAnsi="Segoe UI Light" w:cs="Segoe UI Light"/>
          <w:b/>
          <w:sz w:val="20"/>
          <w:szCs w:val="20"/>
          <w:lang w:eastAsia="hu-HU"/>
        </w:rPr>
        <w:t>2022. évi költségvetési koncepció, szöveges indokolással</w:t>
      </w:r>
    </w:p>
    <w:p w14:paraId="4B59DC7B" w14:textId="77777777" w:rsidR="004761FD" w:rsidRPr="006673B8" w:rsidRDefault="004761FD" w:rsidP="006673B8">
      <w:pPr>
        <w:pStyle w:val="Nincstrkz"/>
        <w:ind w:left="3540"/>
        <w:rPr>
          <w:rFonts w:cstheme="minorHAnsi"/>
          <w:sz w:val="20"/>
          <w:szCs w:val="20"/>
          <w:lang w:eastAsia="hu-HU"/>
        </w:rPr>
      </w:pPr>
    </w:p>
    <w:p w14:paraId="516C2DEE" w14:textId="77777777" w:rsidR="004761FD" w:rsidRDefault="004761FD" w:rsidP="005C1D7B">
      <w:pPr>
        <w:pStyle w:val="Nincstrkz"/>
        <w:rPr>
          <w:rFonts w:ascii="Segoe UI Light" w:hAnsi="Segoe UI Light" w:cs="Segoe UI Light"/>
          <w:lang w:eastAsia="hu-HU"/>
        </w:rPr>
      </w:pPr>
    </w:p>
    <w:p w14:paraId="69259184" w14:textId="77777777" w:rsidR="00573EDC" w:rsidRPr="00891663" w:rsidRDefault="00573EDC" w:rsidP="005C1D7B">
      <w:pPr>
        <w:pStyle w:val="Nincstrkz"/>
        <w:rPr>
          <w:rFonts w:ascii="Segoe UI Light" w:hAnsi="Segoe UI Light" w:cs="Segoe UI Light"/>
          <w:lang w:eastAsia="hu-HU"/>
        </w:rPr>
      </w:pPr>
      <w:r w:rsidRPr="00891663">
        <w:rPr>
          <w:rFonts w:ascii="Segoe UI Light" w:hAnsi="Segoe UI Light" w:cs="Segoe UI Light"/>
          <w:lang w:eastAsia="hu-HU"/>
        </w:rPr>
        <w:t xml:space="preserve">Tisztelt </w:t>
      </w:r>
      <w:r w:rsidR="00C50937" w:rsidRPr="00891663">
        <w:rPr>
          <w:rFonts w:ascii="Segoe UI Light" w:hAnsi="Segoe UI Light" w:cs="Segoe UI Light"/>
          <w:lang w:eastAsia="hu-HU"/>
        </w:rPr>
        <w:t>Jegyző Úr</w:t>
      </w:r>
      <w:r w:rsidRPr="00891663">
        <w:rPr>
          <w:rFonts w:ascii="Segoe UI Light" w:hAnsi="Segoe UI Light" w:cs="Segoe UI Light"/>
          <w:lang w:eastAsia="hu-HU"/>
        </w:rPr>
        <w:t>!</w:t>
      </w:r>
    </w:p>
    <w:p w14:paraId="614C529D" w14:textId="77777777" w:rsidR="001514EF" w:rsidRPr="00891663" w:rsidRDefault="001514EF" w:rsidP="005C1D7B">
      <w:pPr>
        <w:pStyle w:val="Nincstrkz"/>
        <w:rPr>
          <w:rFonts w:ascii="Segoe UI Light" w:hAnsi="Segoe UI Light" w:cs="Segoe UI Light"/>
          <w:lang w:eastAsia="hu-HU"/>
        </w:rPr>
      </w:pPr>
    </w:p>
    <w:p w14:paraId="480A2CD2" w14:textId="77777777" w:rsidR="005C1D7B" w:rsidRPr="00891663" w:rsidRDefault="005C1D7B" w:rsidP="003A3CBD">
      <w:pPr>
        <w:pStyle w:val="Nincstrkz"/>
        <w:jc w:val="both"/>
        <w:rPr>
          <w:rFonts w:ascii="Segoe UI Light" w:eastAsia="Calibri" w:hAnsi="Segoe UI Light" w:cs="Segoe UI Light"/>
        </w:rPr>
      </w:pPr>
      <w:r w:rsidRPr="00891663">
        <w:rPr>
          <w:rFonts w:ascii="Segoe UI Light" w:eastAsia="Calibri" w:hAnsi="Segoe UI Light" w:cs="Segoe UI Light"/>
        </w:rPr>
        <w:t xml:space="preserve">A </w:t>
      </w:r>
      <w:r w:rsidR="007B24EA" w:rsidRPr="00891663">
        <w:rPr>
          <w:rFonts w:ascii="Segoe UI Light" w:hAnsi="Segoe UI Light" w:cs="Segoe UI Light"/>
        </w:rPr>
        <w:t>202</w:t>
      </w:r>
      <w:r w:rsidR="005E3DEE">
        <w:rPr>
          <w:rFonts w:ascii="Segoe UI Light" w:hAnsi="Segoe UI Light" w:cs="Segoe UI Light"/>
        </w:rPr>
        <w:t>2</w:t>
      </w:r>
      <w:r w:rsidRPr="00891663">
        <w:rPr>
          <w:rFonts w:ascii="Segoe UI Light" w:hAnsi="Segoe UI Light" w:cs="Segoe UI Light"/>
        </w:rPr>
        <w:t>.</w:t>
      </w:r>
      <w:r w:rsidRPr="00891663">
        <w:rPr>
          <w:rFonts w:ascii="Segoe UI Light" w:eastAsia="Calibri" w:hAnsi="Segoe UI Light" w:cs="Segoe UI Light"/>
        </w:rPr>
        <w:t xml:space="preserve"> évi költségvetés összeállításakor </w:t>
      </w:r>
      <w:r w:rsidR="003A3CBD" w:rsidRPr="00891663">
        <w:rPr>
          <w:rFonts w:ascii="Segoe UI Light" w:eastAsia="Calibri" w:hAnsi="Segoe UI Light" w:cs="Segoe UI Light"/>
        </w:rPr>
        <w:t>a</w:t>
      </w:r>
      <w:r w:rsidR="00547890" w:rsidRPr="00891663">
        <w:rPr>
          <w:rFonts w:ascii="Segoe UI Light" w:eastAsia="Calibri" w:hAnsi="Segoe UI Light" w:cs="Segoe UI Light"/>
        </w:rPr>
        <w:t>z</w:t>
      </w:r>
      <w:r w:rsidR="00547890" w:rsidRPr="00891663">
        <w:rPr>
          <w:rFonts w:ascii="Segoe UI Light" w:eastAsia="Calibri" w:hAnsi="Segoe UI Light" w:cs="Segoe UI Light"/>
          <w:b/>
        </w:rPr>
        <w:t xml:space="preserve"> Igazgatási és</w:t>
      </w:r>
      <w:r w:rsidR="003A3CBD" w:rsidRPr="00891663">
        <w:rPr>
          <w:rFonts w:ascii="Segoe UI Light" w:eastAsia="Calibri" w:hAnsi="Segoe UI Light" w:cs="Segoe UI Light"/>
        </w:rPr>
        <w:t xml:space="preserve"> </w:t>
      </w:r>
      <w:r w:rsidRPr="00891663">
        <w:rPr>
          <w:rFonts w:ascii="Segoe UI Light" w:eastAsia="Calibri" w:hAnsi="Segoe UI Light" w:cs="Segoe UI Light"/>
          <w:b/>
        </w:rPr>
        <w:t xml:space="preserve">Hatósági </w:t>
      </w:r>
      <w:r w:rsidR="00547890" w:rsidRPr="00891663">
        <w:rPr>
          <w:rFonts w:ascii="Segoe UI Light" w:eastAsia="Calibri" w:hAnsi="Segoe UI Light" w:cs="Segoe UI Light"/>
          <w:b/>
        </w:rPr>
        <w:t>Főo</w:t>
      </w:r>
      <w:r w:rsidRPr="00891663">
        <w:rPr>
          <w:rFonts w:ascii="Segoe UI Light" w:eastAsia="Calibri" w:hAnsi="Segoe UI Light" w:cs="Segoe UI Light"/>
          <w:b/>
        </w:rPr>
        <w:t xml:space="preserve">sztály </w:t>
      </w:r>
      <w:r w:rsidRPr="00891663">
        <w:rPr>
          <w:rFonts w:ascii="Segoe UI Light" w:eastAsia="Calibri" w:hAnsi="Segoe UI Light" w:cs="Segoe UI Light"/>
        </w:rPr>
        <w:t xml:space="preserve">bevételeit és kiadásait az alábbiak szerint </w:t>
      </w:r>
      <w:r w:rsidR="006A6028" w:rsidRPr="00891663">
        <w:rPr>
          <w:rFonts w:ascii="Segoe UI Light" w:eastAsia="Calibri" w:hAnsi="Segoe UI Light" w:cs="Segoe UI Light"/>
        </w:rPr>
        <w:t>javaslom</w:t>
      </w:r>
      <w:r w:rsidRPr="00891663">
        <w:rPr>
          <w:rFonts w:ascii="Segoe UI Light" w:eastAsia="Calibri" w:hAnsi="Segoe UI Light" w:cs="Segoe UI Light"/>
        </w:rPr>
        <w:t xml:space="preserve"> tervezni:</w:t>
      </w:r>
    </w:p>
    <w:p w14:paraId="496661AF" w14:textId="77777777" w:rsidR="00F30444" w:rsidRPr="00891663" w:rsidRDefault="00F30444" w:rsidP="003A3CBD">
      <w:pPr>
        <w:pStyle w:val="Nincstrkz"/>
        <w:jc w:val="both"/>
        <w:rPr>
          <w:rFonts w:ascii="Segoe UI Light" w:eastAsia="Calibri" w:hAnsi="Segoe UI Light" w:cs="Segoe UI Light"/>
          <w:b/>
        </w:rPr>
      </w:pPr>
    </w:p>
    <w:p w14:paraId="77BE57E7" w14:textId="77777777" w:rsidR="005C1D7B" w:rsidRPr="00891663" w:rsidRDefault="00F30444" w:rsidP="00F30444">
      <w:pPr>
        <w:pStyle w:val="Listaszerbekezds"/>
        <w:numPr>
          <w:ilvl w:val="0"/>
          <w:numId w:val="2"/>
        </w:num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Anyakönyvi és Népesség-nyilvántartási Osztály</w:t>
      </w:r>
    </w:p>
    <w:p w14:paraId="5C3F373F" w14:textId="77777777" w:rsidR="0013187F" w:rsidRPr="00891663" w:rsidRDefault="0013187F" w:rsidP="005C1D7B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</w:p>
    <w:p w14:paraId="00374F52" w14:textId="77777777" w:rsidR="005C1D7B" w:rsidRPr="00891663" w:rsidRDefault="005C1D7B" w:rsidP="005C1D7B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t>Bevétel</w:t>
      </w:r>
    </w:p>
    <w:p w14:paraId="64EAB1B0" w14:textId="77777777" w:rsidR="0013187F" w:rsidRPr="00891663" w:rsidRDefault="0013187F" w:rsidP="005C1D7B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1AAF8FEC" w14:textId="77777777" w:rsidR="005C1D7B" w:rsidRPr="00891663" w:rsidRDefault="005C1D7B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P1454941</w:t>
      </w:r>
      <w:r w:rsidR="00D25662"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="00D25662" w:rsidRPr="00891663">
        <w:rPr>
          <w:rFonts w:ascii="Segoe UI Light" w:eastAsia="Calibri" w:hAnsi="Segoe UI Light" w:cs="Segoe UI Light"/>
          <w:sz w:val="22"/>
        </w:rPr>
        <w:t>–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  <w:r w:rsidRPr="005B2512">
        <w:rPr>
          <w:rFonts w:ascii="Segoe UI Light" w:eastAsia="Calibri" w:hAnsi="Segoe UI Light" w:cs="Segoe UI Light"/>
          <w:b/>
          <w:sz w:val="22"/>
        </w:rPr>
        <w:t>Házasságkötés utáni többletszolgáltatási díj</w:t>
      </w:r>
      <w:r w:rsidR="00F90652" w:rsidRPr="00891663">
        <w:rPr>
          <w:rFonts w:ascii="Segoe UI Light" w:eastAsia="Calibri" w:hAnsi="Segoe UI Light" w:cs="Segoe UI Light"/>
          <w:sz w:val="22"/>
        </w:rPr>
        <w:t xml:space="preserve"> </w:t>
      </w:r>
      <w:r w:rsidR="005B2512">
        <w:rPr>
          <w:rFonts w:ascii="Segoe UI Light" w:eastAsia="Calibri" w:hAnsi="Segoe UI Light" w:cs="Segoe UI Light"/>
          <w:sz w:val="22"/>
        </w:rPr>
        <w:t xml:space="preserve">bruttó </w:t>
      </w:r>
      <w:r w:rsidR="004A274D">
        <w:rPr>
          <w:rFonts w:ascii="Segoe UI Light" w:eastAsia="Calibri" w:hAnsi="Segoe UI Light" w:cs="Segoe UI Light"/>
          <w:b/>
          <w:sz w:val="22"/>
        </w:rPr>
        <w:t>10</w:t>
      </w:r>
      <w:r w:rsidR="00964417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b/>
          <w:sz w:val="22"/>
        </w:rPr>
        <w:t>000</w:t>
      </w:r>
      <w:r w:rsidRPr="00891663">
        <w:rPr>
          <w:rFonts w:ascii="Segoe UI Light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b/>
          <w:sz w:val="22"/>
        </w:rPr>
        <w:t>000</w:t>
      </w:r>
      <w:r w:rsidRPr="00891663">
        <w:rPr>
          <w:rFonts w:ascii="Segoe UI Light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b/>
          <w:sz w:val="22"/>
        </w:rPr>
        <w:t>Ft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</w:p>
    <w:p w14:paraId="5C311092" w14:textId="77777777" w:rsidR="00C50937" w:rsidRPr="00891663" w:rsidRDefault="00C50937" w:rsidP="00FE33A2">
      <w:pPr>
        <w:pStyle w:val="Nincstrkz"/>
        <w:rPr>
          <w:rFonts w:ascii="Segoe UI Light" w:hAnsi="Segoe UI Light" w:cs="Segoe UI Light"/>
        </w:rPr>
      </w:pPr>
    </w:p>
    <w:p w14:paraId="6155A7F3" w14:textId="77777777" w:rsidR="005C1D7B" w:rsidRPr="00891663" w:rsidRDefault="005C1D7B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 xml:space="preserve">Ezen bevétel a hivatali munkaidőn kívül a házasságkötő teremben, valamint a külső helyszíneken </w:t>
      </w:r>
      <w:r w:rsidRPr="00891663">
        <w:rPr>
          <w:rFonts w:ascii="Segoe UI Light" w:hAnsi="Segoe UI Light" w:cs="Segoe UI Light"/>
          <w:sz w:val="22"/>
        </w:rPr>
        <w:t>–</w:t>
      </w:r>
      <w:r w:rsidRPr="00891663">
        <w:rPr>
          <w:rFonts w:ascii="Segoe UI Light" w:eastAsia="Calibri" w:hAnsi="Segoe UI Light" w:cs="Segoe UI Light"/>
          <w:sz w:val="22"/>
        </w:rPr>
        <w:t xml:space="preserve"> az </w:t>
      </w:r>
      <w:r w:rsidRPr="00F91DEF">
        <w:rPr>
          <w:rFonts w:ascii="Segoe UI Light" w:eastAsia="Calibri" w:hAnsi="Segoe UI Light" w:cs="Segoe UI Light"/>
          <w:b/>
          <w:sz w:val="22"/>
        </w:rPr>
        <w:t>1/2011. (I.</w:t>
      </w:r>
      <w:r w:rsidRPr="00F91DEF">
        <w:rPr>
          <w:rFonts w:ascii="Segoe UI Light" w:hAnsi="Segoe UI Light" w:cs="Segoe UI Light"/>
          <w:b/>
          <w:sz w:val="22"/>
        </w:rPr>
        <w:t xml:space="preserve"> </w:t>
      </w:r>
      <w:r w:rsidRPr="00F91DEF">
        <w:rPr>
          <w:rFonts w:ascii="Segoe UI Light" w:eastAsia="Calibri" w:hAnsi="Segoe UI Light" w:cs="Segoe UI Light"/>
          <w:b/>
          <w:sz w:val="22"/>
        </w:rPr>
        <w:t>27.) önkormányzati rendelet alapján</w:t>
      </w:r>
      <w:r w:rsidRPr="00891663">
        <w:rPr>
          <w:rFonts w:ascii="Segoe UI Light" w:eastAsia="Calibri" w:hAnsi="Segoe UI Light" w:cs="Segoe UI Light"/>
          <w:sz w:val="22"/>
        </w:rPr>
        <w:t xml:space="preserve"> – tartott házasságkötések és bejegyzett élettársi kapcsolatok létesítése után fizetett díjakból származik. (Hivatali munkaidőn túl</w:t>
      </w:r>
      <w:r w:rsidR="00FF5E62" w:rsidRPr="00891663">
        <w:rPr>
          <w:rFonts w:ascii="Segoe UI Light" w:eastAsia="Calibri" w:hAnsi="Segoe UI Light" w:cs="Segoe UI Light"/>
          <w:sz w:val="22"/>
        </w:rPr>
        <w:t>,</w:t>
      </w:r>
      <w:r w:rsidRPr="00891663">
        <w:rPr>
          <w:rFonts w:ascii="Segoe UI Light" w:eastAsia="Calibri" w:hAnsi="Segoe UI Light" w:cs="Segoe UI Light"/>
          <w:sz w:val="22"/>
        </w:rPr>
        <w:t xml:space="preserve"> házasságkötő teremben tartott szertartás díja </w:t>
      </w:r>
      <w:r w:rsidR="007B24EA" w:rsidRPr="00891663">
        <w:rPr>
          <w:rFonts w:ascii="Segoe UI Light" w:eastAsia="Calibri" w:hAnsi="Segoe UI Light" w:cs="Segoe UI Light"/>
          <w:sz w:val="22"/>
        </w:rPr>
        <w:t xml:space="preserve">bruttó </w:t>
      </w:r>
      <w:r w:rsidRPr="00891663">
        <w:rPr>
          <w:rFonts w:ascii="Segoe UI Light" w:eastAsia="Calibri" w:hAnsi="Segoe UI Light" w:cs="Segoe UI Light"/>
          <w:sz w:val="22"/>
        </w:rPr>
        <w:t>19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050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Ft</w:t>
      </w:r>
      <w:r w:rsidR="00FF5E62" w:rsidRPr="00891663">
        <w:rPr>
          <w:rFonts w:ascii="Segoe UI Light" w:eastAsia="Calibri" w:hAnsi="Segoe UI Light" w:cs="Segoe UI Light"/>
          <w:sz w:val="22"/>
        </w:rPr>
        <w:t>,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  <w:r w:rsidR="00FF5E62" w:rsidRPr="00891663">
        <w:rPr>
          <w:rFonts w:ascii="Segoe UI Light" w:eastAsia="Calibri" w:hAnsi="Segoe UI Light" w:cs="Segoe UI Light"/>
          <w:sz w:val="22"/>
        </w:rPr>
        <w:t>h</w:t>
      </w:r>
      <w:r w:rsidRPr="00891663">
        <w:rPr>
          <w:rFonts w:ascii="Segoe UI Light" w:eastAsia="Calibri" w:hAnsi="Segoe UI Light" w:cs="Segoe UI Light"/>
          <w:sz w:val="22"/>
        </w:rPr>
        <w:t>ivatali helységen kívül</w:t>
      </w:r>
      <w:r w:rsidR="00FF5E62" w:rsidRPr="00891663">
        <w:rPr>
          <w:rFonts w:ascii="Segoe UI Light" w:eastAsia="Calibri" w:hAnsi="Segoe UI Light" w:cs="Segoe UI Light"/>
          <w:sz w:val="22"/>
        </w:rPr>
        <w:t xml:space="preserve"> megtartott</w:t>
      </w:r>
      <w:r w:rsidRPr="00891663">
        <w:rPr>
          <w:rFonts w:ascii="Segoe UI Light" w:eastAsia="Calibri" w:hAnsi="Segoe UI Light" w:cs="Segoe UI Light"/>
          <w:sz w:val="22"/>
        </w:rPr>
        <w:t xml:space="preserve"> szertartás díja</w:t>
      </w:r>
      <w:r w:rsidR="007B24EA" w:rsidRPr="00891663">
        <w:rPr>
          <w:rFonts w:ascii="Segoe UI Light" w:eastAsia="Calibri" w:hAnsi="Segoe UI Light" w:cs="Segoe UI Light"/>
          <w:sz w:val="22"/>
        </w:rPr>
        <w:t xml:space="preserve"> bruttó</w:t>
      </w:r>
      <w:r w:rsidRPr="00891663">
        <w:rPr>
          <w:rFonts w:ascii="Segoe UI Light" w:eastAsia="Calibri" w:hAnsi="Segoe UI Light" w:cs="Segoe UI Light"/>
          <w:sz w:val="22"/>
        </w:rPr>
        <w:t xml:space="preserve"> 88</w:t>
      </w:r>
      <w:r w:rsidRPr="00891663">
        <w:rPr>
          <w:rFonts w:ascii="Segoe UI Light" w:hAnsi="Segoe UI Light" w:cs="Segoe UI Light"/>
          <w:sz w:val="22"/>
        </w:rPr>
        <w:t> </w:t>
      </w:r>
      <w:r w:rsidRPr="00891663">
        <w:rPr>
          <w:rFonts w:ascii="Segoe UI Light" w:eastAsia="Calibri" w:hAnsi="Segoe UI Light" w:cs="Segoe UI Light"/>
          <w:sz w:val="22"/>
        </w:rPr>
        <w:t>900</w:t>
      </w:r>
      <w:r w:rsidRPr="00891663">
        <w:rPr>
          <w:rFonts w:ascii="Segoe UI Light" w:hAnsi="Segoe UI Light" w:cs="Segoe UI Light"/>
          <w:sz w:val="22"/>
        </w:rPr>
        <w:t xml:space="preserve"> Ft)</w:t>
      </w:r>
    </w:p>
    <w:p w14:paraId="2E18F93C" w14:textId="6BE19886" w:rsidR="005C1D7B" w:rsidRPr="00AB2CD1" w:rsidRDefault="00A7354C" w:rsidP="00FE33A2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Az Anyakönyv és Népesség-nyilvántartási Osztály </w:t>
      </w:r>
      <w:r w:rsidR="00F77CF4">
        <w:rPr>
          <w:rFonts w:ascii="Segoe UI Light" w:hAnsi="Segoe UI Light" w:cs="Segoe UI Light"/>
        </w:rPr>
        <w:t xml:space="preserve">– a tervezési </w:t>
      </w:r>
      <w:r w:rsidR="00C76C5C" w:rsidRPr="00C76C5C">
        <w:rPr>
          <w:rFonts w:ascii="Segoe UI Light" w:hAnsi="Segoe UI Light" w:cs="Segoe UI Light"/>
        </w:rPr>
        <w:t>időszak</w:t>
      </w:r>
      <w:r w:rsidR="00F77CF4">
        <w:rPr>
          <w:rFonts w:ascii="Segoe UI Light" w:hAnsi="Segoe UI Light" w:cs="Segoe UI Light"/>
        </w:rPr>
        <w:t>ot</w:t>
      </w:r>
      <w:r w:rsidR="00C76C5C" w:rsidRPr="00C76C5C">
        <w:rPr>
          <w:rFonts w:ascii="Segoe UI Light" w:hAnsi="Segoe UI Light" w:cs="Segoe UI Light"/>
        </w:rPr>
        <w:t xml:space="preserve"> </w:t>
      </w:r>
      <w:r w:rsidR="00F77CF4">
        <w:rPr>
          <w:rFonts w:ascii="Segoe UI Light" w:hAnsi="Segoe UI Light" w:cs="Segoe UI Light"/>
        </w:rPr>
        <w:t xml:space="preserve">megelőző év </w:t>
      </w:r>
      <w:r w:rsidR="00C76C5C" w:rsidRPr="00C76C5C">
        <w:rPr>
          <w:rFonts w:ascii="Segoe UI Light" w:hAnsi="Segoe UI Light" w:cs="Segoe UI Light"/>
        </w:rPr>
        <w:t>eseményei</w:t>
      </w:r>
      <w:r w:rsidR="00F77CF4">
        <w:rPr>
          <w:rFonts w:ascii="Segoe UI Light" w:hAnsi="Segoe UI Light" w:cs="Segoe UI Light"/>
        </w:rPr>
        <w:t>ből kiindulva –</w:t>
      </w:r>
      <w:r w:rsidR="00C76C5C">
        <w:rPr>
          <w:rFonts w:ascii="Segoe UI Light" w:hAnsi="Segoe UI Light" w:cs="Segoe UI Light"/>
        </w:rPr>
        <w:t xml:space="preserve"> </w:t>
      </w:r>
      <w:r w:rsidR="003E682D" w:rsidRPr="00891663">
        <w:rPr>
          <w:rFonts w:ascii="Segoe UI Light" w:hAnsi="Segoe UI Light" w:cs="Segoe UI Light"/>
        </w:rPr>
        <w:t>202</w:t>
      </w:r>
      <w:r w:rsidR="003E682D">
        <w:rPr>
          <w:rFonts w:ascii="Segoe UI Light" w:hAnsi="Segoe UI Light" w:cs="Segoe UI Light"/>
        </w:rPr>
        <w:t>1</w:t>
      </w:r>
      <w:r w:rsidR="003E682D" w:rsidRPr="00891663">
        <w:rPr>
          <w:rFonts w:ascii="Segoe UI Light" w:hAnsi="Segoe UI Light" w:cs="Segoe UI Light"/>
        </w:rPr>
        <w:t>-b</w:t>
      </w:r>
      <w:r w:rsidR="003E682D">
        <w:rPr>
          <w:rFonts w:ascii="Segoe UI Light" w:hAnsi="Segoe UI Light" w:cs="Segoe UI Light"/>
        </w:rPr>
        <w:t>e</w:t>
      </w:r>
      <w:r w:rsidR="003E682D" w:rsidRPr="00891663">
        <w:rPr>
          <w:rFonts w:ascii="Segoe UI Light" w:hAnsi="Segoe UI Light" w:cs="Segoe UI Light"/>
        </w:rPr>
        <w:t>n a külső helyszínen, valamint a hivatali munkaidőn túl tartott szertartások után</w:t>
      </w:r>
      <w:r w:rsidR="003E682D">
        <w:rPr>
          <w:rFonts w:ascii="Segoe UI Light" w:hAnsi="Segoe UI Light" w:cs="Segoe UI Light"/>
        </w:rPr>
        <w:t xml:space="preserve"> </w:t>
      </w:r>
      <w:r w:rsidR="005C1D7B" w:rsidRPr="00891663">
        <w:rPr>
          <w:rFonts w:ascii="Segoe UI Light" w:hAnsi="Segoe UI Light" w:cs="Segoe UI Light"/>
        </w:rPr>
        <w:t>bruttó</w:t>
      </w:r>
      <w:r>
        <w:rPr>
          <w:rFonts w:ascii="Segoe UI Light" w:hAnsi="Segoe UI Light" w:cs="Segoe UI Light"/>
        </w:rPr>
        <w:t xml:space="preserve"> 9 000</w:t>
      </w:r>
      <w:r w:rsidR="00CC31BA">
        <w:rPr>
          <w:rFonts w:ascii="Segoe UI Light" w:hAnsi="Segoe UI Light" w:cs="Segoe UI Light"/>
        </w:rPr>
        <w:t> </w:t>
      </w:r>
      <w:r>
        <w:rPr>
          <w:rFonts w:ascii="Segoe UI Light" w:hAnsi="Segoe UI Light" w:cs="Segoe UI Light"/>
        </w:rPr>
        <w:t>000</w:t>
      </w:r>
      <w:r w:rsidR="00CC31BA">
        <w:rPr>
          <w:rFonts w:ascii="Segoe UI Light" w:hAnsi="Segoe UI Light" w:cs="Segoe UI Light"/>
        </w:rPr>
        <w:t xml:space="preserve"> Ft </w:t>
      </w:r>
      <w:r w:rsidR="00C76C5C">
        <w:rPr>
          <w:rFonts w:ascii="Segoe UI Light" w:hAnsi="Segoe UI Light" w:cs="Segoe UI Light"/>
        </w:rPr>
        <w:t>díjbevételt tervezésére tett javaslatot</w:t>
      </w:r>
      <w:r w:rsidR="00CC31BA">
        <w:rPr>
          <w:rFonts w:ascii="Segoe UI Light" w:hAnsi="Segoe UI Light" w:cs="Segoe UI Light"/>
        </w:rPr>
        <w:t xml:space="preserve">, </w:t>
      </w:r>
      <w:r w:rsidR="00122CC0">
        <w:rPr>
          <w:rFonts w:ascii="Segoe UI Light" w:hAnsi="Segoe UI Light" w:cs="Segoe UI Light"/>
        </w:rPr>
        <w:t>ami a</w:t>
      </w:r>
      <w:r w:rsidR="00053D98">
        <w:rPr>
          <w:rFonts w:ascii="Segoe UI Light" w:hAnsi="Segoe UI Light" w:cs="Segoe UI Light"/>
        </w:rPr>
        <w:t xml:space="preserve">z </w:t>
      </w:r>
      <w:r w:rsidR="00122CC0">
        <w:rPr>
          <w:rFonts w:ascii="Segoe UI Light" w:hAnsi="Segoe UI Light" w:cs="Segoe UI Light"/>
        </w:rPr>
        <w:t xml:space="preserve">elfogadott költségvetésben </w:t>
      </w:r>
      <w:r w:rsidR="00547890" w:rsidRPr="00891663">
        <w:rPr>
          <w:rFonts w:ascii="Segoe UI Light" w:hAnsi="Segoe UI Light" w:cs="Segoe UI Light"/>
        </w:rPr>
        <w:t>1</w:t>
      </w:r>
      <w:r w:rsidR="00F22146">
        <w:rPr>
          <w:rFonts w:ascii="Segoe UI Light" w:hAnsi="Segoe UI Light" w:cs="Segoe UI Light"/>
        </w:rPr>
        <w:t>2</w:t>
      </w:r>
      <w:r w:rsidR="005C1D7B" w:rsidRPr="00891663">
        <w:rPr>
          <w:rFonts w:ascii="Segoe UI Light" w:hAnsi="Segoe UI Light" w:cs="Segoe UI Light"/>
        </w:rPr>
        <w:t> 000 000 Ft</w:t>
      </w:r>
      <w:r w:rsidR="00946DB8">
        <w:rPr>
          <w:rFonts w:ascii="Segoe UI Light" w:hAnsi="Segoe UI Light" w:cs="Segoe UI Light"/>
        </w:rPr>
        <w:t xml:space="preserve"> </w:t>
      </w:r>
      <w:r w:rsidR="00F65517">
        <w:rPr>
          <w:rFonts w:ascii="Segoe UI Light" w:hAnsi="Segoe UI Light" w:cs="Segoe UI Light"/>
        </w:rPr>
        <w:t xml:space="preserve">összegű </w:t>
      </w:r>
      <w:r w:rsidR="00946DB8">
        <w:rPr>
          <w:rFonts w:ascii="Segoe UI Light" w:hAnsi="Segoe UI Light" w:cs="Segoe UI Light"/>
        </w:rPr>
        <w:t>előirányzatként szerepe</w:t>
      </w:r>
      <w:r w:rsidR="00946DB8" w:rsidRPr="00AC1615">
        <w:rPr>
          <w:rFonts w:ascii="Segoe UI Light" w:hAnsi="Segoe UI Light" w:cs="Segoe UI Light"/>
        </w:rPr>
        <w:t>l</w:t>
      </w:r>
      <w:r w:rsidR="00AC1615" w:rsidRPr="00AC1615">
        <w:rPr>
          <w:rFonts w:ascii="Segoe UI Light" w:hAnsi="Segoe UI Light" w:cs="Segoe UI Light"/>
        </w:rPr>
        <w:t>.</w:t>
      </w:r>
      <w:r w:rsidR="005C1D7B" w:rsidRPr="00891663">
        <w:rPr>
          <w:rFonts w:ascii="Segoe UI Light" w:hAnsi="Segoe UI Light" w:cs="Segoe UI Light"/>
        </w:rPr>
        <w:t xml:space="preserve"> </w:t>
      </w:r>
      <w:r w:rsidR="007570EF">
        <w:rPr>
          <w:rFonts w:ascii="Segoe UI Light" w:hAnsi="Segoe UI Light" w:cs="Segoe UI Light"/>
        </w:rPr>
        <w:t>Következésképpen</w:t>
      </w:r>
      <w:r w:rsidR="004A113F">
        <w:rPr>
          <w:rFonts w:ascii="Segoe UI Light" w:hAnsi="Segoe UI Light" w:cs="Segoe UI Light"/>
        </w:rPr>
        <w:t xml:space="preserve"> e</w:t>
      </w:r>
      <w:r w:rsidR="00053D98">
        <w:rPr>
          <w:rFonts w:ascii="Segoe UI Light" w:hAnsi="Segoe UI Light" w:cs="Segoe UI Light"/>
        </w:rPr>
        <w:t>zen adatok figyelembevétele mellett</w:t>
      </w:r>
      <w:r w:rsidR="00F65517">
        <w:rPr>
          <w:rFonts w:ascii="Segoe UI Light" w:hAnsi="Segoe UI Light" w:cs="Segoe UI Light"/>
        </w:rPr>
        <w:t xml:space="preserve"> –</w:t>
      </w:r>
      <w:r w:rsidR="00053D98">
        <w:rPr>
          <w:rFonts w:ascii="Segoe UI Light" w:hAnsi="Segoe UI Light" w:cs="Segoe UI Light"/>
        </w:rPr>
        <w:t xml:space="preserve">, a </w:t>
      </w:r>
      <w:r w:rsidR="00547890" w:rsidRPr="00891663">
        <w:rPr>
          <w:rFonts w:ascii="Segoe UI Light" w:hAnsi="Segoe UI Light" w:cs="Segoe UI Light"/>
        </w:rPr>
        <w:t>202</w:t>
      </w:r>
      <w:r w:rsidR="00F22146">
        <w:rPr>
          <w:rFonts w:ascii="Segoe UI Light" w:hAnsi="Segoe UI Light" w:cs="Segoe UI Light"/>
        </w:rPr>
        <w:t>1</w:t>
      </w:r>
      <w:r w:rsidR="005C1D7B" w:rsidRPr="00891663">
        <w:rPr>
          <w:rFonts w:ascii="Segoe UI Light" w:hAnsi="Segoe UI Light" w:cs="Segoe UI Light"/>
        </w:rPr>
        <w:t xml:space="preserve">. </w:t>
      </w:r>
      <w:r w:rsidR="004B268A">
        <w:rPr>
          <w:rFonts w:ascii="Segoe UI Light" w:hAnsi="Segoe UI Light" w:cs="Segoe UI Light"/>
        </w:rPr>
        <w:t xml:space="preserve">harmadik negyedévi </w:t>
      </w:r>
      <w:r w:rsidR="005C1D7B" w:rsidRPr="00891663">
        <w:rPr>
          <w:rFonts w:ascii="Segoe UI Light" w:hAnsi="Segoe UI Light" w:cs="Segoe UI Light"/>
        </w:rPr>
        <w:t>adat</w:t>
      </w:r>
      <w:r w:rsidR="00F72784">
        <w:rPr>
          <w:rFonts w:ascii="Segoe UI Light" w:hAnsi="Segoe UI Light" w:cs="Segoe UI Light"/>
        </w:rPr>
        <w:t>ok</w:t>
      </w:r>
      <w:r w:rsidR="005C1D7B" w:rsidRPr="00891663">
        <w:rPr>
          <w:rFonts w:ascii="Segoe UI Light" w:hAnsi="Segoe UI Light" w:cs="Segoe UI Light"/>
        </w:rPr>
        <w:t xml:space="preserve"> alapján</w:t>
      </w:r>
      <w:r w:rsidR="00F65517">
        <w:rPr>
          <w:rFonts w:ascii="Segoe UI Light" w:hAnsi="Segoe UI Light" w:cs="Segoe UI Light"/>
        </w:rPr>
        <w:t xml:space="preserve"> </w:t>
      </w:r>
      <w:r w:rsidR="005C1D7B" w:rsidRPr="00891663">
        <w:rPr>
          <w:rFonts w:ascii="Segoe UI Light" w:hAnsi="Segoe UI Light" w:cs="Segoe UI Light"/>
        </w:rPr>
        <w:t>a terv</w:t>
      </w:r>
      <w:r w:rsidR="007570EF">
        <w:rPr>
          <w:rFonts w:ascii="Segoe UI Light" w:hAnsi="Segoe UI Light" w:cs="Segoe UI Light"/>
        </w:rPr>
        <w:t>szám</w:t>
      </w:r>
      <w:r w:rsidR="005C1D7B" w:rsidRPr="00891663">
        <w:rPr>
          <w:rFonts w:ascii="Segoe UI Light" w:hAnsi="Segoe UI Light" w:cs="Segoe UI Light"/>
        </w:rPr>
        <w:t xml:space="preserve"> </w:t>
      </w:r>
      <w:r w:rsidR="00F22146">
        <w:rPr>
          <w:rFonts w:ascii="Segoe UI Light" w:hAnsi="Segoe UI Light" w:cs="Segoe UI Light"/>
        </w:rPr>
        <w:t>7</w:t>
      </w:r>
      <w:r w:rsidR="005B2512" w:rsidRPr="00891663">
        <w:rPr>
          <w:rFonts w:ascii="Segoe UI Light" w:hAnsi="Segoe UI Light" w:cs="Segoe UI Light"/>
        </w:rPr>
        <w:t> </w:t>
      </w:r>
      <w:r w:rsidR="00F22146">
        <w:rPr>
          <w:rFonts w:ascii="Segoe UI Light" w:hAnsi="Segoe UI Light" w:cs="Segoe UI Light"/>
        </w:rPr>
        <w:t>156</w:t>
      </w:r>
      <w:r w:rsidR="005B2512" w:rsidRPr="00891663">
        <w:rPr>
          <w:rFonts w:ascii="Segoe UI Light" w:hAnsi="Segoe UI Light" w:cs="Segoe UI Light"/>
        </w:rPr>
        <w:t> </w:t>
      </w:r>
      <w:r w:rsidR="00F22146">
        <w:rPr>
          <w:rFonts w:ascii="Segoe UI Light" w:hAnsi="Segoe UI Light" w:cs="Segoe UI Light"/>
        </w:rPr>
        <w:t>000</w:t>
      </w:r>
      <w:r w:rsidR="00C22212">
        <w:rPr>
          <w:rFonts w:ascii="Segoe UI Light" w:hAnsi="Segoe UI Light" w:cs="Segoe UI Light"/>
        </w:rPr>
        <w:t xml:space="preserve"> Ft </w:t>
      </w:r>
      <w:r w:rsidR="005B2512">
        <w:rPr>
          <w:rFonts w:ascii="Segoe UI Light" w:hAnsi="Segoe UI Light" w:cs="Segoe UI Light"/>
        </w:rPr>
        <w:t xml:space="preserve">összeggel, </w:t>
      </w:r>
      <w:r w:rsidR="00F22146">
        <w:rPr>
          <w:rFonts w:ascii="Segoe UI Light" w:hAnsi="Segoe UI Light" w:cs="Segoe UI Light"/>
        </w:rPr>
        <w:t>59,6</w:t>
      </w:r>
      <w:r w:rsidR="005C1D7B" w:rsidRPr="00891663">
        <w:rPr>
          <w:rFonts w:ascii="Segoe UI Light" w:hAnsi="Segoe UI Light" w:cs="Segoe UI Light"/>
        </w:rPr>
        <w:t xml:space="preserve"> %-os teljesüléssel valósult meg.</w:t>
      </w:r>
      <w:r w:rsidR="005C1D7B" w:rsidRPr="00891663">
        <w:rPr>
          <w:rFonts w:ascii="Segoe UI Light" w:eastAsia="Calibri" w:hAnsi="Segoe UI Light" w:cs="Segoe UI Light"/>
          <w:b/>
        </w:rPr>
        <w:t xml:space="preserve"> </w:t>
      </w:r>
    </w:p>
    <w:p w14:paraId="336A93C2" w14:textId="77777777" w:rsidR="00F72784" w:rsidRDefault="005C1D7B" w:rsidP="00FE33A2">
      <w:pPr>
        <w:pStyle w:val="Nincstrkz"/>
        <w:jc w:val="both"/>
        <w:rPr>
          <w:rFonts w:ascii="Segoe UI Light" w:eastAsia="Calibri" w:hAnsi="Segoe UI Light" w:cs="Segoe UI Light"/>
        </w:rPr>
      </w:pPr>
      <w:r w:rsidRPr="00891663">
        <w:rPr>
          <w:rFonts w:ascii="Segoe UI Light" w:hAnsi="Segoe UI Light" w:cs="Segoe UI Light"/>
        </w:rPr>
        <w:t xml:space="preserve">A </w:t>
      </w:r>
      <w:r w:rsidR="004D2223" w:rsidRPr="00891663">
        <w:rPr>
          <w:rFonts w:ascii="Segoe UI Light" w:hAnsi="Segoe UI Light" w:cs="Segoe UI Light"/>
        </w:rPr>
        <w:t>fent</w:t>
      </w:r>
      <w:r w:rsidR="004A113F">
        <w:rPr>
          <w:rFonts w:ascii="Segoe UI Light" w:hAnsi="Segoe UI Light" w:cs="Segoe UI Light"/>
        </w:rPr>
        <w:t>ebb ismertetett</w:t>
      </w:r>
      <w:r w:rsidR="004D2223" w:rsidRPr="00891663">
        <w:rPr>
          <w:rFonts w:ascii="Segoe UI Light" w:hAnsi="Segoe UI Light" w:cs="Segoe UI Light"/>
        </w:rPr>
        <w:t xml:space="preserve"> </w:t>
      </w:r>
      <w:r w:rsidR="0090421F">
        <w:rPr>
          <w:rFonts w:ascii="Segoe UI Light" w:hAnsi="Segoe UI Light" w:cs="Segoe UI Light"/>
        </w:rPr>
        <w:t xml:space="preserve">tényadatok </w:t>
      </w:r>
      <w:r w:rsidR="004D2223" w:rsidRPr="00891663">
        <w:rPr>
          <w:rFonts w:ascii="Segoe UI Light" w:hAnsi="Segoe UI Light" w:cs="Segoe UI Light"/>
        </w:rPr>
        <w:t>alapján a</w:t>
      </w:r>
      <w:r w:rsidRPr="00891663">
        <w:rPr>
          <w:rFonts w:ascii="Segoe UI Light" w:hAnsi="Segoe UI Light" w:cs="Segoe UI Light"/>
        </w:rPr>
        <w:t xml:space="preserve"> </w:t>
      </w:r>
      <w:r w:rsidR="007B24EA" w:rsidRPr="00891663">
        <w:rPr>
          <w:rFonts w:ascii="Segoe UI Light" w:hAnsi="Segoe UI Light" w:cs="Segoe UI Light"/>
        </w:rPr>
        <w:t>202</w:t>
      </w:r>
      <w:r w:rsidR="00F22146">
        <w:rPr>
          <w:rFonts w:ascii="Segoe UI Light" w:hAnsi="Segoe UI Light" w:cs="Segoe UI Light"/>
        </w:rPr>
        <w:t>2</w:t>
      </w:r>
      <w:r w:rsidRPr="00891663">
        <w:rPr>
          <w:rFonts w:ascii="Segoe UI Light" w:hAnsi="Segoe UI Light" w:cs="Segoe UI Light"/>
        </w:rPr>
        <w:t>.</w:t>
      </w:r>
      <w:r w:rsidRPr="00891663">
        <w:rPr>
          <w:rFonts w:ascii="Segoe UI Light" w:eastAsia="Calibri" w:hAnsi="Segoe UI Light" w:cs="Segoe UI Light"/>
        </w:rPr>
        <w:t xml:space="preserve"> évben</w:t>
      </w:r>
      <w:r w:rsidR="00547890" w:rsidRPr="00891663">
        <w:rPr>
          <w:rFonts w:ascii="Segoe UI Light" w:eastAsia="Calibri" w:hAnsi="Segoe UI Light" w:cs="Segoe UI Light"/>
        </w:rPr>
        <w:t xml:space="preserve"> </w:t>
      </w:r>
      <w:r w:rsidRPr="00891663">
        <w:rPr>
          <w:rFonts w:ascii="Segoe UI Light" w:eastAsia="Calibri" w:hAnsi="Segoe UI Light" w:cs="Segoe UI Light"/>
        </w:rPr>
        <w:t xml:space="preserve">javaslom </w:t>
      </w:r>
      <w:r w:rsidR="006205A0" w:rsidRPr="00891663">
        <w:rPr>
          <w:rFonts w:ascii="Segoe UI Light" w:eastAsia="Calibri" w:hAnsi="Segoe UI Light" w:cs="Segoe UI Light"/>
        </w:rPr>
        <w:t xml:space="preserve">az bevételi összeg </w:t>
      </w:r>
      <w:r w:rsidR="00C3495B">
        <w:rPr>
          <w:rFonts w:ascii="Segoe UI Light" w:eastAsia="Calibri" w:hAnsi="Segoe UI Light" w:cs="Segoe UI Light"/>
        </w:rPr>
        <w:t xml:space="preserve">jelentősebb </w:t>
      </w:r>
      <w:r w:rsidR="006205A0" w:rsidRPr="00891663">
        <w:rPr>
          <w:rFonts w:ascii="Segoe UI Light" w:eastAsia="Calibri" w:hAnsi="Segoe UI Light" w:cs="Segoe UI Light"/>
        </w:rPr>
        <w:t>csökkentését</w:t>
      </w:r>
      <w:r w:rsidR="00FB0896">
        <w:rPr>
          <w:rFonts w:ascii="Segoe UI Light" w:eastAsia="Calibri" w:hAnsi="Segoe UI Light" w:cs="Segoe UI Light"/>
        </w:rPr>
        <w:t xml:space="preserve">. Javaslom a </w:t>
      </w:r>
      <w:r w:rsidR="002015C7">
        <w:rPr>
          <w:rFonts w:ascii="Segoe UI Light" w:eastAsia="Calibri" w:hAnsi="Segoe UI Light" w:cs="Segoe UI Light"/>
        </w:rPr>
        <w:t>10</w:t>
      </w:r>
      <w:r w:rsidR="00FB0896">
        <w:rPr>
          <w:rFonts w:ascii="Segoe UI Light" w:eastAsia="Calibri" w:hAnsi="Segoe UI Light" w:cs="Segoe UI Light"/>
        </w:rPr>
        <w:t xml:space="preserve"> 000 000 Ft bevételi összeg tervezését </w:t>
      </w:r>
      <w:r w:rsidRPr="00891663">
        <w:rPr>
          <w:rFonts w:ascii="Segoe UI Light" w:eastAsia="Calibri" w:hAnsi="Segoe UI Light" w:cs="Segoe UI Light"/>
        </w:rPr>
        <w:t xml:space="preserve">tekintettel arra, hogy </w:t>
      </w:r>
      <w:r w:rsidRPr="00F91DEF">
        <w:rPr>
          <w:rFonts w:ascii="Segoe UI Light" w:eastAsia="Calibri" w:hAnsi="Segoe UI Light" w:cs="Segoe UI Light"/>
        </w:rPr>
        <w:t xml:space="preserve">a megkötendő házasságok és bejegyzett élettársi kapcsolatok számára </w:t>
      </w:r>
      <w:r w:rsidR="00FF5E62" w:rsidRPr="00F91DEF">
        <w:rPr>
          <w:rFonts w:ascii="Segoe UI Light" w:eastAsia="Calibri" w:hAnsi="Segoe UI Light" w:cs="Segoe UI Light"/>
        </w:rPr>
        <w:t>hivatalunknak</w:t>
      </w:r>
      <w:r w:rsidRPr="00F91DEF">
        <w:rPr>
          <w:rFonts w:ascii="Segoe UI Light" w:eastAsia="Calibri" w:hAnsi="Segoe UI Light" w:cs="Segoe UI Light"/>
        </w:rPr>
        <w:t xml:space="preserve"> </w:t>
      </w:r>
      <w:r w:rsidR="00FF5E62" w:rsidRPr="00F91DEF">
        <w:rPr>
          <w:rFonts w:ascii="Segoe UI Light" w:eastAsia="Calibri" w:hAnsi="Segoe UI Light" w:cs="Segoe UI Light"/>
        </w:rPr>
        <w:t xml:space="preserve">nincs </w:t>
      </w:r>
      <w:r w:rsidRPr="00F91DEF">
        <w:rPr>
          <w:rFonts w:ascii="Segoe UI Light" w:eastAsia="Calibri" w:hAnsi="Segoe UI Light" w:cs="Segoe UI Light"/>
        </w:rPr>
        <w:t>r</w:t>
      </w:r>
      <w:r w:rsidR="00FF5E62" w:rsidRPr="00F91DEF">
        <w:rPr>
          <w:rFonts w:ascii="Segoe UI Light" w:eastAsia="Calibri" w:hAnsi="Segoe UI Light" w:cs="Segoe UI Light"/>
        </w:rPr>
        <w:t>áhatása</w:t>
      </w:r>
      <w:r w:rsidR="006205A0" w:rsidRPr="00F91DEF">
        <w:rPr>
          <w:rFonts w:ascii="Segoe UI Light" w:eastAsia="Calibri" w:hAnsi="Segoe UI Light" w:cs="Segoe UI Light"/>
        </w:rPr>
        <w:t>, az</w:t>
      </w:r>
      <w:r w:rsidR="006B250E" w:rsidRPr="00F91DEF">
        <w:rPr>
          <w:rFonts w:ascii="Segoe UI Light" w:eastAsia="Calibri" w:hAnsi="Segoe UI Light" w:cs="Segoe UI Light"/>
        </w:rPr>
        <w:t xml:space="preserve"> elmúlt másfél</w:t>
      </w:r>
      <w:r w:rsidR="001909F5" w:rsidRPr="00F91DEF">
        <w:rPr>
          <w:rFonts w:ascii="Segoe UI Light" w:eastAsia="Calibri" w:hAnsi="Segoe UI Light" w:cs="Segoe UI Light"/>
        </w:rPr>
        <w:t>éves időszak</w:t>
      </w:r>
      <w:r w:rsidR="006B250E" w:rsidRPr="00F91DEF">
        <w:rPr>
          <w:rFonts w:ascii="Segoe UI Light" w:eastAsia="Calibri" w:hAnsi="Segoe UI Light" w:cs="Segoe UI Light"/>
        </w:rPr>
        <w:t xml:space="preserve"> kedvezőtlen társadalmi hatásai</w:t>
      </w:r>
      <w:r w:rsidR="00F72784">
        <w:rPr>
          <w:rFonts w:ascii="Segoe UI Light" w:eastAsia="Calibri" w:hAnsi="Segoe UI Light" w:cs="Segoe UI Light"/>
        </w:rPr>
        <w:t>,</w:t>
      </w:r>
      <w:r w:rsidR="006B250E" w:rsidRPr="00F91DEF">
        <w:rPr>
          <w:rFonts w:ascii="Segoe UI Light" w:eastAsia="Calibri" w:hAnsi="Segoe UI Light" w:cs="Segoe UI Light"/>
        </w:rPr>
        <w:t xml:space="preserve"> </w:t>
      </w:r>
      <w:r w:rsidR="006205A0" w:rsidRPr="00F91DEF">
        <w:rPr>
          <w:rFonts w:ascii="Segoe UI Light" w:eastAsia="Calibri" w:hAnsi="Segoe UI Light" w:cs="Segoe UI Light"/>
        </w:rPr>
        <w:t xml:space="preserve">valamint </w:t>
      </w:r>
      <w:r w:rsidR="001909F5" w:rsidRPr="00F91DEF">
        <w:rPr>
          <w:rFonts w:ascii="Segoe UI Light" w:eastAsia="Calibri" w:hAnsi="Segoe UI Light" w:cs="Segoe UI Light"/>
        </w:rPr>
        <w:t xml:space="preserve">a </w:t>
      </w:r>
      <w:r w:rsidR="00BC4596" w:rsidRPr="00F91DEF">
        <w:rPr>
          <w:rFonts w:ascii="Segoe UI Light" w:eastAsia="Calibri" w:hAnsi="Segoe UI Light" w:cs="Segoe UI Light"/>
        </w:rPr>
        <w:t xml:space="preserve">kiszámíthatatlan jövőbeli </w:t>
      </w:r>
      <w:r w:rsidR="0039011E" w:rsidRPr="00F91DEF">
        <w:rPr>
          <w:rFonts w:ascii="Segoe UI Light" w:eastAsia="Calibri" w:hAnsi="Segoe UI Light" w:cs="Segoe UI Light"/>
        </w:rPr>
        <w:t xml:space="preserve">történések </w:t>
      </w:r>
      <w:r w:rsidR="00077D69">
        <w:rPr>
          <w:rFonts w:ascii="Segoe UI Light" w:eastAsia="Calibri" w:hAnsi="Segoe UI Light" w:cs="Segoe UI Light"/>
        </w:rPr>
        <w:t xml:space="preserve">pedig esetlegesen </w:t>
      </w:r>
      <w:r w:rsidR="006205A0" w:rsidRPr="00F91DEF">
        <w:rPr>
          <w:rFonts w:ascii="Segoe UI Light" w:eastAsia="Calibri" w:hAnsi="Segoe UI Light" w:cs="Segoe UI Light"/>
        </w:rPr>
        <w:t>negatívan hathatnak a szertartások számára</w:t>
      </w:r>
      <w:r w:rsidR="0039011E" w:rsidRPr="00F91DEF">
        <w:rPr>
          <w:rFonts w:ascii="Segoe UI Light" w:eastAsia="Calibri" w:hAnsi="Segoe UI Light" w:cs="Segoe UI Light"/>
        </w:rPr>
        <w:t xml:space="preserve">, illetve a szertartások számából </w:t>
      </w:r>
      <w:r w:rsidR="001909F5" w:rsidRPr="00F91DEF">
        <w:rPr>
          <w:rFonts w:ascii="Segoe UI Light" w:eastAsia="Calibri" w:hAnsi="Segoe UI Light" w:cs="Segoe UI Light"/>
        </w:rPr>
        <w:t>tervezhető</w:t>
      </w:r>
      <w:r w:rsidR="00C76C5C" w:rsidRPr="00F91DEF">
        <w:rPr>
          <w:rFonts w:ascii="Segoe UI Light" w:eastAsia="Calibri" w:hAnsi="Segoe UI Light" w:cs="Segoe UI Light"/>
        </w:rPr>
        <w:t xml:space="preserve"> bevételekre</w:t>
      </w:r>
      <w:r w:rsidRPr="00F91DEF">
        <w:rPr>
          <w:rFonts w:ascii="Segoe UI Light" w:eastAsia="Calibri" w:hAnsi="Segoe UI Light" w:cs="Segoe UI Light"/>
        </w:rPr>
        <w:t xml:space="preserve">. </w:t>
      </w:r>
      <w:r w:rsidR="00E96300">
        <w:rPr>
          <w:rFonts w:ascii="Segoe UI Light" w:eastAsia="Calibri" w:hAnsi="Segoe UI Light" w:cs="Segoe UI Light"/>
        </w:rPr>
        <w:t>A</w:t>
      </w:r>
      <w:r w:rsidR="00E33B84">
        <w:rPr>
          <w:rFonts w:ascii="Segoe UI Light" w:eastAsia="Calibri" w:hAnsi="Segoe UI Light" w:cs="Segoe UI Light"/>
        </w:rPr>
        <w:t xml:space="preserve"> bev</w:t>
      </w:r>
      <w:r w:rsidR="00981093">
        <w:rPr>
          <w:rFonts w:ascii="Segoe UI Light" w:eastAsia="Calibri" w:hAnsi="Segoe UI Light" w:cs="Segoe UI Light"/>
        </w:rPr>
        <w:t>ételek emelkedésének lehetősége</w:t>
      </w:r>
      <w:r w:rsidR="00E33B84">
        <w:rPr>
          <w:rFonts w:ascii="Segoe UI Light" w:eastAsia="Calibri" w:hAnsi="Segoe UI Light" w:cs="Segoe UI Light"/>
        </w:rPr>
        <w:t xml:space="preserve"> </w:t>
      </w:r>
      <w:r w:rsidR="00E96300">
        <w:rPr>
          <w:rFonts w:ascii="Segoe UI Light" w:eastAsia="Calibri" w:hAnsi="Segoe UI Light" w:cs="Segoe UI Light"/>
        </w:rPr>
        <w:t>a jel</w:t>
      </w:r>
      <w:r w:rsidR="004A274D">
        <w:rPr>
          <w:rFonts w:ascii="Segoe UI Light" w:eastAsia="Calibri" w:hAnsi="Segoe UI Light" w:cs="Segoe UI Light"/>
        </w:rPr>
        <w:t xml:space="preserve">enlegi kormányzati intézkedés </w:t>
      </w:r>
      <w:r w:rsidR="00981093">
        <w:rPr>
          <w:rFonts w:ascii="Segoe UI Light" w:eastAsia="Calibri" w:hAnsi="Segoe UI Light" w:cs="Segoe UI Light"/>
        </w:rPr>
        <w:t>visszavonásával</w:t>
      </w:r>
      <w:r w:rsidR="008B6539">
        <w:rPr>
          <w:rFonts w:ascii="Segoe UI Light" w:eastAsia="Calibri" w:hAnsi="Segoe UI Light" w:cs="Segoe UI Light"/>
        </w:rPr>
        <w:t xml:space="preserve">, </w:t>
      </w:r>
      <w:r w:rsidR="004A274D" w:rsidRPr="00991369">
        <w:rPr>
          <w:rFonts w:ascii="Segoe UI Light" w:eastAsia="Calibri" w:hAnsi="Segoe UI Light" w:cs="Segoe UI Light"/>
        </w:rPr>
        <w:t>a koronavírus-világjárvány nemzetgazdaságot érintő hatásának enyhítése érdekében szükséges gazdasági intézkedésről</w:t>
      </w:r>
      <w:r w:rsidR="004A274D" w:rsidRPr="004A274D">
        <w:rPr>
          <w:rFonts w:ascii="Segoe UI Light" w:eastAsia="Calibri" w:hAnsi="Segoe UI Light" w:cs="Segoe UI Light"/>
        </w:rPr>
        <w:t xml:space="preserve"> </w:t>
      </w:r>
      <w:r w:rsidR="004A274D">
        <w:rPr>
          <w:rFonts w:ascii="Segoe UI Light" w:eastAsia="Calibri" w:hAnsi="Segoe UI Light" w:cs="Segoe UI Light"/>
        </w:rPr>
        <w:t xml:space="preserve">szóló </w:t>
      </w:r>
      <w:r w:rsidR="004A274D" w:rsidRPr="00991369">
        <w:rPr>
          <w:rFonts w:ascii="Segoe UI Light" w:eastAsia="Calibri" w:hAnsi="Segoe UI Light" w:cs="Segoe UI Light"/>
        </w:rPr>
        <w:t>603/2020. Korm. rendelet</w:t>
      </w:r>
      <w:r w:rsidR="00E33B84">
        <w:rPr>
          <w:rFonts w:ascii="Segoe UI Light" w:eastAsia="Calibri" w:hAnsi="Segoe UI Light" w:cs="Segoe UI Light"/>
        </w:rPr>
        <w:t xml:space="preserve"> hatály</w:t>
      </w:r>
      <w:r w:rsidR="00981093">
        <w:rPr>
          <w:rFonts w:ascii="Segoe UI Light" w:eastAsia="Calibri" w:hAnsi="Segoe UI Light" w:cs="Segoe UI Light"/>
        </w:rPr>
        <w:t>on kívül helyezése eseté</w:t>
      </w:r>
      <w:r w:rsidR="008B6539">
        <w:rPr>
          <w:rFonts w:ascii="Segoe UI Light" w:eastAsia="Calibri" w:hAnsi="Segoe UI Light" w:cs="Segoe UI Light"/>
        </w:rPr>
        <w:t>n, díjemeléssel</w:t>
      </w:r>
      <w:r w:rsidR="00981093">
        <w:rPr>
          <w:rFonts w:ascii="Segoe UI Light" w:eastAsia="Calibri" w:hAnsi="Segoe UI Light" w:cs="Segoe UI Light"/>
        </w:rPr>
        <w:t xml:space="preserve"> teremthető meg.</w:t>
      </w:r>
    </w:p>
    <w:p w14:paraId="0F1E321D" w14:textId="1AB3508C" w:rsidR="005C1D7B" w:rsidRPr="00F91DEF" w:rsidRDefault="00981093" w:rsidP="00FE33A2">
      <w:pPr>
        <w:pStyle w:val="Nincstrkz"/>
        <w:jc w:val="both"/>
        <w:rPr>
          <w:rFonts w:ascii="Segoe UI Light" w:eastAsia="Calibri" w:hAnsi="Segoe UI Light" w:cs="Segoe UI Light"/>
        </w:rPr>
      </w:pPr>
      <w:r>
        <w:rPr>
          <w:rFonts w:ascii="Segoe UI Light" w:eastAsia="Calibri" w:hAnsi="Segoe UI Light" w:cs="Segoe UI Light"/>
        </w:rPr>
        <w:t xml:space="preserve"> </w:t>
      </w:r>
      <w:r w:rsidR="00E33B84">
        <w:rPr>
          <w:rFonts w:ascii="Segoe UI Light" w:eastAsia="Calibri" w:hAnsi="Segoe UI Light" w:cs="Segoe UI Light"/>
        </w:rPr>
        <w:t xml:space="preserve"> </w:t>
      </w:r>
      <w:r w:rsidR="004A274D">
        <w:rPr>
          <w:rFonts w:ascii="Segoe UI Light" w:eastAsia="Calibri" w:hAnsi="Segoe UI Light" w:cs="Segoe UI Light"/>
        </w:rPr>
        <w:t xml:space="preserve"> </w:t>
      </w:r>
    </w:p>
    <w:p w14:paraId="7271A28F" w14:textId="49188537" w:rsidR="005C1D7B" w:rsidRPr="0029625C" w:rsidRDefault="005C1D7B" w:rsidP="00FE33A2">
      <w:pPr>
        <w:spacing w:after="0" w:line="240" w:lineRule="auto"/>
        <w:rPr>
          <w:rFonts w:ascii="Segoe UI Light" w:eastAsia="Calibri" w:hAnsi="Segoe UI Light" w:cs="Segoe UI Light"/>
          <w:sz w:val="22"/>
          <w:vertAlign w:val="superscript"/>
        </w:rPr>
      </w:pPr>
      <w:r w:rsidRPr="00891663">
        <w:rPr>
          <w:rFonts w:ascii="Segoe UI Light" w:eastAsia="Calibri" w:hAnsi="Segoe UI Light" w:cs="Segoe UI Light"/>
          <w:b/>
          <w:sz w:val="22"/>
        </w:rPr>
        <w:t>P1454942</w:t>
      </w:r>
      <w:r w:rsidRPr="00891663">
        <w:rPr>
          <w:rFonts w:ascii="Segoe UI Light" w:eastAsia="Calibri" w:hAnsi="Segoe UI Light" w:cs="Segoe UI Light"/>
          <w:sz w:val="22"/>
        </w:rPr>
        <w:t xml:space="preserve"> – Adatszolgá</w:t>
      </w:r>
      <w:r w:rsidR="0029625C">
        <w:rPr>
          <w:rFonts w:ascii="Segoe UI Light" w:eastAsia="Calibri" w:hAnsi="Segoe UI Light" w:cs="Segoe UI Light"/>
          <w:sz w:val="22"/>
        </w:rPr>
        <w:t xml:space="preserve">ltatásból származó bevételek </w:t>
      </w:r>
      <w:r w:rsidR="0029625C">
        <w:rPr>
          <w:rFonts w:ascii="Segoe UI Light" w:eastAsia="Calibri" w:hAnsi="Segoe UI Light" w:cs="Segoe UI Light"/>
          <w:sz w:val="22"/>
          <w:vertAlign w:val="superscript"/>
        </w:rPr>
        <w:t>____________________________________________________________________________________________</w:t>
      </w:r>
    </w:p>
    <w:p w14:paraId="0C762B02" w14:textId="77777777" w:rsidR="00C50937" w:rsidRPr="00891663" w:rsidRDefault="00C50937" w:rsidP="00FE33A2">
      <w:pPr>
        <w:pStyle w:val="Nincstrkz"/>
        <w:rPr>
          <w:rFonts w:ascii="Segoe UI Light" w:hAnsi="Segoe UI Light" w:cs="Segoe UI Light"/>
        </w:rPr>
      </w:pPr>
    </w:p>
    <w:p w14:paraId="3D015001" w14:textId="77777777" w:rsidR="00FE33A2" w:rsidRDefault="007B24EA" w:rsidP="00FE33A2">
      <w:pPr>
        <w:spacing w:after="0" w:line="240" w:lineRule="auto"/>
        <w:rPr>
          <w:rFonts w:ascii="Segoe UI Light" w:eastAsia="Calibri" w:hAnsi="Segoe UI Light" w:cs="Segoe UI Light"/>
          <w:color w:val="000000"/>
          <w:sz w:val="22"/>
        </w:rPr>
      </w:pPr>
      <w:r w:rsidRPr="00891663">
        <w:rPr>
          <w:rFonts w:ascii="Segoe UI Light" w:eastAsia="Calibri" w:hAnsi="Segoe UI Light" w:cs="Segoe UI Light"/>
          <w:color w:val="000000"/>
          <w:sz w:val="22"/>
        </w:rPr>
        <w:t>Adatszolgáltatási tevékenységet korlátozott számban végzünk, és k</w:t>
      </w:r>
      <w:r w:rsidR="004D2223" w:rsidRPr="00891663">
        <w:rPr>
          <w:rFonts w:ascii="Segoe UI Light" w:eastAsia="Calibri" w:hAnsi="Segoe UI Light" w:cs="Segoe UI Light"/>
          <w:color w:val="000000"/>
          <w:sz w:val="22"/>
        </w:rPr>
        <w:t>izárólag</w:t>
      </w:r>
      <w:r w:rsidR="005C1D7B" w:rsidRPr="00891663">
        <w:rPr>
          <w:rFonts w:ascii="Segoe UI Light" w:eastAsia="Calibri" w:hAnsi="Segoe UI Light" w:cs="Segoe UI Light"/>
          <w:color w:val="000000"/>
          <w:sz w:val="22"/>
        </w:rPr>
        <w:t xml:space="preserve"> a hivatalon belül</w:t>
      </w:r>
      <w:r w:rsidRPr="00891663">
        <w:rPr>
          <w:rFonts w:ascii="Segoe UI Light" w:eastAsia="Calibri" w:hAnsi="Segoe UI Light" w:cs="Segoe UI Light"/>
          <w:color w:val="000000"/>
          <w:sz w:val="22"/>
        </w:rPr>
        <w:t xml:space="preserve">, szervezeti egységek részére, </w:t>
      </w:r>
      <w:r w:rsidR="005C1D7B" w:rsidRPr="00891663">
        <w:rPr>
          <w:rFonts w:ascii="Segoe UI Light" w:eastAsia="Calibri" w:hAnsi="Segoe UI Light" w:cs="Segoe UI Light"/>
          <w:color w:val="000000"/>
          <w:sz w:val="22"/>
        </w:rPr>
        <w:t>ami nem díjköteles.</w:t>
      </w:r>
      <w:r w:rsidR="006E1D48">
        <w:rPr>
          <w:rFonts w:ascii="Segoe UI Light" w:eastAsia="Calibri" w:hAnsi="Segoe UI Light" w:cs="Segoe UI Light"/>
          <w:color w:val="000000"/>
          <w:sz w:val="22"/>
        </w:rPr>
        <w:t xml:space="preserve"> </w:t>
      </w:r>
      <w:r w:rsidR="008A780E">
        <w:rPr>
          <w:rFonts w:ascii="Segoe UI Light" w:eastAsia="Calibri" w:hAnsi="Segoe UI Light" w:cs="Segoe UI Light"/>
          <w:sz w:val="22"/>
        </w:rPr>
        <w:t xml:space="preserve">Ismételten és sokadik alkalommal </w:t>
      </w:r>
      <w:r w:rsidR="008A780E" w:rsidRPr="0029625C">
        <w:rPr>
          <w:rFonts w:ascii="Segoe UI Light" w:eastAsia="Calibri" w:hAnsi="Segoe UI Light" w:cs="Segoe UI Light"/>
          <w:b/>
          <w:sz w:val="22"/>
        </w:rPr>
        <w:t>j</w:t>
      </w:r>
      <w:r w:rsidRPr="0029625C">
        <w:rPr>
          <w:rFonts w:ascii="Segoe UI Light" w:eastAsia="Calibri" w:hAnsi="Segoe UI Light" w:cs="Segoe UI Light"/>
          <w:b/>
          <w:sz w:val="22"/>
        </w:rPr>
        <w:t>avaslom</w:t>
      </w:r>
      <w:r w:rsidR="006E1D48" w:rsidRPr="0029625C">
        <w:rPr>
          <w:rFonts w:ascii="Segoe UI Light" w:eastAsia="Calibri" w:hAnsi="Segoe UI Light" w:cs="Segoe UI Light"/>
          <w:b/>
          <w:sz w:val="22"/>
        </w:rPr>
        <w:t>,</w:t>
      </w:r>
      <w:r w:rsidRPr="0029625C">
        <w:rPr>
          <w:rFonts w:ascii="Segoe UI Light" w:eastAsia="Calibri" w:hAnsi="Segoe UI Light" w:cs="Segoe UI Light"/>
          <w:b/>
          <w:sz w:val="22"/>
        </w:rPr>
        <w:t xml:space="preserve"> ennek </w:t>
      </w:r>
      <w:r w:rsidR="00B229BF" w:rsidRPr="0029625C">
        <w:rPr>
          <w:rFonts w:ascii="Segoe UI Light" w:eastAsia="Calibri" w:hAnsi="Segoe UI Light" w:cs="Segoe UI Light"/>
          <w:b/>
          <w:sz w:val="22"/>
        </w:rPr>
        <w:t xml:space="preserve">a </w:t>
      </w:r>
      <w:r w:rsidRPr="0029625C">
        <w:rPr>
          <w:rFonts w:ascii="Segoe UI Light" w:eastAsia="Calibri" w:hAnsi="Segoe UI Light" w:cs="Segoe UI Light"/>
          <w:b/>
          <w:sz w:val="22"/>
        </w:rPr>
        <w:t>sornak a törlését.</w:t>
      </w:r>
      <w:r w:rsidR="00547890" w:rsidRPr="006E1D48">
        <w:rPr>
          <w:rFonts w:ascii="Segoe UI Light" w:eastAsia="Calibri" w:hAnsi="Segoe UI Light" w:cs="Segoe UI Light"/>
          <w:sz w:val="22"/>
        </w:rPr>
        <w:t xml:space="preserve"> </w:t>
      </w:r>
    </w:p>
    <w:p w14:paraId="6B586763" w14:textId="77777777" w:rsidR="00FE33A2" w:rsidRDefault="00FE33A2" w:rsidP="00FE33A2">
      <w:pPr>
        <w:spacing w:after="0" w:line="240" w:lineRule="auto"/>
        <w:rPr>
          <w:rFonts w:ascii="Segoe UI Light" w:eastAsia="Calibri" w:hAnsi="Segoe UI Light" w:cs="Segoe UI Light"/>
          <w:color w:val="000000"/>
          <w:sz w:val="22"/>
        </w:rPr>
      </w:pPr>
    </w:p>
    <w:p w14:paraId="3983357B" w14:textId="77777777" w:rsidR="00FE33A2" w:rsidRDefault="00FE33A2" w:rsidP="00FE33A2">
      <w:pPr>
        <w:spacing w:after="0" w:line="240" w:lineRule="auto"/>
        <w:rPr>
          <w:rFonts w:ascii="Segoe UI Light" w:eastAsia="Calibri" w:hAnsi="Segoe UI Light" w:cs="Segoe UI Light"/>
          <w:color w:val="000000"/>
          <w:sz w:val="22"/>
        </w:rPr>
      </w:pPr>
    </w:p>
    <w:p w14:paraId="22971145" w14:textId="76671332" w:rsidR="005C1D7B" w:rsidRPr="00FE33A2" w:rsidRDefault="005C1D7B" w:rsidP="00FE33A2">
      <w:pPr>
        <w:spacing w:after="0" w:line="240" w:lineRule="auto"/>
        <w:rPr>
          <w:rFonts w:ascii="Segoe UI Light" w:eastAsia="Calibri" w:hAnsi="Segoe UI Light" w:cs="Segoe UI Light"/>
          <w:color w:val="000000"/>
          <w:sz w:val="22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lastRenderedPageBreak/>
        <w:t>Kiadás</w:t>
      </w:r>
    </w:p>
    <w:p w14:paraId="187E457B" w14:textId="77777777" w:rsidR="0013187F" w:rsidRPr="00891663" w:rsidRDefault="0013187F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06CDB7AD" w14:textId="6C25C0E1" w:rsidR="00C50937" w:rsidRPr="00F72784" w:rsidRDefault="005C1D7B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P1454921</w:t>
      </w:r>
      <w:r w:rsidRPr="00891663">
        <w:rPr>
          <w:rFonts w:ascii="Segoe UI Light" w:eastAsia="Calibri" w:hAnsi="Segoe UI Light" w:cs="Segoe UI Light"/>
          <w:sz w:val="22"/>
        </w:rPr>
        <w:t xml:space="preserve"> – </w:t>
      </w:r>
      <w:r w:rsidRPr="00011726">
        <w:rPr>
          <w:rFonts w:ascii="Segoe UI Light" w:eastAsia="Calibri" w:hAnsi="Segoe UI Light" w:cs="Segoe UI Light"/>
          <w:b/>
          <w:sz w:val="22"/>
        </w:rPr>
        <w:t>Anyakönyvi biankó okmányok beszerzése</w:t>
      </w:r>
      <w:r w:rsidR="00011726">
        <w:rPr>
          <w:rFonts w:ascii="Segoe UI Light" w:eastAsia="Calibri" w:hAnsi="Segoe UI Light" w:cs="Segoe UI Light"/>
          <w:b/>
          <w:sz w:val="22"/>
        </w:rPr>
        <w:t>:</w:t>
      </w:r>
      <w:r w:rsidRPr="00011726">
        <w:rPr>
          <w:rFonts w:ascii="Segoe UI Light" w:eastAsia="Calibri" w:hAnsi="Segoe UI Light" w:cs="Segoe UI Light"/>
          <w:b/>
          <w:sz w:val="22"/>
        </w:rPr>
        <w:t xml:space="preserve"> </w:t>
      </w:r>
      <w:r w:rsidR="005B2512" w:rsidRPr="005B2512">
        <w:rPr>
          <w:rFonts w:ascii="Segoe UI Light" w:eastAsia="Calibri" w:hAnsi="Segoe UI Light" w:cs="Segoe UI Light"/>
          <w:sz w:val="22"/>
        </w:rPr>
        <w:t>bruttó</w:t>
      </w:r>
      <w:r w:rsidR="005B2512">
        <w:rPr>
          <w:rFonts w:ascii="Segoe UI Light" w:eastAsia="Calibri" w:hAnsi="Segoe UI Light" w:cs="Segoe UI Light"/>
          <w:b/>
          <w:sz w:val="22"/>
        </w:rPr>
        <w:t xml:space="preserve"> </w:t>
      </w:r>
      <w:r w:rsidRPr="00C3495B">
        <w:rPr>
          <w:rFonts w:ascii="Segoe UI Light" w:eastAsia="Calibri" w:hAnsi="Segoe UI Light" w:cs="Segoe UI Light"/>
          <w:b/>
          <w:sz w:val="22"/>
        </w:rPr>
        <w:t>2</w:t>
      </w:r>
      <w:r w:rsidR="00406144" w:rsidRPr="00C3495B">
        <w:rPr>
          <w:rFonts w:ascii="Segoe UI Light" w:hAnsi="Segoe UI Light" w:cs="Segoe UI Light"/>
          <w:b/>
          <w:sz w:val="22"/>
        </w:rPr>
        <w:t> </w:t>
      </w:r>
      <w:r w:rsidR="00C3495B" w:rsidRPr="00C3495B">
        <w:rPr>
          <w:rFonts w:ascii="Segoe UI Light" w:eastAsia="Calibri" w:hAnsi="Segoe UI Light" w:cs="Segoe UI Light"/>
          <w:b/>
          <w:sz w:val="22"/>
        </w:rPr>
        <w:t>540</w:t>
      </w:r>
      <w:r w:rsidR="00406144" w:rsidRPr="00C3495B">
        <w:rPr>
          <w:rFonts w:ascii="Segoe UI Light" w:hAnsi="Segoe UI Light" w:cs="Segoe UI Light"/>
          <w:b/>
          <w:sz w:val="22"/>
        </w:rPr>
        <w:t> </w:t>
      </w:r>
      <w:r w:rsidRPr="00C3495B">
        <w:rPr>
          <w:rFonts w:ascii="Segoe UI Light" w:eastAsia="Calibri" w:hAnsi="Segoe UI Light" w:cs="Segoe UI Light"/>
          <w:b/>
          <w:sz w:val="22"/>
        </w:rPr>
        <w:t>000</w:t>
      </w:r>
      <w:r w:rsidR="00406144" w:rsidRPr="00C3495B">
        <w:rPr>
          <w:rFonts w:ascii="Segoe UI Light" w:hAnsi="Segoe UI Light" w:cs="Segoe UI Light"/>
          <w:b/>
          <w:sz w:val="22"/>
        </w:rPr>
        <w:t xml:space="preserve"> </w:t>
      </w:r>
      <w:r w:rsidRPr="00C3495B">
        <w:rPr>
          <w:rFonts w:ascii="Segoe UI Light" w:eastAsia="Calibri" w:hAnsi="Segoe UI Light" w:cs="Segoe UI Light"/>
          <w:b/>
          <w:sz w:val="22"/>
        </w:rPr>
        <w:t>Ft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</w:p>
    <w:p w14:paraId="3BE8DB4C" w14:textId="77777777" w:rsidR="0090256C" w:rsidRDefault="0090256C" w:rsidP="00FE33A2">
      <w:pPr>
        <w:spacing w:after="0" w:line="240" w:lineRule="auto"/>
        <w:rPr>
          <w:rFonts w:ascii="Segoe UI Light" w:hAnsi="Segoe UI Light" w:cs="Segoe UI Light"/>
          <w:sz w:val="22"/>
        </w:rPr>
      </w:pPr>
    </w:p>
    <w:p w14:paraId="1D0C2F08" w14:textId="77777777" w:rsidR="005B2512" w:rsidRDefault="00406144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 xml:space="preserve">Ennek összegét </w:t>
      </w:r>
      <w:r w:rsidR="00547890" w:rsidRPr="00891663">
        <w:rPr>
          <w:rFonts w:ascii="Segoe UI Light" w:hAnsi="Segoe UI Light" w:cs="Segoe UI Light"/>
          <w:sz w:val="22"/>
        </w:rPr>
        <w:t>202</w:t>
      </w:r>
      <w:r w:rsidR="00C3495B">
        <w:rPr>
          <w:rFonts w:ascii="Segoe UI Light" w:hAnsi="Segoe UI Light" w:cs="Segoe UI Light"/>
          <w:sz w:val="22"/>
        </w:rPr>
        <w:t>1</w:t>
      </w:r>
      <w:r w:rsidRPr="00891663">
        <w:rPr>
          <w:rFonts w:ascii="Segoe UI Light" w:hAnsi="Segoe UI Light" w:cs="Segoe UI Light"/>
          <w:sz w:val="22"/>
        </w:rPr>
        <w:t>-b</w:t>
      </w:r>
      <w:r w:rsidR="00C3495B">
        <w:rPr>
          <w:rFonts w:ascii="Segoe UI Light" w:hAnsi="Segoe UI Light" w:cs="Segoe UI Light"/>
          <w:sz w:val="22"/>
        </w:rPr>
        <w:t>e</w:t>
      </w:r>
      <w:r w:rsidRPr="00891663">
        <w:rPr>
          <w:rFonts w:ascii="Segoe UI Light" w:hAnsi="Segoe UI Light" w:cs="Segoe UI Light"/>
          <w:sz w:val="22"/>
        </w:rPr>
        <w:t>n bruttó 2 </w:t>
      </w:r>
      <w:r w:rsidR="007B24EA" w:rsidRPr="00891663">
        <w:rPr>
          <w:rFonts w:ascii="Segoe UI Light" w:hAnsi="Segoe UI Light" w:cs="Segoe UI Light"/>
          <w:sz w:val="22"/>
        </w:rPr>
        <w:t>540</w:t>
      </w:r>
      <w:r w:rsidRPr="00891663">
        <w:rPr>
          <w:rFonts w:ascii="Segoe UI Light" w:hAnsi="Segoe UI Light" w:cs="Segoe UI Light"/>
          <w:sz w:val="22"/>
        </w:rPr>
        <w:t xml:space="preserve"> 000 Ft-ra terveztük. 20</w:t>
      </w:r>
      <w:r w:rsidR="00547890" w:rsidRPr="00891663">
        <w:rPr>
          <w:rFonts w:ascii="Segoe UI Light" w:hAnsi="Segoe UI Light" w:cs="Segoe UI Light"/>
          <w:sz w:val="22"/>
        </w:rPr>
        <w:t>2</w:t>
      </w:r>
      <w:r w:rsidR="00C3495B">
        <w:rPr>
          <w:rFonts w:ascii="Segoe UI Light" w:hAnsi="Segoe UI Light" w:cs="Segoe UI Light"/>
          <w:sz w:val="22"/>
        </w:rPr>
        <w:t>1</w:t>
      </w:r>
      <w:r w:rsidRPr="00891663">
        <w:rPr>
          <w:rFonts w:ascii="Segoe UI Light" w:hAnsi="Segoe UI Light" w:cs="Segoe UI Light"/>
          <w:sz w:val="22"/>
        </w:rPr>
        <w:t xml:space="preserve">. </w:t>
      </w:r>
      <w:r w:rsidR="00547890" w:rsidRPr="00891663">
        <w:rPr>
          <w:rFonts w:ascii="Segoe UI Light" w:hAnsi="Segoe UI Light" w:cs="Segoe UI Light"/>
          <w:sz w:val="22"/>
        </w:rPr>
        <w:t>szeptember</w:t>
      </w:r>
      <w:r w:rsidRPr="00891663">
        <w:rPr>
          <w:rFonts w:ascii="Segoe UI Light" w:hAnsi="Segoe UI Light" w:cs="Segoe UI Light"/>
          <w:sz w:val="22"/>
        </w:rPr>
        <w:t xml:space="preserve">ig </w:t>
      </w:r>
      <w:r w:rsidR="00C3495B">
        <w:rPr>
          <w:rFonts w:ascii="Segoe UI Light" w:hAnsi="Segoe UI Light" w:cs="Segoe UI Light"/>
          <w:sz w:val="22"/>
        </w:rPr>
        <w:t>867 359</w:t>
      </w:r>
      <w:r w:rsidRPr="00891663">
        <w:rPr>
          <w:rFonts w:ascii="Segoe UI Light" w:hAnsi="Segoe UI Light" w:cs="Segoe UI Light"/>
          <w:sz w:val="22"/>
        </w:rPr>
        <w:t xml:space="preserve"> Ft kifizetése történt meg, mely </w:t>
      </w:r>
      <w:r w:rsidR="00C3495B">
        <w:rPr>
          <w:rFonts w:ascii="Segoe UI Light" w:hAnsi="Segoe UI Light" w:cs="Segoe UI Light"/>
          <w:sz w:val="22"/>
        </w:rPr>
        <w:t>34</w:t>
      </w:r>
      <w:r w:rsidR="003B420A" w:rsidRPr="00891663">
        <w:rPr>
          <w:rFonts w:ascii="Segoe UI Light" w:hAnsi="Segoe UI Light" w:cs="Segoe UI Light"/>
          <w:sz w:val="22"/>
        </w:rPr>
        <w:t>,</w:t>
      </w:r>
      <w:r w:rsidR="00C3495B">
        <w:rPr>
          <w:rFonts w:ascii="Segoe UI Light" w:hAnsi="Segoe UI Light" w:cs="Segoe UI Light"/>
          <w:sz w:val="22"/>
        </w:rPr>
        <w:t>14</w:t>
      </w:r>
      <w:r w:rsidRPr="00891663">
        <w:rPr>
          <w:rFonts w:ascii="Segoe UI Light" w:hAnsi="Segoe UI Light" w:cs="Segoe UI Light"/>
          <w:sz w:val="22"/>
        </w:rPr>
        <w:t xml:space="preserve"> %-os teljesülést jelent. Minden évben kettő rendes megrendelési időszak van, májusban és novemberben. </w:t>
      </w:r>
      <w:r w:rsidR="007B24EA" w:rsidRPr="00891663">
        <w:rPr>
          <w:rFonts w:ascii="Segoe UI Light" w:hAnsi="Segoe UI Light" w:cs="Segoe UI Light"/>
          <w:sz w:val="22"/>
        </w:rPr>
        <w:t>A november</w:t>
      </w:r>
      <w:r w:rsidR="00621EDF" w:rsidRPr="00891663">
        <w:rPr>
          <w:rFonts w:ascii="Segoe UI Light" w:hAnsi="Segoe UI Light" w:cs="Segoe UI Light"/>
          <w:sz w:val="22"/>
        </w:rPr>
        <w:t>i megrendelés még ebben az évben hátra van</w:t>
      </w:r>
      <w:r w:rsidR="009B5E5A" w:rsidRPr="00891663">
        <w:rPr>
          <w:rFonts w:ascii="Segoe UI Light" w:hAnsi="Segoe UI Light" w:cs="Segoe UI Light"/>
          <w:sz w:val="22"/>
        </w:rPr>
        <w:t>, így az előirányzat felhasználása magasabb százalékot fog mutatni</w:t>
      </w:r>
      <w:r w:rsidR="008D251C">
        <w:rPr>
          <w:rFonts w:ascii="Segoe UI Light" w:hAnsi="Segoe UI Light" w:cs="Segoe UI Light"/>
          <w:sz w:val="22"/>
        </w:rPr>
        <w:t>, vélhetően el fogja érni az előirányzat 70%-át</w:t>
      </w:r>
      <w:r w:rsidR="009B5E5A" w:rsidRPr="00891663">
        <w:rPr>
          <w:rFonts w:ascii="Segoe UI Light" w:hAnsi="Segoe UI Light" w:cs="Segoe UI Light"/>
          <w:sz w:val="22"/>
        </w:rPr>
        <w:t xml:space="preserve">. </w:t>
      </w:r>
    </w:p>
    <w:p w14:paraId="77750ECF" w14:textId="77777777" w:rsidR="00B17EF4" w:rsidRDefault="00406144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 xml:space="preserve">A kiadás tervezésénél figyelemmel kell lenni arra, hogy ügyfeleink már nemcsak Budapest XIV. kerület anyakönyvi eseményeiről kérhetnek kivonat kiállítását, hanem az ország bármely településének anyakönyvi eseményéről is. </w:t>
      </w:r>
    </w:p>
    <w:p w14:paraId="60C61149" w14:textId="77777777" w:rsidR="00C3495B" w:rsidRPr="00C3495B" w:rsidRDefault="00C3495B" w:rsidP="00FE33A2">
      <w:pPr>
        <w:pStyle w:val="Nincstrkz"/>
      </w:pPr>
    </w:p>
    <w:p w14:paraId="2992018D" w14:textId="0B825A54" w:rsidR="005C1D7B" w:rsidRPr="00891663" w:rsidRDefault="005C1D7B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P1454922</w:t>
      </w:r>
      <w:r w:rsidR="00730DE5"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– </w:t>
      </w:r>
      <w:r w:rsidRPr="00011726">
        <w:rPr>
          <w:rFonts w:ascii="Segoe UI Light" w:eastAsia="Calibri" w:hAnsi="Segoe UI Light" w:cs="Segoe UI Light"/>
          <w:b/>
          <w:sz w:val="22"/>
        </w:rPr>
        <w:t>Anyakönyvi feladatokhoz kapcsolódó tolmács</w:t>
      </w:r>
      <w:r w:rsidR="00011726">
        <w:rPr>
          <w:rFonts w:ascii="Segoe UI Light" w:hAnsi="Segoe UI Light" w:cs="Segoe UI Light"/>
          <w:b/>
          <w:sz w:val="22"/>
        </w:rPr>
        <w:t xml:space="preserve"> költsége:</w:t>
      </w:r>
      <w:r w:rsidRPr="00011726">
        <w:rPr>
          <w:rFonts w:ascii="Segoe UI Light" w:hAnsi="Segoe UI Light" w:cs="Segoe UI Light"/>
          <w:b/>
          <w:sz w:val="22"/>
        </w:rPr>
        <w:t xml:space="preserve"> </w:t>
      </w:r>
      <w:r w:rsidR="005B2512" w:rsidRPr="005B2512">
        <w:rPr>
          <w:rFonts w:ascii="Segoe UI Light" w:hAnsi="Segoe UI Light" w:cs="Segoe UI Light"/>
          <w:sz w:val="22"/>
        </w:rPr>
        <w:t>bruttó</w:t>
      </w:r>
      <w:r w:rsidR="005B2512">
        <w:rPr>
          <w:rFonts w:ascii="Segoe UI Light" w:hAnsi="Segoe UI Light" w:cs="Segoe UI Light"/>
          <w:b/>
          <w:sz w:val="22"/>
        </w:rPr>
        <w:t xml:space="preserve"> </w:t>
      </w:r>
      <w:r w:rsidR="00271836">
        <w:rPr>
          <w:rFonts w:ascii="Segoe UI Light" w:hAnsi="Segoe UI Light" w:cs="Segoe UI Light"/>
          <w:b/>
          <w:sz w:val="22"/>
        </w:rPr>
        <w:t>40 000</w:t>
      </w:r>
      <w:r w:rsidR="00406144" w:rsidRPr="00C3495B">
        <w:rPr>
          <w:rFonts w:ascii="Segoe UI Light" w:hAnsi="Segoe UI Light" w:cs="Segoe UI Light"/>
          <w:b/>
          <w:sz w:val="22"/>
        </w:rPr>
        <w:t xml:space="preserve"> </w:t>
      </w:r>
      <w:r w:rsidRPr="00C3495B">
        <w:rPr>
          <w:rFonts w:ascii="Segoe UI Light" w:eastAsia="Calibri" w:hAnsi="Segoe UI Light" w:cs="Segoe UI Light"/>
          <w:b/>
          <w:sz w:val="22"/>
        </w:rPr>
        <w:t>Ft</w:t>
      </w:r>
    </w:p>
    <w:p w14:paraId="61524481" w14:textId="77777777" w:rsidR="00C50937" w:rsidRPr="00891663" w:rsidRDefault="00C50937" w:rsidP="00FE33A2">
      <w:pPr>
        <w:pStyle w:val="Nincstrkz"/>
        <w:rPr>
          <w:rFonts w:ascii="Segoe UI Light" w:hAnsi="Segoe UI Light" w:cs="Segoe UI Light"/>
        </w:rPr>
      </w:pPr>
    </w:p>
    <w:p w14:paraId="2C1AF13D" w14:textId="245AD5A1" w:rsidR="00406144" w:rsidRPr="00891663" w:rsidRDefault="00FF5E62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Ü</w:t>
      </w:r>
      <w:r w:rsidR="00406144" w:rsidRPr="00891663">
        <w:rPr>
          <w:rFonts w:ascii="Segoe UI Light" w:hAnsi="Segoe UI Light" w:cs="Segoe UI Light"/>
          <w:sz w:val="22"/>
        </w:rPr>
        <w:t>gyfeleink részére alkalmanként jeltolmácsot kell biztosítani</w:t>
      </w:r>
      <w:r w:rsidR="00204D34">
        <w:rPr>
          <w:rFonts w:ascii="Segoe UI Light" w:hAnsi="Segoe UI Light" w:cs="Segoe UI Light"/>
          <w:sz w:val="22"/>
        </w:rPr>
        <w:t xml:space="preserve">. </w:t>
      </w:r>
      <w:r w:rsidR="00204D34" w:rsidRPr="00C3495B">
        <w:rPr>
          <w:rFonts w:ascii="Segoe UI Light" w:hAnsi="Segoe UI Light" w:cs="Segoe UI Light"/>
          <w:sz w:val="22"/>
        </w:rPr>
        <w:t xml:space="preserve">2021-ben </w:t>
      </w:r>
      <w:r w:rsidR="005B2512" w:rsidRPr="00C3495B">
        <w:rPr>
          <w:rFonts w:ascii="Segoe UI Light" w:hAnsi="Segoe UI Light" w:cs="Segoe UI Light"/>
          <w:sz w:val="22"/>
        </w:rPr>
        <w:t xml:space="preserve">bruttó </w:t>
      </w:r>
      <w:r w:rsidR="00B6264A">
        <w:rPr>
          <w:rFonts w:ascii="Segoe UI Light" w:hAnsi="Segoe UI Light" w:cs="Segoe UI Light"/>
          <w:sz w:val="22"/>
        </w:rPr>
        <w:t>63</w:t>
      </w:r>
      <w:r w:rsidR="00204D34" w:rsidRPr="00C3495B">
        <w:rPr>
          <w:rFonts w:ascii="Segoe UI Light" w:hAnsi="Segoe UI Light" w:cs="Segoe UI Light"/>
          <w:sz w:val="22"/>
        </w:rPr>
        <w:t xml:space="preserve"> </w:t>
      </w:r>
      <w:r w:rsidR="00B6264A">
        <w:rPr>
          <w:rFonts w:ascii="Segoe UI Light" w:hAnsi="Segoe UI Light" w:cs="Segoe UI Light"/>
          <w:sz w:val="22"/>
        </w:rPr>
        <w:t>5</w:t>
      </w:r>
      <w:r w:rsidR="00204D34" w:rsidRPr="00C3495B">
        <w:rPr>
          <w:rFonts w:ascii="Segoe UI Light" w:hAnsi="Segoe UI Light" w:cs="Segoe UI Light"/>
          <w:sz w:val="22"/>
        </w:rPr>
        <w:t>00</w:t>
      </w:r>
      <w:r w:rsidR="00B17EF4" w:rsidRPr="00C3495B">
        <w:rPr>
          <w:rFonts w:ascii="Segoe UI Light" w:hAnsi="Segoe UI Light" w:cs="Segoe UI Light"/>
          <w:sz w:val="22"/>
        </w:rPr>
        <w:t xml:space="preserve"> Ft</w:t>
      </w:r>
      <w:r w:rsidR="00406144" w:rsidRPr="00C3495B">
        <w:rPr>
          <w:rFonts w:ascii="Segoe UI Light" w:hAnsi="Segoe UI Light" w:cs="Segoe UI Light"/>
          <w:sz w:val="22"/>
        </w:rPr>
        <w:t xml:space="preserve"> kiadás tervezés</w:t>
      </w:r>
      <w:r w:rsidR="00204D34" w:rsidRPr="00C3495B">
        <w:rPr>
          <w:rFonts w:ascii="Segoe UI Light" w:hAnsi="Segoe UI Light" w:cs="Segoe UI Light"/>
          <w:sz w:val="22"/>
        </w:rPr>
        <w:t>ét javasol</w:t>
      </w:r>
      <w:r w:rsidR="00C3495B" w:rsidRPr="00C3495B">
        <w:rPr>
          <w:rFonts w:ascii="Segoe UI Light" w:hAnsi="Segoe UI Light" w:cs="Segoe UI Light"/>
          <w:sz w:val="22"/>
        </w:rPr>
        <w:t>t</w:t>
      </w:r>
      <w:r w:rsidR="00204D34" w:rsidRPr="00C3495B">
        <w:rPr>
          <w:rFonts w:ascii="Segoe UI Light" w:hAnsi="Segoe UI Light" w:cs="Segoe UI Light"/>
          <w:sz w:val="22"/>
        </w:rPr>
        <w:t>uk</w:t>
      </w:r>
      <w:r w:rsidR="00204D34">
        <w:rPr>
          <w:rFonts w:ascii="Segoe UI Light" w:hAnsi="Segoe UI Light" w:cs="Segoe UI Light"/>
          <w:sz w:val="22"/>
        </w:rPr>
        <w:t xml:space="preserve">, </w:t>
      </w:r>
      <w:r w:rsidR="00621EDF" w:rsidRPr="00891663">
        <w:rPr>
          <w:rFonts w:ascii="Segoe UI Light" w:hAnsi="Segoe UI Light" w:cs="Segoe UI Light"/>
          <w:sz w:val="22"/>
        </w:rPr>
        <w:t>az</w:t>
      </w:r>
      <w:r w:rsidR="00C3495B">
        <w:rPr>
          <w:rFonts w:ascii="Segoe UI Light" w:hAnsi="Segoe UI Light" w:cs="Segoe UI Light"/>
          <w:sz w:val="22"/>
        </w:rPr>
        <w:t xml:space="preserve">onban idén még </w:t>
      </w:r>
      <w:r w:rsidR="00621EDF" w:rsidRPr="00891663">
        <w:rPr>
          <w:rFonts w:ascii="Segoe UI Light" w:hAnsi="Segoe UI Light" w:cs="Segoe UI Light"/>
          <w:sz w:val="22"/>
        </w:rPr>
        <w:t>nem kellett jeltolmácsot igénybe venni,</w:t>
      </w:r>
      <w:r w:rsidR="00C3495B">
        <w:rPr>
          <w:rFonts w:ascii="Segoe UI Light" w:hAnsi="Segoe UI Light" w:cs="Segoe UI Light"/>
          <w:sz w:val="22"/>
        </w:rPr>
        <w:t xml:space="preserve"> így kiadás még nem keletkezett az előirányzatból. Szükséges</w:t>
      </w:r>
      <w:r w:rsidR="00621EDF" w:rsidRPr="00891663">
        <w:rPr>
          <w:rFonts w:ascii="Segoe UI Light" w:hAnsi="Segoe UI Light" w:cs="Segoe UI Light"/>
          <w:sz w:val="22"/>
        </w:rPr>
        <w:t xml:space="preserve"> azonban minden évben ennek díjával tervezni</w:t>
      </w:r>
      <w:r w:rsidR="00C3495B">
        <w:rPr>
          <w:rFonts w:ascii="Segoe UI Light" w:hAnsi="Segoe UI Light" w:cs="Segoe UI Light"/>
          <w:sz w:val="22"/>
        </w:rPr>
        <w:t xml:space="preserve">, így javaslom a korábbi összeg </w:t>
      </w:r>
      <w:r w:rsidR="00B6264A">
        <w:rPr>
          <w:rFonts w:ascii="Segoe UI Light" w:hAnsi="Segoe UI Light" w:cs="Segoe UI Light"/>
          <w:sz w:val="22"/>
        </w:rPr>
        <w:t>helyett a fenti összeg</w:t>
      </w:r>
      <w:r w:rsidR="00C3495B">
        <w:rPr>
          <w:rFonts w:ascii="Segoe UI Light" w:hAnsi="Segoe UI Light" w:cs="Segoe UI Light"/>
          <w:sz w:val="22"/>
        </w:rPr>
        <w:t xml:space="preserve"> tervezését.</w:t>
      </w:r>
      <w:r w:rsidR="008551A7">
        <w:rPr>
          <w:rFonts w:ascii="Segoe UI Light" w:hAnsi="Segoe UI Light" w:cs="Segoe UI Light"/>
          <w:sz w:val="22"/>
        </w:rPr>
        <w:t xml:space="preserve"> Ezen kiadás vonatkozásában </w:t>
      </w:r>
      <w:r w:rsidR="00271836">
        <w:rPr>
          <w:rFonts w:ascii="Segoe UI Light" w:hAnsi="Segoe UI Light" w:cs="Segoe UI Light"/>
          <w:sz w:val="22"/>
        </w:rPr>
        <w:t>37</w:t>
      </w:r>
      <w:r w:rsidR="00AC7441">
        <w:rPr>
          <w:rFonts w:ascii="Segoe UI Light" w:hAnsi="Segoe UI Light" w:cs="Segoe UI Light"/>
          <w:sz w:val="22"/>
        </w:rPr>
        <w:t xml:space="preserve">,1 </w:t>
      </w:r>
      <w:r w:rsidR="008551A7">
        <w:rPr>
          <w:rFonts w:ascii="Segoe UI Light" w:hAnsi="Segoe UI Light" w:cs="Segoe UI Light"/>
          <w:sz w:val="22"/>
        </w:rPr>
        <w:t>%-os megtakarítással tervezhetünk</w:t>
      </w:r>
      <w:r w:rsidR="00986722">
        <w:rPr>
          <w:rFonts w:ascii="Segoe UI Light" w:hAnsi="Segoe UI Light" w:cs="Segoe UI Light"/>
          <w:sz w:val="22"/>
        </w:rPr>
        <w:t xml:space="preserve"> 2022-ben</w:t>
      </w:r>
      <w:r w:rsidR="008551A7">
        <w:rPr>
          <w:rFonts w:ascii="Segoe UI Light" w:hAnsi="Segoe UI Light" w:cs="Segoe UI Light"/>
          <w:sz w:val="22"/>
        </w:rPr>
        <w:t>.</w:t>
      </w:r>
    </w:p>
    <w:p w14:paraId="20A58BFA" w14:textId="77777777" w:rsidR="003A3CBD" w:rsidRPr="00891663" w:rsidRDefault="003A3CBD" w:rsidP="00FE33A2">
      <w:pPr>
        <w:pStyle w:val="Nincstrkz"/>
        <w:rPr>
          <w:rFonts w:ascii="Segoe UI Light" w:hAnsi="Segoe UI Light" w:cs="Segoe UI Light"/>
        </w:rPr>
      </w:pPr>
    </w:p>
    <w:p w14:paraId="09F7AEFF" w14:textId="77777777" w:rsidR="008528E4" w:rsidRPr="00891663" w:rsidRDefault="008528E4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 xml:space="preserve">P1454923 </w:t>
      </w:r>
      <w:r w:rsidRPr="00891663">
        <w:rPr>
          <w:rFonts w:ascii="Segoe UI Light" w:eastAsia="Calibri" w:hAnsi="Segoe UI Light" w:cs="Segoe UI Light"/>
          <w:sz w:val="22"/>
        </w:rPr>
        <w:t xml:space="preserve">– </w:t>
      </w:r>
      <w:r w:rsidRPr="00011726">
        <w:rPr>
          <w:rFonts w:ascii="Segoe UI Light" w:eastAsia="Calibri" w:hAnsi="Segoe UI Light" w:cs="Segoe UI Light"/>
          <w:b/>
          <w:sz w:val="22"/>
        </w:rPr>
        <w:t>ARTISJUS Magyar Szerzői Jogvédő Iroda által beszedett jogdíj</w:t>
      </w:r>
      <w:r w:rsidR="00011726">
        <w:rPr>
          <w:rFonts w:ascii="Segoe UI Light" w:eastAsia="Calibri" w:hAnsi="Segoe UI Light" w:cs="Segoe UI Light"/>
          <w:b/>
          <w:sz w:val="22"/>
        </w:rPr>
        <w:t>:</w:t>
      </w:r>
      <w:r w:rsidRPr="00011726">
        <w:rPr>
          <w:rFonts w:ascii="Segoe UI Light" w:eastAsia="Calibri" w:hAnsi="Segoe UI Light" w:cs="Segoe UI Light"/>
          <w:b/>
          <w:sz w:val="22"/>
        </w:rPr>
        <w:t xml:space="preserve"> </w:t>
      </w:r>
      <w:r w:rsidR="005B2512" w:rsidRPr="005B2512">
        <w:rPr>
          <w:rFonts w:ascii="Segoe UI Light" w:eastAsia="Calibri" w:hAnsi="Segoe UI Light" w:cs="Segoe UI Light"/>
          <w:sz w:val="22"/>
        </w:rPr>
        <w:t>bruttó</w:t>
      </w:r>
      <w:r w:rsidR="005B2512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b/>
          <w:sz w:val="22"/>
        </w:rPr>
        <w:t>400 000 Ft</w:t>
      </w:r>
    </w:p>
    <w:p w14:paraId="7E011073" w14:textId="77777777" w:rsidR="00C50937" w:rsidRPr="00891663" w:rsidRDefault="00C50937" w:rsidP="00FE33A2">
      <w:pPr>
        <w:pStyle w:val="Nincstrkz"/>
        <w:rPr>
          <w:rFonts w:ascii="Segoe UI Light" w:hAnsi="Segoe UI Light" w:cs="Segoe UI Light"/>
        </w:rPr>
      </w:pPr>
    </w:p>
    <w:p w14:paraId="09E1053D" w14:textId="6916CD41" w:rsidR="005C1D7B" w:rsidRPr="00891663" w:rsidRDefault="00406144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Azon szertartások után, ahol zene szolgáltatása történik, az ARTISJUS Magyar Szerzői Jogvédő Iroda Egyesület felé jogdíjat kell fizetni, mely</w:t>
      </w:r>
      <w:r w:rsidR="003B420A" w:rsidRPr="00891663">
        <w:rPr>
          <w:rFonts w:ascii="Segoe UI Light" w:hAnsi="Segoe UI Light" w:cs="Segoe UI Light"/>
          <w:sz w:val="22"/>
        </w:rPr>
        <w:t>re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="008528E4" w:rsidRPr="00891663">
        <w:rPr>
          <w:rFonts w:ascii="Segoe UI Light" w:hAnsi="Segoe UI Light" w:cs="Segoe UI Light"/>
          <w:sz w:val="22"/>
        </w:rPr>
        <w:t>20</w:t>
      </w:r>
      <w:r w:rsidR="003B420A" w:rsidRPr="00891663">
        <w:rPr>
          <w:rFonts w:ascii="Segoe UI Light" w:hAnsi="Segoe UI Light" w:cs="Segoe UI Light"/>
          <w:sz w:val="22"/>
        </w:rPr>
        <w:t>2</w:t>
      </w:r>
      <w:r w:rsidR="00C3495B">
        <w:rPr>
          <w:rFonts w:ascii="Segoe UI Light" w:hAnsi="Segoe UI Light" w:cs="Segoe UI Light"/>
          <w:sz w:val="22"/>
        </w:rPr>
        <w:t>1</w:t>
      </w:r>
      <w:r w:rsidRPr="00891663">
        <w:rPr>
          <w:rFonts w:ascii="Segoe UI Light" w:hAnsi="Segoe UI Light" w:cs="Segoe UI Light"/>
          <w:sz w:val="22"/>
        </w:rPr>
        <w:t>-</w:t>
      </w:r>
      <w:r w:rsidR="00C3495B">
        <w:rPr>
          <w:rFonts w:ascii="Segoe UI Light" w:hAnsi="Segoe UI Light" w:cs="Segoe UI Light"/>
          <w:sz w:val="22"/>
        </w:rPr>
        <w:t>be</w:t>
      </w:r>
      <w:r w:rsidRPr="00891663">
        <w:rPr>
          <w:rFonts w:ascii="Segoe UI Light" w:hAnsi="Segoe UI Light" w:cs="Segoe UI Light"/>
          <w:sz w:val="22"/>
        </w:rPr>
        <w:t xml:space="preserve">n </w:t>
      </w:r>
      <w:r w:rsidR="003B420A" w:rsidRPr="00891663">
        <w:rPr>
          <w:rFonts w:ascii="Segoe UI Light" w:hAnsi="Segoe UI Light" w:cs="Segoe UI Light"/>
          <w:sz w:val="22"/>
        </w:rPr>
        <w:t>4</w:t>
      </w:r>
      <w:r w:rsidR="008528E4" w:rsidRPr="00891663">
        <w:rPr>
          <w:rFonts w:ascii="Segoe UI Light" w:hAnsi="Segoe UI Light" w:cs="Segoe UI Light"/>
          <w:sz w:val="22"/>
        </w:rPr>
        <w:t>00 000 Ft</w:t>
      </w:r>
      <w:r w:rsidR="00C3495B">
        <w:rPr>
          <w:rFonts w:ascii="Segoe UI Light" w:hAnsi="Segoe UI Light" w:cs="Segoe UI Light"/>
          <w:sz w:val="22"/>
        </w:rPr>
        <w:t>-ot</w:t>
      </w:r>
      <w:r w:rsidR="008528E4" w:rsidRPr="00891663">
        <w:rPr>
          <w:rFonts w:ascii="Segoe UI Light" w:hAnsi="Segoe UI Light" w:cs="Segoe UI Light"/>
          <w:sz w:val="22"/>
        </w:rPr>
        <w:t xml:space="preserve"> tervez</w:t>
      </w:r>
      <w:r w:rsidR="00C3495B">
        <w:rPr>
          <w:rFonts w:ascii="Segoe UI Light" w:hAnsi="Segoe UI Light" w:cs="Segoe UI Light"/>
          <w:sz w:val="22"/>
        </w:rPr>
        <w:t>tünk. Adatszolgáltatás teljesítése megtörtént, a teljes összeg felhasználása év végé</w:t>
      </w:r>
      <w:r w:rsidR="00B6264A">
        <w:rPr>
          <w:rFonts w:ascii="Segoe UI Light" w:hAnsi="Segoe UI Light" w:cs="Segoe UI Light"/>
          <w:sz w:val="22"/>
        </w:rPr>
        <w:t>i</w:t>
      </w:r>
      <w:r w:rsidR="00C3495B">
        <w:rPr>
          <w:rFonts w:ascii="Segoe UI Light" w:hAnsi="Segoe UI Light" w:cs="Segoe UI Light"/>
          <w:sz w:val="22"/>
        </w:rPr>
        <w:t>g megvalósul</w:t>
      </w:r>
      <w:r w:rsidR="008528E4" w:rsidRPr="00891663">
        <w:rPr>
          <w:rFonts w:ascii="Segoe UI Light" w:hAnsi="Segoe UI Light" w:cs="Segoe UI Light"/>
          <w:sz w:val="22"/>
        </w:rPr>
        <w:t xml:space="preserve">. </w:t>
      </w:r>
      <w:r w:rsidRPr="00891663">
        <w:rPr>
          <w:rFonts w:ascii="Segoe UI Light" w:hAnsi="Segoe UI Light" w:cs="Segoe UI Light"/>
          <w:sz w:val="22"/>
        </w:rPr>
        <w:t xml:space="preserve">Szükséges ezen kiadásra bruttó </w:t>
      </w:r>
      <w:r w:rsidR="008528E4" w:rsidRPr="00891663">
        <w:rPr>
          <w:rFonts w:ascii="Segoe UI Light" w:hAnsi="Segoe UI Light" w:cs="Segoe UI Light"/>
          <w:sz w:val="22"/>
        </w:rPr>
        <w:t>400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="00DE3588" w:rsidRPr="00891663">
        <w:rPr>
          <w:rFonts w:ascii="Segoe UI Light" w:hAnsi="Segoe UI Light" w:cs="Segoe UI Light"/>
          <w:sz w:val="22"/>
        </w:rPr>
        <w:t>000 Ft tervezése</w:t>
      </w:r>
      <w:r w:rsidR="003B420A" w:rsidRPr="00891663">
        <w:rPr>
          <w:rFonts w:ascii="Segoe UI Light" w:hAnsi="Segoe UI Light" w:cs="Segoe UI Light"/>
          <w:sz w:val="22"/>
        </w:rPr>
        <w:t xml:space="preserve"> </w:t>
      </w:r>
      <w:r w:rsidR="005A3BEE">
        <w:rPr>
          <w:rFonts w:ascii="Segoe UI Light" w:hAnsi="Segoe UI Light" w:cs="Segoe UI Light"/>
          <w:sz w:val="22"/>
        </w:rPr>
        <w:t xml:space="preserve">a </w:t>
      </w:r>
      <w:r w:rsidR="003B420A" w:rsidRPr="00891663">
        <w:rPr>
          <w:rFonts w:ascii="Segoe UI Light" w:hAnsi="Segoe UI Light" w:cs="Segoe UI Light"/>
          <w:sz w:val="22"/>
        </w:rPr>
        <w:t>202</w:t>
      </w:r>
      <w:r w:rsidR="00C3495B">
        <w:rPr>
          <w:rFonts w:ascii="Segoe UI Light" w:hAnsi="Segoe UI Light" w:cs="Segoe UI Light"/>
          <w:sz w:val="22"/>
        </w:rPr>
        <w:t>2</w:t>
      </w:r>
      <w:r w:rsidR="005A3BEE">
        <w:rPr>
          <w:rFonts w:ascii="Segoe UI Light" w:hAnsi="Segoe UI Light" w:cs="Segoe UI Light"/>
          <w:sz w:val="22"/>
        </w:rPr>
        <w:t>. évre</w:t>
      </w:r>
      <w:r w:rsidR="003B420A" w:rsidRPr="00891663">
        <w:rPr>
          <w:rFonts w:ascii="Segoe UI Light" w:hAnsi="Segoe UI Light" w:cs="Segoe UI Light"/>
          <w:sz w:val="22"/>
        </w:rPr>
        <w:t xml:space="preserve"> is. </w:t>
      </w:r>
    </w:p>
    <w:p w14:paraId="1892B993" w14:textId="77777777" w:rsidR="005C1D7B" w:rsidRPr="00891663" w:rsidRDefault="005C1D7B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4FE5E9A9" w14:textId="2B3C3C85" w:rsidR="00950789" w:rsidRPr="00146CDE" w:rsidRDefault="006F6161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 xml:space="preserve">A házasságkötéshez kapcsolódó többletmunkáért az anyakönyvvezetők és hostessek költségtérítést kapnak, melynek összege a Humánpolitikai </w:t>
      </w:r>
      <w:r w:rsidR="003B420A" w:rsidRPr="00891663">
        <w:rPr>
          <w:rFonts w:ascii="Segoe UI Light" w:hAnsi="Segoe UI Light" w:cs="Segoe UI Light"/>
          <w:sz w:val="22"/>
        </w:rPr>
        <w:t>Osztálynál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="005A3BEE">
        <w:rPr>
          <w:rFonts w:ascii="Segoe UI Light" w:hAnsi="Segoe UI Light" w:cs="Segoe UI Light"/>
          <w:sz w:val="22"/>
        </w:rPr>
        <w:t>tervezett előirányzat</w:t>
      </w:r>
      <w:r w:rsidRPr="00891663">
        <w:rPr>
          <w:rFonts w:ascii="Segoe UI Light" w:hAnsi="Segoe UI Light" w:cs="Segoe UI Light"/>
          <w:sz w:val="22"/>
        </w:rPr>
        <w:t xml:space="preserve">. </w:t>
      </w:r>
    </w:p>
    <w:p w14:paraId="4241C725" w14:textId="77777777" w:rsidR="00303867" w:rsidRDefault="00303867" w:rsidP="00FE33A2">
      <w:pPr>
        <w:spacing w:after="0" w:line="240" w:lineRule="auto"/>
        <w:rPr>
          <w:rFonts w:ascii="Segoe UI Light" w:hAnsi="Segoe UI Light" w:cs="Segoe UI Light"/>
          <w:b/>
          <w:sz w:val="22"/>
        </w:rPr>
      </w:pPr>
    </w:p>
    <w:p w14:paraId="7081AC9B" w14:textId="6CF15B6C" w:rsidR="00754683" w:rsidRPr="00F72784" w:rsidRDefault="00754683" w:rsidP="00FE33A2">
      <w:pPr>
        <w:pStyle w:val="Listaszerbekezds"/>
        <w:numPr>
          <w:ilvl w:val="0"/>
          <w:numId w:val="2"/>
        </w:numPr>
        <w:spacing w:after="0" w:line="240" w:lineRule="auto"/>
        <w:ind w:left="0" w:firstLine="0"/>
        <w:rPr>
          <w:rFonts w:ascii="Segoe UI Light" w:eastAsia="Calibri" w:hAnsi="Segoe UI Light" w:cs="Segoe UI Light"/>
          <w:b/>
          <w:sz w:val="22"/>
        </w:rPr>
      </w:pPr>
      <w:r w:rsidRPr="00F72784">
        <w:rPr>
          <w:rFonts w:ascii="Segoe UI Light" w:eastAsia="Calibri" w:hAnsi="Segoe UI Light" w:cs="Segoe UI Light"/>
          <w:b/>
          <w:sz w:val="22"/>
        </w:rPr>
        <w:t xml:space="preserve">Általános Hatósági </w:t>
      </w:r>
      <w:r w:rsidR="00F30444" w:rsidRPr="00F72784">
        <w:rPr>
          <w:rFonts w:ascii="Segoe UI Light" w:eastAsia="Calibri" w:hAnsi="Segoe UI Light" w:cs="Segoe UI Light"/>
          <w:b/>
          <w:sz w:val="22"/>
        </w:rPr>
        <w:t>Osztály</w:t>
      </w:r>
    </w:p>
    <w:p w14:paraId="39C7B22A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3D0AD8D7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t>Bevétel</w:t>
      </w:r>
    </w:p>
    <w:p w14:paraId="642D72F1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3E9F624A" w14:textId="6394CBDD" w:rsidR="001702D6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O2152874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b/>
          <w:sz w:val="22"/>
        </w:rPr>
        <w:t xml:space="preserve">– </w:t>
      </w:r>
      <w:r w:rsidR="00556921" w:rsidRPr="00891663">
        <w:rPr>
          <w:rFonts w:ascii="Segoe UI Light" w:eastAsia="Calibri" w:hAnsi="Segoe UI Light" w:cs="Segoe UI Light"/>
          <w:b/>
          <w:sz w:val="22"/>
        </w:rPr>
        <w:t>A hatósági feladatokhoz kapcsolódó különféle bírságok</w:t>
      </w:r>
      <w:r w:rsidR="001702D6"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="006621F1">
        <w:rPr>
          <w:rFonts w:ascii="Segoe UI Light" w:eastAsia="Calibri" w:hAnsi="Segoe UI Light" w:cs="Segoe UI Light"/>
          <w:b/>
          <w:sz w:val="22"/>
        </w:rPr>
        <w:t>15</w:t>
      </w:r>
      <w:r w:rsidR="001702D6" w:rsidRPr="00303867">
        <w:rPr>
          <w:rFonts w:ascii="Segoe UI Light" w:eastAsia="Calibri" w:hAnsi="Segoe UI Light" w:cs="Segoe UI Light"/>
          <w:b/>
          <w:sz w:val="22"/>
        </w:rPr>
        <w:t> 000 </w:t>
      </w:r>
      <w:proofErr w:type="spellStart"/>
      <w:r w:rsidR="001702D6" w:rsidRPr="00303867">
        <w:rPr>
          <w:rFonts w:ascii="Segoe UI Light" w:eastAsia="Calibri" w:hAnsi="Segoe UI Light" w:cs="Segoe UI Light"/>
          <w:b/>
          <w:sz w:val="22"/>
        </w:rPr>
        <w:t>000</w:t>
      </w:r>
      <w:proofErr w:type="spellEnd"/>
      <w:r w:rsidR="001702D6" w:rsidRPr="00303867">
        <w:rPr>
          <w:rFonts w:ascii="Segoe UI Light" w:eastAsia="Calibri" w:hAnsi="Segoe UI Light" w:cs="Segoe UI Light"/>
          <w:b/>
          <w:sz w:val="22"/>
        </w:rPr>
        <w:t xml:space="preserve"> Ft.</w:t>
      </w:r>
      <w:r w:rsidR="00556921" w:rsidRPr="00891663">
        <w:rPr>
          <w:rFonts w:ascii="Segoe UI Light" w:eastAsia="Calibri" w:hAnsi="Segoe UI Light" w:cs="Segoe UI Light"/>
          <w:b/>
          <w:sz w:val="22"/>
        </w:rPr>
        <w:t xml:space="preserve"> </w:t>
      </w:r>
    </w:p>
    <w:p w14:paraId="038A8974" w14:textId="77777777" w:rsidR="001702D6" w:rsidRPr="00891663" w:rsidRDefault="001702D6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74C7CF13" w14:textId="4C5067A9" w:rsidR="00011726" w:rsidRDefault="00CB2389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Az Általános Hatósági Osztály</w:t>
      </w:r>
      <w:r w:rsidRPr="00891663">
        <w:rPr>
          <w:rFonts w:ascii="Segoe UI Light" w:hAnsi="Segoe UI Light" w:cs="Segoe UI Light"/>
          <w:sz w:val="22"/>
        </w:rPr>
        <w:t xml:space="preserve">on, a </w:t>
      </w:r>
      <w:r w:rsidRPr="00891663">
        <w:rPr>
          <w:rFonts w:ascii="Segoe UI Light" w:eastAsia="Calibri" w:hAnsi="Segoe UI Light" w:cs="Segoe UI Light"/>
          <w:sz w:val="22"/>
        </w:rPr>
        <w:t>h</w:t>
      </w:r>
      <w:r w:rsidR="00754683" w:rsidRPr="00891663">
        <w:rPr>
          <w:rFonts w:ascii="Segoe UI Light" w:eastAsia="Calibri" w:hAnsi="Segoe UI Light" w:cs="Segoe UI Light"/>
          <w:sz w:val="22"/>
        </w:rPr>
        <w:t>atósági feladatokhoz kapcsolódó</w:t>
      </w:r>
      <w:r w:rsidRPr="00891663">
        <w:rPr>
          <w:rFonts w:ascii="Segoe UI Light" w:eastAsia="Calibri" w:hAnsi="Segoe UI Light" w:cs="Segoe UI Light"/>
          <w:sz w:val="22"/>
        </w:rPr>
        <w:t xml:space="preserve">an </w:t>
      </w:r>
      <w:r w:rsidR="004761FD">
        <w:rPr>
          <w:rFonts w:ascii="Segoe UI Light" w:eastAsia="Calibri" w:hAnsi="Segoe UI Light" w:cs="Segoe UI Light"/>
          <w:sz w:val="22"/>
        </w:rPr>
        <w:t xml:space="preserve">– </w:t>
      </w:r>
      <w:r w:rsidR="00556921" w:rsidRPr="00891663">
        <w:rPr>
          <w:rFonts w:ascii="Segoe UI Light" w:eastAsia="Calibri" w:hAnsi="Segoe UI Light" w:cs="Segoe UI Light"/>
          <w:sz w:val="22"/>
        </w:rPr>
        <w:t xml:space="preserve">elsősorban </w:t>
      </w:r>
      <w:r w:rsidR="00754683" w:rsidRPr="00891663">
        <w:rPr>
          <w:rFonts w:ascii="Segoe UI Light" w:hAnsi="Segoe UI Light" w:cs="Segoe UI Light"/>
          <w:sz w:val="22"/>
        </w:rPr>
        <w:t>a</w:t>
      </w:r>
      <w:r w:rsidR="00754683" w:rsidRPr="00891663">
        <w:rPr>
          <w:rFonts w:ascii="Segoe UI Light" w:eastAsia="Calibri" w:hAnsi="Segoe UI Light" w:cs="Segoe UI Light"/>
          <w:sz w:val="22"/>
        </w:rPr>
        <w:t xml:space="preserve"> közösségi együttélés </w:t>
      </w:r>
      <w:r w:rsidR="000F57D6">
        <w:rPr>
          <w:rFonts w:ascii="Segoe UI Light" w:eastAsia="Calibri" w:hAnsi="Segoe UI Light" w:cs="Segoe UI Light"/>
          <w:sz w:val="22"/>
        </w:rPr>
        <w:t xml:space="preserve">alapvető </w:t>
      </w:r>
      <w:r w:rsidR="00754683" w:rsidRPr="00891663">
        <w:rPr>
          <w:rFonts w:ascii="Segoe UI Light" w:eastAsia="Calibri" w:hAnsi="Segoe UI Light" w:cs="Segoe UI Light"/>
          <w:sz w:val="22"/>
        </w:rPr>
        <w:t>szabályainak megsértése</w:t>
      </w:r>
      <w:r w:rsidR="00754683" w:rsidRPr="00891663">
        <w:rPr>
          <w:rFonts w:ascii="Segoe UI Light" w:hAnsi="Segoe UI Light" w:cs="Segoe UI Light"/>
          <w:sz w:val="22"/>
        </w:rPr>
        <w:t xml:space="preserve"> esetén</w:t>
      </w:r>
      <w:r w:rsidRPr="00891663">
        <w:rPr>
          <w:rFonts w:ascii="Segoe UI Light" w:hAnsi="Segoe UI Light" w:cs="Segoe UI Light"/>
          <w:sz w:val="22"/>
        </w:rPr>
        <w:t xml:space="preserve"> – </w:t>
      </w:r>
      <w:r w:rsidR="004761FD">
        <w:rPr>
          <w:rFonts w:ascii="Segoe UI Light" w:hAnsi="Segoe UI Light" w:cs="Segoe UI Light"/>
          <w:sz w:val="22"/>
        </w:rPr>
        <w:t xml:space="preserve">kiszabható </w:t>
      </w:r>
      <w:r w:rsidR="00754683" w:rsidRPr="00891663">
        <w:rPr>
          <w:rFonts w:ascii="Segoe UI Light" w:hAnsi="Segoe UI Light" w:cs="Segoe UI Light"/>
          <w:sz w:val="22"/>
        </w:rPr>
        <w:t>közigazgatási bírság</w:t>
      </w:r>
      <w:r w:rsidRPr="00891663">
        <w:rPr>
          <w:rFonts w:ascii="Segoe UI Light" w:hAnsi="Segoe UI Light" w:cs="Segoe UI Light"/>
          <w:sz w:val="22"/>
        </w:rPr>
        <w:t xml:space="preserve"> képezhet </w:t>
      </w:r>
      <w:r w:rsidR="00754683" w:rsidRPr="00891663">
        <w:rPr>
          <w:rFonts w:ascii="Segoe UI Light" w:eastAsia="Calibri" w:hAnsi="Segoe UI Light" w:cs="Segoe UI Light"/>
          <w:sz w:val="22"/>
        </w:rPr>
        <w:t>bevétel</w:t>
      </w:r>
      <w:r w:rsidRPr="00891663">
        <w:rPr>
          <w:rFonts w:ascii="Segoe UI Light" w:eastAsia="Calibri" w:hAnsi="Segoe UI Light" w:cs="Segoe UI Light"/>
          <w:sz w:val="22"/>
        </w:rPr>
        <w:t>t</w:t>
      </w:r>
      <w:r w:rsidR="00556921" w:rsidRPr="00891663">
        <w:rPr>
          <w:rFonts w:ascii="Segoe UI Light" w:hAnsi="Segoe UI Light" w:cs="Segoe UI Light"/>
          <w:sz w:val="22"/>
        </w:rPr>
        <w:t>.</w:t>
      </w:r>
      <w:r w:rsidR="00754683"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hAnsi="Segoe UI Light" w:cs="Segoe UI Light"/>
          <w:sz w:val="22"/>
        </w:rPr>
        <w:t xml:space="preserve">Ezen </w:t>
      </w:r>
      <w:r w:rsidR="00556921" w:rsidRPr="00891663">
        <w:rPr>
          <w:rFonts w:ascii="Segoe UI Light" w:hAnsi="Segoe UI Light" w:cs="Segoe UI Light"/>
          <w:sz w:val="22"/>
        </w:rPr>
        <w:t xml:space="preserve">hatósági </w:t>
      </w:r>
      <w:r w:rsidRPr="00891663">
        <w:rPr>
          <w:rFonts w:ascii="Segoe UI Light" w:hAnsi="Segoe UI Light" w:cs="Segoe UI Light"/>
          <w:sz w:val="22"/>
        </w:rPr>
        <w:t xml:space="preserve">eljárások </w:t>
      </w:r>
      <w:r w:rsidR="00011726">
        <w:rPr>
          <w:rFonts w:ascii="Segoe UI Light" w:hAnsi="Segoe UI Light" w:cs="Segoe UI Light"/>
          <w:sz w:val="22"/>
        </w:rPr>
        <w:t>jellemzően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a Zuglói Önkormányzati Rendészettől érkező bejelentések</w:t>
      </w:r>
      <w:r w:rsidR="00762F09">
        <w:rPr>
          <w:rFonts w:ascii="Segoe UI Light" w:eastAsia="Calibri" w:hAnsi="Segoe UI Light" w:cs="Segoe UI Light"/>
          <w:sz w:val="22"/>
        </w:rPr>
        <w:t>, továbbá a hatósági feladatokat ellátó</w:t>
      </w:r>
      <w:r w:rsidR="004761FD">
        <w:rPr>
          <w:rFonts w:ascii="Segoe UI Light" w:eastAsia="Calibri" w:hAnsi="Segoe UI Light" w:cs="Segoe UI Light"/>
          <w:sz w:val="22"/>
        </w:rPr>
        <w:t xml:space="preserve"> ügyintéző</w:t>
      </w:r>
      <w:r w:rsidR="00762F09">
        <w:rPr>
          <w:rFonts w:ascii="Segoe UI Light" w:eastAsia="Calibri" w:hAnsi="Segoe UI Light" w:cs="Segoe UI Light"/>
          <w:sz w:val="22"/>
        </w:rPr>
        <w:t xml:space="preserve"> kollégák hatósági ellenőrzései </w:t>
      </w:r>
      <w:r w:rsidRPr="00891663">
        <w:rPr>
          <w:rFonts w:ascii="Segoe UI Light" w:hAnsi="Segoe UI Light" w:cs="Segoe UI Light"/>
          <w:sz w:val="22"/>
        </w:rPr>
        <w:t>alapján indul</w:t>
      </w:r>
      <w:r w:rsidR="00011726">
        <w:rPr>
          <w:rFonts w:ascii="Segoe UI Light" w:hAnsi="Segoe UI Light" w:cs="Segoe UI Light"/>
          <w:sz w:val="22"/>
        </w:rPr>
        <w:t>nak</w:t>
      </w:r>
      <w:r w:rsidRPr="00891663">
        <w:rPr>
          <w:rFonts w:ascii="Segoe UI Light" w:hAnsi="Segoe UI Light" w:cs="Segoe UI Light"/>
          <w:sz w:val="22"/>
        </w:rPr>
        <w:t xml:space="preserve">. </w:t>
      </w:r>
    </w:p>
    <w:p w14:paraId="306004FD" w14:textId="69D27F4B" w:rsidR="00556921" w:rsidRPr="00891663" w:rsidRDefault="00CB2389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A</w:t>
      </w:r>
      <w:r w:rsidR="00011726">
        <w:rPr>
          <w:rFonts w:ascii="Segoe UI Light" w:hAnsi="Segoe UI Light" w:cs="Segoe UI Light"/>
          <w:sz w:val="22"/>
        </w:rPr>
        <w:t>z ebből származó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bevé</w:t>
      </w:r>
      <w:r w:rsidRPr="00891663">
        <w:rPr>
          <w:rFonts w:ascii="Segoe UI Light" w:hAnsi="Segoe UI Light" w:cs="Segoe UI Light"/>
          <w:sz w:val="22"/>
        </w:rPr>
        <w:t xml:space="preserve">tel </w:t>
      </w:r>
      <w:r w:rsidR="00762F09">
        <w:rPr>
          <w:rFonts w:ascii="Segoe UI Light" w:hAnsi="Segoe UI Light" w:cs="Segoe UI Light"/>
          <w:sz w:val="22"/>
        </w:rPr>
        <w:t xml:space="preserve">ugyanakkor </w:t>
      </w:r>
      <w:r w:rsidRPr="00891663">
        <w:rPr>
          <w:rFonts w:ascii="Segoe UI Light" w:hAnsi="Segoe UI Light" w:cs="Segoe UI Light"/>
          <w:sz w:val="22"/>
        </w:rPr>
        <w:t>nehezen tervezhető</w:t>
      </w:r>
      <w:r w:rsidR="00011726">
        <w:rPr>
          <w:rFonts w:ascii="Segoe UI Light" w:hAnsi="Segoe UI Light" w:cs="Segoe UI Light"/>
          <w:sz w:val="22"/>
        </w:rPr>
        <w:t>.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="00011726">
        <w:rPr>
          <w:rFonts w:ascii="Segoe UI Light" w:hAnsi="Segoe UI Light" w:cs="Segoe UI Light"/>
          <w:sz w:val="22"/>
        </w:rPr>
        <w:t xml:space="preserve">A </w:t>
      </w:r>
      <w:r w:rsidRPr="00891663">
        <w:rPr>
          <w:rFonts w:ascii="Segoe UI Light" w:hAnsi="Segoe UI Light" w:cs="Segoe UI Light"/>
          <w:sz w:val="22"/>
        </w:rPr>
        <w:t xml:space="preserve">bejelentések </w:t>
      </w:r>
      <w:r w:rsidRPr="00891663">
        <w:rPr>
          <w:rFonts w:ascii="Segoe UI Light" w:eastAsia="Calibri" w:hAnsi="Segoe UI Light" w:cs="Segoe UI Light"/>
          <w:sz w:val="22"/>
        </w:rPr>
        <w:t xml:space="preserve">száma </w:t>
      </w:r>
      <w:r w:rsidRPr="00891663">
        <w:rPr>
          <w:rFonts w:ascii="Segoe UI Light" w:hAnsi="Segoe UI Light" w:cs="Segoe UI Light"/>
          <w:sz w:val="22"/>
        </w:rPr>
        <w:t xml:space="preserve">és azok időbeli </w:t>
      </w:r>
      <w:r w:rsidR="00B823C6" w:rsidRPr="00891663">
        <w:rPr>
          <w:rFonts w:ascii="Segoe UI Light" w:hAnsi="Segoe UI Light" w:cs="Segoe UI Light"/>
          <w:sz w:val="22"/>
        </w:rPr>
        <w:t xml:space="preserve">eloszlása </w:t>
      </w:r>
      <w:r w:rsidR="00102ACC">
        <w:rPr>
          <w:rFonts w:ascii="Segoe UI Light" w:hAnsi="Segoe UI Light" w:cs="Segoe UI Light"/>
          <w:sz w:val="22"/>
        </w:rPr>
        <w:t xml:space="preserve">általában és </w:t>
      </w:r>
      <w:r w:rsidR="00B823C6" w:rsidRPr="00891663">
        <w:rPr>
          <w:rFonts w:ascii="Segoe UI Light" w:hAnsi="Segoe UI Light" w:cs="Segoe UI Light"/>
          <w:sz w:val="22"/>
        </w:rPr>
        <w:t xml:space="preserve">viszonylag </w:t>
      </w:r>
      <w:r w:rsidRPr="00891663">
        <w:rPr>
          <w:rFonts w:ascii="Segoe UI Light" w:hAnsi="Segoe UI Light" w:cs="Segoe UI Light"/>
          <w:sz w:val="22"/>
        </w:rPr>
        <w:t>egyenletes</w:t>
      </w:r>
      <w:r w:rsidR="00B823C6" w:rsidRPr="00891663">
        <w:rPr>
          <w:rFonts w:ascii="Segoe UI Light" w:hAnsi="Segoe UI Light" w:cs="Segoe UI Light"/>
          <w:sz w:val="22"/>
        </w:rPr>
        <w:t>, azonban</w:t>
      </w:r>
      <w:r w:rsidR="004D11FC">
        <w:rPr>
          <w:rFonts w:ascii="Segoe UI Light" w:hAnsi="Segoe UI Light" w:cs="Segoe UI Light"/>
          <w:sz w:val="22"/>
        </w:rPr>
        <w:t xml:space="preserve"> </w:t>
      </w:r>
      <w:r w:rsidR="0091595B">
        <w:rPr>
          <w:rFonts w:ascii="Segoe UI Light" w:hAnsi="Segoe UI Light" w:cs="Segoe UI Light"/>
          <w:sz w:val="22"/>
        </w:rPr>
        <w:t>a közelmúltban jelen lévő</w:t>
      </w:r>
      <w:r w:rsidR="004D11FC">
        <w:rPr>
          <w:rFonts w:ascii="Segoe UI Light" w:hAnsi="Segoe UI Light" w:cs="Segoe UI Light"/>
          <w:sz w:val="22"/>
        </w:rPr>
        <w:t xml:space="preserve"> </w:t>
      </w:r>
      <w:r w:rsidR="00B823C6" w:rsidRPr="00891663">
        <w:rPr>
          <w:rFonts w:ascii="Segoe UI Light" w:hAnsi="Segoe UI Light" w:cs="Segoe UI Light"/>
          <w:sz w:val="22"/>
        </w:rPr>
        <w:t xml:space="preserve">vírushelyzet </w:t>
      </w:r>
      <w:r w:rsidR="0091595B">
        <w:rPr>
          <w:rFonts w:ascii="Segoe UI Light" w:hAnsi="Segoe UI Light" w:cs="Segoe UI Light"/>
          <w:sz w:val="22"/>
        </w:rPr>
        <w:t>nagymértékben befolyásol</w:t>
      </w:r>
      <w:r w:rsidR="00B823C6" w:rsidRPr="00891663">
        <w:rPr>
          <w:rFonts w:ascii="Segoe UI Light" w:hAnsi="Segoe UI Light" w:cs="Segoe UI Light"/>
          <w:sz w:val="22"/>
        </w:rPr>
        <w:t>t</w:t>
      </w:r>
      <w:r w:rsidR="0091595B">
        <w:rPr>
          <w:rFonts w:ascii="Segoe UI Light" w:hAnsi="Segoe UI Light" w:cs="Segoe UI Light"/>
          <w:sz w:val="22"/>
        </w:rPr>
        <w:t xml:space="preserve">a </w:t>
      </w:r>
      <w:r w:rsidR="00011726">
        <w:rPr>
          <w:rFonts w:ascii="Segoe UI Light" w:hAnsi="Segoe UI Light" w:cs="Segoe UI Light"/>
          <w:sz w:val="22"/>
        </w:rPr>
        <w:t>annak alakulását</w:t>
      </w:r>
      <w:r w:rsidRPr="00891663">
        <w:rPr>
          <w:rFonts w:ascii="Segoe UI Light" w:hAnsi="Segoe UI Light" w:cs="Segoe UI Light"/>
          <w:sz w:val="22"/>
        </w:rPr>
        <w:t xml:space="preserve">. </w:t>
      </w:r>
    </w:p>
    <w:p w14:paraId="0C0AC1F8" w14:textId="77777777" w:rsidR="00D716CB" w:rsidRDefault="00E631F5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</w:t>
      </w:r>
      <w:r w:rsidR="00CB2389" w:rsidRPr="00891663">
        <w:rPr>
          <w:rFonts w:ascii="Segoe UI Light" w:hAnsi="Segoe UI Light" w:cs="Segoe UI Light"/>
          <w:sz w:val="22"/>
        </w:rPr>
        <w:t>A</w:t>
      </w:r>
      <w:r w:rsidR="001C16ED" w:rsidRPr="00891663">
        <w:rPr>
          <w:rFonts w:ascii="Segoe UI Light" w:hAnsi="Segoe UI Light" w:cs="Segoe UI Light"/>
          <w:sz w:val="22"/>
        </w:rPr>
        <w:t xml:space="preserve"> </w:t>
      </w:r>
      <w:r w:rsidR="00FA3763" w:rsidRPr="00FA3763">
        <w:rPr>
          <w:rFonts w:ascii="Segoe UI Light" w:hAnsi="Segoe UI Light" w:cs="Segoe UI Light"/>
          <w:sz w:val="22"/>
        </w:rPr>
        <w:t>Budapest Főváros XIV. Kerület Képviselő-testületének</w:t>
      </w:r>
      <w:r w:rsidR="00FA3763">
        <w:rPr>
          <w:rFonts w:ascii="Segoe UI Light" w:hAnsi="Segoe UI Light" w:cs="Segoe UI Light"/>
          <w:sz w:val="22"/>
        </w:rPr>
        <w:t xml:space="preserve"> </w:t>
      </w:r>
      <w:r w:rsidR="00FA3763" w:rsidRPr="00FA3763">
        <w:rPr>
          <w:rFonts w:ascii="Segoe UI Light" w:hAnsi="Segoe UI Light" w:cs="Segoe UI Light"/>
          <w:sz w:val="22"/>
        </w:rPr>
        <w:t>a közösségi együttélés alapvető szabályairól és azok megsértésének a jogkövetkezményeiről</w:t>
      </w:r>
      <w:r w:rsidR="00FA3763">
        <w:rPr>
          <w:rFonts w:ascii="Segoe UI Light" w:hAnsi="Segoe UI Light" w:cs="Segoe UI Light"/>
          <w:sz w:val="22"/>
        </w:rPr>
        <w:t xml:space="preserve"> szóló</w:t>
      </w:r>
      <w:r w:rsidR="00FA3763" w:rsidRPr="00FA3763">
        <w:rPr>
          <w:rFonts w:ascii="Segoe UI Light" w:hAnsi="Segoe UI Light" w:cs="Segoe UI Light"/>
          <w:sz w:val="22"/>
        </w:rPr>
        <w:t xml:space="preserve"> 15/2018 (VI.18.) önkormányzati rendelete</w:t>
      </w:r>
      <w:r w:rsidR="00011726">
        <w:rPr>
          <w:rFonts w:ascii="Segoe UI Light" w:hAnsi="Segoe UI Light" w:cs="Segoe UI Light"/>
          <w:sz w:val="22"/>
        </w:rPr>
        <w:t xml:space="preserve"> szerint </w:t>
      </w:r>
      <w:r w:rsidR="00556921" w:rsidRPr="00891663">
        <w:rPr>
          <w:rFonts w:ascii="Segoe UI Light" w:hAnsi="Segoe UI Light" w:cs="Segoe UI Light"/>
          <w:sz w:val="22"/>
        </w:rPr>
        <w:t>közigazgatási bírság</w:t>
      </w:r>
      <w:r w:rsidR="00011726">
        <w:rPr>
          <w:rFonts w:ascii="Segoe UI Light" w:hAnsi="Segoe UI Light" w:cs="Segoe UI Light"/>
          <w:sz w:val="22"/>
        </w:rPr>
        <w:t xml:space="preserve">bevétel jellemzően </w:t>
      </w:r>
      <w:r w:rsidR="00556921" w:rsidRPr="00891663">
        <w:rPr>
          <w:rFonts w:ascii="Segoe UI Light" w:hAnsi="Segoe UI Light" w:cs="Segoe UI Light"/>
          <w:sz w:val="22"/>
        </w:rPr>
        <w:t xml:space="preserve">a </w:t>
      </w:r>
      <w:r w:rsidR="001C16ED" w:rsidRPr="00891663">
        <w:rPr>
          <w:rFonts w:ascii="Segoe UI Light" w:hAnsi="Segoe UI Light" w:cs="Segoe UI Light"/>
          <w:sz w:val="22"/>
        </w:rPr>
        <w:t>jogosulatlan közterület</w:t>
      </w:r>
      <w:r w:rsidR="00556921" w:rsidRPr="00891663">
        <w:rPr>
          <w:rFonts w:ascii="Segoe UI Light" w:hAnsi="Segoe UI Light" w:cs="Segoe UI Light"/>
          <w:sz w:val="22"/>
        </w:rPr>
        <w:t>-</w:t>
      </w:r>
      <w:r w:rsidR="001C16ED" w:rsidRPr="00891663">
        <w:rPr>
          <w:rFonts w:ascii="Segoe UI Light" w:hAnsi="Segoe UI Light" w:cs="Segoe UI Light"/>
          <w:sz w:val="22"/>
        </w:rPr>
        <w:t>használat</w:t>
      </w:r>
      <w:r w:rsidR="00AE3EB1">
        <w:rPr>
          <w:rFonts w:ascii="Segoe UI Light" w:hAnsi="Segoe UI Light" w:cs="Segoe UI Light"/>
          <w:sz w:val="22"/>
        </w:rPr>
        <w:t xml:space="preserve">, </w:t>
      </w:r>
      <w:r w:rsidR="00011726">
        <w:rPr>
          <w:rFonts w:ascii="Segoe UI Light" w:hAnsi="Segoe UI Light" w:cs="Segoe UI Light"/>
          <w:sz w:val="22"/>
        </w:rPr>
        <w:t xml:space="preserve">az ingatlan előtti közterület gondozatlansága </w:t>
      </w:r>
      <w:r w:rsidR="001C16ED" w:rsidRPr="00891663">
        <w:rPr>
          <w:rFonts w:ascii="Segoe UI Light" w:hAnsi="Segoe UI Light" w:cs="Segoe UI Light"/>
          <w:sz w:val="22"/>
        </w:rPr>
        <w:t>okán</w:t>
      </w:r>
      <w:r w:rsidR="00AE3EB1">
        <w:rPr>
          <w:rFonts w:ascii="Segoe UI Light" w:hAnsi="Segoe UI Light" w:cs="Segoe UI Light"/>
          <w:sz w:val="22"/>
        </w:rPr>
        <w:t xml:space="preserve">, illetve – ritkább esetben – az állat tartásának körülményei vizsgálatával kapcsolatos hatósági eljárásokban </w:t>
      </w:r>
      <w:r w:rsidR="00556921" w:rsidRPr="00891663">
        <w:rPr>
          <w:rFonts w:ascii="Segoe UI Light" w:hAnsi="Segoe UI Light" w:cs="Segoe UI Light"/>
          <w:sz w:val="22"/>
        </w:rPr>
        <w:t>keletkezhet</w:t>
      </w:r>
      <w:r w:rsidR="00011726">
        <w:rPr>
          <w:rFonts w:ascii="Segoe UI Light" w:hAnsi="Segoe UI Light" w:cs="Segoe UI Light"/>
          <w:sz w:val="22"/>
        </w:rPr>
        <w:t>.</w:t>
      </w:r>
      <w:r w:rsidR="00891663">
        <w:rPr>
          <w:rFonts w:ascii="Segoe UI Light" w:hAnsi="Segoe UI Light" w:cs="Segoe UI Light"/>
          <w:sz w:val="22"/>
        </w:rPr>
        <w:t xml:space="preserve"> </w:t>
      </w:r>
      <w:r w:rsidR="00011726">
        <w:rPr>
          <w:rFonts w:ascii="Segoe UI Light" w:hAnsi="Segoe UI Light" w:cs="Segoe UI Light"/>
          <w:sz w:val="22"/>
        </w:rPr>
        <w:t>A</w:t>
      </w:r>
      <w:r w:rsidR="00891663">
        <w:rPr>
          <w:rFonts w:ascii="Segoe UI Light" w:hAnsi="Segoe UI Light" w:cs="Segoe UI Light"/>
          <w:sz w:val="22"/>
        </w:rPr>
        <w:t xml:space="preserve"> </w:t>
      </w:r>
      <w:r w:rsidR="00891663" w:rsidRPr="00891663">
        <w:rPr>
          <w:rFonts w:ascii="Segoe UI Light" w:hAnsi="Segoe UI Light" w:cs="Segoe UI Light"/>
          <w:sz w:val="22"/>
        </w:rPr>
        <w:t>másik – e soron tervezhető bevétel –, a birtokvédelmi eljárások során</w:t>
      </w:r>
      <w:r w:rsidR="00FA3763">
        <w:rPr>
          <w:rFonts w:ascii="Segoe UI Light" w:hAnsi="Segoe UI Light" w:cs="Segoe UI Light"/>
          <w:sz w:val="22"/>
        </w:rPr>
        <w:t xml:space="preserve"> </w:t>
      </w:r>
      <w:r w:rsidR="00891663" w:rsidRPr="00891663">
        <w:rPr>
          <w:rFonts w:ascii="Segoe UI Light" w:hAnsi="Segoe UI Light" w:cs="Segoe UI Light"/>
          <w:sz w:val="22"/>
        </w:rPr>
        <w:t>határozatba foglalt kötelezett</w:t>
      </w:r>
      <w:r w:rsidR="00FA3763">
        <w:rPr>
          <w:rFonts w:ascii="Segoe UI Light" w:hAnsi="Segoe UI Light" w:cs="Segoe UI Light"/>
          <w:sz w:val="22"/>
        </w:rPr>
        <w:t>s</w:t>
      </w:r>
      <w:r w:rsidR="00891663" w:rsidRPr="00891663">
        <w:rPr>
          <w:rFonts w:ascii="Segoe UI Light" w:hAnsi="Segoe UI Light" w:cs="Segoe UI Light"/>
          <w:sz w:val="22"/>
        </w:rPr>
        <w:t xml:space="preserve">égek önkéntes teljesítésének elmaradása </w:t>
      </w:r>
      <w:r w:rsidR="008B2F22">
        <w:rPr>
          <w:rFonts w:ascii="Segoe UI Light" w:hAnsi="Segoe UI Light" w:cs="Segoe UI Light"/>
          <w:sz w:val="22"/>
        </w:rPr>
        <w:t>miatt</w:t>
      </w:r>
      <w:r w:rsidR="00FA3763">
        <w:rPr>
          <w:rFonts w:ascii="Segoe UI Light" w:hAnsi="Segoe UI Light" w:cs="Segoe UI Light"/>
          <w:sz w:val="22"/>
        </w:rPr>
        <w:t>, a végrehajtás foganatosítása során</w:t>
      </w:r>
      <w:r w:rsidR="00891663" w:rsidRPr="00891663">
        <w:rPr>
          <w:rFonts w:ascii="Segoe UI Light" w:hAnsi="Segoe UI Light" w:cs="Segoe UI Light"/>
          <w:sz w:val="22"/>
        </w:rPr>
        <w:t xml:space="preserve"> kiszabott pénzbírság</w:t>
      </w:r>
      <w:r w:rsidR="008B2F22">
        <w:rPr>
          <w:rFonts w:ascii="Segoe UI Light" w:hAnsi="Segoe UI Light" w:cs="Segoe UI Light"/>
          <w:sz w:val="22"/>
        </w:rPr>
        <w:t>.</w:t>
      </w:r>
      <w:r w:rsidR="00011726">
        <w:rPr>
          <w:rFonts w:ascii="Segoe UI Light" w:hAnsi="Segoe UI Light" w:cs="Segoe UI Light"/>
          <w:sz w:val="22"/>
        </w:rPr>
        <w:t xml:space="preserve"> </w:t>
      </w:r>
    </w:p>
    <w:p w14:paraId="5D31B175" w14:textId="13BFEF55" w:rsidR="00CB2389" w:rsidRPr="00891663" w:rsidRDefault="008B2F22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lastRenderedPageBreak/>
        <w:t>Ezen bírságtípusok kiszabásának indokoltsága azonban évről-évre csökkenő tendenciát mutat</w:t>
      </w:r>
      <w:r w:rsidR="005B2512">
        <w:rPr>
          <w:rFonts w:ascii="Segoe UI Light" w:hAnsi="Segoe UI Light" w:cs="Segoe UI Light"/>
          <w:sz w:val="22"/>
        </w:rPr>
        <w:t xml:space="preserve">, mivel </w:t>
      </w:r>
      <w:r>
        <w:rPr>
          <w:rFonts w:ascii="Segoe UI Light" w:hAnsi="Segoe UI Light" w:cs="Segoe UI Light"/>
          <w:sz w:val="22"/>
        </w:rPr>
        <w:t xml:space="preserve">az állampolgárok </w:t>
      </w:r>
      <w:r w:rsidR="005B2512">
        <w:rPr>
          <w:rFonts w:ascii="Segoe UI Light" w:hAnsi="Segoe UI Light" w:cs="Segoe UI Light"/>
          <w:sz w:val="22"/>
        </w:rPr>
        <w:t>a</w:t>
      </w:r>
      <w:r>
        <w:rPr>
          <w:rFonts w:ascii="Segoe UI Light" w:hAnsi="Segoe UI Light" w:cs="Segoe UI Light"/>
          <w:sz w:val="22"/>
        </w:rPr>
        <w:t xml:space="preserve"> jogerős birtokvédelmi határozatba foglalt kötelezettség</w:t>
      </w:r>
      <w:r w:rsidR="005B2512">
        <w:rPr>
          <w:rFonts w:ascii="Segoe UI Light" w:hAnsi="Segoe UI Light" w:cs="Segoe UI Light"/>
          <w:sz w:val="22"/>
        </w:rPr>
        <w:t>üket jellemzően</w:t>
      </w:r>
      <w:r>
        <w:rPr>
          <w:rFonts w:ascii="Segoe UI Light" w:hAnsi="Segoe UI Light" w:cs="Segoe UI Light"/>
          <w:sz w:val="22"/>
        </w:rPr>
        <w:t xml:space="preserve"> önként </w:t>
      </w:r>
      <w:r w:rsidR="005B2512">
        <w:rPr>
          <w:rFonts w:ascii="Segoe UI Light" w:hAnsi="Segoe UI Light" w:cs="Segoe UI Light"/>
          <w:sz w:val="22"/>
        </w:rPr>
        <w:t xml:space="preserve">teljesítik, így </w:t>
      </w:r>
      <w:r>
        <w:rPr>
          <w:rFonts w:ascii="Segoe UI Light" w:hAnsi="Segoe UI Light" w:cs="Segoe UI Light"/>
          <w:sz w:val="22"/>
        </w:rPr>
        <w:t>az ügy</w:t>
      </w:r>
      <w:r w:rsidR="005B2512">
        <w:rPr>
          <w:rFonts w:ascii="Segoe UI Light" w:hAnsi="Segoe UI Light" w:cs="Segoe UI Light"/>
          <w:sz w:val="22"/>
        </w:rPr>
        <w:t xml:space="preserve">ek bírságkiszabással járó végrehajtást csak néhány esetben eredményeznek. </w:t>
      </w:r>
      <w:r w:rsidR="007E19F0">
        <w:rPr>
          <w:rFonts w:ascii="Segoe UI Light" w:hAnsi="Segoe UI Light" w:cs="Segoe UI Light"/>
          <w:sz w:val="22"/>
        </w:rPr>
        <w:t xml:space="preserve">Sajnálatosan, az </w:t>
      </w:r>
      <w:r w:rsidR="00E631F5">
        <w:rPr>
          <w:rFonts w:ascii="Segoe UI Light" w:hAnsi="Segoe UI Light" w:cs="Segoe UI Light"/>
          <w:sz w:val="22"/>
        </w:rPr>
        <w:t>elmúlt időszakban</w:t>
      </w:r>
      <w:r w:rsidR="007E19F0">
        <w:rPr>
          <w:rFonts w:ascii="Segoe UI Light" w:hAnsi="Segoe UI Light" w:cs="Segoe UI Light"/>
          <w:sz w:val="22"/>
        </w:rPr>
        <w:t xml:space="preserve"> bekövetkező körülmények és a közigazgatási bírságok kiszabására vonatkozó, törvényi szintű jogszabályváltozás jelentősen megszor</w:t>
      </w:r>
      <w:r w:rsidR="008E75F6">
        <w:rPr>
          <w:rFonts w:ascii="Segoe UI Light" w:hAnsi="Segoe UI Light" w:cs="Segoe UI Light"/>
          <w:sz w:val="22"/>
        </w:rPr>
        <w:t>ította a hatóság bírságkiszabás</w:t>
      </w:r>
      <w:r w:rsidR="007E19F0">
        <w:rPr>
          <w:rFonts w:ascii="Segoe UI Light" w:hAnsi="Segoe UI Light" w:cs="Segoe UI Light"/>
          <w:sz w:val="22"/>
        </w:rPr>
        <w:t xml:space="preserve"> lehetőségeit.</w:t>
      </w:r>
      <w:r w:rsidR="00E631F5">
        <w:rPr>
          <w:rFonts w:ascii="Segoe UI Light" w:hAnsi="Segoe UI Light" w:cs="Segoe UI Light"/>
          <w:sz w:val="22"/>
        </w:rPr>
        <w:t xml:space="preserve"> </w:t>
      </w:r>
      <w:r w:rsidR="00965759">
        <w:rPr>
          <w:rFonts w:ascii="Segoe UI Light" w:hAnsi="Segoe UI Light" w:cs="Segoe UI Light"/>
          <w:sz w:val="22"/>
        </w:rPr>
        <w:t xml:space="preserve">2021. január 1-től hatályba léptetett </w:t>
      </w:r>
      <w:r w:rsidR="00FC5D45" w:rsidRPr="006673B8">
        <w:rPr>
          <w:rFonts w:ascii="Segoe UI Light" w:hAnsi="Segoe UI Light" w:cs="Segoe UI Light"/>
          <w:b/>
          <w:sz w:val="22"/>
        </w:rPr>
        <w:t>a</w:t>
      </w:r>
      <w:r w:rsidR="00FC5D45">
        <w:rPr>
          <w:rFonts w:ascii="Segoe UI Light" w:hAnsi="Segoe UI Light" w:cs="Segoe UI Light"/>
          <w:sz w:val="22"/>
        </w:rPr>
        <w:t xml:space="preserve"> </w:t>
      </w:r>
      <w:r w:rsidR="00536FE1" w:rsidRPr="0036641B">
        <w:rPr>
          <w:rFonts w:ascii="Segoe UI Light" w:hAnsi="Segoe UI Light" w:cs="Segoe UI Light"/>
          <w:b/>
          <w:sz w:val="22"/>
        </w:rPr>
        <w:t xml:space="preserve">közigazgatási szabályszegések szankcióiról </w:t>
      </w:r>
      <w:r w:rsidR="00FC5D45">
        <w:rPr>
          <w:rFonts w:ascii="Segoe UI Light" w:hAnsi="Segoe UI Light" w:cs="Segoe UI Light"/>
          <w:b/>
          <w:sz w:val="22"/>
        </w:rPr>
        <w:t xml:space="preserve">szóló </w:t>
      </w:r>
      <w:r w:rsidR="00536FE1" w:rsidRPr="0036641B">
        <w:rPr>
          <w:rFonts w:ascii="Segoe UI Light" w:hAnsi="Segoe UI Light" w:cs="Segoe UI Light"/>
          <w:b/>
          <w:sz w:val="22"/>
        </w:rPr>
        <w:t>2017. évi CXXV. törvény</w:t>
      </w:r>
      <w:r w:rsidR="00FC5D45">
        <w:rPr>
          <w:rFonts w:ascii="Segoe UI Light" w:hAnsi="Segoe UI Light" w:cs="Segoe UI Light"/>
          <w:b/>
          <w:sz w:val="22"/>
        </w:rPr>
        <w:t xml:space="preserve">. </w:t>
      </w:r>
      <w:r w:rsidR="00FC5D45" w:rsidRPr="008E75F6">
        <w:rPr>
          <w:rFonts w:ascii="Segoe UI Light" w:hAnsi="Segoe UI Light" w:cs="Segoe UI Light"/>
          <w:sz w:val="22"/>
        </w:rPr>
        <w:t>A törvény</w:t>
      </w:r>
      <w:r w:rsidR="00536FE1" w:rsidRPr="00536FE1">
        <w:rPr>
          <w:rFonts w:ascii="Segoe UI Light" w:hAnsi="Segoe UI Light" w:cs="Segoe UI Light"/>
          <w:sz w:val="22"/>
        </w:rPr>
        <w:t xml:space="preserve"> </w:t>
      </w:r>
      <w:r w:rsidR="00474FDD">
        <w:rPr>
          <w:rFonts w:ascii="Segoe UI Light" w:hAnsi="Segoe UI Light" w:cs="Segoe UI Light"/>
          <w:sz w:val="22"/>
        </w:rPr>
        <w:t>hivatalos jogalk</w:t>
      </w:r>
      <w:r w:rsidR="00965759">
        <w:rPr>
          <w:rFonts w:ascii="Segoe UI Light" w:hAnsi="Segoe UI Light" w:cs="Segoe UI Light"/>
          <w:sz w:val="22"/>
        </w:rPr>
        <w:t>otói értelmezésére</w:t>
      </w:r>
      <w:r w:rsidR="00FC5D45">
        <w:rPr>
          <w:rFonts w:ascii="Segoe UI Light" w:hAnsi="Segoe UI Light" w:cs="Segoe UI Light"/>
          <w:sz w:val="22"/>
        </w:rPr>
        <w:t xml:space="preserve">, valamint </w:t>
      </w:r>
      <w:r w:rsidR="007E6273">
        <w:rPr>
          <w:rFonts w:ascii="Segoe UI Light" w:hAnsi="Segoe UI Light" w:cs="Segoe UI Light"/>
          <w:sz w:val="22"/>
        </w:rPr>
        <w:t xml:space="preserve">ennek kapcsán </w:t>
      </w:r>
      <w:r w:rsidR="00965759">
        <w:rPr>
          <w:rFonts w:ascii="Segoe UI Light" w:hAnsi="Segoe UI Light" w:cs="Segoe UI Light"/>
          <w:sz w:val="22"/>
        </w:rPr>
        <w:t>az egységes és közhiteles Közigazgatási Szankciók Nyilvántartási rendszerét létrehozó</w:t>
      </w:r>
      <w:r w:rsidR="00FC5D45">
        <w:rPr>
          <w:rFonts w:ascii="Segoe UI Light" w:hAnsi="Segoe UI Light" w:cs="Segoe UI Light"/>
          <w:sz w:val="22"/>
        </w:rPr>
        <w:t>,</w:t>
      </w:r>
      <w:r w:rsidR="00965759">
        <w:rPr>
          <w:rFonts w:ascii="Segoe UI Light" w:hAnsi="Segoe UI Light" w:cs="Segoe UI Light"/>
          <w:sz w:val="22"/>
        </w:rPr>
        <w:t xml:space="preserve"> </w:t>
      </w:r>
      <w:r w:rsidR="00AD48A6" w:rsidRPr="0036641B">
        <w:rPr>
          <w:rFonts w:ascii="Segoe UI Light" w:hAnsi="Segoe UI Light" w:cs="Segoe UI Light"/>
          <w:b/>
          <w:sz w:val="22"/>
        </w:rPr>
        <w:t>a közigazgatási szabályszegések szankcióiról szóló törvény végrehajtásáról</w:t>
      </w:r>
      <w:r w:rsidR="00474FDD">
        <w:rPr>
          <w:rFonts w:ascii="Segoe UI Light" w:hAnsi="Segoe UI Light" w:cs="Segoe UI Light"/>
          <w:sz w:val="22"/>
        </w:rPr>
        <w:t xml:space="preserve"> </w:t>
      </w:r>
      <w:r w:rsidR="00AD48A6" w:rsidRPr="006673B8">
        <w:rPr>
          <w:rFonts w:ascii="Segoe UI Light" w:hAnsi="Segoe UI Light" w:cs="Segoe UI Light"/>
          <w:b/>
          <w:sz w:val="22"/>
        </w:rPr>
        <w:t>szóló</w:t>
      </w:r>
      <w:r w:rsidR="00AD48A6" w:rsidRPr="00AD48A6">
        <w:t xml:space="preserve"> </w:t>
      </w:r>
      <w:r w:rsidR="00AD48A6" w:rsidRPr="0036641B">
        <w:rPr>
          <w:rFonts w:ascii="Segoe UI Light" w:hAnsi="Segoe UI Light" w:cs="Segoe UI Light"/>
          <w:b/>
          <w:sz w:val="22"/>
        </w:rPr>
        <w:t>714/2020. (XII. 30.) Korm. rendelet</w:t>
      </w:r>
      <w:r w:rsidR="007E6273">
        <w:rPr>
          <w:rFonts w:ascii="Segoe UI Light" w:hAnsi="Segoe UI Light" w:cs="Segoe UI Light"/>
          <w:b/>
          <w:sz w:val="22"/>
        </w:rPr>
        <w:t xml:space="preserve">re </w:t>
      </w:r>
      <w:r w:rsidR="007E6273" w:rsidRPr="0036641B">
        <w:rPr>
          <w:rFonts w:ascii="Segoe UI Light" w:hAnsi="Segoe UI Light" w:cs="Segoe UI Light"/>
          <w:sz w:val="22"/>
        </w:rPr>
        <w:t>tekintettel</w:t>
      </w:r>
      <w:r w:rsidR="00AD48A6">
        <w:rPr>
          <w:rFonts w:ascii="Segoe UI Light" w:hAnsi="Segoe UI Light" w:cs="Segoe UI Light"/>
          <w:sz w:val="22"/>
        </w:rPr>
        <w:t xml:space="preserve"> </w:t>
      </w:r>
      <w:r w:rsidR="00474FDD">
        <w:rPr>
          <w:rFonts w:ascii="Segoe UI Light" w:hAnsi="Segoe UI Light" w:cs="Segoe UI Light"/>
          <w:sz w:val="22"/>
        </w:rPr>
        <w:t xml:space="preserve">a közigazgatási </w:t>
      </w:r>
      <w:r w:rsidR="007E6273">
        <w:rPr>
          <w:rFonts w:ascii="Segoe UI Light" w:hAnsi="Segoe UI Light" w:cs="Segoe UI Light"/>
          <w:sz w:val="22"/>
        </w:rPr>
        <w:t>szerv bírság</w:t>
      </w:r>
      <w:r w:rsidR="00843B68">
        <w:rPr>
          <w:rFonts w:ascii="Segoe UI Light" w:hAnsi="Segoe UI Light" w:cs="Segoe UI Light"/>
          <w:sz w:val="22"/>
        </w:rPr>
        <w:t>alkalmazását</w:t>
      </w:r>
      <w:r w:rsidR="00474FDD">
        <w:rPr>
          <w:rFonts w:ascii="Segoe UI Light" w:hAnsi="Segoe UI Light" w:cs="Segoe UI Light"/>
          <w:sz w:val="22"/>
        </w:rPr>
        <w:t xml:space="preserve"> megelőzően, előzetesen figyelmezteté</w:t>
      </w:r>
      <w:r w:rsidR="00843B68">
        <w:rPr>
          <w:rFonts w:ascii="Segoe UI Light" w:hAnsi="Segoe UI Light" w:cs="Segoe UI Light"/>
          <w:sz w:val="22"/>
        </w:rPr>
        <w:t xml:space="preserve">ssel szankcionálja a jogsértést. </w:t>
      </w:r>
      <w:r w:rsidR="00187837">
        <w:rPr>
          <w:rFonts w:ascii="Segoe UI Light" w:hAnsi="Segoe UI Light" w:cs="Segoe UI Light"/>
          <w:sz w:val="22"/>
        </w:rPr>
        <w:t>A fig</w:t>
      </w:r>
      <w:r w:rsidR="00470B23">
        <w:rPr>
          <w:rFonts w:ascii="Segoe UI Light" w:hAnsi="Segoe UI Light" w:cs="Segoe UI Light"/>
          <w:sz w:val="22"/>
        </w:rPr>
        <w:t>yelmeztetés előzetes alkalmazásának</w:t>
      </w:r>
      <w:r w:rsidR="00187837">
        <w:rPr>
          <w:rFonts w:ascii="Segoe UI Light" w:hAnsi="Segoe UI Light" w:cs="Segoe UI Light"/>
          <w:sz w:val="22"/>
        </w:rPr>
        <w:t xml:space="preserve"> </w:t>
      </w:r>
      <w:r w:rsidR="00470B23">
        <w:rPr>
          <w:rFonts w:ascii="Segoe UI Light" w:hAnsi="Segoe UI Light" w:cs="Segoe UI Light"/>
          <w:sz w:val="22"/>
        </w:rPr>
        <w:t>kivételét</w:t>
      </w:r>
      <w:r w:rsidR="00187837">
        <w:rPr>
          <w:rFonts w:ascii="Segoe UI Light" w:hAnsi="Segoe UI Light" w:cs="Segoe UI Light"/>
          <w:sz w:val="22"/>
        </w:rPr>
        <w:t xml:space="preserve"> kizárólag t</w:t>
      </w:r>
      <w:r w:rsidR="00843B68" w:rsidRPr="00843B68">
        <w:rPr>
          <w:rFonts w:ascii="Segoe UI Light" w:hAnsi="Segoe UI Light" w:cs="Segoe UI Light"/>
          <w:sz w:val="22"/>
        </w:rPr>
        <w:t>örvény vagy eredeti jogalkotói hatá</w:t>
      </w:r>
      <w:r w:rsidR="00187837">
        <w:rPr>
          <w:rFonts w:ascii="Segoe UI Light" w:hAnsi="Segoe UI Light" w:cs="Segoe UI Light"/>
          <w:sz w:val="22"/>
        </w:rPr>
        <w:t>skörben kiadott kormányrendelet</w:t>
      </w:r>
      <w:r w:rsidR="00BB63A9" w:rsidRPr="00BB63A9">
        <w:rPr>
          <w:rFonts w:ascii="Segoe UI Light" w:hAnsi="Segoe UI Light" w:cs="Segoe UI Light"/>
          <w:sz w:val="22"/>
        </w:rPr>
        <w:t xml:space="preserve"> </w:t>
      </w:r>
      <w:r w:rsidR="00BB63A9">
        <w:rPr>
          <w:rFonts w:ascii="Segoe UI Light" w:hAnsi="Segoe UI Light" w:cs="Segoe UI Light"/>
          <w:sz w:val="22"/>
        </w:rPr>
        <w:t>állapíthatja meg</w:t>
      </w:r>
      <w:r w:rsidR="00BB63A9" w:rsidRPr="00843B68">
        <w:rPr>
          <w:rFonts w:ascii="Segoe UI Light" w:hAnsi="Segoe UI Light" w:cs="Segoe UI Light"/>
          <w:sz w:val="22"/>
        </w:rPr>
        <w:t>,</w:t>
      </w:r>
      <w:r w:rsidR="00187837">
        <w:rPr>
          <w:rFonts w:ascii="Segoe UI Light" w:hAnsi="Segoe UI Light" w:cs="Segoe UI Light"/>
          <w:sz w:val="22"/>
        </w:rPr>
        <w:t xml:space="preserve"> </w:t>
      </w:r>
      <w:r w:rsidR="00843B68" w:rsidRPr="00843B68">
        <w:rPr>
          <w:rFonts w:ascii="Segoe UI Light" w:hAnsi="Segoe UI Light" w:cs="Segoe UI Light"/>
          <w:sz w:val="22"/>
        </w:rPr>
        <w:t>meghatározott ügyek vonatkozásában</w:t>
      </w:r>
      <w:r w:rsidR="00BB63A9">
        <w:rPr>
          <w:rFonts w:ascii="Segoe UI Light" w:hAnsi="Segoe UI Light" w:cs="Segoe UI Light"/>
          <w:sz w:val="22"/>
        </w:rPr>
        <w:t>.</w:t>
      </w:r>
      <w:r w:rsidR="00470B23">
        <w:rPr>
          <w:rFonts w:ascii="Segoe UI Light" w:hAnsi="Segoe UI Light" w:cs="Segoe UI Light"/>
          <w:sz w:val="22"/>
        </w:rPr>
        <w:t xml:space="preserve"> </w:t>
      </w:r>
      <w:r w:rsidR="009B4C80">
        <w:rPr>
          <w:rFonts w:ascii="Segoe UI Light" w:hAnsi="Segoe UI Light" w:cs="Segoe UI Light"/>
          <w:sz w:val="22"/>
        </w:rPr>
        <w:t>E jogszabály következménye kifejezetten negatívan hatot</w:t>
      </w:r>
      <w:r w:rsidR="00AA530C">
        <w:rPr>
          <w:rFonts w:ascii="Segoe UI Light" w:hAnsi="Segoe UI Light" w:cs="Segoe UI Light"/>
          <w:sz w:val="22"/>
        </w:rPr>
        <w:t xml:space="preserve">t a kiszabott bírságbevételekre, mindösszesen 6 210 135 </w:t>
      </w:r>
      <w:r w:rsidR="00965759">
        <w:rPr>
          <w:rFonts w:ascii="Segoe UI Light" w:hAnsi="Segoe UI Light" w:cs="Segoe UI Light"/>
          <w:sz w:val="22"/>
        </w:rPr>
        <w:t>F</w:t>
      </w:r>
      <w:r w:rsidR="00AA530C">
        <w:rPr>
          <w:rFonts w:ascii="Segoe UI Light" w:hAnsi="Segoe UI Light" w:cs="Segoe UI Light"/>
          <w:sz w:val="22"/>
        </w:rPr>
        <w:t xml:space="preserve">t összeg folyt be a költségvetésbe 2021. harmadik negyedév végéig. </w:t>
      </w:r>
      <w:r w:rsidR="005B2512">
        <w:rPr>
          <w:rFonts w:ascii="Segoe UI Light" w:eastAsia="Calibri" w:hAnsi="Segoe UI Light" w:cs="Segoe UI Light"/>
          <w:sz w:val="22"/>
        </w:rPr>
        <w:t>Mindent egybevetve, j</w:t>
      </w:r>
      <w:r w:rsidR="00644714" w:rsidRPr="00891663">
        <w:rPr>
          <w:rFonts w:ascii="Segoe UI Light" w:eastAsia="Calibri" w:hAnsi="Segoe UI Light" w:cs="Segoe UI Light"/>
          <w:sz w:val="22"/>
        </w:rPr>
        <w:t xml:space="preserve">avaslom </w:t>
      </w:r>
      <w:r w:rsidR="005B2512" w:rsidRPr="00891663">
        <w:rPr>
          <w:rFonts w:ascii="Segoe UI Light" w:hAnsi="Segoe UI Light" w:cs="Segoe UI Light"/>
          <w:sz w:val="22"/>
        </w:rPr>
        <w:t>202</w:t>
      </w:r>
      <w:r w:rsidR="007E19F0">
        <w:rPr>
          <w:rFonts w:ascii="Segoe UI Light" w:hAnsi="Segoe UI Light" w:cs="Segoe UI Light"/>
          <w:sz w:val="22"/>
        </w:rPr>
        <w:t>2</w:t>
      </w:r>
      <w:r w:rsidR="005B2512" w:rsidRPr="00891663">
        <w:rPr>
          <w:rFonts w:ascii="Segoe UI Light" w:hAnsi="Segoe UI Light" w:cs="Segoe UI Light"/>
          <w:sz w:val="22"/>
        </w:rPr>
        <w:t>. évre</w:t>
      </w:r>
      <w:r w:rsidR="00BB63A9">
        <w:rPr>
          <w:rFonts w:ascii="Segoe UI Light" w:hAnsi="Segoe UI Light" w:cs="Segoe UI Light"/>
          <w:sz w:val="22"/>
        </w:rPr>
        <w:t xml:space="preserve"> </w:t>
      </w:r>
      <w:r w:rsidR="001C3EF9">
        <w:rPr>
          <w:rFonts w:ascii="Segoe UI Light" w:eastAsia="Calibri" w:hAnsi="Segoe UI Light" w:cs="Segoe UI Light"/>
          <w:sz w:val="22"/>
        </w:rPr>
        <w:t>15</w:t>
      </w:r>
      <w:r w:rsidR="00644714" w:rsidRPr="004941CE">
        <w:rPr>
          <w:rFonts w:ascii="Segoe UI Light" w:eastAsia="Calibri" w:hAnsi="Segoe UI Light" w:cs="Segoe UI Light"/>
          <w:sz w:val="22"/>
        </w:rPr>
        <w:t xml:space="preserve"> 000</w:t>
      </w:r>
      <w:r w:rsidR="00644714" w:rsidRPr="004941CE">
        <w:rPr>
          <w:rFonts w:ascii="Segoe UI Light" w:hAnsi="Segoe UI Light" w:cs="Segoe UI Light"/>
          <w:sz w:val="22"/>
        </w:rPr>
        <w:t> </w:t>
      </w:r>
      <w:proofErr w:type="spellStart"/>
      <w:r w:rsidR="00644714" w:rsidRPr="004941CE">
        <w:rPr>
          <w:rFonts w:ascii="Segoe UI Light" w:eastAsia="Calibri" w:hAnsi="Segoe UI Light" w:cs="Segoe UI Light"/>
          <w:sz w:val="22"/>
        </w:rPr>
        <w:t>000</w:t>
      </w:r>
      <w:proofErr w:type="spellEnd"/>
      <w:r w:rsidR="00644714" w:rsidRPr="004941CE">
        <w:rPr>
          <w:rFonts w:ascii="Segoe UI Light" w:hAnsi="Segoe UI Light" w:cs="Segoe UI Light"/>
          <w:sz w:val="22"/>
        </w:rPr>
        <w:t xml:space="preserve"> </w:t>
      </w:r>
      <w:r w:rsidR="00644714" w:rsidRPr="004941CE">
        <w:rPr>
          <w:rFonts w:ascii="Segoe UI Light" w:eastAsia="Calibri" w:hAnsi="Segoe UI Light" w:cs="Segoe UI Light"/>
          <w:sz w:val="22"/>
        </w:rPr>
        <w:t>Ft összeg tervezését</w:t>
      </w:r>
      <w:r w:rsidR="00693FC5" w:rsidRPr="00693FC5">
        <w:rPr>
          <w:rFonts w:ascii="Segoe UI Light" w:eastAsia="Calibri" w:hAnsi="Segoe UI Light" w:cs="Segoe UI Light"/>
          <w:sz w:val="22"/>
        </w:rPr>
        <w:t xml:space="preserve"> </w:t>
      </w:r>
      <w:r w:rsidR="00693FC5" w:rsidRPr="00891663">
        <w:rPr>
          <w:rFonts w:ascii="Segoe UI Light" w:eastAsia="Calibri" w:hAnsi="Segoe UI Light" w:cs="Segoe UI Light"/>
          <w:sz w:val="22"/>
        </w:rPr>
        <w:t>ezen</w:t>
      </w:r>
      <w:r w:rsidR="00693FC5">
        <w:rPr>
          <w:rFonts w:ascii="Segoe UI Light" w:eastAsia="Calibri" w:hAnsi="Segoe UI Light" w:cs="Segoe UI Light"/>
          <w:sz w:val="22"/>
        </w:rPr>
        <w:t>,</w:t>
      </w:r>
      <w:r w:rsidR="00693FC5" w:rsidRPr="00891663">
        <w:rPr>
          <w:rFonts w:ascii="Segoe UI Light" w:eastAsia="Calibri" w:hAnsi="Segoe UI Light" w:cs="Segoe UI Light"/>
          <w:sz w:val="22"/>
        </w:rPr>
        <w:t xml:space="preserve"> a </w:t>
      </w:r>
      <w:r w:rsidR="00693FC5">
        <w:rPr>
          <w:rFonts w:ascii="Segoe UI Light" w:eastAsia="Calibri" w:hAnsi="Segoe UI Light" w:cs="Segoe UI Light"/>
          <w:sz w:val="22"/>
        </w:rPr>
        <w:t xml:space="preserve">közhatalmi bevételt tartalmazó </w:t>
      </w:r>
      <w:r w:rsidR="00693FC5" w:rsidRPr="00891663">
        <w:rPr>
          <w:rFonts w:ascii="Segoe UI Light" w:eastAsia="Calibri" w:hAnsi="Segoe UI Light" w:cs="Segoe UI Light"/>
          <w:sz w:val="22"/>
        </w:rPr>
        <w:t>soron</w:t>
      </w:r>
      <w:r w:rsidR="00644714" w:rsidRPr="00891663">
        <w:rPr>
          <w:rFonts w:ascii="Segoe UI Light" w:eastAsia="Calibri" w:hAnsi="Segoe UI Light" w:cs="Segoe UI Light"/>
          <w:b/>
          <w:sz w:val="22"/>
        </w:rPr>
        <w:t>.</w:t>
      </w:r>
    </w:p>
    <w:p w14:paraId="5671CD03" w14:textId="77777777" w:rsidR="00CB2389" w:rsidRPr="00891663" w:rsidRDefault="00CB2389" w:rsidP="00FE33A2">
      <w:pPr>
        <w:spacing w:after="0" w:line="240" w:lineRule="auto"/>
        <w:jc w:val="left"/>
        <w:rPr>
          <w:rFonts w:ascii="Segoe UI Light" w:eastAsia="Calibri" w:hAnsi="Segoe UI Light" w:cs="Segoe UI Light"/>
          <w:sz w:val="22"/>
        </w:rPr>
      </w:pPr>
    </w:p>
    <w:p w14:paraId="66D2E16D" w14:textId="279A3231" w:rsidR="00633926" w:rsidRPr="00891663" w:rsidRDefault="00633926" w:rsidP="00FE33A2">
      <w:pPr>
        <w:spacing w:after="0" w:line="240" w:lineRule="auto"/>
        <w:jc w:val="left"/>
        <w:rPr>
          <w:rFonts w:ascii="Segoe UI Light" w:eastAsia="Times New Roman" w:hAnsi="Segoe UI Light" w:cs="Segoe UI Light"/>
          <w:b/>
          <w:sz w:val="22"/>
          <w:lang w:eastAsia="hu-HU"/>
        </w:rPr>
      </w:pPr>
      <w:r w:rsidRPr="00891663">
        <w:rPr>
          <w:rFonts w:ascii="Segoe UI Light" w:hAnsi="Segoe UI Light" w:cs="Segoe UI Light"/>
          <w:b/>
          <w:sz w:val="22"/>
        </w:rPr>
        <w:t xml:space="preserve">O1192871 – Közterület-használatából származó bevétek </w:t>
      </w:r>
      <w:r w:rsidR="008E2F47">
        <w:rPr>
          <w:rFonts w:ascii="Segoe UI Light" w:eastAsia="Times New Roman" w:hAnsi="Segoe UI Light" w:cs="Segoe UI Light"/>
          <w:b/>
          <w:sz w:val="22"/>
          <w:lang w:eastAsia="hu-HU"/>
        </w:rPr>
        <w:t>50</w:t>
      </w:r>
      <w:r w:rsidR="00216B6A" w:rsidRPr="00303867">
        <w:rPr>
          <w:rFonts w:ascii="Segoe UI Light" w:eastAsia="Times New Roman" w:hAnsi="Segoe UI Light" w:cs="Segoe UI Light"/>
          <w:b/>
          <w:sz w:val="22"/>
          <w:lang w:eastAsia="hu-HU"/>
        </w:rPr>
        <w:t xml:space="preserve"> </w:t>
      </w:r>
      <w:r w:rsidR="00B823C6" w:rsidRPr="00303867">
        <w:rPr>
          <w:rFonts w:ascii="Segoe UI Light" w:eastAsia="Times New Roman" w:hAnsi="Segoe UI Light" w:cs="Segoe UI Light"/>
          <w:b/>
          <w:sz w:val="22"/>
          <w:lang w:eastAsia="hu-HU"/>
        </w:rPr>
        <w:t>0</w:t>
      </w:r>
      <w:r w:rsidRPr="00303867">
        <w:rPr>
          <w:rFonts w:ascii="Segoe UI Light" w:eastAsia="Times New Roman" w:hAnsi="Segoe UI Light" w:cs="Segoe UI Light"/>
          <w:b/>
          <w:sz w:val="22"/>
          <w:lang w:eastAsia="hu-HU"/>
        </w:rPr>
        <w:t>00 000 Ft</w:t>
      </w:r>
    </w:p>
    <w:p w14:paraId="431EFDAC" w14:textId="77777777" w:rsidR="00633926" w:rsidRPr="00891663" w:rsidRDefault="00633926" w:rsidP="00FE33A2">
      <w:pPr>
        <w:pStyle w:val="Szvegtrzs3"/>
        <w:rPr>
          <w:rFonts w:ascii="Segoe UI Light" w:hAnsi="Segoe UI Light" w:cs="Segoe UI Light"/>
          <w:color w:val="FF0000"/>
          <w:sz w:val="22"/>
          <w:szCs w:val="22"/>
        </w:rPr>
      </w:pPr>
    </w:p>
    <w:p w14:paraId="16F6789E" w14:textId="382E2D7D" w:rsidR="00420BFE" w:rsidRDefault="00633926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 xml:space="preserve">Az Általános Hatósági </w:t>
      </w:r>
      <w:r w:rsidR="00556921" w:rsidRPr="00891663">
        <w:rPr>
          <w:rFonts w:ascii="Segoe UI Light" w:hAnsi="Segoe UI Light" w:cs="Segoe UI Light"/>
          <w:sz w:val="22"/>
          <w:szCs w:val="22"/>
        </w:rPr>
        <w:t>Osztály</w:t>
      </w:r>
      <w:r w:rsidRPr="00891663">
        <w:rPr>
          <w:rFonts w:ascii="Segoe UI Light" w:hAnsi="Segoe UI Light" w:cs="Segoe UI Light"/>
          <w:sz w:val="22"/>
          <w:szCs w:val="22"/>
        </w:rPr>
        <w:t xml:space="preserve"> ellátja az önkormányzati tulajdonú közterületek használatával kapcsolatos hatósági feladatokat</w:t>
      </w:r>
      <w:r w:rsidR="00420BFE">
        <w:rPr>
          <w:rFonts w:ascii="Segoe UI Light" w:hAnsi="Segoe UI Light" w:cs="Segoe UI Light"/>
          <w:sz w:val="22"/>
          <w:szCs w:val="22"/>
        </w:rPr>
        <w:t xml:space="preserve">. </w:t>
      </w:r>
      <w:r w:rsidRPr="00891663">
        <w:rPr>
          <w:rFonts w:ascii="Segoe UI Light" w:hAnsi="Segoe UI Light" w:cs="Segoe UI Light"/>
          <w:sz w:val="22"/>
          <w:szCs w:val="22"/>
        </w:rPr>
        <w:t xml:space="preserve">A jelenleg hatályos 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22</w:t>
      </w:r>
      <w:r w:rsidRPr="0036641B">
        <w:rPr>
          <w:rFonts w:ascii="Segoe UI Light" w:hAnsi="Segoe UI Light" w:cs="Segoe UI Light"/>
          <w:b/>
          <w:sz w:val="22"/>
          <w:szCs w:val="22"/>
        </w:rPr>
        <w:t>/20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20</w:t>
      </w:r>
      <w:r w:rsidRPr="0036641B">
        <w:rPr>
          <w:rFonts w:ascii="Segoe UI Light" w:hAnsi="Segoe UI Light" w:cs="Segoe UI Light"/>
          <w:b/>
          <w:sz w:val="22"/>
          <w:szCs w:val="22"/>
        </w:rPr>
        <w:t>. (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VI</w:t>
      </w:r>
      <w:r w:rsidRPr="0036641B">
        <w:rPr>
          <w:rFonts w:ascii="Segoe UI Light" w:hAnsi="Segoe UI Light" w:cs="Segoe UI Light"/>
          <w:b/>
          <w:sz w:val="22"/>
          <w:szCs w:val="22"/>
        </w:rPr>
        <w:t xml:space="preserve">. 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9</w:t>
      </w:r>
      <w:r w:rsidRPr="0036641B">
        <w:rPr>
          <w:rFonts w:ascii="Segoe UI Light" w:hAnsi="Segoe UI Light" w:cs="Segoe UI Light"/>
          <w:b/>
          <w:sz w:val="22"/>
          <w:szCs w:val="22"/>
        </w:rPr>
        <w:t>.) önkormányzati rendelet</w:t>
      </w:r>
      <w:r w:rsidRPr="00891663">
        <w:rPr>
          <w:rFonts w:ascii="Segoe UI Light" w:hAnsi="Segoe UI Light" w:cs="Segoe UI Light"/>
          <w:sz w:val="22"/>
          <w:szCs w:val="22"/>
        </w:rPr>
        <w:t xml:space="preserve"> alapján a közterületek használata </w:t>
      </w:r>
      <w:r w:rsidR="005B2512">
        <w:rPr>
          <w:rFonts w:ascii="Segoe UI Light" w:hAnsi="Segoe UI Light" w:cs="Segoe UI Light"/>
          <w:sz w:val="22"/>
          <w:szCs w:val="22"/>
        </w:rPr>
        <w:t xml:space="preserve">jellemzően </w:t>
      </w:r>
      <w:r w:rsidRPr="00891663">
        <w:rPr>
          <w:rFonts w:ascii="Segoe UI Light" w:hAnsi="Segoe UI Light" w:cs="Segoe UI Light"/>
          <w:sz w:val="22"/>
          <w:szCs w:val="22"/>
        </w:rPr>
        <w:t>díjköteles.</w:t>
      </w:r>
      <w:r w:rsidR="00513B98">
        <w:rPr>
          <w:rFonts w:ascii="Segoe UI Light" w:hAnsi="Segoe UI Light" w:cs="Segoe UI Light"/>
          <w:sz w:val="22"/>
          <w:szCs w:val="22"/>
        </w:rPr>
        <w:t xml:space="preserve"> </w:t>
      </w:r>
      <w:r w:rsidR="006D7115">
        <w:rPr>
          <w:rFonts w:ascii="Segoe UI Light" w:hAnsi="Segoe UI Light" w:cs="Segoe UI Light"/>
          <w:sz w:val="22"/>
          <w:szCs w:val="22"/>
        </w:rPr>
        <w:t>202</w:t>
      </w:r>
      <w:r w:rsidR="00783E1C">
        <w:rPr>
          <w:rFonts w:ascii="Segoe UI Light" w:hAnsi="Segoe UI Light" w:cs="Segoe UI Light"/>
          <w:sz w:val="22"/>
          <w:szCs w:val="22"/>
        </w:rPr>
        <w:t>1</w:t>
      </w:r>
      <w:r w:rsidR="006D7115">
        <w:rPr>
          <w:rFonts w:ascii="Segoe UI Light" w:hAnsi="Segoe UI Light" w:cs="Segoe UI Light"/>
          <w:sz w:val="22"/>
          <w:szCs w:val="22"/>
        </w:rPr>
        <w:t>-b</w:t>
      </w:r>
      <w:r w:rsidR="00783E1C">
        <w:rPr>
          <w:rFonts w:ascii="Segoe UI Light" w:hAnsi="Segoe UI Light" w:cs="Segoe UI Light"/>
          <w:sz w:val="22"/>
          <w:szCs w:val="22"/>
        </w:rPr>
        <w:t>e</w:t>
      </w:r>
      <w:r w:rsidR="006D7115">
        <w:rPr>
          <w:rFonts w:ascii="Segoe UI Light" w:hAnsi="Segoe UI Light" w:cs="Segoe UI Light"/>
          <w:sz w:val="22"/>
          <w:szCs w:val="22"/>
        </w:rPr>
        <w:t>n a</w:t>
      </w:r>
      <w:r w:rsidR="006D7115" w:rsidRPr="006D7115">
        <w:rPr>
          <w:rFonts w:ascii="Segoe UI Light" w:hAnsi="Segoe UI Light" w:cs="Segoe UI Light"/>
        </w:rPr>
        <w:t>z</w:t>
      </w:r>
      <w:r w:rsidR="006D7115">
        <w:t xml:space="preserve"> </w:t>
      </w:r>
      <w:r w:rsidR="006D7115" w:rsidRPr="006D7115">
        <w:rPr>
          <w:rFonts w:ascii="Segoe UI Light" w:hAnsi="Segoe UI Light" w:cs="Segoe UI Light"/>
          <w:sz w:val="22"/>
          <w:szCs w:val="22"/>
        </w:rPr>
        <w:t>Általános Hatósági Osztály</w:t>
      </w:r>
      <w:r w:rsidR="006D7115">
        <w:rPr>
          <w:rFonts w:ascii="Segoe UI Light" w:hAnsi="Segoe UI Light" w:cs="Segoe UI Light"/>
          <w:sz w:val="22"/>
          <w:szCs w:val="22"/>
        </w:rPr>
        <w:t>on</w:t>
      </w:r>
      <w:r w:rsidR="00B823C6" w:rsidRPr="00891663">
        <w:rPr>
          <w:rFonts w:ascii="Segoe UI Light" w:hAnsi="Segoe UI Light" w:cs="Segoe UI Light"/>
          <w:sz w:val="22"/>
          <w:szCs w:val="22"/>
        </w:rPr>
        <w:t xml:space="preserve"> benyújtott kérelmek szám</w:t>
      </w:r>
      <w:r w:rsidR="005C1084">
        <w:rPr>
          <w:rFonts w:ascii="Segoe UI Light" w:hAnsi="Segoe UI Light" w:cs="Segoe UI Light"/>
          <w:sz w:val="22"/>
          <w:szCs w:val="22"/>
        </w:rPr>
        <w:t>a</w:t>
      </w:r>
      <w:r w:rsidR="000E0A22">
        <w:rPr>
          <w:rFonts w:ascii="Segoe UI Light" w:hAnsi="Segoe UI Light" w:cs="Segoe UI Light"/>
          <w:sz w:val="22"/>
          <w:szCs w:val="22"/>
        </w:rPr>
        <w:t xml:space="preserve"> a 2020-as évhez viszonyítottam </w:t>
      </w:r>
      <w:r w:rsidR="00783E1C">
        <w:rPr>
          <w:rFonts w:ascii="Segoe UI Light" w:hAnsi="Segoe UI Light" w:cs="Segoe UI Light"/>
          <w:sz w:val="22"/>
          <w:szCs w:val="22"/>
        </w:rPr>
        <w:t>kisebb mértékben emelkedett, azonban a közterület-használati díjbevételek</w:t>
      </w:r>
      <w:r w:rsidR="006D7115">
        <w:rPr>
          <w:rFonts w:ascii="Segoe UI Light" w:hAnsi="Segoe UI Light" w:cs="Segoe UI Light"/>
          <w:sz w:val="22"/>
          <w:szCs w:val="22"/>
        </w:rPr>
        <w:t xml:space="preserve"> </w:t>
      </w:r>
      <w:r w:rsidR="00783E1C">
        <w:rPr>
          <w:rFonts w:ascii="Segoe UI Light" w:hAnsi="Segoe UI Light" w:cs="Segoe UI Light"/>
          <w:sz w:val="22"/>
          <w:szCs w:val="22"/>
        </w:rPr>
        <w:t xml:space="preserve">még mindig jelentősen elmaradnak </w:t>
      </w:r>
      <w:r w:rsidR="000E0A22">
        <w:rPr>
          <w:rFonts w:ascii="Segoe UI Light" w:hAnsi="Segoe UI Light" w:cs="Segoe UI Light"/>
          <w:sz w:val="22"/>
          <w:szCs w:val="22"/>
        </w:rPr>
        <w:t xml:space="preserve">attól, amit a pandémiás helyzet nélkül </w:t>
      </w:r>
      <w:r w:rsidR="00815A8C">
        <w:rPr>
          <w:rFonts w:ascii="Segoe UI Light" w:hAnsi="Segoe UI Light" w:cs="Segoe UI Light"/>
          <w:sz w:val="22"/>
          <w:szCs w:val="22"/>
        </w:rPr>
        <w:t xml:space="preserve">joggal elvárhatnánk. A </w:t>
      </w:r>
      <w:r w:rsidR="00B13D78">
        <w:rPr>
          <w:rFonts w:ascii="Segoe UI Light" w:hAnsi="Segoe UI Light" w:cs="Segoe UI Light"/>
          <w:sz w:val="22"/>
          <w:szCs w:val="22"/>
        </w:rPr>
        <w:t>közterület-használati díj</w:t>
      </w:r>
      <w:r w:rsidR="00815A8C">
        <w:rPr>
          <w:rFonts w:ascii="Segoe UI Light" w:hAnsi="Segoe UI Light" w:cs="Segoe UI Light"/>
          <w:sz w:val="22"/>
          <w:szCs w:val="22"/>
        </w:rPr>
        <w:t xml:space="preserve">bevételek </w:t>
      </w:r>
      <w:r w:rsidR="00513B98">
        <w:rPr>
          <w:rFonts w:ascii="Segoe UI Light" w:hAnsi="Segoe UI Light" w:cs="Segoe UI Light"/>
          <w:sz w:val="22"/>
          <w:szCs w:val="22"/>
        </w:rPr>
        <w:t>elmaradásá</w:t>
      </w:r>
      <w:r w:rsidR="00815A8C">
        <w:rPr>
          <w:rFonts w:ascii="Segoe UI Light" w:hAnsi="Segoe UI Light" w:cs="Segoe UI Light"/>
          <w:sz w:val="22"/>
          <w:szCs w:val="22"/>
        </w:rPr>
        <w:t>hoz vezetett ezen kívül</w:t>
      </w:r>
      <w:r w:rsidR="00B13D78">
        <w:rPr>
          <w:rFonts w:ascii="Segoe UI Light" w:hAnsi="Segoe UI Light" w:cs="Segoe UI Light"/>
          <w:sz w:val="22"/>
          <w:szCs w:val="22"/>
        </w:rPr>
        <w:t xml:space="preserve"> </w:t>
      </w:r>
      <w:r w:rsidR="00A77B6C" w:rsidRPr="00A77B6C">
        <w:rPr>
          <w:rFonts w:ascii="Segoe UI Light" w:hAnsi="Segoe UI Light" w:cs="Segoe UI Light"/>
          <w:sz w:val="22"/>
          <w:szCs w:val="22"/>
        </w:rPr>
        <w:t xml:space="preserve">a teraszok közterület-használatát </w:t>
      </w:r>
      <w:r w:rsidR="00986722" w:rsidRPr="00A77B6C">
        <w:rPr>
          <w:rFonts w:ascii="Segoe UI Light" w:hAnsi="Segoe UI Light" w:cs="Segoe UI Light"/>
          <w:sz w:val="22"/>
          <w:szCs w:val="22"/>
        </w:rPr>
        <w:t xml:space="preserve">ingyenessé </w:t>
      </w:r>
      <w:r w:rsidR="00986722">
        <w:rPr>
          <w:rFonts w:ascii="Segoe UI Light" w:hAnsi="Segoe UI Light" w:cs="Segoe UI Light"/>
          <w:sz w:val="22"/>
          <w:szCs w:val="22"/>
        </w:rPr>
        <w:t>tevő</w:t>
      </w:r>
      <w:r w:rsidR="00986722">
        <w:rPr>
          <w:rFonts w:ascii="Segoe UI Light" w:hAnsi="Segoe UI Light" w:cs="Segoe UI Light"/>
          <w:b/>
          <w:sz w:val="22"/>
          <w:szCs w:val="22"/>
        </w:rPr>
        <w:t xml:space="preserve">, </w:t>
      </w:r>
      <w:r w:rsidR="00A77B6C" w:rsidRPr="0036641B">
        <w:rPr>
          <w:rFonts w:ascii="Segoe UI Light" w:hAnsi="Segoe UI Light" w:cs="Segoe UI Light"/>
          <w:b/>
          <w:sz w:val="22"/>
          <w:szCs w:val="22"/>
        </w:rPr>
        <w:t xml:space="preserve">az egyes veszélyhelyzeti intézkedésekről </w:t>
      </w:r>
      <w:r w:rsidR="00493C05" w:rsidRPr="0036641B">
        <w:rPr>
          <w:rFonts w:ascii="Segoe UI Light" w:hAnsi="Segoe UI Light" w:cs="Segoe UI Light"/>
          <w:b/>
          <w:sz w:val="22"/>
          <w:szCs w:val="22"/>
        </w:rPr>
        <w:t xml:space="preserve">szóló </w:t>
      </w:r>
      <w:r w:rsidR="00A77B6C" w:rsidRPr="0036641B">
        <w:rPr>
          <w:rFonts w:ascii="Segoe UI Light" w:hAnsi="Segoe UI Light" w:cs="Segoe UI Light"/>
          <w:b/>
          <w:sz w:val="22"/>
          <w:szCs w:val="22"/>
        </w:rPr>
        <w:t>176/2021.</w:t>
      </w:r>
      <w:r w:rsidR="005C1084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="00A77B6C" w:rsidRPr="0036641B">
        <w:rPr>
          <w:rFonts w:ascii="Segoe UI Light" w:hAnsi="Segoe UI Light" w:cs="Segoe UI Light"/>
          <w:b/>
          <w:sz w:val="22"/>
          <w:szCs w:val="22"/>
        </w:rPr>
        <w:t xml:space="preserve">(IV. 15.) </w:t>
      </w:r>
      <w:r w:rsidR="00493C05" w:rsidRPr="006673B8">
        <w:rPr>
          <w:rFonts w:ascii="Segoe UI Light" w:hAnsi="Segoe UI Light" w:cs="Segoe UI Light"/>
          <w:b/>
          <w:sz w:val="22"/>
          <w:szCs w:val="22"/>
        </w:rPr>
        <w:t>Korm. rendelet</w:t>
      </w:r>
      <w:r w:rsidR="00986722" w:rsidRPr="006673B8">
        <w:rPr>
          <w:rFonts w:ascii="Segoe UI Light" w:hAnsi="Segoe UI Light" w:cs="Segoe UI Light"/>
          <w:b/>
          <w:sz w:val="22"/>
          <w:szCs w:val="22"/>
        </w:rPr>
        <w:t>ben</w:t>
      </w:r>
      <w:r w:rsidR="00986722">
        <w:rPr>
          <w:rFonts w:ascii="Segoe UI Light" w:hAnsi="Segoe UI Light" w:cs="Segoe UI Light"/>
          <w:sz w:val="22"/>
          <w:szCs w:val="22"/>
        </w:rPr>
        <w:t xml:space="preserve"> szabályozott</w:t>
      </w:r>
      <w:r w:rsidR="00493C05">
        <w:rPr>
          <w:rFonts w:ascii="Segoe UI Light" w:hAnsi="Segoe UI Light" w:cs="Segoe UI Light"/>
          <w:sz w:val="22"/>
          <w:szCs w:val="22"/>
        </w:rPr>
        <w:t xml:space="preserve"> </w:t>
      </w:r>
      <w:r w:rsidR="00A77B6C" w:rsidRPr="00A77B6C">
        <w:rPr>
          <w:rFonts w:ascii="Segoe UI Light" w:hAnsi="Segoe UI Light" w:cs="Segoe UI Light"/>
          <w:sz w:val="22"/>
          <w:szCs w:val="22"/>
        </w:rPr>
        <w:t xml:space="preserve">kormányzati intézkedések is. </w:t>
      </w:r>
    </w:p>
    <w:p w14:paraId="087E03AB" w14:textId="15F47DDE" w:rsidR="006D15BF" w:rsidRDefault="00B51444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</w:t>
      </w:r>
      <w:r w:rsidR="004E464E">
        <w:rPr>
          <w:rFonts w:ascii="Segoe UI Light" w:hAnsi="Segoe UI Light" w:cs="Segoe UI Light"/>
          <w:sz w:val="22"/>
          <w:szCs w:val="22"/>
        </w:rPr>
        <w:t xml:space="preserve"> 202</w:t>
      </w:r>
      <w:r w:rsidR="00CC41A1">
        <w:rPr>
          <w:rFonts w:ascii="Segoe UI Light" w:hAnsi="Segoe UI Light" w:cs="Segoe UI Light"/>
          <w:sz w:val="22"/>
          <w:szCs w:val="22"/>
        </w:rPr>
        <w:t>1</w:t>
      </w:r>
      <w:r w:rsidR="004E464E">
        <w:rPr>
          <w:rFonts w:ascii="Segoe UI Light" w:hAnsi="Segoe UI Light" w:cs="Segoe UI Light"/>
          <w:sz w:val="22"/>
          <w:szCs w:val="22"/>
        </w:rPr>
        <w:t>. év</w:t>
      </w:r>
      <w:r w:rsidR="00C7300A">
        <w:rPr>
          <w:rFonts w:ascii="Segoe UI Light" w:hAnsi="Segoe UI Light" w:cs="Segoe UI Light"/>
          <w:sz w:val="22"/>
          <w:szCs w:val="22"/>
        </w:rPr>
        <w:t>ben</w:t>
      </w:r>
      <w:r w:rsidR="00683662">
        <w:rPr>
          <w:rFonts w:ascii="Segoe UI Light" w:hAnsi="Segoe UI Light" w:cs="Segoe UI Light"/>
          <w:sz w:val="22"/>
          <w:szCs w:val="22"/>
        </w:rPr>
        <w:t xml:space="preserve"> a közterület-használati díjak </w:t>
      </w:r>
      <w:r w:rsidR="00420BFE">
        <w:rPr>
          <w:rFonts w:ascii="Segoe UI Light" w:hAnsi="Segoe UI Light" w:cs="Segoe UI Light"/>
          <w:sz w:val="22"/>
          <w:szCs w:val="22"/>
        </w:rPr>
        <w:t>közhatalmi bevételként jelentkeztek</w:t>
      </w:r>
      <w:r w:rsidR="00683662">
        <w:rPr>
          <w:rFonts w:ascii="Segoe UI Light" w:hAnsi="Segoe UI Light" w:cs="Segoe UI Light"/>
          <w:sz w:val="22"/>
          <w:szCs w:val="22"/>
        </w:rPr>
        <w:t xml:space="preserve">, általános forgalmi adót </w:t>
      </w:r>
      <w:r w:rsidR="00AC4B5A">
        <w:rPr>
          <w:rFonts w:ascii="Segoe UI Light" w:hAnsi="Segoe UI Light" w:cs="Segoe UI Light"/>
          <w:sz w:val="22"/>
          <w:szCs w:val="22"/>
        </w:rPr>
        <w:t xml:space="preserve">tehát </w:t>
      </w:r>
      <w:r w:rsidR="00683662">
        <w:rPr>
          <w:rFonts w:ascii="Segoe UI Light" w:hAnsi="Segoe UI Light" w:cs="Segoe UI Light"/>
          <w:sz w:val="22"/>
          <w:szCs w:val="22"/>
        </w:rPr>
        <w:t xml:space="preserve">nem tartalmaznak. A harmadik negyedév </w:t>
      </w:r>
      <w:r w:rsidR="00153C16">
        <w:rPr>
          <w:rFonts w:ascii="Segoe UI Light" w:hAnsi="Segoe UI Light" w:cs="Segoe UI Light"/>
          <w:sz w:val="22"/>
          <w:szCs w:val="22"/>
        </w:rPr>
        <w:t>végéig</w:t>
      </w:r>
      <w:r w:rsidR="008142BD">
        <w:rPr>
          <w:rFonts w:ascii="Segoe UI Light" w:hAnsi="Segoe UI Light" w:cs="Segoe UI Light"/>
          <w:sz w:val="22"/>
          <w:szCs w:val="22"/>
        </w:rPr>
        <w:t xml:space="preserve"> ezen a költségvetési soron</w:t>
      </w:r>
      <w:r w:rsidR="00153C16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 xml:space="preserve">befolyt </w:t>
      </w:r>
      <w:r w:rsidR="00693FC5">
        <w:rPr>
          <w:rFonts w:ascii="Segoe UI Light" w:hAnsi="Segoe UI Light" w:cs="Segoe UI Light"/>
          <w:sz w:val="22"/>
          <w:szCs w:val="22"/>
        </w:rPr>
        <w:t xml:space="preserve">34 </w:t>
      </w:r>
      <w:r w:rsidR="00F3102C">
        <w:rPr>
          <w:rFonts w:ascii="Segoe UI Light" w:hAnsi="Segoe UI Light" w:cs="Segoe UI Light"/>
          <w:sz w:val="22"/>
          <w:szCs w:val="22"/>
        </w:rPr>
        <w:t>320 861</w:t>
      </w:r>
      <w:r w:rsidR="00BE5F4A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Ft</w:t>
      </w:r>
      <w:r w:rsidR="00BD0C91">
        <w:rPr>
          <w:rFonts w:ascii="Segoe UI Light" w:hAnsi="Segoe UI Light" w:cs="Segoe UI Light"/>
          <w:sz w:val="22"/>
          <w:szCs w:val="22"/>
        </w:rPr>
        <w:t xml:space="preserve">, ami a </w:t>
      </w:r>
      <w:r w:rsidR="005F622E">
        <w:rPr>
          <w:rFonts w:ascii="Segoe UI Light" w:hAnsi="Segoe UI Light" w:cs="Segoe UI Light"/>
          <w:sz w:val="22"/>
          <w:szCs w:val="22"/>
        </w:rPr>
        <w:t xml:space="preserve">jelentősen megemelt, </w:t>
      </w:r>
      <w:r w:rsidR="0000628D">
        <w:rPr>
          <w:rFonts w:ascii="Segoe UI Light" w:hAnsi="Segoe UI Light" w:cs="Segoe UI Light"/>
          <w:sz w:val="22"/>
          <w:szCs w:val="22"/>
        </w:rPr>
        <w:t xml:space="preserve">2021. évi költségvetésben szereplő </w:t>
      </w:r>
      <w:r w:rsidR="005F622E">
        <w:rPr>
          <w:rFonts w:ascii="Segoe UI Light" w:hAnsi="Segoe UI Light" w:cs="Segoe UI Light"/>
          <w:sz w:val="22"/>
          <w:szCs w:val="22"/>
        </w:rPr>
        <w:t>54 000 000 Ft összegű</w:t>
      </w:r>
      <w:r w:rsidR="0000628D" w:rsidRPr="0000628D">
        <w:rPr>
          <w:rFonts w:ascii="Segoe UI Light" w:hAnsi="Segoe UI Light" w:cs="Segoe UI Light"/>
          <w:sz w:val="22"/>
          <w:szCs w:val="22"/>
        </w:rPr>
        <w:t xml:space="preserve"> </w:t>
      </w:r>
      <w:r w:rsidR="0000628D">
        <w:rPr>
          <w:rFonts w:ascii="Segoe UI Light" w:hAnsi="Segoe UI Light" w:cs="Segoe UI Light"/>
          <w:sz w:val="22"/>
          <w:szCs w:val="22"/>
        </w:rPr>
        <w:t xml:space="preserve">előirányzathoz </w:t>
      </w:r>
      <w:r w:rsidR="00BD0C91">
        <w:rPr>
          <w:rFonts w:ascii="Segoe UI Light" w:hAnsi="Segoe UI Light" w:cs="Segoe UI Light"/>
          <w:sz w:val="22"/>
          <w:szCs w:val="22"/>
        </w:rPr>
        <w:t>mérten</w:t>
      </w:r>
      <w:r w:rsidR="00D9012D">
        <w:rPr>
          <w:rFonts w:ascii="Segoe UI Light" w:hAnsi="Segoe UI Light" w:cs="Segoe UI Light"/>
          <w:sz w:val="22"/>
          <w:szCs w:val="22"/>
        </w:rPr>
        <w:t xml:space="preserve"> </w:t>
      </w:r>
      <w:r w:rsidR="00A16A58">
        <w:rPr>
          <w:rFonts w:ascii="Segoe UI Light" w:hAnsi="Segoe UI Light" w:cs="Segoe UI Light"/>
          <w:sz w:val="22"/>
          <w:szCs w:val="22"/>
        </w:rPr>
        <w:t>63,5</w:t>
      </w:r>
      <w:r w:rsidR="00BE5F4A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%-</w:t>
      </w:r>
      <w:r w:rsidR="005C1084">
        <w:rPr>
          <w:rFonts w:ascii="Segoe UI Light" w:hAnsi="Segoe UI Light" w:cs="Segoe UI Light"/>
          <w:sz w:val="22"/>
          <w:szCs w:val="22"/>
        </w:rPr>
        <w:t>os</w:t>
      </w:r>
      <w:r w:rsidR="0000628D">
        <w:rPr>
          <w:rFonts w:ascii="Segoe UI Light" w:hAnsi="Segoe UI Light" w:cs="Segoe UI Light"/>
          <w:sz w:val="22"/>
          <w:szCs w:val="22"/>
        </w:rPr>
        <w:t xml:space="preserve"> teljesül</w:t>
      </w:r>
      <w:r w:rsidR="005C1084">
        <w:rPr>
          <w:rFonts w:ascii="Segoe UI Light" w:hAnsi="Segoe UI Light" w:cs="Segoe UI Light"/>
          <w:sz w:val="22"/>
          <w:szCs w:val="22"/>
        </w:rPr>
        <w:t>ést jelent</w:t>
      </w:r>
      <w:r w:rsidR="006D15BF">
        <w:rPr>
          <w:rFonts w:ascii="Segoe UI Light" w:hAnsi="Segoe UI Light" w:cs="Segoe UI Light"/>
          <w:sz w:val="22"/>
          <w:szCs w:val="22"/>
        </w:rPr>
        <w:t>.</w:t>
      </w:r>
    </w:p>
    <w:p w14:paraId="440767AD" w14:textId="2D3DE526" w:rsidR="00ED3D40" w:rsidRDefault="00AD762C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AD762C">
        <w:rPr>
          <w:rFonts w:ascii="Segoe UI Light" w:hAnsi="Segoe UI Light" w:cs="Segoe UI Light"/>
          <w:sz w:val="22"/>
          <w:szCs w:val="22"/>
        </w:rPr>
        <w:t>Tekintettel arra,</w:t>
      </w:r>
      <w:r>
        <w:rPr>
          <w:rFonts w:ascii="Segoe UI Light" w:hAnsi="Segoe UI Light" w:cs="Segoe UI Light"/>
          <w:sz w:val="22"/>
          <w:szCs w:val="22"/>
        </w:rPr>
        <w:t xml:space="preserve"> hogy a pandémia jövőbeni hatása kiszámíthatatlan, </w:t>
      </w:r>
      <w:r w:rsidR="00CB0059">
        <w:rPr>
          <w:rFonts w:ascii="Segoe UI Light" w:hAnsi="Segoe UI Light" w:cs="Segoe UI Light"/>
          <w:sz w:val="22"/>
          <w:szCs w:val="22"/>
        </w:rPr>
        <w:t xml:space="preserve">a világjárvánnyal kapcsolatos kedvezőtlen </w:t>
      </w:r>
      <w:r w:rsidR="00196FDE">
        <w:rPr>
          <w:rFonts w:ascii="Segoe UI Light" w:hAnsi="Segoe UI Light" w:cs="Segoe UI Light"/>
          <w:sz w:val="22"/>
          <w:szCs w:val="22"/>
        </w:rPr>
        <w:t>körülmények</w:t>
      </w:r>
      <w:r w:rsidR="00CB0059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 xml:space="preserve">a vállalkozási kedvet és </w:t>
      </w:r>
      <w:r w:rsidR="00933BAD">
        <w:rPr>
          <w:rFonts w:ascii="Segoe UI Light" w:hAnsi="Segoe UI Light" w:cs="Segoe UI Light"/>
          <w:sz w:val="22"/>
          <w:szCs w:val="22"/>
        </w:rPr>
        <w:t xml:space="preserve">a vállalkozók </w:t>
      </w:r>
      <w:r w:rsidR="00C21245">
        <w:rPr>
          <w:rFonts w:ascii="Segoe UI Light" w:hAnsi="Segoe UI Light" w:cs="Segoe UI Light"/>
          <w:sz w:val="22"/>
          <w:szCs w:val="22"/>
        </w:rPr>
        <w:t>fizetőképességét</w:t>
      </w:r>
      <w:r w:rsidR="00E50AAE" w:rsidRPr="00E50AAE">
        <w:rPr>
          <w:rFonts w:ascii="Segoe UI Light" w:hAnsi="Segoe UI Light" w:cs="Segoe UI Light"/>
          <w:sz w:val="22"/>
          <w:szCs w:val="22"/>
        </w:rPr>
        <w:t xml:space="preserve"> </w:t>
      </w:r>
      <w:r w:rsidR="00C21245">
        <w:rPr>
          <w:rFonts w:ascii="Segoe UI Light" w:hAnsi="Segoe UI Light" w:cs="Segoe UI Light"/>
          <w:sz w:val="22"/>
          <w:szCs w:val="22"/>
        </w:rPr>
        <w:t>negatív irányba</w:t>
      </w:r>
      <w:r w:rsidR="00E50AAE">
        <w:rPr>
          <w:rFonts w:ascii="Segoe UI Light" w:hAnsi="Segoe UI Light" w:cs="Segoe UI Light"/>
          <w:sz w:val="22"/>
          <w:szCs w:val="22"/>
        </w:rPr>
        <w:t xml:space="preserve"> befolyásolhat</w:t>
      </w:r>
      <w:r w:rsidR="00196FDE">
        <w:rPr>
          <w:rFonts w:ascii="Segoe UI Light" w:hAnsi="Segoe UI Light" w:cs="Segoe UI Light"/>
          <w:sz w:val="22"/>
          <w:szCs w:val="22"/>
        </w:rPr>
        <w:t>ják</w:t>
      </w:r>
      <w:r w:rsidR="00933BAD">
        <w:rPr>
          <w:rFonts w:ascii="Segoe UI Light" w:hAnsi="Segoe UI Light" w:cs="Segoe UI Light"/>
          <w:sz w:val="22"/>
          <w:szCs w:val="22"/>
        </w:rPr>
        <w:t xml:space="preserve">, </w:t>
      </w:r>
      <w:r w:rsidR="00E50AAE">
        <w:rPr>
          <w:rFonts w:ascii="Segoe UI Light" w:hAnsi="Segoe UI Light" w:cs="Segoe UI Light"/>
          <w:sz w:val="22"/>
          <w:szCs w:val="22"/>
        </w:rPr>
        <w:t>amelyek</w:t>
      </w:r>
      <w:r w:rsidR="00933BAD">
        <w:rPr>
          <w:rFonts w:ascii="Segoe UI Light" w:hAnsi="Segoe UI Light" w:cs="Segoe UI Light"/>
          <w:sz w:val="22"/>
          <w:szCs w:val="22"/>
        </w:rPr>
        <w:t xml:space="preserve"> a közterület-használati </w:t>
      </w:r>
      <w:r w:rsidR="00E50AAE">
        <w:rPr>
          <w:rFonts w:ascii="Segoe UI Light" w:hAnsi="Segoe UI Light" w:cs="Segoe UI Light"/>
          <w:sz w:val="22"/>
          <w:szCs w:val="22"/>
        </w:rPr>
        <w:t>díj</w:t>
      </w:r>
      <w:r w:rsidR="00933BAD">
        <w:rPr>
          <w:rFonts w:ascii="Segoe UI Light" w:hAnsi="Segoe UI Light" w:cs="Segoe UI Light"/>
          <w:sz w:val="22"/>
          <w:szCs w:val="22"/>
        </w:rPr>
        <w:t xml:space="preserve">bevételek alakulására </w:t>
      </w:r>
      <w:r w:rsidR="00196FDE">
        <w:rPr>
          <w:rFonts w:ascii="Segoe UI Light" w:hAnsi="Segoe UI Light" w:cs="Segoe UI Light"/>
          <w:sz w:val="22"/>
          <w:szCs w:val="22"/>
        </w:rPr>
        <w:t>i</w:t>
      </w:r>
      <w:r w:rsidR="00C21245">
        <w:rPr>
          <w:rFonts w:ascii="Segoe UI Light" w:hAnsi="Segoe UI Light" w:cs="Segoe UI Light"/>
          <w:sz w:val="22"/>
          <w:szCs w:val="22"/>
        </w:rPr>
        <w:t xml:space="preserve">s </w:t>
      </w:r>
      <w:r w:rsidR="00E50AAE">
        <w:rPr>
          <w:rFonts w:ascii="Segoe UI Light" w:hAnsi="Segoe UI Light" w:cs="Segoe UI Light"/>
          <w:sz w:val="22"/>
          <w:szCs w:val="22"/>
        </w:rPr>
        <w:t xml:space="preserve">jelentős hatással lehetnek. </w:t>
      </w:r>
      <w:r w:rsidR="00F0276A" w:rsidRPr="00F0276A">
        <w:rPr>
          <w:rFonts w:ascii="Segoe UI Light" w:hAnsi="Segoe UI Light" w:cs="Segoe UI Light"/>
          <w:sz w:val="22"/>
          <w:szCs w:val="22"/>
        </w:rPr>
        <w:t xml:space="preserve">A bevételek emelkedésének lehetősége a jelenlegi kormányzati intézkedés visszavonásával, </w:t>
      </w:r>
      <w:r w:rsidR="00F0276A">
        <w:rPr>
          <w:rFonts w:ascii="Segoe UI Light" w:hAnsi="Segoe UI Light" w:cs="Segoe UI Light"/>
          <w:sz w:val="22"/>
          <w:szCs w:val="22"/>
        </w:rPr>
        <w:t xml:space="preserve">a </w:t>
      </w:r>
      <w:r w:rsidR="00F0276A" w:rsidRPr="00F0276A">
        <w:rPr>
          <w:rFonts w:ascii="Segoe UI Light" w:hAnsi="Segoe UI Light" w:cs="Segoe UI Light"/>
          <w:sz w:val="22"/>
          <w:szCs w:val="22"/>
        </w:rPr>
        <w:t>Korm. rendelet hatályon kívül helyezése esetén,</w:t>
      </w:r>
      <w:r w:rsidR="00513829">
        <w:rPr>
          <w:rFonts w:ascii="Segoe UI Light" w:hAnsi="Segoe UI Light" w:cs="Segoe UI Light"/>
          <w:sz w:val="22"/>
          <w:szCs w:val="22"/>
        </w:rPr>
        <w:t xml:space="preserve"> az önkormányzati rendelet díjtételeinek emelésével</w:t>
      </w:r>
      <w:r w:rsidR="00ED3D40">
        <w:rPr>
          <w:rFonts w:ascii="Segoe UI Light" w:hAnsi="Segoe UI Light" w:cs="Segoe UI Light"/>
          <w:sz w:val="22"/>
          <w:szCs w:val="22"/>
        </w:rPr>
        <w:t xml:space="preserve"> teremthető meg. </w:t>
      </w:r>
      <w:r w:rsidR="00196FDE">
        <w:rPr>
          <w:rFonts w:ascii="Segoe UI Light" w:hAnsi="Segoe UI Light" w:cs="Segoe UI Light"/>
          <w:sz w:val="22"/>
          <w:szCs w:val="22"/>
        </w:rPr>
        <w:t>Minderre tekintettel a 2022</w:t>
      </w:r>
      <w:r w:rsidR="00196FDE" w:rsidRPr="00196FDE">
        <w:rPr>
          <w:rFonts w:ascii="Segoe UI Light" w:hAnsi="Segoe UI Light" w:cs="Segoe UI Light"/>
          <w:sz w:val="22"/>
          <w:szCs w:val="22"/>
        </w:rPr>
        <w:t>. évre</w:t>
      </w:r>
      <w:r w:rsidR="00196FDE">
        <w:rPr>
          <w:rFonts w:ascii="Segoe UI Light" w:hAnsi="Segoe UI Light" w:cs="Segoe UI Light"/>
          <w:sz w:val="22"/>
          <w:szCs w:val="22"/>
        </w:rPr>
        <w:t xml:space="preserve"> javaslom a közterület-használati díjból származó bevétel összegét 5</w:t>
      </w:r>
      <w:r w:rsidR="00196FDE" w:rsidRPr="00196FDE">
        <w:rPr>
          <w:rFonts w:ascii="Segoe UI Light" w:hAnsi="Segoe UI Light" w:cs="Segoe UI Light"/>
          <w:sz w:val="22"/>
          <w:szCs w:val="22"/>
        </w:rPr>
        <w:t xml:space="preserve">0 000 </w:t>
      </w:r>
      <w:proofErr w:type="spellStart"/>
      <w:r w:rsidR="00196FDE" w:rsidRPr="00196FDE">
        <w:rPr>
          <w:rFonts w:ascii="Segoe UI Light" w:hAnsi="Segoe UI Light" w:cs="Segoe UI Light"/>
          <w:sz w:val="22"/>
          <w:szCs w:val="22"/>
        </w:rPr>
        <w:t>000</w:t>
      </w:r>
      <w:proofErr w:type="spellEnd"/>
      <w:r w:rsidR="00196FDE" w:rsidRPr="00196FDE">
        <w:rPr>
          <w:rFonts w:ascii="Segoe UI Light" w:hAnsi="Segoe UI Light" w:cs="Segoe UI Light"/>
          <w:sz w:val="22"/>
          <w:szCs w:val="22"/>
        </w:rPr>
        <w:t xml:space="preserve"> Ft-ra tervezni.</w:t>
      </w:r>
    </w:p>
    <w:p w14:paraId="4430B77C" w14:textId="77777777" w:rsidR="00D310A2" w:rsidRDefault="00D310A2" w:rsidP="00FE33A2">
      <w:pPr>
        <w:spacing w:after="0" w:line="240" w:lineRule="auto"/>
        <w:rPr>
          <w:rFonts w:ascii="Segoe UI Light" w:eastAsia="Times New Roman" w:hAnsi="Segoe UI Light" w:cs="Segoe UI Light"/>
          <w:sz w:val="22"/>
          <w:lang w:eastAsia="hu-HU"/>
        </w:rPr>
      </w:pPr>
    </w:p>
    <w:p w14:paraId="74E3FCC8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t>Kiadás</w:t>
      </w:r>
    </w:p>
    <w:p w14:paraId="69656C0E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72EF4866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O2154823</w:t>
      </w:r>
      <w:r w:rsidRPr="00891663">
        <w:rPr>
          <w:rFonts w:ascii="Segoe UI Light" w:eastAsia="Calibri" w:hAnsi="Segoe UI Light" w:cs="Segoe UI Light"/>
          <w:sz w:val="22"/>
        </w:rPr>
        <w:t xml:space="preserve"> – </w:t>
      </w:r>
      <w:r w:rsidRPr="00891663">
        <w:rPr>
          <w:rFonts w:ascii="Segoe UI Light" w:eastAsia="Calibri" w:hAnsi="Segoe UI Light" w:cs="Segoe UI Light"/>
          <w:b/>
          <w:sz w:val="22"/>
        </w:rPr>
        <w:t xml:space="preserve">Kisállat-hulla szállítás </w:t>
      </w:r>
      <w:bookmarkStart w:id="0" w:name="_Hlk26971481"/>
      <w:r w:rsidRPr="00891663">
        <w:rPr>
          <w:rFonts w:ascii="Segoe UI Light" w:eastAsia="Calibri" w:hAnsi="Segoe UI Light" w:cs="Segoe UI Light"/>
          <w:sz w:val="22"/>
        </w:rPr>
        <w:t xml:space="preserve">bruttó </w:t>
      </w:r>
      <w:bookmarkEnd w:id="0"/>
      <w:r w:rsidR="006F173B">
        <w:rPr>
          <w:rFonts w:ascii="Segoe UI Light" w:eastAsia="Calibri" w:hAnsi="Segoe UI Light" w:cs="Segoe UI Light"/>
          <w:b/>
          <w:sz w:val="22"/>
        </w:rPr>
        <w:t xml:space="preserve">1 </w:t>
      </w:r>
      <w:r w:rsidR="00212440">
        <w:rPr>
          <w:rFonts w:ascii="Segoe UI Light" w:eastAsia="Calibri" w:hAnsi="Segoe UI Light" w:cs="Segoe UI Light"/>
          <w:b/>
          <w:sz w:val="22"/>
        </w:rPr>
        <w:t>35</w:t>
      </w:r>
      <w:r w:rsidR="006F173B">
        <w:rPr>
          <w:rFonts w:ascii="Segoe UI Light" w:eastAsia="Calibri" w:hAnsi="Segoe UI Light" w:cs="Segoe UI Light"/>
          <w:b/>
          <w:sz w:val="22"/>
        </w:rPr>
        <w:t xml:space="preserve">0 </w:t>
      </w:r>
      <w:r w:rsidRPr="00303867">
        <w:rPr>
          <w:rFonts w:ascii="Segoe UI Light" w:eastAsia="Calibri" w:hAnsi="Segoe UI Light" w:cs="Segoe UI Light"/>
          <w:b/>
          <w:sz w:val="22"/>
        </w:rPr>
        <w:t>000 Ft</w:t>
      </w:r>
    </w:p>
    <w:p w14:paraId="60B95FCC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429D00EE" w14:textId="508CFB1C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Jogszabály</w:t>
      </w:r>
      <w:r w:rsidRPr="00891663">
        <w:rPr>
          <w:rFonts w:ascii="Segoe UI Light" w:hAnsi="Segoe UI Light" w:cs="Segoe UI Light"/>
          <w:sz w:val="22"/>
        </w:rPr>
        <w:t xml:space="preserve">i előírás alapján </w:t>
      </w:r>
      <w:r w:rsidR="006F173B">
        <w:rPr>
          <w:rFonts w:ascii="Segoe UI Light" w:hAnsi="Segoe UI Light" w:cs="Segoe UI Light"/>
          <w:sz w:val="22"/>
        </w:rPr>
        <w:t>a</w:t>
      </w:r>
      <w:r w:rsidR="00E736E1">
        <w:rPr>
          <w:rFonts w:ascii="Segoe UI Light" w:hAnsi="Segoe UI Light" w:cs="Segoe UI Light"/>
          <w:sz w:val="22"/>
        </w:rPr>
        <w:t xml:space="preserve">z elhullott kisállatok közterületről történő elszállítása </w:t>
      </w:r>
      <w:r w:rsidRPr="00891663">
        <w:rPr>
          <w:rFonts w:ascii="Segoe UI Light" w:eastAsia="Calibri" w:hAnsi="Segoe UI Light" w:cs="Segoe UI Light"/>
          <w:sz w:val="22"/>
        </w:rPr>
        <w:t xml:space="preserve">kötelező önkormányzati feladat. A feladat ellátására a szolgáltatóval </w:t>
      </w:r>
      <w:r w:rsidR="00F450A3" w:rsidRPr="00891663">
        <w:rPr>
          <w:rFonts w:ascii="Segoe UI Light" w:eastAsia="Calibri" w:hAnsi="Segoe UI Light" w:cs="Segoe UI Light"/>
          <w:sz w:val="22"/>
        </w:rPr>
        <w:t>megkötött s</w:t>
      </w:r>
      <w:r w:rsidRPr="00891663">
        <w:rPr>
          <w:rFonts w:ascii="Segoe UI Light" w:eastAsia="Calibri" w:hAnsi="Segoe UI Light" w:cs="Segoe UI Light"/>
          <w:sz w:val="22"/>
        </w:rPr>
        <w:t>zerződés</w:t>
      </w:r>
      <w:r w:rsidR="00F450A3" w:rsidRPr="00891663">
        <w:rPr>
          <w:rFonts w:ascii="Segoe UI Light" w:eastAsia="Calibri" w:hAnsi="Segoe UI Light" w:cs="Segoe UI Light"/>
          <w:sz w:val="22"/>
        </w:rPr>
        <w:t xml:space="preserve"> alapján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  <w:r w:rsidR="00D217FA" w:rsidRPr="00891663">
        <w:rPr>
          <w:rFonts w:ascii="Segoe UI Light" w:eastAsia="Calibri" w:hAnsi="Segoe UI Light" w:cs="Segoe UI Light"/>
          <w:sz w:val="22"/>
        </w:rPr>
        <w:t>202</w:t>
      </w:r>
      <w:r w:rsidR="00E736E1">
        <w:rPr>
          <w:rFonts w:ascii="Segoe UI Light" w:eastAsia="Calibri" w:hAnsi="Segoe UI Light" w:cs="Segoe UI Light"/>
          <w:sz w:val="22"/>
        </w:rPr>
        <w:t>1-be</w:t>
      </w:r>
      <w:r w:rsidR="00F450A3" w:rsidRPr="00891663">
        <w:rPr>
          <w:rFonts w:ascii="Segoe UI Light" w:eastAsia="Calibri" w:hAnsi="Segoe UI Light" w:cs="Segoe UI Light"/>
          <w:sz w:val="22"/>
        </w:rPr>
        <w:t>n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  <w:r w:rsidR="00E736E1" w:rsidRPr="00891663">
        <w:rPr>
          <w:rFonts w:ascii="Segoe UI Light" w:eastAsia="Calibri" w:hAnsi="Segoe UI Light" w:cs="Segoe UI Light"/>
          <w:sz w:val="22"/>
        </w:rPr>
        <w:t>8</w:t>
      </w:r>
      <w:r w:rsidR="00E736E1">
        <w:rPr>
          <w:rFonts w:ascii="Segoe UI Light" w:eastAsia="Calibri" w:hAnsi="Segoe UI Light" w:cs="Segoe UI Light"/>
          <w:sz w:val="22"/>
        </w:rPr>
        <w:t>5</w:t>
      </w:r>
      <w:r w:rsidR="00E736E1" w:rsidRPr="00891663">
        <w:rPr>
          <w:rFonts w:ascii="Segoe UI Light" w:eastAsia="Calibri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000 Ft+ ÁFA/hó</w:t>
      </w:r>
      <w:r w:rsidR="00F450A3" w:rsidRPr="00891663">
        <w:rPr>
          <w:rFonts w:ascii="Segoe UI Light" w:eastAsia="Calibri" w:hAnsi="Segoe UI Light" w:cs="Segoe UI Light"/>
          <w:sz w:val="22"/>
        </w:rPr>
        <w:t xml:space="preserve"> díjtétellel</w:t>
      </w:r>
      <w:r w:rsidR="0085372E">
        <w:rPr>
          <w:rFonts w:ascii="Segoe UI Light" w:eastAsia="Calibri" w:hAnsi="Segoe UI Light" w:cs="Segoe UI Light"/>
          <w:sz w:val="22"/>
        </w:rPr>
        <w:t>, azaz bruttó 107 950 Ft</w:t>
      </w:r>
      <w:r w:rsidR="00642E91">
        <w:rPr>
          <w:rFonts w:ascii="Segoe UI Light" w:eastAsia="Calibri" w:hAnsi="Segoe UI Light" w:cs="Segoe UI Light"/>
          <w:sz w:val="22"/>
        </w:rPr>
        <w:t>/hó</w:t>
      </w:r>
      <w:r w:rsidR="00934D11">
        <w:rPr>
          <w:rFonts w:ascii="Segoe UI Light" w:eastAsia="Calibri" w:hAnsi="Segoe UI Light" w:cs="Segoe UI Light"/>
          <w:sz w:val="22"/>
        </w:rPr>
        <w:t xml:space="preserve"> összeggel </w:t>
      </w:r>
      <w:r w:rsidR="00F450A3" w:rsidRPr="00891663">
        <w:rPr>
          <w:rFonts w:ascii="Segoe UI Light" w:eastAsia="Calibri" w:hAnsi="Segoe UI Light" w:cs="Segoe UI Light"/>
          <w:sz w:val="22"/>
        </w:rPr>
        <w:t>kellett tervezni, mely szerint az éves költség tervezete 1</w:t>
      </w:r>
      <w:r w:rsidR="005415D6">
        <w:rPr>
          <w:rFonts w:ascii="Segoe UI Light" w:eastAsia="Calibri" w:hAnsi="Segoe UI Light" w:cs="Segoe UI Light"/>
          <w:sz w:val="22"/>
        </w:rPr>
        <w:t> </w:t>
      </w:r>
      <w:r w:rsidR="00F450A3" w:rsidRPr="00891663">
        <w:rPr>
          <w:rFonts w:ascii="Segoe UI Light" w:eastAsia="Calibri" w:hAnsi="Segoe UI Light" w:cs="Segoe UI Light"/>
          <w:sz w:val="22"/>
        </w:rPr>
        <w:t>2</w:t>
      </w:r>
      <w:r w:rsidR="005415D6">
        <w:rPr>
          <w:rFonts w:ascii="Segoe UI Light" w:eastAsia="Calibri" w:hAnsi="Segoe UI Light" w:cs="Segoe UI Light"/>
          <w:sz w:val="22"/>
        </w:rPr>
        <w:t xml:space="preserve">95 400 </w:t>
      </w:r>
      <w:r w:rsidR="00F450A3" w:rsidRPr="00891663">
        <w:rPr>
          <w:rFonts w:ascii="Segoe UI Light" w:eastAsia="Calibri" w:hAnsi="Segoe UI Light" w:cs="Segoe UI Light"/>
          <w:sz w:val="22"/>
        </w:rPr>
        <w:t xml:space="preserve">Ft, </w:t>
      </w:r>
      <w:r w:rsidR="00934D11" w:rsidRPr="00934D11">
        <w:rPr>
          <w:rFonts w:ascii="Segoe UI Light" w:eastAsia="Calibri" w:hAnsi="Segoe UI Light" w:cs="Segoe UI Light"/>
          <w:sz w:val="22"/>
        </w:rPr>
        <w:t>összeget tett ki</w:t>
      </w:r>
      <w:r w:rsidR="00934D11">
        <w:rPr>
          <w:rFonts w:ascii="Segoe UI Light" w:eastAsia="Calibri" w:hAnsi="Segoe UI Light" w:cs="Segoe UI Light"/>
          <w:sz w:val="22"/>
        </w:rPr>
        <w:t>, amelyből harmadik negyedév végéig</w:t>
      </w:r>
      <w:r w:rsidR="00934D11" w:rsidRPr="00891663">
        <w:rPr>
          <w:rFonts w:ascii="Segoe UI Light" w:eastAsia="Calibri" w:hAnsi="Segoe UI Light" w:cs="Segoe UI Light"/>
          <w:sz w:val="22"/>
        </w:rPr>
        <w:t xml:space="preserve"> </w:t>
      </w:r>
      <w:r w:rsidR="00F450A3" w:rsidRPr="00891663">
        <w:rPr>
          <w:rFonts w:ascii="Segoe UI Light" w:eastAsia="Calibri" w:hAnsi="Segoe UI Light" w:cs="Segoe UI Light"/>
          <w:sz w:val="22"/>
        </w:rPr>
        <w:t>teljesült mindezidáig 965 200 Ft (7</w:t>
      </w:r>
      <w:r w:rsidR="00212440">
        <w:rPr>
          <w:rFonts w:ascii="Segoe UI Light" w:eastAsia="Calibri" w:hAnsi="Segoe UI Light" w:cs="Segoe UI Light"/>
          <w:sz w:val="22"/>
        </w:rPr>
        <w:t>4</w:t>
      </w:r>
      <w:r w:rsidR="00F450A3" w:rsidRPr="00891663">
        <w:rPr>
          <w:rFonts w:ascii="Segoe UI Light" w:eastAsia="Calibri" w:hAnsi="Segoe UI Light" w:cs="Segoe UI Light"/>
          <w:sz w:val="22"/>
        </w:rPr>
        <w:t>,</w:t>
      </w:r>
      <w:r w:rsidR="00212440">
        <w:rPr>
          <w:rFonts w:ascii="Segoe UI Light" w:eastAsia="Calibri" w:hAnsi="Segoe UI Light" w:cs="Segoe UI Light"/>
          <w:sz w:val="22"/>
        </w:rPr>
        <w:t>5</w:t>
      </w:r>
      <w:r w:rsidR="00F450A3" w:rsidRPr="00891663">
        <w:rPr>
          <w:rFonts w:ascii="Segoe UI Light" w:eastAsia="Calibri" w:hAnsi="Segoe UI Light" w:cs="Segoe UI Light"/>
          <w:sz w:val="22"/>
        </w:rPr>
        <w:t>%).</w:t>
      </w:r>
      <w:r w:rsidR="00642E91">
        <w:rPr>
          <w:rFonts w:ascii="Segoe UI Light" w:eastAsia="Calibri" w:hAnsi="Segoe UI Light" w:cs="Segoe UI Light"/>
          <w:sz w:val="22"/>
        </w:rPr>
        <w:t xml:space="preserve"> Az év végéig a teljes tervezett összeg felhasználása várható.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  <w:r w:rsidR="00642E91">
        <w:rPr>
          <w:rFonts w:ascii="Segoe UI Light" w:eastAsia="Calibri" w:hAnsi="Segoe UI Light" w:cs="Segoe UI Light"/>
          <w:sz w:val="22"/>
        </w:rPr>
        <w:t>A fentiekre tekintettel – a</w:t>
      </w:r>
      <w:r w:rsidR="00DA555A">
        <w:rPr>
          <w:rFonts w:ascii="Segoe UI Light" w:eastAsia="Calibri" w:hAnsi="Segoe UI Light" w:cs="Segoe UI Light"/>
          <w:sz w:val="22"/>
        </w:rPr>
        <w:t xml:space="preserve"> szolgáltatói árak</w:t>
      </w:r>
      <w:r w:rsidR="00642E91">
        <w:rPr>
          <w:rFonts w:ascii="Segoe UI Light" w:eastAsia="Calibri" w:hAnsi="Segoe UI Light" w:cs="Segoe UI Light"/>
          <w:sz w:val="22"/>
        </w:rPr>
        <w:t xml:space="preserve"> emelkedésével is kalkulálva – </w:t>
      </w:r>
      <w:r w:rsidRPr="00891663">
        <w:rPr>
          <w:rFonts w:ascii="Segoe UI Light" w:eastAsia="Calibri" w:hAnsi="Segoe UI Light" w:cs="Segoe UI Light"/>
          <w:sz w:val="22"/>
        </w:rPr>
        <w:t>szükséges a 202</w:t>
      </w:r>
      <w:r w:rsidR="00040E34">
        <w:rPr>
          <w:rFonts w:ascii="Segoe UI Light" w:eastAsia="Calibri" w:hAnsi="Segoe UI Light" w:cs="Segoe UI Light"/>
          <w:sz w:val="22"/>
        </w:rPr>
        <w:t>2</w:t>
      </w:r>
      <w:r w:rsidR="00642E91">
        <w:rPr>
          <w:rFonts w:ascii="Segoe UI Light" w:eastAsia="Calibri" w:hAnsi="Segoe UI Light" w:cs="Segoe UI Light"/>
          <w:sz w:val="22"/>
        </w:rPr>
        <w:t>.</w:t>
      </w:r>
      <w:r w:rsidRPr="00891663">
        <w:rPr>
          <w:rFonts w:ascii="Segoe UI Light" w:eastAsia="Calibri" w:hAnsi="Segoe UI Light" w:cs="Segoe UI Light"/>
          <w:sz w:val="22"/>
        </w:rPr>
        <w:t xml:space="preserve"> évben </w:t>
      </w:r>
      <w:r w:rsidR="00212440">
        <w:rPr>
          <w:rFonts w:ascii="Segoe UI Light" w:eastAsia="Calibri" w:hAnsi="Segoe UI Light" w:cs="Segoe UI Light"/>
          <w:sz w:val="22"/>
        </w:rPr>
        <w:t xml:space="preserve">minimálisan </w:t>
      </w:r>
      <w:r w:rsidR="00040E34">
        <w:rPr>
          <w:rFonts w:ascii="Segoe UI Light" w:eastAsia="Calibri" w:hAnsi="Segoe UI Light" w:cs="Segoe UI Light"/>
          <w:sz w:val="22"/>
        </w:rPr>
        <w:t xml:space="preserve">magasabb, 1 350 000 </w:t>
      </w:r>
      <w:r w:rsidR="000D44A7">
        <w:rPr>
          <w:rFonts w:ascii="Segoe UI Light" w:eastAsia="Calibri" w:hAnsi="Segoe UI Light" w:cs="Segoe UI Light"/>
          <w:sz w:val="22"/>
        </w:rPr>
        <w:t>Ft</w:t>
      </w:r>
      <w:r w:rsidR="00212440">
        <w:rPr>
          <w:rFonts w:ascii="Segoe UI Light" w:eastAsia="Calibri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összeggel tervezni.</w:t>
      </w:r>
    </w:p>
    <w:p w14:paraId="1C3992EA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67C5D66D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bookmarkStart w:id="1" w:name="_Hlk53075772"/>
      <w:r w:rsidRPr="00891663">
        <w:rPr>
          <w:rFonts w:ascii="Segoe UI Light" w:eastAsia="Calibri" w:hAnsi="Segoe UI Light" w:cs="Segoe UI Light"/>
          <w:b/>
          <w:sz w:val="22"/>
        </w:rPr>
        <w:lastRenderedPageBreak/>
        <w:t>P1154825</w:t>
      </w:r>
      <w:bookmarkEnd w:id="1"/>
      <w:r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– </w:t>
      </w:r>
      <w:r w:rsidRPr="00891663">
        <w:rPr>
          <w:rFonts w:ascii="Segoe UI Light" w:eastAsia="Calibri" w:hAnsi="Segoe UI Light" w:cs="Segoe UI Light"/>
          <w:b/>
          <w:sz w:val="22"/>
        </w:rPr>
        <w:t xml:space="preserve">Zaj és rezgés, valamint levegőszennyezés </w:t>
      </w:r>
      <w:r w:rsidRPr="00891663">
        <w:rPr>
          <w:rFonts w:ascii="Segoe UI Light" w:eastAsia="Calibri" w:hAnsi="Segoe UI Light" w:cs="Segoe UI Light"/>
          <w:sz w:val="22"/>
        </w:rPr>
        <w:t xml:space="preserve">bruttó </w:t>
      </w:r>
      <w:r w:rsidR="002D0AAC">
        <w:rPr>
          <w:rFonts w:ascii="Segoe UI Light" w:eastAsia="Calibri" w:hAnsi="Segoe UI Light" w:cs="Segoe UI Light"/>
          <w:b/>
          <w:sz w:val="22"/>
        </w:rPr>
        <w:t>40</w:t>
      </w:r>
      <w:r w:rsidRPr="00887F4C">
        <w:rPr>
          <w:rFonts w:ascii="Segoe UI Light" w:eastAsia="Calibri" w:hAnsi="Segoe UI Light" w:cs="Segoe UI Light"/>
          <w:b/>
          <w:sz w:val="22"/>
        </w:rPr>
        <w:t>0</w:t>
      </w:r>
      <w:r w:rsidRPr="00887F4C">
        <w:rPr>
          <w:rFonts w:ascii="Segoe UI Light" w:hAnsi="Segoe UI Light" w:cs="Segoe UI Light"/>
          <w:b/>
          <w:sz w:val="22"/>
        </w:rPr>
        <w:t> </w:t>
      </w:r>
      <w:r w:rsidRPr="00887F4C">
        <w:rPr>
          <w:rFonts w:ascii="Segoe UI Light" w:eastAsia="Calibri" w:hAnsi="Segoe UI Light" w:cs="Segoe UI Light"/>
          <w:b/>
          <w:sz w:val="22"/>
        </w:rPr>
        <w:t>000</w:t>
      </w:r>
      <w:r w:rsidRPr="00887F4C">
        <w:rPr>
          <w:rFonts w:ascii="Segoe UI Light" w:hAnsi="Segoe UI Light" w:cs="Segoe UI Light"/>
          <w:b/>
          <w:sz w:val="22"/>
        </w:rPr>
        <w:t xml:space="preserve"> </w:t>
      </w:r>
      <w:r w:rsidRPr="00887F4C">
        <w:rPr>
          <w:rFonts w:ascii="Segoe UI Light" w:eastAsia="Calibri" w:hAnsi="Segoe UI Light" w:cs="Segoe UI Light"/>
          <w:b/>
          <w:sz w:val="22"/>
        </w:rPr>
        <w:t>Ft</w:t>
      </w:r>
      <w:r w:rsidR="005B434C" w:rsidRPr="00D8548D">
        <w:rPr>
          <w:rFonts w:ascii="Segoe UI Light" w:eastAsia="Calibri" w:hAnsi="Segoe UI Light" w:cs="Segoe UI Light"/>
          <w:b/>
          <w:sz w:val="22"/>
        </w:rPr>
        <w:t xml:space="preserve"> </w:t>
      </w:r>
    </w:p>
    <w:p w14:paraId="2BBFEF03" w14:textId="77777777" w:rsidR="00D8548D" w:rsidRDefault="00D8548D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7D4110A4" w14:textId="77777777" w:rsidR="00EB468B" w:rsidRPr="00891663" w:rsidRDefault="005B434C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 xml:space="preserve">Az egyéb környezetvédelmi eljárásokban felmerülő </w:t>
      </w:r>
      <w:r w:rsidR="00754683" w:rsidRPr="00891663">
        <w:rPr>
          <w:rFonts w:ascii="Segoe UI Light" w:eastAsia="Calibri" w:hAnsi="Segoe UI Light" w:cs="Segoe UI Light"/>
          <w:sz w:val="22"/>
        </w:rPr>
        <w:t>kiadások fedezésére szolgál (pl. zajszakértő kirendelésének költsége)</w:t>
      </w:r>
      <w:r w:rsidRPr="00891663">
        <w:rPr>
          <w:rFonts w:ascii="Segoe UI Light" w:eastAsia="Calibri" w:hAnsi="Segoe UI Light" w:cs="Segoe UI Light"/>
          <w:sz w:val="22"/>
        </w:rPr>
        <w:t xml:space="preserve">. </w:t>
      </w:r>
    </w:p>
    <w:p w14:paraId="5AFEF332" w14:textId="7E203CE2" w:rsidR="00754683" w:rsidRPr="00887F4C" w:rsidRDefault="00A3418C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87F4C">
        <w:rPr>
          <w:rFonts w:ascii="Segoe UI Light" w:eastAsia="Calibri" w:hAnsi="Segoe UI Light" w:cs="Segoe UI Light"/>
          <w:sz w:val="22"/>
        </w:rPr>
        <w:t>A</w:t>
      </w:r>
      <w:r w:rsidR="00DB4511">
        <w:rPr>
          <w:rFonts w:ascii="Segoe UI Light" w:eastAsia="Calibri" w:hAnsi="Segoe UI Light" w:cs="Segoe UI Light"/>
          <w:sz w:val="22"/>
        </w:rPr>
        <w:t xml:space="preserve"> korábbi </w:t>
      </w:r>
      <w:r w:rsidR="00A923E4">
        <w:rPr>
          <w:rFonts w:ascii="Segoe UI Light" w:hAnsi="Segoe UI Light" w:cs="Segoe UI Light"/>
          <w:sz w:val="22"/>
        </w:rPr>
        <w:t xml:space="preserve">kiadási előirányzatok átcsoportosításával tervezett </w:t>
      </w:r>
      <w:r w:rsidR="00A923E4" w:rsidRPr="00887F4C">
        <w:rPr>
          <w:rFonts w:ascii="Segoe UI Light" w:hAnsi="Segoe UI Light" w:cs="Segoe UI Light"/>
          <w:sz w:val="22"/>
        </w:rPr>
        <w:t>2021. költségvetési év</w:t>
      </w:r>
      <w:r w:rsidR="00A923E4">
        <w:rPr>
          <w:rFonts w:ascii="Segoe UI Light" w:hAnsi="Segoe UI Light" w:cs="Segoe UI Light"/>
          <w:sz w:val="22"/>
        </w:rPr>
        <w:t xml:space="preserve">ben </w:t>
      </w:r>
      <w:r w:rsidR="00C70655">
        <w:rPr>
          <w:rFonts w:ascii="Segoe UI Light" w:hAnsi="Segoe UI Light" w:cs="Segoe UI Light"/>
          <w:sz w:val="22"/>
        </w:rPr>
        <w:t>ezen a soron 750 000 Ft előirányzat szerepelt</w:t>
      </w:r>
      <w:r w:rsidR="00DA555A">
        <w:rPr>
          <w:rFonts w:ascii="Segoe UI Light" w:hAnsi="Segoe UI Light" w:cs="Segoe UI Light"/>
          <w:sz w:val="22"/>
        </w:rPr>
        <w:t>. A</w:t>
      </w:r>
      <w:r w:rsidR="00DB4511">
        <w:rPr>
          <w:rFonts w:ascii="Segoe UI Light" w:hAnsi="Segoe UI Light" w:cs="Segoe UI Light"/>
          <w:sz w:val="22"/>
        </w:rPr>
        <w:t xml:space="preserve"> </w:t>
      </w:r>
      <w:r w:rsidRPr="00887F4C">
        <w:rPr>
          <w:rFonts w:ascii="Segoe UI Light" w:hAnsi="Segoe UI Light" w:cs="Segoe UI Light"/>
          <w:sz w:val="22"/>
        </w:rPr>
        <w:t>tervezés irányelv</w:t>
      </w:r>
      <w:r w:rsidR="00DA555A">
        <w:rPr>
          <w:rFonts w:ascii="Segoe UI Light" w:hAnsi="Segoe UI Light" w:cs="Segoe UI Light"/>
          <w:sz w:val="22"/>
        </w:rPr>
        <w:t>eit</w:t>
      </w:r>
      <w:r w:rsidRPr="00887F4C">
        <w:rPr>
          <w:rFonts w:ascii="Segoe UI Light" w:hAnsi="Segoe UI Light" w:cs="Segoe UI Light"/>
          <w:sz w:val="22"/>
        </w:rPr>
        <w:t xml:space="preserve"> </w:t>
      </w:r>
      <w:r w:rsidR="00726072">
        <w:rPr>
          <w:rFonts w:ascii="Segoe UI Light" w:hAnsi="Segoe UI Light" w:cs="Segoe UI Light"/>
          <w:sz w:val="22"/>
        </w:rPr>
        <w:t>figyelembe véve,</w:t>
      </w:r>
      <w:r w:rsidR="00726072" w:rsidRPr="00887F4C">
        <w:rPr>
          <w:rFonts w:ascii="Segoe UI Light" w:hAnsi="Segoe UI Light" w:cs="Segoe UI Light"/>
          <w:sz w:val="22"/>
        </w:rPr>
        <w:t xml:space="preserve"> </w:t>
      </w:r>
      <w:r w:rsidR="000C411A" w:rsidRPr="00887F4C">
        <w:rPr>
          <w:rFonts w:ascii="Segoe UI Light" w:eastAsia="Calibri" w:hAnsi="Segoe UI Light" w:cs="Segoe UI Light"/>
          <w:sz w:val="22"/>
        </w:rPr>
        <w:t>az erre a feladatra fordított</w:t>
      </w:r>
      <w:r w:rsidR="000601A1" w:rsidRPr="00887F4C">
        <w:rPr>
          <w:rFonts w:ascii="Segoe UI Light" w:eastAsia="Calibri" w:hAnsi="Segoe UI Light" w:cs="Segoe UI Light"/>
          <w:sz w:val="22"/>
        </w:rPr>
        <w:t xml:space="preserve"> összeg</w:t>
      </w:r>
      <w:r w:rsidRPr="00887F4C">
        <w:rPr>
          <w:rFonts w:ascii="Segoe UI Light" w:eastAsia="Calibri" w:hAnsi="Segoe UI Light" w:cs="Segoe UI Light"/>
          <w:sz w:val="22"/>
        </w:rPr>
        <w:t xml:space="preserve"> tekintetében a fenti összeggel tervezünk, </w:t>
      </w:r>
      <w:r w:rsidRPr="008F39EC">
        <w:rPr>
          <w:rFonts w:ascii="Segoe UI Light" w:eastAsia="Calibri" w:hAnsi="Segoe UI Light" w:cs="Segoe UI Light"/>
          <w:sz w:val="22"/>
        </w:rPr>
        <w:t>amely</w:t>
      </w:r>
      <w:r w:rsidR="00726072">
        <w:rPr>
          <w:rFonts w:ascii="Segoe UI Light" w:eastAsia="Calibri" w:hAnsi="Segoe UI Light" w:cs="Segoe UI Light"/>
          <w:sz w:val="22"/>
        </w:rPr>
        <w:t xml:space="preserve"> </w:t>
      </w:r>
      <w:r w:rsidR="00A923E4">
        <w:rPr>
          <w:rFonts w:ascii="Segoe UI Light" w:eastAsia="Calibri" w:hAnsi="Segoe UI Light" w:cs="Segoe UI Light"/>
          <w:sz w:val="22"/>
        </w:rPr>
        <w:t>46,7</w:t>
      </w:r>
      <w:r w:rsidR="005577A2">
        <w:rPr>
          <w:rFonts w:ascii="Segoe UI Light" w:eastAsia="Calibri" w:hAnsi="Segoe UI Light" w:cs="Segoe UI Light"/>
          <w:sz w:val="22"/>
        </w:rPr>
        <w:t xml:space="preserve"> </w:t>
      </w:r>
      <w:r w:rsidR="000C411A" w:rsidRPr="00887F4C">
        <w:rPr>
          <w:rFonts w:ascii="Segoe UI Light" w:eastAsia="Calibri" w:hAnsi="Segoe UI Light" w:cs="Segoe UI Light"/>
          <w:sz w:val="22"/>
        </w:rPr>
        <w:t xml:space="preserve">%-os </w:t>
      </w:r>
      <w:r w:rsidR="008F39EC">
        <w:rPr>
          <w:rFonts w:ascii="Segoe UI Light" w:eastAsia="Calibri" w:hAnsi="Segoe UI Light" w:cs="Segoe UI Light"/>
          <w:sz w:val="22"/>
        </w:rPr>
        <w:t>kiadási előirányzat</w:t>
      </w:r>
      <w:r w:rsidR="00E1578D">
        <w:rPr>
          <w:rFonts w:ascii="Segoe UI Light" w:eastAsia="Calibri" w:hAnsi="Segoe UI Light" w:cs="Segoe UI Light"/>
          <w:sz w:val="22"/>
        </w:rPr>
        <w:t xml:space="preserve"> </w:t>
      </w:r>
      <w:r w:rsidR="005577A2">
        <w:rPr>
          <w:rFonts w:ascii="Segoe UI Light" w:eastAsia="Calibri" w:hAnsi="Segoe UI Light" w:cs="Segoe UI Light"/>
          <w:sz w:val="22"/>
        </w:rPr>
        <w:t>csökkenést jelent a</w:t>
      </w:r>
      <w:r w:rsidR="00A923E4">
        <w:rPr>
          <w:rFonts w:ascii="Segoe UI Light" w:eastAsia="Calibri" w:hAnsi="Segoe UI Light" w:cs="Segoe UI Light"/>
          <w:sz w:val="22"/>
        </w:rPr>
        <w:t>z eredeti előirá</w:t>
      </w:r>
      <w:r w:rsidR="005577A2">
        <w:rPr>
          <w:rFonts w:ascii="Segoe UI Light" w:eastAsia="Calibri" w:hAnsi="Segoe UI Light" w:cs="Segoe UI Light"/>
          <w:sz w:val="22"/>
        </w:rPr>
        <w:t>nyzathoz képest</w:t>
      </w:r>
    </w:p>
    <w:p w14:paraId="11E64F9A" w14:textId="77777777" w:rsidR="0082023E" w:rsidRDefault="0082023E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4B8870FB" w14:textId="77777777" w:rsidR="00754683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P1154826 – Parlagfű-mentesítés, kényszerkaszálások</w:t>
      </w:r>
      <w:r w:rsidR="00303867">
        <w:rPr>
          <w:rFonts w:ascii="Segoe UI Light" w:eastAsia="Calibri" w:hAnsi="Segoe UI Light" w:cs="Segoe UI Light"/>
          <w:b/>
          <w:sz w:val="22"/>
        </w:rPr>
        <w:t>, közérdekű védekezés</w:t>
      </w:r>
      <w:r w:rsidRPr="00891663">
        <w:rPr>
          <w:rFonts w:ascii="Segoe UI Light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bruttó </w:t>
      </w:r>
      <w:r w:rsidR="00AE7907">
        <w:rPr>
          <w:rFonts w:ascii="Segoe UI Light" w:eastAsia="Calibri" w:hAnsi="Segoe UI Light" w:cs="Segoe UI Light"/>
          <w:b/>
          <w:sz w:val="22"/>
        </w:rPr>
        <w:t>4</w:t>
      </w:r>
      <w:r w:rsidRPr="00887F4C">
        <w:rPr>
          <w:rFonts w:ascii="Segoe UI Light" w:eastAsia="Calibri" w:hAnsi="Segoe UI Light" w:cs="Segoe UI Light"/>
          <w:b/>
          <w:sz w:val="22"/>
        </w:rPr>
        <w:t>00</w:t>
      </w:r>
      <w:r w:rsidRPr="00887F4C">
        <w:rPr>
          <w:rFonts w:ascii="Segoe UI Light" w:hAnsi="Segoe UI Light" w:cs="Segoe UI Light"/>
          <w:b/>
          <w:sz w:val="22"/>
        </w:rPr>
        <w:t> </w:t>
      </w:r>
      <w:r w:rsidRPr="00887F4C">
        <w:rPr>
          <w:rFonts w:ascii="Segoe UI Light" w:eastAsia="Calibri" w:hAnsi="Segoe UI Light" w:cs="Segoe UI Light"/>
          <w:b/>
          <w:sz w:val="22"/>
        </w:rPr>
        <w:t>000</w:t>
      </w:r>
      <w:r w:rsidRPr="00887F4C">
        <w:rPr>
          <w:rFonts w:ascii="Segoe UI Light" w:hAnsi="Segoe UI Light" w:cs="Segoe UI Light"/>
          <w:b/>
          <w:sz w:val="22"/>
        </w:rPr>
        <w:t xml:space="preserve"> </w:t>
      </w:r>
      <w:r w:rsidRPr="00887F4C">
        <w:rPr>
          <w:rFonts w:ascii="Segoe UI Light" w:eastAsia="Calibri" w:hAnsi="Segoe UI Light" w:cs="Segoe UI Light"/>
          <w:b/>
          <w:sz w:val="22"/>
        </w:rPr>
        <w:t>Ft</w:t>
      </w:r>
    </w:p>
    <w:p w14:paraId="4C632333" w14:textId="77777777" w:rsidR="00754683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124A4973" w14:textId="77777777" w:rsidR="006E1D48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D8548D">
        <w:rPr>
          <w:rFonts w:ascii="Segoe UI Light" w:eastAsia="Calibri" w:hAnsi="Segoe UI Light" w:cs="Segoe UI Light"/>
          <w:sz w:val="22"/>
        </w:rPr>
        <w:t xml:space="preserve">A vonatkozó eljárásokban felmerülő kiadások fedezésére szolgál. </w:t>
      </w:r>
      <w:r w:rsidR="000601A1" w:rsidRPr="00D8548D">
        <w:rPr>
          <w:rFonts w:ascii="Segoe UI Light" w:eastAsia="Calibri" w:hAnsi="Segoe UI Light" w:cs="Segoe UI Light"/>
          <w:sz w:val="22"/>
        </w:rPr>
        <w:t>202</w:t>
      </w:r>
      <w:r w:rsidR="008F39EC">
        <w:rPr>
          <w:rFonts w:ascii="Segoe UI Light" w:eastAsia="Calibri" w:hAnsi="Segoe UI Light" w:cs="Segoe UI Light"/>
          <w:sz w:val="22"/>
        </w:rPr>
        <w:t>1</w:t>
      </w:r>
      <w:r w:rsidR="000601A1" w:rsidRPr="00D8548D">
        <w:rPr>
          <w:rFonts w:ascii="Segoe UI Light" w:eastAsia="Calibri" w:hAnsi="Segoe UI Light" w:cs="Segoe UI Light"/>
          <w:sz w:val="22"/>
        </w:rPr>
        <w:t>-b</w:t>
      </w:r>
      <w:r w:rsidR="008F39EC">
        <w:rPr>
          <w:rFonts w:ascii="Segoe UI Light" w:eastAsia="Calibri" w:hAnsi="Segoe UI Light" w:cs="Segoe UI Light"/>
          <w:sz w:val="22"/>
        </w:rPr>
        <w:t>e</w:t>
      </w:r>
      <w:r w:rsidR="000601A1" w:rsidRPr="00D8548D">
        <w:rPr>
          <w:rFonts w:ascii="Segoe UI Light" w:eastAsia="Calibri" w:hAnsi="Segoe UI Light" w:cs="Segoe UI Light"/>
          <w:sz w:val="22"/>
        </w:rPr>
        <w:t>n</w:t>
      </w:r>
      <w:r w:rsidR="00EB468B" w:rsidRPr="00D8548D">
        <w:rPr>
          <w:rFonts w:ascii="Segoe UI Light" w:eastAsia="Calibri" w:hAnsi="Segoe UI Light" w:cs="Segoe UI Light"/>
          <w:sz w:val="22"/>
        </w:rPr>
        <w:t xml:space="preserve"> a tervezett összeg</w:t>
      </w:r>
      <w:r w:rsidRPr="00D8548D">
        <w:rPr>
          <w:rFonts w:ascii="Segoe UI Light" w:eastAsia="Calibri" w:hAnsi="Segoe UI Light" w:cs="Segoe UI Light"/>
          <w:sz w:val="22"/>
        </w:rPr>
        <w:t xml:space="preserve"> nem került felhasználásra, azonban a kiadás </w:t>
      </w:r>
      <w:r w:rsidR="000601A1" w:rsidRPr="00D8548D">
        <w:rPr>
          <w:rFonts w:ascii="Segoe UI Light" w:eastAsia="Calibri" w:hAnsi="Segoe UI Light" w:cs="Segoe UI Light"/>
          <w:sz w:val="22"/>
        </w:rPr>
        <w:t>ezen</w:t>
      </w:r>
      <w:r w:rsidRPr="00D8548D">
        <w:rPr>
          <w:rFonts w:ascii="Segoe UI Light" w:eastAsia="Calibri" w:hAnsi="Segoe UI Light" w:cs="Segoe UI Light"/>
          <w:sz w:val="22"/>
        </w:rPr>
        <w:t xml:space="preserve"> összeggel történő tervezése a 202</w:t>
      </w:r>
      <w:r w:rsidR="004F205C">
        <w:rPr>
          <w:rFonts w:ascii="Segoe UI Light" w:eastAsia="Calibri" w:hAnsi="Segoe UI Light" w:cs="Segoe UI Light"/>
          <w:sz w:val="22"/>
        </w:rPr>
        <w:t>2</w:t>
      </w:r>
      <w:r w:rsidR="000601A1" w:rsidRPr="00D8548D">
        <w:rPr>
          <w:rFonts w:ascii="Segoe UI Light" w:eastAsia="Calibri" w:hAnsi="Segoe UI Light" w:cs="Segoe UI Light"/>
          <w:sz w:val="22"/>
        </w:rPr>
        <w:t>.</w:t>
      </w:r>
      <w:r w:rsidRPr="00D8548D">
        <w:rPr>
          <w:rFonts w:ascii="Segoe UI Light" w:eastAsia="Calibri" w:hAnsi="Segoe UI Light" w:cs="Segoe UI Light"/>
          <w:sz w:val="22"/>
        </w:rPr>
        <w:t xml:space="preserve"> évre megalapozott annak okán, hogy vállalkozási szerződés megkötése </w:t>
      </w:r>
      <w:r w:rsidR="00EB468B" w:rsidRPr="00D8548D">
        <w:rPr>
          <w:rFonts w:ascii="Segoe UI Light" w:eastAsia="Calibri" w:hAnsi="Segoe UI Light" w:cs="Segoe UI Light"/>
          <w:sz w:val="22"/>
        </w:rPr>
        <w:t xml:space="preserve">kizárólag a pandémiás helyzet miatt maradt el. Az egyre növekvő lakossági igények </w:t>
      </w:r>
      <w:r w:rsidR="0014219E">
        <w:rPr>
          <w:rFonts w:ascii="Segoe UI Light" w:eastAsia="Calibri" w:hAnsi="Segoe UI Light" w:cs="Segoe UI Light"/>
          <w:sz w:val="22"/>
        </w:rPr>
        <w:t xml:space="preserve">mellett, azonban a </w:t>
      </w:r>
      <w:r w:rsidR="0014219E" w:rsidRPr="00887F4C">
        <w:rPr>
          <w:rFonts w:ascii="Segoe UI Light" w:eastAsia="Calibri" w:hAnsi="Segoe UI Light" w:cs="Segoe UI Light"/>
          <w:sz w:val="22"/>
        </w:rPr>
        <w:t>202</w:t>
      </w:r>
      <w:r w:rsidR="004F205C">
        <w:rPr>
          <w:rFonts w:ascii="Segoe UI Light" w:eastAsia="Calibri" w:hAnsi="Segoe UI Light" w:cs="Segoe UI Light"/>
          <w:sz w:val="22"/>
        </w:rPr>
        <w:t>2</w:t>
      </w:r>
      <w:r w:rsidR="0014219E" w:rsidRPr="00887F4C">
        <w:rPr>
          <w:rFonts w:ascii="Segoe UI Light" w:eastAsia="Calibri" w:hAnsi="Segoe UI Light" w:cs="Segoe UI Light"/>
          <w:sz w:val="22"/>
        </w:rPr>
        <w:t xml:space="preserve">. évre irányadó költségvetési elvekre figyelemmel szükséges minimum ezen összeggel tervezni, </w:t>
      </w:r>
      <w:r w:rsidR="00EB468B" w:rsidRPr="00887F4C">
        <w:rPr>
          <w:rFonts w:ascii="Segoe UI Light" w:eastAsia="Calibri" w:hAnsi="Segoe UI Light" w:cs="Segoe UI Light"/>
          <w:sz w:val="22"/>
        </w:rPr>
        <w:t xml:space="preserve">hogy a hatósági </w:t>
      </w:r>
      <w:r w:rsidRPr="00887F4C">
        <w:rPr>
          <w:rFonts w:ascii="Segoe UI Light" w:eastAsia="Calibri" w:hAnsi="Segoe UI Light" w:cs="Segoe UI Light"/>
          <w:sz w:val="22"/>
        </w:rPr>
        <w:t>kényszerkaszálás</w:t>
      </w:r>
      <w:r w:rsidR="00EB468B" w:rsidRPr="00887F4C">
        <w:rPr>
          <w:rFonts w:ascii="Segoe UI Light" w:eastAsia="Calibri" w:hAnsi="Segoe UI Light" w:cs="Segoe UI Light"/>
          <w:sz w:val="22"/>
        </w:rPr>
        <w:t>ok</w:t>
      </w:r>
      <w:r w:rsidRPr="00887F4C">
        <w:rPr>
          <w:rFonts w:ascii="Segoe UI Light" w:eastAsia="Calibri" w:hAnsi="Segoe UI Light" w:cs="Segoe UI Light"/>
          <w:sz w:val="22"/>
        </w:rPr>
        <w:t xml:space="preserve"> díja </w:t>
      </w:r>
      <w:r w:rsidR="00EB468B" w:rsidRPr="00887F4C">
        <w:rPr>
          <w:rFonts w:ascii="Segoe UI Light" w:eastAsia="Calibri" w:hAnsi="Segoe UI Light" w:cs="Segoe UI Light"/>
          <w:sz w:val="22"/>
        </w:rPr>
        <w:t>202</w:t>
      </w:r>
      <w:r w:rsidR="004F205C">
        <w:rPr>
          <w:rFonts w:ascii="Segoe UI Light" w:eastAsia="Calibri" w:hAnsi="Segoe UI Light" w:cs="Segoe UI Light"/>
          <w:sz w:val="22"/>
        </w:rPr>
        <w:t>2</w:t>
      </w:r>
      <w:r w:rsidR="00EB468B" w:rsidRPr="00887F4C">
        <w:rPr>
          <w:rFonts w:ascii="Segoe UI Light" w:eastAsia="Calibri" w:hAnsi="Segoe UI Light" w:cs="Segoe UI Light"/>
          <w:sz w:val="22"/>
        </w:rPr>
        <w:t xml:space="preserve">-ben </w:t>
      </w:r>
      <w:r w:rsidRPr="00887F4C">
        <w:rPr>
          <w:rFonts w:ascii="Segoe UI Light" w:eastAsia="Calibri" w:hAnsi="Segoe UI Light" w:cs="Segoe UI Light"/>
          <w:sz w:val="22"/>
        </w:rPr>
        <w:t xml:space="preserve">fedezhető legyen. </w:t>
      </w:r>
    </w:p>
    <w:p w14:paraId="46F08629" w14:textId="77777777" w:rsidR="006E1D48" w:rsidRPr="00D8548D" w:rsidRDefault="006E1D48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1457B461" w14:textId="43E98500" w:rsidR="00754683" w:rsidRPr="00BF1F94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color w:val="000000" w:themeColor="text1"/>
          <w:sz w:val="22"/>
        </w:rPr>
      </w:pPr>
      <w:r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P1804882 – </w:t>
      </w:r>
      <w:r w:rsidR="009155E6" w:rsidRPr="00BF1F94">
        <w:rPr>
          <w:rFonts w:ascii="Segoe UI Light" w:hAnsi="Segoe UI Light" w:cs="Segoe UI Light"/>
          <w:b/>
          <w:color w:val="000000" w:themeColor="text1"/>
          <w:sz w:val="22"/>
        </w:rPr>
        <w:t>Állatvédelmi hatósági feladatokhoz kapcsolódó kiadások</w:t>
      </w:r>
      <w:r w:rsidR="009155E6"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 </w:t>
      </w:r>
      <w:r w:rsidRPr="005C4B16">
        <w:rPr>
          <w:rFonts w:ascii="Segoe UI Light" w:eastAsia="Calibri" w:hAnsi="Segoe UI Light" w:cs="Segoe UI Light"/>
          <w:color w:val="000000" w:themeColor="text1"/>
          <w:sz w:val="22"/>
        </w:rPr>
        <w:t>bruttó</w:t>
      </w:r>
      <w:r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 1</w:t>
      </w:r>
      <w:r w:rsidR="00B80316"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 </w:t>
      </w:r>
      <w:r w:rsidR="0086603A"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>2</w:t>
      </w:r>
      <w:r w:rsidR="006E6D1C"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00 </w:t>
      </w:r>
      <w:r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>000</w:t>
      </w:r>
      <w:r w:rsidRPr="00BF1F94">
        <w:rPr>
          <w:rFonts w:ascii="Segoe UI Light" w:hAnsi="Segoe UI Light" w:cs="Segoe UI Light"/>
          <w:b/>
          <w:color w:val="000000" w:themeColor="text1"/>
          <w:sz w:val="22"/>
        </w:rPr>
        <w:t xml:space="preserve"> </w:t>
      </w:r>
      <w:r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>Ft</w:t>
      </w:r>
    </w:p>
    <w:p w14:paraId="03AFACC8" w14:textId="77777777" w:rsidR="00BE3E25" w:rsidRDefault="00BE3E25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05842956" w14:textId="790EF546" w:rsidR="00BE3E25" w:rsidRPr="000C1C03" w:rsidRDefault="00BE3E25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Az állatvédelmi hatósági ügyekben – a szakkérdések megítélése érdekében</w:t>
      </w:r>
      <w:r>
        <w:rPr>
          <w:rFonts w:ascii="Segoe UI Light" w:eastAsia="Calibri" w:hAnsi="Segoe UI Light" w:cs="Segoe UI Light"/>
          <w:sz w:val="22"/>
        </w:rPr>
        <w:t xml:space="preserve">, </w:t>
      </w:r>
      <w:r w:rsidRPr="00891663">
        <w:rPr>
          <w:rFonts w:ascii="Segoe UI Light" w:eastAsia="Calibri" w:hAnsi="Segoe UI Light" w:cs="Segoe UI Light"/>
          <w:sz w:val="22"/>
        </w:rPr>
        <w:t>szerződés alapján –, állatorvos közreműködése szükséges</w:t>
      </w:r>
      <w:r w:rsidR="005874C3">
        <w:rPr>
          <w:rFonts w:ascii="Segoe UI Light" w:eastAsia="Calibri" w:hAnsi="Segoe UI Light" w:cs="Segoe UI Light"/>
          <w:sz w:val="22"/>
        </w:rPr>
        <w:t xml:space="preserve">. </w:t>
      </w:r>
      <w:r w:rsidR="005874C3" w:rsidRPr="00ED4F04">
        <w:rPr>
          <w:rFonts w:ascii="Segoe UI Light" w:eastAsia="Calibri" w:hAnsi="Segoe UI Light" w:cs="Segoe UI Light"/>
          <w:sz w:val="22"/>
        </w:rPr>
        <w:t>A</w:t>
      </w:r>
      <w:r w:rsidR="0006238B" w:rsidRPr="00ED4F04">
        <w:rPr>
          <w:rFonts w:ascii="Segoe UI Light" w:eastAsia="Calibri" w:hAnsi="Segoe UI Light" w:cs="Segoe UI Light"/>
          <w:sz w:val="22"/>
        </w:rPr>
        <w:t xml:space="preserve">z állatorvos </w:t>
      </w:r>
      <w:r w:rsidR="005874C3" w:rsidRPr="00ED4F04">
        <w:rPr>
          <w:rFonts w:ascii="Segoe UI Light" w:eastAsia="Calibri" w:hAnsi="Segoe UI Light" w:cs="Segoe UI Light"/>
          <w:sz w:val="22"/>
        </w:rPr>
        <w:t xml:space="preserve">helyszíni szemlén működik közre, valamint a tényállás tisztázásához nélkülözhetetlen esetekben szakvélemény ad az eljáró hatóság részére, mely nélkül a megalapozott hatósági döntés nem lenne meghozható. Ezen sor tervezett költsége tehát </w:t>
      </w:r>
      <w:r w:rsidRPr="00ED4F04">
        <w:rPr>
          <w:rFonts w:ascii="Segoe UI Light" w:eastAsia="Calibri" w:hAnsi="Segoe UI Light" w:cs="Segoe UI Light"/>
          <w:sz w:val="22"/>
        </w:rPr>
        <w:t>elsősorban az állatorvos igénybevételének költségei fedezésére szolgáló kiadások körét jelenti. 2021. évre a teljes kiadás 914 400 Ft lesz,</w:t>
      </w:r>
      <w:r w:rsidR="00EB5790" w:rsidRPr="00ED4F04">
        <w:rPr>
          <w:rFonts w:ascii="Segoe UI Light" w:eastAsia="Calibri" w:hAnsi="Segoe UI Light" w:cs="Segoe UI Light"/>
          <w:sz w:val="22"/>
        </w:rPr>
        <w:t xml:space="preserve"> az eddig esedékes kiadások 712 000 Ft összeget jelentenek, ami </w:t>
      </w:r>
      <w:r w:rsidR="004913E2" w:rsidRPr="00ED4F04">
        <w:rPr>
          <w:rFonts w:ascii="Segoe UI Light" w:eastAsia="Calibri" w:hAnsi="Segoe UI Light" w:cs="Segoe UI Light"/>
          <w:sz w:val="22"/>
        </w:rPr>
        <w:t>október hónapig</w:t>
      </w:r>
      <w:r w:rsidR="00615E49" w:rsidRPr="00ED4F04">
        <w:rPr>
          <w:rFonts w:ascii="Segoe UI Light" w:eastAsia="Calibri" w:hAnsi="Segoe UI Light" w:cs="Segoe UI Light"/>
          <w:sz w:val="22"/>
        </w:rPr>
        <w:t xml:space="preserve"> </w:t>
      </w:r>
      <w:r w:rsidR="004913E2" w:rsidRPr="00ED4F04">
        <w:rPr>
          <w:rFonts w:ascii="Segoe UI Light" w:eastAsia="Calibri" w:hAnsi="Segoe UI Light" w:cs="Segoe UI Light"/>
          <w:sz w:val="22"/>
        </w:rPr>
        <w:t xml:space="preserve">bezárólag </w:t>
      </w:r>
      <w:r w:rsidR="00615E49" w:rsidRPr="00ED4F04">
        <w:rPr>
          <w:rFonts w:ascii="Segoe UI Light" w:eastAsia="Calibri" w:hAnsi="Segoe UI Light" w:cs="Segoe UI Light"/>
          <w:sz w:val="22"/>
        </w:rPr>
        <w:t xml:space="preserve">az eredeti kiadási előirányzat </w:t>
      </w:r>
      <w:r w:rsidR="004913E2" w:rsidRPr="00ED4F04">
        <w:rPr>
          <w:rFonts w:ascii="Segoe UI Light" w:eastAsia="Calibri" w:hAnsi="Segoe UI Light" w:cs="Segoe UI Light"/>
          <w:sz w:val="22"/>
        </w:rPr>
        <w:t>71,6 %-át jelenti.</w:t>
      </w:r>
      <w:r w:rsidR="00EB5790" w:rsidRPr="00ED4F04">
        <w:rPr>
          <w:rFonts w:ascii="Segoe UI Light" w:eastAsia="Calibri" w:hAnsi="Segoe UI Light" w:cs="Segoe UI Light"/>
          <w:sz w:val="22"/>
        </w:rPr>
        <w:t xml:space="preserve"> </w:t>
      </w:r>
      <w:r w:rsidR="00CC0778" w:rsidRPr="00ED4F04">
        <w:rPr>
          <w:rFonts w:ascii="Segoe UI Light" w:eastAsia="Calibri" w:hAnsi="Segoe UI Light" w:cs="Segoe UI Light"/>
          <w:sz w:val="22"/>
        </w:rPr>
        <w:t xml:space="preserve">A </w:t>
      </w:r>
      <w:r w:rsidRPr="00ED4F04">
        <w:rPr>
          <w:rFonts w:ascii="Segoe UI Light" w:eastAsia="Calibri" w:hAnsi="Segoe UI Light" w:cs="Segoe UI Light"/>
          <w:sz w:val="22"/>
        </w:rPr>
        <w:t>hatósági szervek feladat-leosztása okán</w:t>
      </w:r>
      <w:r w:rsidR="007A7F80" w:rsidRPr="00ED4F04">
        <w:rPr>
          <w:rFonts w:ascii="Segoe UI Light" w:eastAsia="Calibri" w:hAnsi="Segoe UI Light" w:cs="Segoe UI Light"/>
          <w:sz w:val="22"/>
        </w:rPr>
        <w:t xml:space="preserve">, a jegyző államigazgatási hatáskörében eljárva állatvédelmi hatóságnak minősül, ezért </w:t>
      </w:r>
      <w:r w:rsidRPr="00ED4F04">
        <w:rPr>
          <w:rFonts w:ascii="Segoe UI Light" w:eastAsia="Calibri" w:hAnsi="Segoe UI Light" w:cs="Segoe UI Light"/>
          <w:sz w:val="22"/>
        </w:rPr>
        <w:t xml:space="preserve">szükséges </w:t>
      </w:r>
      <w:r w:rsidR="00CC0778" w:rsidRPr="00ED4F04">
        <w:rPr>
          <w:rFonts w:ascii="Segoe UI Light" w:eastAsia="Calibri" w:hAnsi="Segoe UI Light" w:cs="Segoe UI Light"/>
          <w:sz w:val="22"/>
        </w:rPr>
        <w:t>e kiadás</w:t>
      </w:r>
      <w:r w:rsidRPr="00ED4F04">
        <w:rPr>
          <w:rFonts w:ascii="Segoe UI Light" w:eastAsia="Calibri" w:hAnsi="Segoe UI Light" w:cs="Segoe UI Light"/>
          <w:sz w:val="22"/>
        </w:rPr>
        <w:t xml:space="preserve"> tervezése a 2022-es évre is</w:t>
      </w:r>
      <w:r w:rsidR="0006238B" w:rsidRPr="00ED4F04">
        <w:rPr>
          <w:rFonts w:ascii="Segoe UI Light" w:eastAsia="Calibri" w:hAnsi="Segoe UI Light" w:cs="Segoe UI Light"/>
          <w:sz w:val="22"/>
        </w:rPr>
        <w:t>.</w:t>
      </w:r>
      <w:r w:rsidR="00CC0778" w:rsidRPr="00ED4F04">
        <w:rPr>
          <w:rFonts w:ascii="Segoe UI Light" w:eastAsia="Calibri" w:hAnsi="Segoe UI Light" w:cs="Segoe UI Light"/>
          <w:sz w:val="22"/>
        </w:rPr>
        <w:t xml:space="preserve"> </w:t>
      </w:r>
      <w:r w:rsidR="0006238B" w:rsidRPr="00ED4F04">
        <w:rPr>
          <w:rFonts w:ascii="Segoe UI Light" w:eastAsia="Calibri" w:hAnsi="Segoe UI Light" w:cs="Segoe UI Light"/>
          <w:sz w:val="22"/>
        </w:rPr>
        <w:t>A</w:t>
      </w:r>
      <w:r w:rsidR="00CC0778" w:rsidRPr="00ED4F04">
        <w:rPr>
          <w:rFonts w:ascii="Segoe UI Light" w:eastAsia="Calibri" w:hAnsi="Segoe UI Light" w:cs="Segoe UI Light"/>
          <w:sz w:val="22"/>
        </w:rPr>
        <w:t>z árajánlatok bek</w:t>
      </w:r>
      <w:r w:rsidR="00CC0778">
        <w:rPr>
          <w:rFonts w:ascii="Segoe UI Light" w:eastAsia="Calibri" w:hAnsi="Segoe UI Light" w:cs="Segoe UI Light"/>
          <w:sz w:val="22"/>
        </w:rPr>
        <w:t>érése jelenleg folyamatban van</w:t>
      </w:r>
      <w:r w:rsidR="0086603A">
        <w:rPr>
          <w:rFonts w:ascii="Segoe UI Light" w:eastAsia="Calibri" w:hAnsi="Segoe UI Light" w:cs="Segoe UI Light"/>
          <w:sz w:val="22"/>
        </w:rPr>
        <w:t xml:space="preserve">. Az estleges szolgáltatási árak növekedésével természetszerűen számolni szükséges. </w:t>
      </w:r>
      <w:r w:rsidR="0086603A" w:rsidRPr="00D716CB">
        <w:rPr>
          <w:rFonts w:ascii="Segoe UI Light" w:eastAsia="Calibri" w:hAnsi="Segoe UI Light" w:cs="Segoe UI Light"/>
          <w:b/>
          <w:sz w:val="22"/>
        </w:rPr>
        <w:t>Jelezni szeretnénk, hogy</w:t>
      </w:r>
      <w:r w:rsidR="00CC0778" w:rsidRPr="00D716CB">
        <w:rPr>
          <w:rFonts w:ascii="Segoe UI Light" w:eastAsia="Calibri" w:hAnsi="Segoe UI Light" w:cs="Segoe UI Light"/>
          <w:b/>
          <w:sz w:val="22"/>
        </w:rPr>
        <w:t xml:space="preserve"> </w:t>
      </w:r>
      <w:proofErr w:type="gramStart"/>
      <w:r w:rsidR="00CC0778" w:rsidRPr="00D716CB">
        <w:rPr>
          <w:rFonts w:ascii="Segoe UI Light" w:eastAsia="Calibri" w:hAnsi="Segoe UI Light" w:cs="Segoe UI Light"/>
          <w:b/>
          <w:sz w:val="22"/>
        </w:rPr>
        <w:t>ezen</w:t>
      </w:r>
      <w:proofErr w:type="gramEnd"/>
      <w:r w:rsidR="00CC0778" w:rsidRPr="00D716CB">
        <w:rPr>
          <w:rFonts w:ascii="Segoe UI Light" w:eastAsia="Calibri" w:hAnsi="Segoe UI Light" w:cs="Segoe UI Light"/>
          <w:b/>
          <w:sz w:val="22"/>
        </w:rPr>
        <w:t xml:space="preserve"> költségvetési sor</w:t>
      </w:r>
      <w:r w:rsidR="003857FE" w:rsidRPr="00D716CB">
        <w:rPr>
          <w:rFonts w:ascii="Segoe UI Light" w:eastAsia="Calibri" w:hAnsi="Segoe UI Light" w:cs="Segoe UI Light"/>
          <w:b/>
          <w:sz w:val="22"/>
        </w:rPr>
        <w:t xml:space="preserve"> a költségvetési adattáblában nem fellelhető</w:t>
      </w:r>
      <w:r w:rsidR="0086603A" w:rsidRPr="00D716CB">
        <w:rPr>
          <w:rFonts w:ascii="Segoe UI Light" w:eastAsia="Calibri" w:hAnsi="Segoe UI Light" w:cs="Segoe UI Light"/>
          <w:b/>
          <w:sz w:val="22"/>
        </w:rPr>
        <w:t>, annak ellenére, hogy a jogszerű feladatellátás az idei évben is szerződéssel lefedett</w:t>
      </w:r>
      <w:r w:rsidRPr="00D716CB">
        <w:rPr>
          <w:rFonts w:ascii="Segoe UI Light" w:eastAsia="Calibri" w:hAnsi="Segoe UI Light" w:cs="Segoe UI Light"/>
          <w:b/>
          <w:sz w:val="22"/>
        </w:rPr>
        <w:t>.</w:t>
      </w:r>
      <w:r w:rsidRPr="000C1C03">
        <w:rPr>
          <w:rFonts w:ascii="Segoe UI Light" w:eastAsia="Calibri" w:hAnsi="Segoe UI Light" w:cs="Segoe UI Light"/>
          <w:b/>
          <w:sz w:val="22"/>
        </w:rPr>
        <w:t xml:space="preserve"> </w:t>
      </w:r>
    </w:p>
    <w:p w14:paraId="01CEE40A" w14:textId="77777777" w:rsidR="000C1C03" w:rsidRDefault="000C1C0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11E79783" w14:textId="4E50836E" w:rsidR="00754683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D8548D">
        <w:rPr>
          <w:rFonts w:ascii="Segoe UI Light" w:eastAsia="Calibri" w:hAnsi="Segoe UI Light" w:cs="Segoe UI Light"/>
          <w:b/>
          <w:sz w:val="22"/>
        </w:rPr>
        <w:t>P1804883</w:t>
      </w:r>
      <w:r w:rsidRPr="00D8548D">
        <w:rPr>
          <w:rFonts w:ascii="Segoe UI Light" w:eastAsia="Calibri" w:hAnsi="Segoe UI Light" w:cs="Segoe UI Light"/>
          <w:sz w:val="22"/>
        </w:rPr>
        <w:t xml:space="preserve"> – </w:t>
      </w:r>
      <w:r w:rsidRPr="00D8548D">
        <w:rPr>
          <w:rFonts w:ascii="Segoe UI Light" w:eastAsia="Calibri" w:hAnsi="Segoe UI Light" w:cs="Segoe UI Light"/>
          <w:b/>
          <w:sz w:val="22"/>
        </w:rPr>
        <w:t>Kóbor állatok befogásával és elhelyezésével kapcsolatos kiadások</w:t>
      </w:r>
      <w:r w:rsidRPr="00D8548D">
        <w:rPr>
          <w:rFonts w:ascii="Segoe UI Light" w:eastAsia="Calibri" w:hAnsi="Segoe UI Light" w:cs="Segoe UI Light"/>
          <w:sz w:val="22"/>
        </w:rPr>
        <w:t xml:space="preserve"> bruttó </w:t>
      </w:r>
      <w:r w:rsidR="0014219E" w:rsidRPr="00887F4C">
        <w:rPr>
          <w:rFonts w:ascii="Segoe UI Light" w:eastAsia="Calibri" w:hAnsi="Segoe UI Light" w:cs="Segoe UI Light"/>
          <w:b/>
          <w:sz w:val="22"/>
        </w:rPr>
        <w:t>5</w:t>
      </w:r>
      <w:r w:rsidRPr="00887F4C">
        <w:rPr>
          <w:rFonts w:ascii="Segoe UI Light" w:eastAsia="Calibri" w:hAnsi="Segoe UI Light" w:cs="Segoe UI Light"/>
          <w:b/>
          <w:sz w:val="22"/>
        </w:rPr>
        <w:t>0</w:t>
      </w:r>
      <w:r w:rsidRPr="00887F4C">
        <w:rPr>
          <w:rFonts w:ascii="Segoe UI Light" w:hAnsi="Segoe UI Light" w:cs="Segoe UI Light"/>
          <w:b/>
          <w:sz w:val="22"/>
        </w:rPr>
        <w:t> </w:t>
      </w:r>
      <w:r w:rsidRPr="00887F4C">
        <w:rPr>
          <w:rFonts w:ascii="Segoe UI Light" w:eastAsia="Calibri" w:hAnsi="Segoe UI Light" w:cs="Segoe UI Light"/>
          <w:b/>
          <w:sz w:val="22"/>
        </w:rPr>
        <w:t>000</w:t>
      </w:r>
      <w:r w:rsidRPr="00887F4C">
        <w:rPr>
          <w:rFonts w:ascii="Segoe UI Light" w:hAnsi="Segoe UI Light" w:cs="Segoe UI Light"/>
          <w:b/>
          <w:sz w:val="22"/>
        </w:rPr>
        <w:t xml:space="preserve"> </w:t>
      </w:r>
      <w:r w:rsidRPr="00887F4C">
        <w:rPr>
          <w:rFonts w:ascii="Segoe UI Light" w:eastAsia="Calibri" w:hAnsi="Segoe UI Light" w:cs="Segoe UI Light"/>
          <w:b/>
          <w:sz w:val="22"/>
        </w:rPr>
        <w:t>Ft</w:t>
      </w:r>
    </w:p>
    <w:p w14:paraId="7CAC365B" w14:textId="77777777" w:rsidR="00754683" w:rsidRPr="00D8548D" w:rsidRDefault="0075468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75AE42FB" w14:textId="77777777" w:rsidR="000601A1" w:rsidRDefault="0075468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D8548D">
        <w:rPr>
          <w:rFonts w:ascii="Segoe UI Light" w:hAnsi="Segoe UI Light" w:cs="Segoe UI Light"/>
          <w:sz w:val="22"/>
          <w:szCs w:val="22"/>
        </w:rPr>
        <w:t>A vonatkozó jogszabályok alapján a Fővárosi Önkormányzat feladata, ám a valóságban a helyhiányra tekintettel a fővárosi intézmények csak a kutyák befogását végzik el, így bármely más állat, például: macska esetében szükséges intézkedni annak befogásáról. A feladatellátás gyakoriságát összevetve a korábbi költségvetési év számadatai</w:t>
      </w:r>
      <w:r w:rsidR="001702D6" w:rsidRPr="00D8548D">
        <w:rPr>
          <w:rFonts w:ascii="Segoe UI Light" w:hAnsi="Segoe UI Light" w:cs="Segoe UI Light"/>
          <w:sz w:val="22"/>
          <w:szCs w:val="22"/>
        </w:rPr>
        <w:t xml:space="preserve"> alapján</w:t>
      </w:r>
      <w:r w:rsidRPr="00D8548D">
        <w:rPr>
          <w:rFonts w:ascii="Segoe UI Light" w:hAnsi="Segoe UI Light" w:cs="Segoe UI Light"/>
          <w:sz w:val="22"/>
          <w:szCs w:val="22"/>
        </w:rPr>
        <w:t xml:space="preserve"> javasolt a fenti összeggel tervezni a </w:t>
      </w:r>
      <w:r w:rsidR="00B36775" w:rsidRPr="00D8548D">
        <w:rPr>
          <w:rFonts w:ascii="Segoe UI Light" w:hAnsi="Segoe UI Light" w:cs="Segoe UI Light"/>
          <w:sz w:val="22"/>
          <w:szCs w:val="22"/>
        </w:rPr>
        <w:t>202</w:t>
      </w:r>
      <w:r w:rsidR="00B36775">
        <w:rPr>
          <w:rFonts w:ascii="Segoe UI Light" w:hAnsi="Segoe UI Light" w:cs="Segoe UI Light"/>
          <w:sz w:val="22"/>
          <w:szCs w:val="22"/>
        </w:rPr>
        <w:t>2</w:t>
      </w:r>
      <w:r w:rsidRPr="00D8548D">
        <w:rPr>
          <w:rFonts w:ascii="Segoe UI Light" w:hAnsi="Segoe UI Light" w:cs="Segoe UI Light"/>
          <w:sz w:val="22"/>
          <w:szCs w:val="22"/>
        </w:rPr>
        <w:t>. évben</w:t>
      </w:r>
      <w:r w:rsidR="00B36775">
        <w:rPr>
          <w:rFonts w:ascii="Segoe UI Light" w:hAnsi="Segoe UI Light" w:cs="Segoe UI Light"/>
          <w:sz w:val="22"/>
          <w:szCs w:val="22"/>
        </w:rPr>
        <w:t>.</w:t>
      </w:r>
      <w:r w:rsidR="0014219E">
        <w:rPr>
          <w:rFonts w:ascii="Segoe UI Light" w:hAnsi="Segoe UI Light" w:cs="Segoe UI Light"/>
          <w:sz w:val="22"/>
          <w:szCs w:val="22"/>
        </w:rPr>
        <w:t xml:space="preserve"> </w:t>
      </w:r>
    </w:p>
    <w:p w14:paraId="4A2A84C8" w14:textId="77777777" w:rsidR="00B36775" w:rsidRPr="00D8548D" w:rsidRDefault="00B36775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6F0BEF2D" w14:textId="1A4134C4" w:rsidR="00D17D74" w:rsidRDefault="0075468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D8548D">
        <w:rPr>
          <w:rFonts w:ascii="Segoe UI Light" w:hAnsi="Segoe UI Light" w:cs="Segoe UI Light"/>
          <w:sz w:val="22"/>
          <w:szCs w:val="22"/>
        </w:rPr>
        <w:t xml:space="preserve">Összességében az Anyakönyvi és Népesség-nyilvántartási </w:t>
      </w:r>
      <w:r w:rsidR="000601A1" w:rsidRPr="00D8548D">
        <w:rPr>
          <w:rFonts w:ascii="Segoe UI Light" w:hAnsi="Segoe UI Light" w:cs="Segoe UI Light"/>
          <w:sz w:val="22"/>
          <w:szCs w:val="22"/>
        </w:rPr>
        <w:t>Osztály</w:t>
      </w:r>
      <w:r w:rsidRPr="00D8548D">
        <w:rPr>
          <w:rFonts w:ascii="Segoe UI Light" w:hAnsi="Segoe UI Light" w:cs="Segoe UI Light"/>
          <w:sz w:val="22"/>
          <w:szCs w:val="22"/>
        </w:rPr>
        <w:t xml:space="preserve"> esetében a bevételi oldalon bruttó</w:t>
      </w:r>
      <w:r w:rsidR="00C4387A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D2081D">
        <w:rPr>
          <w:rFonts w:ascii="Segoe UI Light" w:hAnsi="Segoe UI Light" w:cs="Segoe UI Light"/>
          <w:sz w:val="22"/>
          <w:szCs w:val="22"/>
        </w:rPr>
        <w:t>10 000 000 Ft, a kiadási oldalon pedig bruttó 2</w:t>
      </w:r>
      <w:r w:rsidR="00F00107">
        <w:rPr>
          <w:rFonts w:ascii="Segoe UI Light" w:hAnsi="Segoe UI Light" w:cs="Segoe UI Light"/>
          <w:sz w:val="22"/>
          <w:szCs w:val="22"/>
        </w:rPr>
        <w:t> </w:t>
      </w:r>
      <w:r w:rsidR="00330BB3" w:rsidRPr="00D2081D">
        <w:rPr>
          <w:rFonts w:ascii="Segoe UI Light" w:hAnsi="Segoe UI Light" w:cs="Segoe UI Light"/>
          <w:sz w:val="22"/>
          <w:szCs w:val="22"/>
        </w:rPr>
        <w:t>9</w:t>
      </w:r>
      <w:r w:rsidR="00F00107">
        <w:rPr>
          <w:rFonts w:ascii="Segoe UI Light" w:hAnsi="Segoe UI Light" w:cs="Segoe UI Light"/>
          <w:sz w:val="22"/>
          <w:szCs w:val="22"/>
        </w:rPr>
        <w:t>80 000</w:t>
      </w:r>
      <w:r w:rsidR="00330BB3" w:rsidRPr="00D2081D">
        <w:rPr>
          <w:rFonts w:ascii="Segoe UI Light" w:hAnsi="Segoe UI Light" w:cs="Segoe UI Light"/>
          <w:sz w:val="22"/>
          <w:szCs w:val="22"/>
        </w:rPr>
        <w:t xml:space="preserve"> Ft</w:t>
      </w:r>
      <w:r w:rsidR="00330BB3" w:rsidRPr="00D8548D">
        <w:rPr>
          <w:rFonts w:ascii="Segoe UI Light" w:hAnsi="Segoe UI Light" w:cs="Segoe UI Light"/>
          <w:sz w:val="22"/>
          <w:szCs w:val="22"/>
        </w:rPr>
        <w:t xml:space="preserve">, míg az Általános Hatósági Osztály esetében a bevételi oldalon bruttó </w:t>
      </w:r>
      <w:r w:rsidR="00D8440D">
        <w:rPr>
          <w:rFonts w:ascii="Segoe UI Light" w:hAnsi="Segoe UI Light" w:cs="Segoe UI Light"/>
          <w:sz w:val="22"/>
          <w:szCs w:val="22"/>
        </w:rPr>
        <w:t>65</w:t>
      </w:r>
      <w:r w:rsidR="00330BB3" w:rsidRPr="00D8548D">
        <w:rPr>
          <w:rFonts w:ascii="Segoe UI Light" w:hAnsi="Segoe UI Light" w:cs="Segoe UI Light"/>
          <w:sz w:val="22"/>
          <w:szCs w:val="22"/>
        </w:rPr>
        <w:t xml:space="preserve"> 000 </w:t>
      </w:r>
      <w:proofErr w:type="spellStart"/>
      <w:r w:rsidR="00330BB3" w:rsidRPr="00D8548D">
        <w:rPr>
          <w:rFonts w:ascii="Segoe UI Light" w:hAnsi="Segoe UI Light" w:cs="Segoe UI Light"/>
          <w:sz w:val="22"/>
          <w:szCs w:val="22"/>
        </w:rPr>
        <w:t>000</w:t>
      </w:r>
      <w:proofErr w:type="spellEnd"/>
      <w:r w:rsidR="00330BB3" w:rsidRPr="00D8548D">
        <w:rPr>
          <w:rFonts w:ascii="Segoe UI Light" w:hAnsi="Segoe UI Light" w:cs="Segoe UI Light"/>
          <w:sz w:val="22"/>
          <w:szCs w:val="22"/>
        </w:rPr>
        <w:t xml:space="preserve"> Ft, a kiadási oldalon pedig bruttó</w:t>
      </w:r>
      <w:r w:rsidR="00330BB3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887F4C">
        <w:rPr>
          <w:rFonts w:ascii="Segoe UI Light" w:hAnsi="Segoe UI Light" w:cs="Segoe UI Light"/>
          <w:sz w:val="22"/>
          <w:szCs w:val="22"/>
        </w:rPr>
        <w:t>3 </w:t>
      </w:r>
      <w:r w:rsidR="000C1C03">
        <w:rPr>
          <w:rFonts w:ascii="Segoe UI Light" w:hAnsi="Segoe UI Light" w:cs="Segoe UI Light"/>
          <w:sz w:val="22"/>
          <w:szCs w:val="22"/>
        </w:rPr>
        <w:t>4</w:t>
      </w:r>
      <w:r w:rsidR="00330BB3">
        <w:rPr>
          <w:rFonts w:ascii="Segoe UI Light" w:hAnsi="Segoe UI Light" w:cs="Segoe UI Light"/>
          <w:sz w:val="22"/>
          <w:szCs w:val="22"/>
        </w:rPr>
        <w:t>00</w:t>
      </w:r>
      <w:r w:rsidR="00330BB3" w:rsidRPr="00887F4C">
        <w:rPr>
          <w:rFonts w:ascii="Segoe UI Light" w:hAnsi="Segoe UI Light" w:cs="Segoe UI Light"/>
          <w:sz w:val="22"/>
          <w:szCs w:val="22"/>
        </w:rPr>
        <w:t xml:space="preserve"> 000</w:t>
      </w:r>
      <w:r w:rsidR="00330BB3" w:rsidRPr="00891663">
        <w:rPr>
          <w:rFonts w:ascii="Segoe UI Light" w:hAnsi="Segoe UI Light" w:cs="Segoe UI Light"/>
          <w:sz w:val="22"/>
          <w:szCs w:val="22"/>
        </w:rPr>
        <w:t xml:space="preserve"> Ft tervezése indokolt</w:t>
      </w:r>
      <w:r w:rsidR="00D048DF">
        <w:rPr>
          <w:rFonts w:ascii="Segoe UI Light" w:hAnsi="Segoe UI Light" w:cs="Segoe UI Light"/>
          <w:sz w:val="22"/>
          <w:szCs w:val="22"/>
        </w:rPr>
        <w:t>.</w:t>
      </w:r>
    </w:p>
    <w:p w14:paraId="4970FF91" w14:textId="48F2B1DE" w:rsidR="00606D17" w:rsidRDefault="0075468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>A fentieket összegezve a javaslat a</w:t>
      </w:r>
      <w:r w:rsidR="00331773" w:rsidRPr="00891663">
        <w:rPr>
          <w:rFonts w:ascii="Segoe UI Light" w:hAnsi="Segoe UI Light" w:cs="Segoe UI Light"/>
          <w:sz w:val="22"/>
          <w:szCs w:val="22"/>
        </w:rPr>
        <w:t xml:space="preserve">z </w:t>
      </w:r>
      <w:bookmarkStart w:id="2" w:name="_Hlk53146458"/>
      <w:r w:rsidR="00331773" w:rsidRPr="00891663">
        <w:rPr>
          <w:rFonts w:ascii="Segoe UI Light" w:hAnsi="Segoe UI Light" w:cs="Segoe UI Light"/>
          <w:b/>
          <w:sz w:val="22"/>
          <w:szCs w:val="22"/>
        </w:rPr>
        <w:t>Igazgatási és</w:t>
      </w:r>
      <w:r w:rsidRPr="00891663">
        <w:rPr>
          <w:rFonts w:ascii="Segoe UI Light" w:hAnsi="Segoe UI Light" w:cs="Segoe UI Light"/>
          <w:b/>
          <w:sz w:val="22"/>
          <w:szCs w:val="22"/>
        </w:rPr>
        <w:t xml:space="preserve"> Hatósági </w:t>
      </w:r>
      <w:r w:rsidR="00331773" w:rsidRPr="00891663">
        <w:rPr>
          <w:rFonts w:ascii="Segoe UI Light" w:hAnsi="Segoe UI Light" w:cs="Segoe UI Light"/>
          <w:b/>
          <w:sz w:val="22"/>
          <w:szCs w:val="22"/>
        </w:rPr>
        <w:t>Főo</w:t>
      </w:r>
      <w:r w:rsidRPr="00891663">
        <w:rPr>
          <w:rFonts w:ascii="Segoe UI Light" w:hAnsi="Segoe UI Light" w:cs="Segoe UI Light"/>
          <w:b/>
          <w:sz w:val="22"/>
          <w:szCs w:val="22"/>
        </w:rPr>
        <w:t xml:space="preserve">sztály </w:t>
      </w:r>
      <w:bookmarkEnd w:id="2"/>
      <w:r w:rsidRPr="00891663">
        <w:rPr>
          <w:rFonts w:ascii="Segoe UI Light" w:hAnsi="Segoe UI Light" w:cs="Segoe UI Light"/>
          <w:sz w:val="22"/>
          <w:szCs w:val="22"/>
        </w:rPr>
        <w:t>tekintetében mindösszesen</w:t>
      </w:r>
      <w:r w:rsidRPr="00891663">
        <w:rPr>
          <w:rFonts w:ascii="Segoe UI Light" w:hAnsi="Segoe UI Light" w:cs="Segoe UI Light"/>
          <w:b/>
          <w:sz w:val="22"/>
          <w:szCs w:val="22"/>
        </w:rPr>
        <w:t xml:space="preserve"> bruttó </w:t>
      </w:r>
      <w:r w:rsidR="00420476">
        <w:rPr>
          <w:rFonts w:ascii="Segoe UI Light" w:hAnsi="Segoe UI Light" w:cs="Segoe UI Light"/>
          <w:b/>
          <w:sz w:val="22"/>
          <w:szCs w:val="22"/>
        </w:rPr>
        <w:t>75</w:t>
      </w:r>
      <w:r w:rsidR="00D17D74" w:rsidRPr="00D8548D">
        <w:rPr>
          <w:rFonts w:ascii="Segoe UI Light" w:hAnsi="Segoe UI Light" w:cs="Segoe UI Light"/>
          <w:b/>
          <w:sz w:val="22"/>
          <w:szCs w:val="22"/>
        </w:rPr>
        <w:t> </w:t>
      </w:r>
      <w:r w:rsidR="00342727" w:rsidRPr="00D8548D">
        <w:rPr>
          <w:rFonts w:ascii="Segoe UI Light" w:hAnsi="Segoe UI Light" w:cs="Segoe UI Light"/>
          <w:b/>
          <w:sz w:val="22"/>
          <w:szCs w:val="22"/>
        </w:rPr>
        <w:t>000 </w:t>
      </w:r>
      <w:proofErr w:type="spellStart"/>
      <w:r w:rsidR="00342727" w:rsidRPr="00D8548D">
        <w:rPr>
          <w:rFonts w:ascii="Segoe UI Light" w:hAnsi="Segoe UI Light" w:cs="Segoe UI Light"/>
          <w:b/>
          <w:sz w:val="22"/>
          <w:szCs w:val="22"/>
        </w:rPr>
        <w:t>000</w:t>
      </w:r>
      <w:proofErr w:type="spellEnd"/>
      <w:r w:rsidR="00342727" w:rsidRPr="00D8548D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Pr="00D8548D">
        <w:rPr>
          <w:rFonts w:ascii="Segoe UI Light" w:hAnsi="Segoe UI Light" w:cs="Segoe UI Light"/>
          <w:b/>
          <w:sz w:val="22"/>
          <w:szCs w:val="22"/>
        </w:rPr>
        <w:t xml:space="preserve">Ft bevételi és </w:t>
      </w:r>
      <w:r w:rsidRPr="00887F4C">
        <w:rPr>
          <w:rFonts w:ascii="Segoe UI Light" w:hAnsi="Segoe UI Light" w:cs="Segoe UI Light"/>
          <w:b/>
          <w:sz w:val="22"/>
          <w:szCs w:val="22"/>
        </w:rPr>
        <w:t xml:space="preserve">bruttó </w:t>
      </w:r>
      <w:r w:rsidR="001E0C0D">
        <w:rPr>
          <w:rFonts w:ascii="Segoe UI Light" w:hAnsi="Segoe UI Light" w:cs="Segoe UI Light"/>
          <w:b/>
          <w:sz w:val="22"/>
          <w:szCs w:val="22"/>
        </w:rPr>
        <w:t>6 </w:t>
      </w:r>
      <w:r w:rsidR="000C1C03">
        <w:rPr>
          <w:rFonts w:ascii="Segoe UI Light" w:hAnsi="Segoe UI Light" w:cs="Segoe UI Light"/>
          <w:b/>
          <w:sz w:val="22"/>
          <w:szCs w:val="22"/>
        </w:rPr>
        <w:t>3</w:t>
      </w:r>
      <w:r w:rsidR="007044B5">
        <w:rPr>
          <w:rFonts w:ascii="Segoe UI Light" w:hAnsi="Segoe UI Light" w:cs="Segoe UI Light"/>
          <w:b/>
          <w:sz w:val="22"/>
          <w:szCs w:val="22"/>
        </w:rPr>
        <w:t>80</w:t>
      </w:r>
      <w:r w:rsidR="001E0C0D">
        <w:rPr>
          <w:rFonts w:ascii="Segoe UI Light" w:hAnsi="Segoe UI Light" w:cs="Segoe UI Light"/>
          <w:b/>
          <w:sz w:val="22"/>
          <w:szCs w:val="22"/>
        </w:rPr>
        <w:t xml:space="preserve"> 000 </w:t>
      </w:r>
      <w:r w:rsidRPr="00887F4C">
        <w:rPr>
          <w:rFonts w:ascii="Segoe UI Light" w:hAnsi="Segoe UI Light" w:cs="Segoe UI Light"/>
          <w:b/>
          <w:sz w:val="22"/>
          <w:szCs w:val="22"/>
        </w:rPr>
        <w:t xml:space="preserve">Ft kiadási összeg tervezését </w:t>
      </w:r>
      <w:r w:rsidRPr="00887F4C">
        <w:rPr>
          <w:rFonts w:ascii="Segoe UI Light" w:hAnsi="Segoe UI Light" w:cs="Segoe UI Light"/>
          <w:sz w:val="22"/>
          <w:szCs w:val="22"/>
        </w:rPr>
        <w:t>tartalmazza</w:t>
      </w:r>
      <w:r w:rsidR="00606D17">
        <w:rPr>
          <w:rFonts w:ascii="Segoe UI Light" w:hAnsi="Segoe UI Light" w:cs="Segoe UI Light"/>
          <w:sz w:val="22"/>
          <w:szCs w:val="22"/>
        </w:rPr>
        <w:t>.</w:t>
      </w:r>
    </w:p>
    <w:p w14:paraId="1489F020" w14:textId="0F092A08" w:rsidR="001B1A72" w:rsidRDefault="00E92264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87F4C">
        <w:rPr>
          <w:rFonts w:ascii="Segoe UI Light" w:hAnsi="Segoe UI Light" w:cs="Segoe UI Light"/>
          <w:sz w:val="22"/>
          <w:szCs w:val="22"/>
        </w:rPr>
        <w:t xml:space="preserve"> </w:t>
      </w:r>
    </w:p>
    <w:p w14:paraId="4C1BB39B" w14:textId="77777777" w:rsidR="00C43505" w:rsidRDefault="00C43505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5D9D9CEA" w14:textId="77777777" w:rsidR="00672563" w:rsidRDefault="0067256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0EFF7916" w14:textId="77777777" w:rsidR="004B7187" w:rsidRDefault="00672563" w:rsidP="005318C9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lastRenderedPageBreak/>
        <w:t>A</w:t>
      </w:r>
      <w:r w:rsidR="00F77AD0">
        <w:rPr>
          <w:rFonts w:ascii="Segoe UI Light" w:hAnsi="Segoe UI Light" w:cs="Segoe UI Light"/>
          <w:sz w:val="22"/>
          <w:szCs w:val="22"/>
        </w:rPr>
        <w:t xml:space="preserve">z Igazgatási és Hatósági Főosztály </w:t>
      </w:r>
      <w:r>
        <w:rPr>
          <w:rFonts w:ascii="Segoe UI Light" w:hAnsi="Segoe UI Light" w:cs="Segoe UI Light"/>
          <w:sz w:val="22"/>
          <w:szCs w:val="22"/>
        </w:rPr>
        <w:t xml:space="preserve">a </w:t>
      </w:r>
      <w:r w:rsidR="004916CF">
        <w:rPr>
          <w:rFonts w:ascii="Segoe UI Light" w:hAnsi="Segoe UI Light" w:cs="Segoe UI Light"/>
          <w:sz w:val="22"/>
          <w:szCs w:val="22"/>
        </w:rPr>
        <w:t>2021. év</w:t>
      </w:r>
      <w:r w:rsidR="00E16CC5">
        <w:rPr>
          <w:rFonts w:ascii="Segoe UI Light" w:hAnsi="Segoe UI Light" w:cs="Segoe UI Light"/>
          <w:sz w:val="22"/>
          <w:szCs w:val="22"/>
        </w:rPr>
        <w:t>i</w:t>
      </w:r>
      <w:r>
        <w:rPr>
          <w:rFonts w:ascii="Segoe UI Light" w:hAnsi="Segoe UI Light" w:cs="Segoe UI Light"/>
          <w:sz w:val="22"/>
          <w:szCs w:val="22"/>
        </w:rPr>
        <w:t>,</w:t>
      </w:r>
      <w:r w:rsidR="00E16CC5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 xml:space="preserve">részletes </w:t>
      </w:r>
      <w:r w:rsidR="00E16CC5">
        <w:rPr>
          <w:rFonts w:ascii="Segoe UI Light" w:hAnsi="Segoe UI Light" w:cs="Segoe UI Light"/>
          <w:sz w:val="22"/>
          <w:szCs w:val="22"/>
        </w:rPr>
        <w:t>szöveges költségvetési koncepciójában</w:t>
      </w:r>
      <w:r>
        <w:rPr>
          <w:rFonts w:ascii="Segoe UI Light" w:hAnsi="Segoe UI Light" w:cs="Segoe UI Light"/>
          <w:sz w:val="22"/>
          <w:szCs w:val="22"/>
        </w:rPr>
        <w:t xml:space="preserve"> </w:t>
      </w:r>
      <w:r w:rsidR="00D03AD1">
        <w:rPr>
          <w:rFonts w:ascii="Segoe UI Light" w:hAnsi="Segoe UI Light" w:cs="Segoe UI Light"/>
          <w:sz w:val="22"/>
          <w:szCs w:val="22"/>
        </w:rPr>
        <w:t xml:space="preserve">előzetesen szerepelt </w:t>
      </w:r>
      <w:r w:rsidR="00A745B4" w:rsidRPr="00714E07">
        <w:rPr>
          <w:rFonts w:ascii="Segoe UI Light" w:hAnsi="Segoe UI Light" w:cs="Segoe UI Light"/>
          <w:sz w:val="22"/>
          <w:szCs w:val="22"/>
        </w:rPr>
        <w:t>az „O2154863 – Fakivágás miatti pótlási kö</w:t>
      </w:r>
      <w:r w:rsidR="00A745B4">
        <w:rPr>
          <w:rFonts w:ascii="Segoe UI Light" w:hAnsi="Segoe UI Light" w:cs="Segoe UI Light"/>
          <w:sz w:val="22"/>
          <w:szCs w:val="22"/>
        </w:rPr>
        <w:t>telezettség” költségvetési soron szereplő tétel, amivel kalkulált a té</w:t>
      </w:r>
      <w:r w:rsidR="005318C9">
        <w:rPr>
          <w:rFonts w:ascii="Segoe UI Light" w:hAnsi="Segoe UI Light" w:cs="Segoe UI Light"/>
          <w:sz w:val="22"/>
          <w:szCs w:val="22"/>
        </w:rPr>
        <w:t>nyleges bevételei tervezésekor. A 2021. évi költségvetési koncepcióban az Igazgatási és Hatósági Főosztály részéről bruttó 22 000 </w:t>
      </w:r>
      <w:proofErr w:type="spellStart"/>
      <w:r w:rsidR="005318C9">
        <w:rPr>
          <w:rFonts w:ascii="Segoe UI Light" w:hAnsi="Segoe UI Light" w:cs="Segoe UI Light"/>
          <w:sz w:val="22"/>
          <w:szCs w:val="22"/>
        </w:rPr>
        <w:t>000</w:t>
      </w:r>
      <w:proofErr w:type="spellEnd"/>
      <w:r w:rsidR="005318C9">
        <w:rPr>
          <w:rFonts w:ascii="Segoe UI Light" w:hAnsi="Segoe UI Light" w:cs="Segoe UI Light"/>
          <w:sz w:val="22"/>
          <w:szCs w:val="22"/>
        </w:rPr>
        <w:t xml:space="preserve"> Ft bevétel került tervezésre </w:t>
      </w:r>
      <w:r w:rsidR="004B7187">
        <w:rPr>
          <w:rFonts w:ascii="Segoe UI Light" w:hAnsi="Segoe UI Light" w:cs="Segoe UI Light"/>
          <w:sz w:val="22"/>
          <w:szCs w:val="22"/>
        </w:rPr>
        <w:t xml:space="preserve">a hivatkozott </w:t>
      </w:r>
      <w:r w:rsidR="005318C9">
        <w:rPr>
          <w:rFonts w:ascii="Segoe UI Light" w:hAnsi="Segoe UI Light" w:cs="Segoe UI Light"/>
          <w:sz w:val="22"/>
          <w:szCs w:val="22"/>
        </w:rPr>
        <w:t xml:space="preserve">költségvetési soron, ugyanakkor a 2021. évi eredeti előirányzat már ezt az összeget nem tartalmazta. </w:t>
      </w:r>
    </w:p>
    <w:p w14:paraId="4D7AA36E" w14:textId="063C5895" w:rsidR="005318C9" w:rsidRPr="001717E6" w:rsidRDefault="005318C9" w:rsidP="005318C9">
      <w:pPr>
        <w:pStyle w:val="Szvegtrzs3"/>
        <w:rPr>
          <w:rFonts w:ascii="Segoe UI Light" w:hAnsi="Segoe UI Light" w:cs="Segoe UI Light"/>
          <w:b/>
          <w:sz w:val="22"/>
          <w:szCs w:val="22"/>
        </w:rPr>
      </w:pPr>
      <w:r w:rsidRPr="000E0158">
        <w:rPr>
          <w:rFonts w:ascii="Segoe UI Light" w:hAnsi="Segoe UI Light" w:cs="Segoe UI Light"/>
          <w:b/>
          <w:sz w:val="22"/>
          <w:szCs w:val="22"/>
        </w:rPr>
        <w:t xml:space="preserve">A Gazdasági Főosztály a 2022. évi költségvetési koncepció előkészítésére </w:t>
      </w:r>
      <w:r w:rsidRPr="005318C9">
        <w:rPr>
          <w:rFonts w:ascii="Segoe UI Light" w:hAnsi="Segoe UI Light" w:cs="Segoe UI Light"/>
          <w:sz w:val="22"/>
          <w:szCs w:val="22"/>
        </w:rPr>
        <w:t>irányuló, főosztályi szintű részletes egyeztető megbeszélés alkalmával -</w:t>
      </w:r>
      <w:r w:rsidRPr="000E0158">
        <w:rPr>
          <w:rFonts w:ascii="Segoe UI Light" w:hAnsi="Segoe UI Light" w:cs="Segoe UI Light"/>
          <w:b/>
          <w:sz w:val="22"/>
          <w:szCs w:val="22"/>
        </w:rPr>
        <w:t xml:space="preserve"> 2021. október 28. napján - arról tájékoztattatta </w:t>
      </w:r>
      <w:r w:rsidRPr="001717E6">
        <w:rPr>
          <w:rFonts w:ascii="Segoe UI Light" w:hAnsi="Segoe UI Light" w:cs="Segoe UI Light"/>
          <w:sz w:val="22"/>
          <w:szCs w:val="22"/>
        </w:rPr>
        <w:t>az Igazgatási és Hatósági Főosztályt, hogy</w:t>
      </w:r>
      <w:r w:rsidRPr="000E0158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="001717E6">
        <w:rPr>
          <w:rFonts w:ascii="Segoe UI Light" w:hAnsi="Segoe UI Light" w:cs="Segoe UI Light"/>
          <w:b/>
          <w:sz w:val="22"/>
          <w:szCs w:val="22"/>
        </w:rPr>
        <w:t xml:space="preserve">a </w:t>
      </w:r>
      <w:r w:rsidRPr="000E0158">
        <w:rPr>
          <w:rFonts w:ascii="Segoe UI Light" w:hAnsi="Segoe UI Light" w:cs="Segoe UI Light"/>
          <w:b/>
          <w:sz w:val="22"/>
          <w:szCs w:val="22"/>
        </w:rPr>
        <w:t>tárgyi költségvetési soron bevétel nem tervezhető az Igazgatási és Hatósági Főosztály részéről</w:t>
      </w:r>
      <w:r>
        <w:rPr>
          <w:rFonts w:ascii="Segoe UI Light" w:hAnsi="Segoe UI Light" w:cs="Segoe UI Light"/>
          <w:sz w:val="22"/>
          <w:szCs w:val="22"/>
        </w:rPr>
        <w:t>, mivel a tárgyi költségvetési soron befolyt összeg az önkormányzat környezetvédelmi alapjá</w:t>
      </w:r>
      <w:r w:rsidR="00232730">
        <w:rPr>
          <w:rFonts w:ascii="Segoe UI Light" w:hAnsi="Segoe UI Light" w:cs="Segoe UI Light"/>
          <w:sz w:val="22"/>
          <w:szCs w:val="22"/>
        </w:rPr>
        <w:t>t illeti</w:t>
      </w:r>
      <w:r>
        <w:rPr>
          <w:rFonts w:ascii="Segoe UI Light" w:hAnsi="Segoe UI Light" w:cs="Segoe UI Light"/>
          <w:sz w:val="22"/>
          <w:szCs w:val="22"/>
        </w:rPr>
        <w:t xml:space="preserve">. A Gazdasági Főosztály tájékoztatását figyelembe véve, </w:t>
      </w:r>
      <w:r w:rsidR="001717E6">
        <w:rPr>
          <w:rFonts w:ascii="Segoe UI Light" w:hAnsi="Segoe UI Light" w:cs="Segoe UI Light"/>
          <w:sz w:val="22"/>
          <w:szCs w:val="22"/>
        </w:rPr>
        <w:t>a</w:t>
      </w:r>
      <w:r>
        <w:rPr>
          <w:rFonts w:ascii="Segoe UI Light" w:hAnsi="Segoe UI Light" w:cs="Segoe UI Light"/>
          <w:sz w:val="22"/>
          <w:szCs w:val="22"/>
        </w:rPr>
        <w:t xml:space="preserve"> </w:t>
      </w:r>
      <w:r w:rsidRPr="001717E6">
        <w:rPr>
          <w:rFonts w:ascii="Segoe UI Light" w:hAnsi="Segoe UI Light" w:cs="Segoe UI Light"/>
          <w:b/>
          <w:sz w:val="22"/>
          <w:szCs w:val="22"/>
        </w:rPr>
        <w:t>2022. évi költségvetési koncepció</w:t>
      </w:r>
      <w:r w:rsidR="009268D5">
        <w:rPr>
          <w:rFonts w:ascii="Segoe UI Light" w:hAnsi="Segoe UI Light" w:cs="Segoe UI Light"/>
          <w:b/>
          <w:sz w:val="22"/>
          <w:szCs w:val="22"/>
        </w:rPr>
        <w:t>nk</w:t>
      </w:r>
      <w:bookmarkStart w:id="3" w:name="_GoBack"/>
      <w:bookmarkEnd w:id="3"/>
      <w:r w:rsidRPr="001717E6">
        <w:rPr>
          <w:rFonts w:ascii="Segoe UI Light" w:hAnsi="Segoe UI Light" w:cs="Segoe UI Light"/>
          <w:b/>
          <w:sz w:val="22"/>
          <w:szCs w:val="22"/>
        </w:rPr>
        <w:t xml:space="preserve"> </w:t>
      </w:r>
      <w:proofErr w:type="gramStart"/>
      <w:r w:rsidRPr="001717E6">
        <w:rPr>
          <w:rFonts w:ascii="Segoe UI Light" w:hAnsi="Segoe UI Light" w:cs="Segoe UI Light"/>
          <w:b/>
          <w:sz w:val="22"/>
          <w:szCs w:val="22"/>
        </w:rPr>
        <w:t>e</w:t>
      </w:r>
      <w:r w:rsidR="00243193">
        <w:rPr>
          <w:rFonts w:ascii="Segoe UI Light" w:hAnsi="Segoe UI Light" w:cs="Segoe UI Light"/>
          <w:b/>
          <w:sz w:val="22"/>
          <w:szCs w:val="22"/>
        </w:rPr>
        <w:t>zen</w:t>
      </w:r>
      <w:proofErr w:type="gramEnd"/>
      <w:r w:rsidR="00243193">
        <w:rPr>
          <w:rFonts w:ascii="Segoe UI Light" w:hAnsi="Segoe UI Light" w:cs="Segoe UI Light"/>
          <w:b/>
          <w:sz w:val="22"/>
          <w:szCs w:val="22"/>
        </w:rPr>
        <w:t xml:space="preserve"> költségvetési bevételi sort – értelemszerűen – már </w:t>
      </w:r>
      <w:r w:rsidRPr="001717E6">
        <w:rPr>
          <w:rFonts w:ascii="Segoe UI Light" w:hAnsi="Segoe UI Light" w:cs="Segoe UI Light"/>
          <w:b/>
          <w:sz w:val="22"/>
          <w:szCs w:val="22"/>
        </w:rPr>
        <w:t>nem tartalmazza.</w:t>
      </w:r>
    </w:p>
    <w:p w14:paraId="00AEE41C" w14:textId="1FB420A4" w:rsidR="00B76445" w:rsidRPr="00BA5C7B" w:rsidRDefault="00B76445" w:rsidP="00FE33A2">
      <w:pPr>
        <w:pStyle w:val="Szvegtrzs3"/>
        <w:rPr>
          <w:rFonts w:ascii="Segoe UI Light" w:hAnsi="Segoe UI Light" w:cs="Segoe UI Light"/>
          <w:b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Az Igazgatási és Hatósági Főosztá</w:t>
      </w:r>
      <w:r w:rsidR="00C06658">
        <w:rPr>
          <w:rFonts w:ascii="Segoe UI Light" w:hAnsi="Segoe UI Light" w:cs="Segoe UI Light"/>
          <w:sz w:val="22"/>
          <w:szCs w:val="22"/>
        </w:rPr>
        <w:t>ly 2</w:t>
      </w:r>
      <w:r w:rsidR="00307D6E">
        <w:rPr>
          <w:rFonts w:ascii="Segoe UI Light" w:hAnsi="Segoe UI Light" w:cs="Segoe UI Light"/>
          <w:sz w:val="22"/>
          <w:szCs w:val="22"/>
        </w:rPr>
        <w:t xml:space="preserve">021. évi bevételi előirányzatához viszonyított </w:t>
      </w:r>
      <w:r w:rsidR="00866141">
        <w:rPr>
          <w:rFonts w:ascii="Segoe UI Light" w:hAnsi="Segoe UI Light" w:cs="Segoe UI Light"/>
          <w:sz w:val="22"/>
          <w:szCs w:val="22"/>
        </w:rPr>
        <w:t>2022. évi kö</w:t>
      </w:r>
      <w:r w:rsidR="00606D17">
        <w:rPr>
          <w:rFonts w:ascii="Segoe UI Light" w:hAnsi="Segoe UI Light" w:cs="Segoe UI Light"/>
          <w:sz w:val="22"/>
          <w:szCs w:val="22"/>
        </w:rPr>
        <w:t>l</w:t>
      </w:r>
      <w:r w:rsidR="00866141">
        <w:rPr>
          <w:rFonts w:ascii="Segoe UI Light" w:hAnsi="Segoe UI Light" w:cs="Segoe UI Light"/>
          <w:sz w:val="22"/>
          <w:szCs w:val="22"/>
        </w:rPr>
        <w:t>tségvetési koncepció</w:t>
      </w:r>
      <w:r w:rsidR="00C06658">
        <w:rPr>
          <w:rFonts w:ascii="Segoe UI Light" w:hAnsi="Segoe UI Light" w:cs="Segoe UI Light"/>
          <w:sz w:val="22"/>
          <w:szCs w:val="22"/>
        </w:rPr>
        <w:t xml:space="preserve"> </w:t>
      </w:r>
      <w:r w:rsidR="000128CD">
        <w:rPr>
          <w:rFonts w:ascii="Segoe UI Light" w:hAnsi="Segoe UI Light" w:cs="Segoe UI Light"/>
          <w:sz w:val="22"/>
          <w:szCs w:val="22"/>
        </w:rPr>
        <w:t xml:space="preserve">bevételi számai </w:t>
      </w:r>
      <w:r w:rsidR="00BA5C7B">
        <w:rPr>
          <w:rFonts w:ascii="Segoe UI Light" w:hAnsi="Segoe UI Light" w:cs="Segoe UI Light"/>
          <w:sz w:val="22"/>
          <w:szCs w:val="22"/>
        </w:rPr>
        <w:t xml:space="preserve">21, 9 </w:t>
      </w:r>
      <w:r w:rsidR="0021218E">
        <w:rPr>
          <w:rFonts w:ascii="Segoe UI Light" w:hAnsi="Segoe UI Light" w:cs="Segoe UI Light"/>
          <w:sz w:val="22"/>
          <w:szCs w:val="22"/>
        </w:rPr>
        <w:t xml:space="preserve">%-os </w:t>
      </w:r>
      <w:r w:rsidR="0028062B">
        <w:rPr>
          <w:rFonts w:ascii="Segoe UI Light" w:hAnsi="Segoe UI Light" w:cs="Segoe UI Light"/>
          <w:sz w:val="22"/>
          <w:szCs w:val="22"/>
        </w:rPr>
        <w:t>csökkenést</w:t>
      </w:r>
      <w:r w:rsidR="00307D6E">
        <w:rPr>
          <w:rFonts w:ascii="Segoe UI Light" w:hAnsi="Segoe UI Light" w:cs="Segoe UI Light"/>
          <w:sz w:val="22"/>
          <w:szCs w:val="22"/>
        </w:rPr>
        <w:t xml:space="preserve"> mutatnak, </w:t>
      </w:r>
      <w:r w:rsidR="0021218E" w:rsidRPr="00BA5C7B">
        <w:rPr>
          <w:rFonts w:ascii="Segoe UI Light" w:hAnsi="Segoe UI Light" w:cs="Segoe UI Light"/>
          <w:b/>
          <w:sz w:val="22"/>
          <w:szCs w:val="22"/>
        </w:rPr>
        <w:t xml:space="preserve">azonban </w:t>
      </w:r>
      <w:r w:rsidR="00793ABA" w:rsidRPr="00BA5C7B">
        <w:rPr>
          <w:rFonts w:ascii="Segoe UI Light" w:hAnsi="Segoe UI Light" w:cs="Segoe UI Light"/>
          <w:b/>
          <w:sz w:val="22"/>
          <w:szCs w:val="22"/>
        </w:rPr>
        <w:t>ez nem jelent valós bevétel csökkenést</w:t>
      </w:r>
      <w:r w:rsidR="00793ABA">
        <w:rPr>
          <w:rFonts w:ascii="Segoe UI Light" w:hAnsi="Segoe UI Light" w:cs="Segoe UI Light"/>
          <w:sz w:val="22"/>
          <w:szCs w:val="22"/>
        </w:rPr>
        <w:t xml:space="preserve">, tekintettel a fentebb ismertetett okra, miszerint </w:t>
      </w:r>
      <w:r w:rsidR="00714E07" w:rsidRPr="00BA5C7B">
        <w:rPr>
          <w:rFonts w:ascii="Segoe UI Light" w:hAnsi="Segoe UI Light" w:cs="Segoe UI Light"/>
          <w:b/>
          <w:sz w:val="22"/>
          <w:szCs w:val="22"/>
        </w:rPr>
        <w:t>a Főosztály</w:t>
      </w:r>
      <w:r w:rsidR="00714E07">
        <w:rPr>
          <w:rFonts w:ascii="Segoe UI Light" w:hAnsi="Segoe UI Light" w:cs="Segoe UI Light"/>
          <w:sz w:val="22"/>
          <w:szCs w:val="22"/>
        </w:rPr>
        <w:t xml:space="preserve"> </w:t>
      </w:r>
      <w:r w:rsidR="00714E07" w:rsidRPr="00BA5C7B">
        <w:rPr>
          <w:rFonts w:ascii="Segoe UI Light" w:hAnsi="Segoe UI Light" w:cs="Segoe UI Light"/>
          <w:b/>
          <w:sz w:val="22"/>
          <w:szCs w:val="22"/>
        </w:rPr>
        <w:t xml:space="preserve">2021-ben a </w:t>
      </w:r>
      <w:r w:rsidR="009B3405" w:rsidRPr="00BA5C7B">
        <w:rPr>
          <w:rFonts w:ascii="Segoe UI Light" w:hAnsi="Segoe UI Light" w:cs="Segoe UI Light"/>
          <w:b/>
          <w:sz w:val="22"/>
          <w:szCs w:val="22"/>
        </w:rPr>
        <w:t xml:space="preserve">saját </w:t>
      </w:r>
      <w:r w:rsidR="00714E07" w:rsidRPr="00BA5C7B">
        <w:rPr>
          <w:rFonts w:ascii="Segoe UI Light" w:hAnsi="Segoe UI Light" w:cs="Segoe UI Light"/>
          <w:b/>
          <w:sz w:val="22"/>
          <w:szCs w:val="22"/>
        </w:rPr>
        <w:t>bevé</w:t>
      </w:r>
      <w:r w:rsidR="0021218E" w:rsidRPr="00BA5C7B">
        <w:rPr>
          <w:rFonts w:ascii="Segoe UI Light" w:hAnsi="Segoe UI Light" w:cs="Segoe UI Light"/>
          <w:b/>
          <w:sz w:val="22"/>
          <w:szCs w:val="22"/>
        </w:rPr>
        <w:t xml:space="preserve">teli előirányzatként tervezte </w:t>
      </w:r>
      <w:r w:rsidR="009B3405" w:rsidRPr="00BA5C7B">
        <w:rPr>
          <w:rFonts w:ascii="Segoe UI Light" w:hAnsi="Segoe UI Light" w:cs="Segoe UI Light"/>
          <w:b/>
          <w:sz w:val="22"/>
          <w:szCs w:val="22"/>
        </w:rPr>
        <w:t>az egyébként</w:t>
      </w:r>
      <w:r w:rsidR="00714E07" w:rsidRPr="00BA5C7B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="009B3405" w:rsidRPr="00BA5C7B">
        <w:rPr>
          <w:rFonts w:ascii="Segoe UI Light" w:hAnsi="Segoe UI Light" w:cs="Segoe UI Light"/>
          <w:b/>
          <w:sz w:val="22"/>
          <w:szCs w:val="22"/>
        </w:rPr>
        <w:t xml:space="preserve">környezetvédelmi alapot megillető bevételeket. </w:t>
      </w:r>
    </w:p>
    <w:p w14:paraId="1DE0AF99" w14:textId="7A313993" w:rsidR="00C52D4D" w:rsidRDefault="00B71670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 </w:t>
      </w:r>
    </w:p>
    <w:p w14:paraId="30F77886" w14:textId="21BE3DAC" w:rsidR="00E92264" w:rsidRDefault="00C5753D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A kiadási főösszegek </w:t>
      </w:r>
      <w:r w:rsidR="00E91005">
        <w:rPr>
          <w:rFonts w:ascii="Segoe UI Light" w:hAnsi="Segoe UI Light" w:cs="Segoe UI Light"/>
          <w:sz w:val="22"/>
          <w:szCs w:val="22"/>
        </w:rPr>
        <w:t xml:space="preserve">tervezésekor figyelemmel voltunk a most még függő tényezőkre, </w:t>
      </w:r>
      <w:r w:rsidR="00E82660">
        <w:rPr>
          <w:rFonts w:ascii="Segoe UI Light" w:hAnsi="Segoe UI Light" w:cs="Segoe UI Light"/>
          <w:sz w:val="22"/>
          <w:szCs w:val="22"/>
        </w:rPr>
        <w:t xml:space="preserve">úgymint </w:t>
      </w:r>
      <w:r w:rsidR="00E91005">
        <w:rPr>
          <w:rFonts w:ascii="Segoe UI Light" w:hAnsi="Segoe UI Light" w:cs="Segoe UI Light"/>
          <w:sz w:val="22"/>
          <w:szCs w:val="22"/>
        </w:rPr>
        <w:t xml:space="preserve">az esetleges szerződéskötési </w:t>
      </w:r>
      <w:r w:rsidR="00E75EB9">
        <w:rPr>
          <w:rFonts w:ascii="Segoe UI Light" w:hAnsi="Segoe UI Light" w:cs="Segoe UI Light"/>
          <w:sz w:val="22"/>
          <w:szCs w:val="22"/>
        </w:rPr>
        <w:t>kötelezettséget keletkeztető esetekben a potenciális par</w:t>
      </w:r>
      <w:r w:rsidR="00E82660">
        <w:rPr>
          <w:rFonts w:ascii="Segoe UI Light" w:hAnsi="Segoe UI Light" w:cs="Segoe UI Light"/>
          <w:sz w:val="22"/>
          <w:szCs w:val="22"/>
        </w:rPr>
        <w:t>t</w:t>
      </w:r>
      <w:r w:rsidR="00E75EB9">
        <w:rPr>
          <w:rFonts w:ascii="Segoe UI Light" w:hAnsi="Segoe UI Light" w:cs="Segoe UI Light"/>
          <w:sz w:val="22"/>
          <w:szCs w:val="22"/>
        </w:rPr>
        <w:t xml:space="preserve">nerek által </w:t>
      </w:r>
      <w:r w:rsidR="00E82660">
        <w:rPr>
          <w:rFonts w:ascii="Segoe UI Light" w:hAnsi="Segoe UI Light" w:cs="Segoe UI Light"/>
          <w:sz w:val="22"/>
          <w:szCs w:val="22"/>
        </w:rPr>
        <w:t xml:space="preserve">nyújtott szolgáltatások </w:t>
      </w:r>
      <w:r w:rsidR="00E91005">
        <w:rPr>
          <w:rFonts w:ascii="Segoe UI Light" w:hAnsi="Segoe UI Light" w:cs="Segoe UI Light"/>
          <w:sz w:val="22"/>
          <w:szCs w:val="22"/>
        </w:rPr>
        <w:t>díjának</w:t>
      </w:r>
      <w:r w:rsidR="00E75EB9">
        <w:rPr>
          <w:rFonts w:ascii="Segoe UI Light" w:hAnsi="Segoe UI Light" w:cs="Segoe UI Light"/>
          <w:sz w:val="22"/>
          <w:szCs w:val="22"/>
        </w:rPr>
        <w:t xml:space="preserve"> emelkedésére</w:t>
      </w:r>
      <w:r w:rsidR="00E91005">
        <w:rPr>
          <w:rFonts w:ascii="Segoe UI Light" w:hAnsi="Segoe UI Light" w:cs="Segoe UI Light"/>
          <w:sz w:val="22"/>
          <w:szCs w:val="22"/>
        </w:rPr>
        <w:t xml:space="preserve"> és </w:t>
      </w:r>
      <w:r w:rsidR="000818C2">
        <w:rPr>
          <w:rFonts w:ascii="Segoe UI Light" w:hAnsi="Segoe UI Light" w:cs="Segoe UI Light"/>
          <w:sz w:val="22"/>
          <w:szCs w:val="22"/>
        </w:rPr>
        <w:t>az anyakönyvezéshez szükséges</w:t>
      </w:r>
      <w:r w:rsidR="00E82660">
        <w:rPr>
          <w:rFonts w:ascii="Segoe UI Light" w:hAnsi="Segoe UI Light" w:cs="Segoe UI Light"/>
          <w:sz w:val="22"/>
          <w:szCs w:val="22"/>
        </w:rPr>
        <w:t xml:space="preserve"> egyéb szolgáltatások </w:t>
      </w:r>
      <w:r w:rsidR="00E91005">
        <w:rPr>
          <w:rFonts w:ascii="Segoe UI Light" w:hAnsi="Segoe UI Light" w:cs="Segoe UI Light"/>
          <w:sz w:val="22"/>
          <w:szCs w:val="22"/>
        </w:rPr>
        <w:t xml:space="preserve">árának </w:t>
      </w:r>
      <w:r w:rsidR="000818C2">
        <w:rPr>
          <w:rFonts w:ascii="Segoe UI Light" w:hAnsi="Segoe UI Light" w:cs="Segoe UI Light"/>
          <w:sz w:val="22"/>
          <w:szCs w:val="22"/>
        </w:rPr>
        <w:t>változására</w:t>
      </w:r>
      <w:r w:rsidR="00E91005">
        <w:rPr>
          <w:rFonts w:ascii="Segoe UI Light" w:hAnsi="Segoe UI Light" w:cs="Segoe UI Light"/>
          <w:sz w:val="22"/>
          <w:szCs w:val="22"/>
        </w:rPr>
        <w:t>.</w:t>
      </w:r>
      <w:r w:rsidR="00E82660">
        <w:rPr>
          <w:rFonts w:ascii="Segoe UI Light" w:hAnsi="Segoe UI Light" w:cs="Segoe UI Light"/>
          <w:sz w:val="22"/>
          <w:szCs w:val="22"/>
        </w:rPr>
        <w:t xml:space="preserve"> A bevételi oldalon a fegyelmezett és </w:t>
      </w:r>
      <w:r w:rsidR="00965D8F">
        <w:rPr>
          <w:rFonts w:ascii="Segoe UI Light" w:hAnsi="Segoe UI Light" w:cs="Segoe UI Light"/>
          <w:sz w:val="22"/>
          <w:szCs w:val="22"/>
        </w:rPr>
        <w:t xml:space="preserve">reális tervezési elveket követtük. </w:t>
      </w:r>
    </w:p>
    <w:p w14:paraId="068A16EA" w14:textId="77777777" w:rsidR="00965D8F" w:rsidRDefault="00965D8F" w:rsidP="00FE33A2">
      <w:pPr>
        <w:pStyle w:val="Szvegtrzs3"/>
        <w:rPr>
          <w:rFonts w:ascii="Segoe UI Light" w:hAnsi="Segoe UI Light" w:cs="Segoe UI Light"/>
          <w:b/>
          <w:sz w:val="22"/>
          <w:szCs w:val="22"/>
        </w:rPr>
      </w:pPr>
    </w:p>
    <w:p w14:paraId="7A9DD1D7" w14:textId="1B03FEA5" w:rsidR="00754683" w:rsidRPr="00E92264" w:rsidRDefault="00E92264" w:rsidP="00FE33A2">
      <w:pPr>
        <w:pStyle w:val="Szvegtrzs3"/>
        <w:rPr>
          <w:rFonts w:ascii="Segoe UI Light" w:hAnsi="Segoe UI Light" w:cs="Segoe UI Light"/>
          <w:b/>
          <w:sz w:val="22"/>
          <w:szCs w:val="22"/>
        </w:rPr>
      </w:pPr>
      <w:r w:rsidRPr="00887F4C">
        <w:rPr>
          <w:rFonts w:ascii="Segoe UI Light" w:hAnsi="Segoe UI Light" w:cs="Segoe UI Light"/>
          <w:b/>
          <w:sz w:val="22"/>
          <w:szCs w:val="22"/>
        </w:rPr>
        <w:t xml:space="preserve">A további költségcsökkentés a </w:t>
      </w:r>
      <w:r w:rsidR="00965D8F">
        <w:rPr>
          <w:rFonts w:ascii="Segoe UI Light" w:hAnsi="Segoe UI Light" w:cs="Segoe UI Light"/>
          <w:b/>
          <w:sz w:val="22"/>
          <w:szCs w:val="22"/>
        </w:rPr>
        <w:t>F</w:t>
      </w:r>
      <w:r w:rsidRPr="00887F4C">
        <w:rPr>
          <w:rFonts w:ascii="Segoe UI Light" w:hAnsi="Segoe UI Light" w:cs="Segoe UI Light"/>
          <w:b/>
          <w:sz w:val="22"/>
          <w:szCs w:val="22"/>
        </w:rPr>
        <w:t>őosztály jogszabály szerinti feladatellátását és működését veszélyeztetné.</w:t>
      </w:r>
      <w:r w:rsidRPr="00E92264">
        <w:rPr>
          <w:rFonts w:ascii="Segoe UI Light" w:hAnsi="Segoe UI Light" w:cs="Segoe UI Light"/>
          <w:b/>
          <w:sz w:val="22"/>
          <w:szCs w:val="22"/>
        </w:rPr>
        <w:t xml:space="preserve"> </w:t>
      </w:r>
    </w:p>
    <w:p w14:paraId="13882636" w14:textId="77777777" w:rsidR="00754683" w:rsidRPr="00891663" w:rsidRDefault="0075468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692E97E4" w14:textId="77777777" w:rsidR="00754683" w:rsidRPr="00891663" w:rsidRDefault="0075468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 xml:space="preserve">Az </w:t>
      </w:r>
      <w:bookmarkStart w:id="4" w:name="_Hlk53740156"/>
      <w:r w:rsidR="00342727" w:rsidRPr="00342727">
        <w:rPr>
          <w:rFonts w:ascii="Segoe UI Light" w:hAnsi="Segoe UI Light" w:cs="Segoe UI Light"/>
          <w:sz w:val="22"/>
          <w:szCs w:val="22"/>
        </w:rPr>
        <w:t xml:space="preserve">Igazgatási és Hatósági </w:t>
      </w:r>
      <w:r w:rsidR="00331773" w:rsidRPr="00891663">
        <w:rPr>
          <w:rFonts w:ascii="Segoe UI Light" w:hAnsi="Segoe UI Light" w:cs="Segoe UI Light"/>
          <w:sz w:val="22"/>
          <w:szCs w:val="22"/>
        </w:rPr>
        <w:t>Főo</w:t>
      </w:r>
      <w:r w:rsidRPr="00891663">
        <w:rPr>
          <w:rFonts w:ascii="Segoe UI Light" w:hAnsi="Segoe UI Light" w:cs="Segoe UI Light"/>
          <w:sz w:val="22"/>
          <w:szCs w:val="22"/>
        </w:rPr>
        <w:t xml:space="preserve">sztály </w:t>
      </w:r>
      <w:bookmarkEnd w:id="4"/>
      <w:r w:rsidRPr="00891663">
        <w:rPr>
          <w:rFonts w:ascii="Segoe UI Light" w:hAnsi="Segoe UI Light" w:cs="Segoe UI Light"/>
          <w:sz w:val="22"/>
          <w:szCs w:val="22"/>
        </w:rPr>
        <w:t>egyéb kiadásait, úgy, mint az üzemeltetési költségek, irodaszerek, beruházási kiadások, informatikai kiadások, speciális oktatás stb. költségeit az előirányzatot gondozó osztályok tervezik.</w:t>
      </w:r>
    </w:p>
    <w:p w14:paraId="3B860176" w14:textId="77777777" w:rsidR="00754683" w:rsidRPr="00891663" w:rsidRDefault="00754683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1EF2DA78" w14:textId="513BC909" w:rsidR="00A027B3" w:rsidRPr="00891663" w:rsidRDefault="00C7662B" w:rsidP="00FE33A2">
      <w:pPr>
        <w:pStyle w:val="Nincstrkz"/>
        <w:jc w:val="both"/>
        <w:rPr>
          <w:rFonts w:ascii="Segoe UI Light" w:hAnsi="Segoe UI Light" w:cs="Segoe UI Light"/>
        </w:rPr>
      </w:pPr>
      <w:r w:rsidRPr="00D8548D">
        <w:rPr>
          <w:rFonts w:ascii="Segoe UI Light" w:hAnsi="Segoe UI Light" w:cs="Segoe UI Light"/>
        </w:rPr>
        <w:t>Az Igazgatási és Hatósági Fő</w:t>
      </w:r>
      <w:r w:rsidR="00D048DF">
        <w:rPr>
          <w:rFonts w:ascii="Segoe UI Light" w:hAnsi="Segoe UI Light" w:cs="Segoe UI Light"/>
        </w:rPr>
        <w:t>osztály a bevételek emelkedését</w:t>
      </w:r>
      <w:r w:rsidR="00965D8F">
        <w:rPr>
          <w:rFonts w:ascii="Segoe UI Light" w:hAnsi="Segoe UI Light" w:cs="Segoe UI Light"/>
        </w:rPr>
        <w:t xml:space="preserve"> a </w:t>
      </w:r>
      <w:r w:rsidR="00AB2C72">
        <w:rPr>
          <w:rFonts w:ascii="Segoe UI Light" w:hAnsi="Segoe UI Light" w:cs="Segoe UI Light"/>
        </w:rPr>
        <w:t xml:space="preserve">szervezeti egységeken belüli </w:t>
      </w:r>
      <w:r w:rsidR="001A73F4">
        <w:rPr>
          <w:rFonts w:ascii="Segoe UI Light" w:hAnsi="Segoe UI Light" w:cs="Segoe UI Light"/>
        </w:rPr>
        <w:t xml:space="preserve">koncentrált munkamegosztás és a </w:t>
      </w:r>
      <w:r w:rsidR="00965D8F">
        <w:rPr>
          <w:rFonts w:ascii="Segoe UI Light" w:hAnsi="Segoe UI Light" w:cs="Segoe UI Light"/>
        </w:rPr>
        <w:t>fentebb már ismertetett</w:t>
      </w:r>
      <w:r w:rsidR="0049218B">
        <w:rPr>
          <w:rFonts w:ascii="Segoe UI Light" w:hAnsi="Segoe UI Light" w:cs="Segoe UI Light"/>
        </w:rPr>
        <w:t xml:space="preserve"> </w:t>
      </w:r>
      <w:r w:rsidR="001A73F4">
        <w:rPr>
          <w:rFonts w:ascii="Segoe UI Light" w:hAnsi="Segoe UI Light" w:cs="Segoe UI Light"/>
        </w:rPr>
        <w:t xml:space="preserve">jogszabályi környezet </w:t>
      </w:r>
      <w:r w:rsidR="00AB2C72">
        <w:rPr>
          <w:rFonts w:ascii="Segoe UI Light" w:hAnsi="Segoe UI Light" w:cs="Segoe UI Light"/>
        </w:rPr>
        <w:t xml:space="preserve">kedvező irányú változása </w:t>
      </w:r>
      <w:r w:rsidR="00CA41D8">
        <w:rPr>
          <w:rFonts w:ascii="Segoe UI Light" w:hAnsi="Segoe UI Light" w:cs="Segoe UI Light"/>
        </w:rPr>
        <w:t>esetére</w:t>
      </w:r>
      <w:r w:rsidR="001A73F4">
        <w:rPr>
          <w:rFonts w:ascii="Segoe UI Light" w:hAnsi="Segoe UI Light" w:cs="Segoe UI Light"/>
        </w:rPr>
        <w:t xml:space="preserve"> prognosztizálta.</w:t>
      </w:r>
      <w:r>
        <w:rPr>
          <w:rFonts w:ascii="Segoe UI Light" w:hAnsi="Segoe UI Light" w:cs="Segoe UI Light"/>
        </w:rPr>
        <w:t xml:space="preserve">  </w:t>
      </w:r>
    </w:p>
    <w:p w14:paraId="65B3F5D3" w14:textId="77777777" w:rsidR="00C7662B" w:rsidRDefault="00C7662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43EA7D63" w14:textId="77777777" w:rsidR="00C7662B" w:rsidRDefault="00C7662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15D921B9" w14:textId="342BD9FF" w:rsidR="005C1D7B" w:rsidRPr="00891663" w:rsidRDefault="005C1D7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 xml:space="preserve">Budapest, </w:t>
      </w:r>
      <w:r w:rsidR="00B24A37" w:rsidRPr="00891663">
        <w:rPr>
          <w:rFonts w:ascii="Segoe UI Light" w:hAnsi="Segoe UI Light" w:cs="Segoe UI Light"/>
          <w:sz w:val="22"/>
          <w:szCs w:val="22"/>
        </w:rPr>
        <w:t>20</w:t>
      </w:r>
      <w:r w:rsidR="003B420A" w:rsidRPr="00891663">
        <w:rPr>
          <w:rFonts w:ascii="Segoe UI Light" w:hAnsi="Segoe UI Light" w:cs="Segoe UI Light"/>
          <w:sz w:val="22"/>
          <w:szCs w:val="22"/>
        </w:rPr>
        <w:t>2</w:t>
      </w:r>
      <w:r w:rsidR="00887F4C">
        <w:rPr>
          <w:rFonts w:ascii="Segoe UI Light" w:hAnsi="Segoe UI Light" w:cs="Segoe UI Light"/>
          <w:sz w:val="22"/>
          <w:szCs w:val="22"/>
        </w:rPr>
        <w:t>1</w:t>
      </w:r>
      <w:r w:rsidR="003B420A" w:rsidRPr="00891663">
        <w:rPr>
          <w:rFonts w:ascii="Segoe UI Light" w:hAnsi="Segoe UI Light" w:cs="Segoe UI Light"/>
          <w:sz w:val="22"/>
          <w:szCs w:val="22"/>
        </w:rPr>
        <w:t xml:space="preserve">. október </w:t>
      </w:r>
      <w:r w:rsidR="00446D6D">
        <w:rPr>
          <w:rFonts w:ascii="Segoe UI Light" w:hAnsi="Segoe UI Light" w:cs="Segoe UI Light"/>
          <w:sz w:val="22"/>
          <w:szCs w:val="22"/>
        </w:rPr>
        <w:t>29.</w:t>
      </w:r>
    </w:p>
    <w:p w14:paraId="45EF791E" w14:textId="77777777" w:rsidR="001702D6" w:rsidRPr="00891663" w:rsidRDefault="001702D6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010EEFC2" w14:textId="77777777" w:rsidR="001702D6" w:rsidRPr="00891663" w:rsidRDefault="001702D6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35108DCA" w14:textId="77777777" w:rsidR="005C1D7B" w:rsidRPr="00891663" w:rsidRDefault="005C1D7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>Tisztelettel:</w:t>
      </w:r>
    </w:p>
    <w:p w14:paraId="571C4D95" w14:textId="77777777" w:rsidR="005C1D7B" w:rsidRPr="00891663" w:rsidRDefault="005C1D7B" w:rsidP="00FE33A2">
      <w:pPr>
        <w:pStyle w:val="Nincstrkz"/>
        <w:rPr>
          <w:rFonts w:ascii="Segoe UI Light" w:hAnsi="Segoe UI Light" w:cs="Segoe UI Light"/>
        </w:rPr>
      </w:pPr>
    </w:p>
    <w:p w14:paraId="73D9323E" w14:textId="77777777" w:rsidR="001141BC" w:rsidRPr="00891663" w:rsidRDefault="001141BC" w:rsidP="00FE33A2">
      <w:pPr>
        <w:pStyle w:val="Nincstrkz"/>
        <w:rPr>
          <w:rFonts w:ascii="Segoe UI Light" w:hAnsi="Segoe UI Light" w:cs="Segoe UI Light"/>
        </w:rPr>
      </w:pPr>
    </w:p>
    <w:p w14:paraId="6E696643" w14:textId="77777777" w:rsidR="001702D6" w:rsidRPr="00891663" w:rsidRDefault="001702D6" w:rsidP="00FE33A2">
      <w:pPr>
        <w:pStyle w:val="Nincstrkz"/>
        <w:rPr>
          <w:rFonts w:ascii="Segoe UI Light" w:hAnsi="Segoe UI Light" w:cs="Segoe UI Light"/>
          <w:smallCaps/>
        </w:rPr>
      </w:pPr>
    </w:p>
    <w:p w14:paraId="5C850E5A" w14:textId="77777777" w:rsidR="001702D6" w:rsidRPr="00891663" w:rsidRDefault="001702D6" w:rsidP="0090256C">
      <w:pPr>
        <w:pStyle w:val="Nincstrkz"/>
        <w:ind w:left="4956"/>
        <w:jc w:val="center"/>
        <w:rPr>
          <w:rFonts w:ascii="Segoe UI Light" w:hAnsi="Segoe UI Light" w:cs="Segoe UI Light"/>
        </w:rPr>
      </w:pPr>
      <w:proofErr w:type="gramStart"/>
      <w:r w:rsidRPr="00891663">
        <w:rPr>
          <w:rFonts w:ascii="Segoe UI Light" w:hAnsi="Segoe UI Light" w:cs="Segoe UI Light"/>
        </w:rPr>
        <w:t>dr.</w:t>
      </w:r>
      <w:proofErr w:type="gramEnd"/>
      <w:r w:rsidRPr="00891663">
        <w:rPr>
          <w:rFonts w:ascii="Segoe UI Light" w:hAnsi="Segoe UI Light" w:cs="Segoe UI Light"/>
        </w:rPr>
        <w:t xml:space="preserve"> Pechó Napsugár</w:t>
      </w:r>
    </w:p>
    <w:p w14:paraId="77846FD4" w14:textId="184576BC" w:rsidR="005C1D7B" w:rsidRPr="00891663" w:rsidRDefault="0090256C" w:rsidP="0090256C">
      <w:pPr>
        <w:pStyle w:val="Nincstrkz"/>
        <w:ind w:left="4956"/>
        <w:jc w:val="center"/>
        <w:rPr>
          <w:rFonts w:ascii="Segoe UI Light" w:eastAsia="Calibri" w:hAnsi="Segoe UI Light" w:cs="Segoe UI Light"/>
        </w:rPr>
      </w:pPr>
      <w:proofErr w:type="gramStart"/>
      <w:r>
        <w:rPr>
          <w:rFonts w:ascii="Segoe UI Light" w:hAnsi="Segoe UI Light" w:cs="Segoe UI Light"/>
        </w:rPr>
        <w:t>f</w:t>
      </w:r>
      <w:r w:rsidR="001702D6" w:rsidRPr="00891663">
        <w:rPr>
          <w:rFonts w:ascii="Segoe UI Light" w:hAnsi="Segoe UI Light" w:cs="Segoe UI Light"/>
        </w:rPr>
        <w:t>őosztályvezető</w:t>
      </w:r>
      <w:proofErr w:type="gramEnd"/>
    </w:p>
    <w:sectPr w:rsidR="005C1D7B" w:rsidRPr="00891663" w:rsidSect="00FE33A2">
      <w:footerReference w:type="default" r:id="rId8"/>
      <w:headerReference w:type="first" r:id="rId9"/>
      <w:footerReference w:type="first" r:id="rId10"/>
      <w:pgSz w:w="11906" w:h="16838"/>
      <w:pgMar w:top="1701" w:right="566" w:bottom="1418" w:left="851" w:header="124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85C9A" w14:textId="77777777" w:rsidR="00256825" w:rsidRDefault="00256825" w:rsidP="00DC2AFA">
      <w:pPr>
        <w:spacing w:after="0" w:line="240" w:lineRule="auto"/>
      </w:pPr>
      <w:r>
        <w:separator/>
      </w:r>
    </w:p>
  </w:endnote>
  <w:endnote w:type="continuationSeparator" w:id="0">
    <w:p w14:paraId="184984FA" w14:textId="77777777" w:rsidR="00256825" w:rsidRDefault="00256825" w:rsidP="00DC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5C8A5" w14:textId="77777777" w:rsidR="00F30444" w:rsidRDefault="00F30444" w:rsidP="00F30444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Igazgatási és Hatósági Főosztály</w:t>
    </w:r>
  </w:p>
  <w:p w14:paraId="230F57BB" w14:textId="77777777" w:rsidR="00F30444" w:rsidRDefault="00F30444" w:rsidP="00F30444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1145 Budapest, Pétervárad u. 2.</w:t>
    </w:r>
  </w:p>
  <w:p w14:paraId="1EA56918" w14:textId="77777777" w:rsidR="00F30444" w:rsidRDefault="00F30444" w:rsidP="00F30444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www.zuglo.hu, hivatal@zuglo.hu, 1/8729-100</w:t>
    </w:r>
  </w:p>
  <w:p w14:paraId="4ABD6E1F" w14:textId="77777777" w:rsidR="00F30444" w:rsidRPr="00DC2AFA" w:rsidRDefault="00F30444" w:rsidP="00F30444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Ügyfélfogadás: Hétfő: 12:30-17:30, Szerda: 8:15-16:15, Péntek: 8:00-11:30</w:t>
    </w:r>
  </w:p>
  <w:p w14:paraId="60368223" w14:textId="77777777" w:rsidR="00DC2AFA" w:rsidRPr="00F30444" w:rsidRDefault="00DC2AFA" w:rsidP="00F3044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5D350" w14:textId="77777777" w:rsidR="00DC2AFA" w:rsidRDefault="003B420A" w:rsidP="00DC2AFA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 xml:space="preserve">Igazgatási és </w:t>
    </w:r>
    <w:r w:rsidR="00DC2AFA">
      <w:rPr>
        <w:rFonts w:ascii="Segoe UI Light" w:hAnsi="Segoe UI Light" w:cs="Segoe UI Light"/>
        <w:color w:val="404040" w:themeColor="text1" w:themeTint="BF"/>
        <w:sz w:val="16"/>
        <w:szCs w:val="16"/>
      </w:rPr>
      <w:t xml:space="preserve">Hatósági </w:t>
    </w:r>
    <w:r>
      <w:rPr>
        <w:rFonts w:ascii="Segoe UI Light" w:hAnsi="Segoe UI Light" w:cs="Segoe UI Light"/>
        <w:color w:val="404040" w:themeColor="text1" w:themeTint="BF"/>
        <w:sz w:val="16"/>
        <w:szCs w:val="16"/>
      </w:rPr>
      <w:t>Főo</w:t>
    </w:r>
    <w:r w:rsidR="00DC2AFA">
      <w:rPr>
        <w:rFonts w:ascii="Segoe UI Light" w:hAnsi="Segoe UI Light" w:cs="Segoe UI Light"/>
        <w:color w:val="404040" w:themeColor="text1" w:themeTint="BF"/>
        <w:sz w:val="16"/>
        <w:szCs w:val="16"/>
      </w:rPr>
      <w:t>sztály</w:t>
    </w:r>
  </w:p>
  <w:p w14:paraId="6A689BA5" w14:textId="77777777" w:rsidR="00DC2AFA" w:rsidRDefault="00DC2AFA" w:rsidP="00DC2AFA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1145 Budapest, Pétervárad u.</w:t>
    </w:r>
    <w:r w:rsidR="00F30444">
      <w:rPr>
        <w:rFonts w:ascii="Segoe UI Light" w:hAnsi="Segoe UI Light" w:cs="Segoe UI Light"/>
        <w:color w:val="404040" w:themeColor="text1" w:themeTint="BF"/>
        <w:sz w:val="16"/>
        <w:szCs w:val="16"/>
      </w:rPr>
      <w:t xml:space="preserve"> 2</w:t>
    </w:r>
    <w:r>
      <w:rPr>
        <w:rFonts w:ascii="Segoe UI Light" w:hAnsi="Segoe UI Light" w:cs="Segoe UI Light"/>
        <w:color w:val="404040" w:themeColor="text1" w:themeTint="BF"/>
        <w:sz w:val="16"/>
        <w:szCs w:val="16"/>
      </w:rPr>
      <w:t>.</w:t>
    </w:r>
  </w:p>
  <w:p w14:paraId="4A28053F" w14:textId="77777777" w:rsid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www.zuglo.hu, hivatal@zuglo.hu, 1/8729-100</w:t>
    </w:r>
  </w:p>
  <w:p w14:paraId="7C5E28D6" w14:textId="77777777" w:rsidR="00DC2AFA" w:rsidRP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Ügyfélfogadás: Hétfő: 12:30-17:</w:t>
    </w:r>
    <w:r w:rsidR="003B420A">
      <w:rPr>
        <w:rFonts w:ascii="Segoe UI Light" w:hAnsi="Segoe UI Light" w:cs="Segoe UI Light"/>
        <w:color w:val="404040" w:themeColor="text1" w:themeTint="BF"/>
        <w:sz w:val="16"/>
        <w:szCs w:val="16"/>
      </w:rPr>
      <w:t>3</w:t>
    </w:r>
    <w:r>
      <w:rPr>
        <w:rFonts w:ascii="Segoe UI Light" w:hAnsi="Segoe UI Light" w:cs="Segoe UI Light"/>
        <w:color w:val="404040" w:themeColor="text1" w:themeTint="BF"/>
        <w:sz w:val="16"/>
        <w:szCs w:val="16"/>
      </w:rPr>
      <w:t>0, Szerda: 8:15-16:</w:t>
    </w:r>
    <w:r w:rsidR="003B420A">
      <w:rPr>
        <w:rFonts w:ascii="Segoe UI Light" w:hAnsi="Segoe UI Light" w:cs="Segoe UI Light"/>
        <w:color w:val="404040" w:themeColor="text1" w:themeTint="BF"/>
        <w:sz w:val="16"/>
        <w:szCs w:val="16"/>
      </w:rPr>
      <w:t>15</w:t>
    </w:r>
    <w:r>
      <w:rPr>
        <w:rFonts w:ascii="Segoe UI Light" w:hAnsi="Segoe UI Light" w:cs="Segoe UI Light"/>
        <w:color w:val="404040" w:themeColor="text1" w:themeTint="BF"/>
        <w:sz w:val="16"/>
        <w:szCs w:val="16"/>
      </w:rPr>
      <w:t>, Péntek: 8:00-11:30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F96AC" w14:textId="77777777" w:rsidR="00256825" w:rsidRDefault="00256825" w:rsidP="00DC2AFA">
      <w:pPr>
        <w:spacing w:after="0" w:line="240" w:lineRule="auto"/>
      </w:pPr>
      <w:r>
        <w:separator/>
      </w:r>
    </w:p>
  </w:footnote>
  <w:footnote w:type="continuationSeparator" w:id="0">
    <w:p w14:paraId="411A1B5A" w14:textId="77777777" w:rsidR="00256825" w:rsidRDefault="00256825" w:rsidP="00DC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214"/>
      <w:gridCol w:w="8948"/>
    </w:tblGrid>
    <w:tr w:rsidR="00DC2AFA" w:rsidRPr="00842D53" w14:paraId="4E468A99" w14:textId="77777777" w:rsidTr="00F72784">
      <w:trPr>
        <w:trHeight w:val="1106"/>
      </w:trPr>
      <w:tc>
        <w:tcPr>
          <w:tcW w:w="1214" w:type="dxa"/>
        </w:tcPr>
        <w:p w14:paraId="694CA943" w14:textId="77777777" w:rsidR="00DC2AFA" w:rsidRDefault="00DC2AFA" w:rsidP="00CC4995">
          <w:pPr>
            <w:pStyle w:val="lfej"/>
          </w:pPr>
          <w:r w:rsidRPr="004A1D66">
            <w:rPr>
              <w:noProof/>
            </w:rPr>
            <w:drawing>
              <wp:inline distT="0" distB="0" distL="0" distR="0" wp14:anchorId="6D668510" wp14:editId="110BB884">
                <wp:extent cx="537658" cy="898497"/>
                <wp:effectExtent l="0" t="0" r="0" b="0"/>
                <wp:docPr id="2" name="Kép 0" descr="Zugló_címer_v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ugló_címer_v3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chemeClr val="tx1">
                              <a:lumMod val="75000"/>
                              <a:lumOff val="25000"/>
                              <a:tint val="45000"/>
                              <a:satMod val="400000"/>
                            </a:schemeClr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315" cy="907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8" w:type="dxa"/>
          <w:vAlign w:val="center"/>
        </w:tcPr>
        <w:p w14:paraId="3D065864" w14:textId="77777777"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14:paraId="3779C121" w14:textId="77777777" w:rsidR="00DC2AFA" w:rsidRPr="000571CD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  <w:r w:rsidRPr="000571CD"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>Budapest Főváros</w:t>
          </w:r>
          <w:r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 xml:space="preserve"> </w:t>
          </w:r>
          <w:r w:rsidRPr="000571CD"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>XIV. Kerület</w:t>
          </w:r>
        </w:p>
        <w:p w14:paraId="54F2EFCB" w14:textId="77777777"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  <w:r w:rsidRPr="000571CD"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>Zuglói Polgármesteri Hivatal</w:t>
          </w:r>
        </w:p>
        <w:p w14:paraId="06E632AA" w14:textId="77777777"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14:paraId="48325729" w14:textId="77777777" w:rsidR="00DC2AFA" w:rsidRPr="000571CD" w:rsidRDefault="00DC2AFA" w:rsidP="00CC4995">
          <w:pPr>
            <w:pStyle w:val="lfej"/>
            <w:rPr>
              <w:rFonts w:ascii="Segoe UI Light" w:hAnsi="Segoe UI Light" w:cs="Segoe UI Light"/>
              <w:smallCaps/>
              <w:color w:val="404040" w:themeColor="text1" w:themeTint="BF"/>
              <w:sz w:val="26"/>
              <w:szCs w:val="26"/>
            </w:rPr>
          </w:pPr>
        </w:p>
      </w:tc>
    </w:tr>
  </w:tbl>
  <w:p w14:paraId="033FED19" w14:textId="77777777" w:rsidR="00DC2AFA" w:rsidRDefault="00DC2AF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67AD"/>
    <w:multiLevelType w:val="hybridMultilevel"/>
    <w:tmpl w:val="6672BED6"/>
    <w:lvl w:ilvl="0" w:tplc="F098C09A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B1906"/>
    <w:multiLevelType w:val="hybridMultilevel"/>
    <w:tmpl w:val="04300422"/>
    <w:lvl w:ilvl="0" w:tplc="0704A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0628D"/>
    <w:rsid w:val="00010D53"/>
    <w:rsid w:val="00011042"/>
    <w:rsid w:val="00011726"/>
    <w:rsid w:val="000128CD"/>
    <w:rsid w:val="0002663E"/>
    <w:rsid w:val="000402A0"/>
    <w:rsid w:val="00040E34"/>
    <w:rsid w:val="00053D98"/>
    <w:rsid w:val="00054E5F"/>
    <w:rsid w:val="000601A1"/>
    <w:rsid w:val="0006238B"/>
    <w:rsid w:val="00064C44"/>
    <w:rsid w:val="00066340"/>
    <w:rsid w:val="000666F4"/>
    <w:rsid w:val="00074A44"/>
    <w:rsid w:val="000766DF"/>
    <w:rsid w:val="00077D69"/>
    <w:rsid w:val="000818C2"/>
    <w:rsid w:val="00094269"/>
    <w:rsid w:val="000957EC"/>
    <w:rsid w:val="000A07F4"/>
    <w:rsid w:val="000B76F4"/>
    <w:rsid w:val="000C1C03"/>
    <w:rsid w:val="000C411A"/>
    <w:rsid w:val="000D2122"/>
    <w:rsid w:val="000D3A02"/>
    <w:rsid w:val="000D44A7"/>
    <w:rsid w:val="000D79B7"/>
    <w:rsid w:val="000E0158"/>
    <w:rsid w:val="000E0A22"/>
    <w:rsid w:val="000E0D6E"/>
    <w:rsid w:val="000E7197"/>
    <w:rsid w:val="000F3E4E"/>
    <w:rsid w:val="000F57D6"/>
    <w:rsid w:val="00102ACC"/>
    <w:rsid w:val="001141BC"/>
    <w:rsid w:val="00121129"/>
    <w:rsid w:val="00122CC0"/>
    <w:rsid w:val="0013187F"/>
    <w:rsid w:val="001400C8"/>
    <w:rsid w:val="0014219E"/>
    <w:rsid w:val="001437CC"/>
    <w:rsid w:val="00146CDE"/>
    <w:rsid w:val="001514EF"/>
    <w:rsid w:val="0015199D"/>
    <w:rsid w:val="00153C16"/>
    <w:rsid w:val="00155B08"/>
    <w:rsid w:val="00161E17"/>
    <w:rsid w:val="001702D6"/>
    <w:rsid w:val="001717E6"/>
    <w:rsid w:val="001831E0"/>
    <w:rsid w:val="00186D3F"/>
    <w:rsid w:val="00187837"/>
    <w:rsid w:val="001909F5"/>
    <w:rsid w:val="001966C4"/>
    <w:rsid w:val="00196FDE"/>
    <w:rsid w:val="0019722A"/>
    <w:rsid w:val="001A73F4"/>
    <w:rsid w:val="001A7747"/>
    <w:rsid w:val="001B1516"/>
    <w:rsid w:val="001B1A72"/>
    <w:rsid w:val="001C0EF6"/>
    <w:rsid w:val="001C16ED"/>
    <w:rsid w:val="001C372B"/>
    <w:rsid w:val="001C3EF9"/>
    <w:rsid w:val="001C4B29"/>
    <w:rsid w:val="001D2864"/>
    <w:rsid w:val="001D3F18"/>
    <w:rsid w:val="001E0C0D"/>
    <w:rsid w:val="001F5724"/>
    <w:rsid w:val="002015C7"/>
    <w:rsid w:val="002016D8"/>
    <w:rsid w:val="00204D34"/>
    <w:rsid w:val="0021218E"/>
    <w:rsid w:val="00212440"/>
    <w:rsid w:val="0021602C"/>
    <w:rsid w:val="00216B6A"/>
    <w:rsid w:val="00222D4D"/>
    <w:rsid w:val="00227D9F"/>
    <w:rsid w:val="00232730"/>
    <w:rsid w:val="00237488"/>
    <w:rsid w:val="002404AB"/>
    <w:rsid w:val="0024127C"/>
    <w:rsid w:val="00241D12"/>
    <w:rsid w:val="00242012"/>
    <w:rsid w:val="00243193"/>
    <w:rsid w:val="00244A37"/>
    <w:rsid w:val="00244A51"/>
    <w:rsid w:val="002460CC"/>
    <w:rsid w:val="00246C05"/>
    <w:rsid w:val="002514E6"/>
    <w:rsid w:val="00256825"/>
    <w:rsid w:val="00271836"/>
    <w:rsid w:val="0028062B"/>
    <w:rsid w:val="00290AE0"/>
    <w:rsid w:val="0029625C"/>
    <w:rsid w:val="00296336"/>
    <w:rsid w:val="002A2623"/>
    <w:rsid w:val="002A7E1E"/>
    <w:rsid w:val="002C0B2F"/>
    <w:rsid w:val="002C1D59"/>
    <w:rsid w:val="002D0AAC"/>
    <w:rsid w:val="002D4A36"/>
    <w:rsid w:val="002F66A0"/>
    <w:rsid w:val="0030257D"/>
    <w:rsid w:val="00303867"/>
    <w:rsid w:val="00307D6E"/>
    <w:rsid w:val="0031396A"/>
    <w:rsid w:val="00315A7F"/>
    <w:rsid w:val="00316DFC"/>
    <w:rsid w:val="00330BB3"/>
    <w:rsid w:val="00331773"/>
    <w:rsid w:val="00337041"/>
    <w:rsid w:val="00342727"/>
    <w:rsid w:val="00347727"/>
    <w:rsid w:val="00347F83"/>
    <w:rsid w:val="003536AD"/>
    <w:rsid w:val="00356161"/>
    <w:rsid w:val="00365072"/>
    <w:rsid w:val="0036641B"/>
    <w:rsid w:val="003824E4"/>
    <w:rsid w:val="003857FE"/>
    <w:rsid w:val="0039011E"/>
    <w:rsid w:val="00396657"/>
    <w:rsid w:val="003A3074"/>
    <w:rsid w:val="003A3CBD"/>
    <w:rsid w:val="003B3881"/>
    <w:rsid w:val="003B420A"/>
    <w:rsid w:val="003B7BE0"/>
    <w:rsid w:val="003C4301"/>
    <w:rsid w:val="003D2A20"/>
    <w:rsid w:val="003D47BB"/>
    <w:rsid w:val="003E59C9"/>
    <w:rsid w:val="003E682D"/>
    <w:rsid w:val="0040273C"/>
    <w:rsid w:val="00406144"/>
    <w:rsid w:val="00420476"/>
    <w:rsid w:val="00420BFE"/>
    <w:rsid w:val="00420C8C"/>
    <w:rsid w:val="00424355"/>
    <w:rsid w:val="0043070A"/>
    <w:rsid w:val="00433F97"/>
    <w:rsid w:val="00436078"/>
    <w:rsid w:val="00444C84"/>
    <w:rsid w:val="00446D6D"/>
    <w:rsid w:val="004506BB"/>
    <w:rsid w:val="00455A64"/>
    <w:rsid w:val="0046247E"/>
    <w:rsid w:val="00470B23"/>
    <w:rsid w:val="0047196B"/>
    <w:rsid w:val="00474FDD"/>
    <w:rsid w:val="004761FD"/>
    <w:rsid w:val="00481D5C"/>
    <w:rsid w:val="004913E2"/>
    <w:rsid w:val="004916CF"/>
    <w:rsid w:val="0049218B"/>
    <w:rsid w:val="00493C05"/>
    <w:rsid w:val="004941CE"/>
    <w:rsid w:val="00494D32"/>
    <w:rsid w:val="004963F7"/>
    <w:rsid w:val="004A10E1"/>
    <w:rsid w:val="004A113F"/>
    <w:rsid w:val="004A274D"/>
    <w:rsid w:val="004B0DF3"/>
    <w:rsid w:val="004B268A"/>
    <w:rsid w:val="004B7187"/>
    <w:rsid w:val="004B75AA"/>
    <w:rsid w:val="004D11FC"/>
    <w:rsid w:val="004D2223"/>
    <w:rsid w:val="004D5DE0"/>
    <w:rsid w:val="004D7751"/>
    <w:rsid w:val="004E464E"/>
    <w:rsid w:val="004F205C"/>
    <w:rsid w:val="00502042"/>
    <w:rsid w:val="005030E1"/>
    <w:rsid w:val="00513829"/>
    <w:rsid w:val="00513B98"/>
    <w:rsid w:val="00520839"/>
    <w:rsid w:val="005318C9"/>
    <w:rsid w:val="00533315"/>
    <w:rsid w:val="00535066"/>
    <w:rsid w:val="00536FE1"/>
    <w:rsid w:val="00540315"/>
    <w:rsid w:val="005415D6"/>
    <w:rsid w:val="0054241E"/>
    <w:rsid w:val="005468CB"/>
    <w:rsid w:val="00547890"/>
    <w:rsid w:val="005543AF"/>
    <w:rsid w:val="00556921"/>
    <w:rsid w:val="005577A2"/>
    <w:rsid w:val="00560213"/>
    <w:rsid w:val="00566468"/>
    <w:rsid w:val="0056764C"/>
    <w:rsid w:val="00573EDC"/>
    <w:rsid w:val="00585D46"/>
    <w:rsid w:val="005874C3"/>
    <w:rsid w:val="00592AA4"/>
    <w:rsid w:val="005A3126"/>
    <w:rsid w:val="005A3BEE"/>
    <w:rsid w:val="005B2512"/>
    <w:rsid w:val="005B2AED"/>
    <w:rsid w:val="005B434C"/>
    <w:rsid w:val="005B5457"/>
    <w:rsid w:val="005C1084"/>
    <w:rsid w:val="005C1D7B"/>
    <w:rsid w:val="005C1F9F"/>
    <w:rsid w:val="005C4B16"/>
    <w:rsid w:val="005D736A"/>
    <w:rsid w:val="005E3DEE"/>
    <w:rsid w:val="005F4AEC"/>
    <w:rsid w:val="005F622E"/>
    <w:rsid w:val="00606D17"/>
    <w:rsid w:val="0060731B"/>
    <w:rsid w:val="00611094"/>
    <w:rsid w:val="006122E6"/>
    <w:rsid w:val="00615CBA"/>
    <w:rsid w:val="00615E49"/>
    <w:rsid w:val="006205A0"/>
    <w:rsid w:val="00621EDF"/>
    <w:rsid w:val="006230D4"/>
    <w:rsid w:val="00624DE8"/>
    <w:rsid w:val="00630CA7"/>
    <w:rsid w:val="006310A2"/>
    <w:rsid w:val="00633926"/>
    <w:rsid w:val="00642E91"/>
    <w:rsid w:val="00644714"/>
    <w:rsid w:val="006451E9"/>
    <w:rsid w:val="00652C86"/>
    <w:rsid w:val="006561BE"/>
    <w:rsid w:val="006621F1"/>
    <w:rsid w:val="006673B8"/>
    <w:rsid w:val="00672563"/>
    <w:rsid w:val="00683662"/>
    <w:rsid w:val="0069172E"/>
    <w:rsid w:val="00693FC5"/>
    <w:rsid w:val="006960BE"/>
    <w:rsid w:val="00696659"/>
    <w:rsid w:val="006A5BC6"/>
    <w:rsid w:val="006A6028"/>
    <w:rsid w:val="006B0C2A"/>
    <w:rsid w:val="006B113C"/>
    <w:rsid w:val="006B250E"/>
    <w:rsid w:val="006B3C62"/>
    <w:rsid w:val="006B5562"/>
    <w:rsid w:val="006B77C8"/>
    <w:rsid w:val="006C0E7A"/>
    <w:rsid w:val="006D15BF"/>
    <w:rsid w:val="006D7115"/>
    <w:rsid w:val="006E1D48"/>
    <w:rsid w:val="006E410F"/>
    <w:rsid w:val="006E6D1C"/>
    <w:rsid w:val="006F173B"/>
    <w:rsid w:val="006F5AAD"/>
    <w:rsid w:val="006F6161"/>
    <w:rsid w:val="006F6A33"/>
    <w:rsid w:val="0070371C"/>
    <w:rsid w:val="007044B5"/>
    <w:rsid w:val="00706505"/>
    <w:rsid w:val="00714E07"/>
    <w:rsid w:val="00726072"/>
    <w:rsid w:val="007273FB"/>
    <w:rsid w:val="00730DE5"/>
    <w:rsid w:val="007508EE"/>
    <w:rsid w:val="0075367E"/>
    <w:rsid w:val="00754683"/>
    <w:rsid w:val="007570EF"/>
    <w:rsid w:val="00762F09"/>
    <w:rsid w:val="00765ED4"/>
    <w:rsid w:val="0076737D"/>
    <w:rsid w:val="00783E1C"/>
    <w:rsid w:val="007934CF"/>
    <w:rsid w:val="00793ABA"/>
    <w:rsid w:val="00796A58"/>
    <w:rsid w:val="007A38A8"/>
    <w:rsid w:val="007A7F80"/>
    <w:rsid w:val="007B1461"/>
    <w:rsid w:val="007B24EA"/>
    <w:rsid w:val="007B277E"/>
    <w:rsid w:val="007C01A0"/>
    <w:rsid w:val="007E19F0"/>
    <w:rsid w:val="007E1F50"/>
    <w:rsid w:val="007E6273"/>
    <w:rsid w:val="007E6D99"/>
    <w:rsid w:val="007F38B2"/>
    <w:rsid w:val="007F4E17"/>
    <w:rsid w:val="008142BD"/>
    <w:rsid w:val="00815A8C"/>
    <w:rsid w:val="0082023E"/>
    <w:rsid w:val="00823ABF"/>
    <w:rsid w:val="00826E76"/>
    <w:rsid w:val="0083019E"/>
    <w:rsid w:val="00834760"/>
    <w:rsid w:val="00841F67"/>
    <w:rsid w:val="00843B68"/>
    <w:rsid w:val="008528E4"/>
    <w:rsid w:val="0085372E"/>
    <w:rsid w:val="008551A7"/>
    <w:rsid w:val="008623A2"/>
    <w:rsid w:val="0086603A"/>
    <w:rsid w:val="00866141"/>
    <w:rsid w:val="00867B01"/>
    <w:rsid w:val="00870F58"/>
    <w:rsid w:val="008836DA"/>
    <w:rsid w:val="00883831"/>
    <w:rsid w:val="00886D99"/>
    <w:rsid w:val="00887F4C"/>
    <w:rsid w:val="00891663"/>
    <w:rsid w:val="008956E4"/>
    <w:rsid w:val="008A746F"/>
    <w:rsid w:val="008A780E"/>
    <w:rsid w:val="008B2A60"/>
    <w:rsid w:val="008B2F22"/>
    <w:rsid w:val="008B55ED"/>
    <w:rsid w:val="008B6539"/>
    <w:rsid w:val="008C4D7B"/>
    <w:rsid w:val="008C6099"/>
    <w:rsid w:val="008D251C"/>
    <w:rsid w:val="008D7050"/>
    <w:rsid w:val="008E0A9C"/>
    <w:rsid w:val="008E2F47"/>
    <w:rsid w:val="008E60CD"/>
    <w:rsid w:val="008E75F6"/>
    <w:rsid w:val="008F39EC"/>
    <w:rsid w:val="008F4DA4"/>
    <w:rsid w:val="0090256C"/>
    <w:rsid w:val="0090421F"/>
    <w:rsid w:val="009054AC"/>
    <w:rsid w:val="00907032"/>
    <w:rsid w:val="00907585"/>
    <w:rsid w:val="009116D4"/>
    <w:rsid w:val="009155E6"/>
    <w:rsid w:val="0091595B"/>
    <w:rsid w:val="009268D5"/>
    <w:rsid w:val="009305EA"/>
    <w:rsid w:val="00933BAD"/>
    <w:rsid w:val="00934D11"/>
    <w:rsid w:val="00941C61"/>
    <w:rsid w:val="00946DB8"/>
    <w:rsid w:val="0095016F"/>
    <w:rsid w:val="00950789"/>
    <w:rsid w:val="00950AFB"/>
    <w:rsid w:val="00962840"/>
    <w:rsid w:val="00964417"/>
    <w:rsid w:val="00964E5D"/>
    <w:rsid w:val="00965759"/>
    <w:rsid w:val="00965D8F"/>
    <w:rsid w:val="0097050A"/>
    <w:rsid w:val="0097722B"/>
    <w:rsid w:val="009804C1"/>
    <w:rsid w:val="00981093"/>
    <w:rsid w:val="00981CBC"/>
    <w:rsid w:val="00986722"/>
    <w:rsid w:val="00987509"/>
    <w:rsid w:val="00991369"/>
    <w:rsid w:val="009A5C13"/>
    <w:rsid w:val="009B3405"/>
    <w:rsid w:val="009B4C80"/>
    <w:rsid w:val="009B5E5A"/>
    <w:rsid w:val="009D20C4"/>
    <w:rsid w:val="009D475F"/>
    <w:rsid w:val="009D6E06"/>
    <w:rsid w:val="009E77C8"/>
    <w:rsid w:val="00A027B3"/>
    <w:rsid w:val="00A12FDB"/>
    <w:rsid w:val="00A16A58"/>
    <w:rsid w:val="00A27E1B"/>
    <w:rsid w:val="00A3418C"/>
    <w:rsid w:val="00A56189"/>
    <w:rsid w:val="00A6035A"/>
    <w:rsid w:val="00A7021D"/>
    <w:rsid w:val="00A71F75"/>
    <w:rsid w:val="00A72AD6"/>
    <w:rsid w:val="00A7354C"/>
    <w:rsid w:val="00A745B4"/>
    <w:rsid w:val="00A77B6C"/>
    <w:rsid w:val="00A8453D"/>
    <w:rsid w:val="00A90423"/>
    <w:rsid w:val="00A9074A"/>
    <w:rsid w:val="00A91659"/>
    <w:rsid w:val="00A923E4"/>
    <w:rsid w:val="00AA530C"/>
    <w:rsid w:val="00AB2C72"/>
    <w:rsid w:val="00AB2CD1"/>
    <w:rsid w:val="00AC1615"/>
    <w:rsid w:val="00AC4B5A"/>
    <w:rsid w:val="00AC7441"/>
    <w:rsid w:val="00AD48A6"/>
    <w:rsid w:val="00AD762C"/>
    <w:rsid w:val="00AE0796"/>
    <w:rsid w:val="00AE3EB1"/>
    <w:rsid w:val="00AE7907"/>
    <w:rsid w:val="00AF35ED"/>
    <w:rsid w:val="00B13D78"/>
    <w:rsid w:val="00B17EF4"/>
    <w:rsid w:val="00B229BF"/>
    <w:rsid w:val="00B24A37"/>
    <w:rsid w:val="00B32C18"/>
    <w:rsid w:val="00B3417D"/>
    <w:rsid w:val="00B36775"/>
    <w:rsid w:val="00B418FB"/>
    <w:rsid w:val="00B459BC"/>
    <w:rsid w:val="00B45CAE"/>
    <w:rsid w:val="00B51444"/>
    <w:rsid w:val="00B57AD2"/>
    <w:rsid w:val="00B6264A"/>
    <w:rsid w:val="00B71670"/>
    <w:rsid w:val="00B7306B"/>
    <w:rsid w:val="00B76445"/>
    <w:rsid w:val="00B80316"/>
    <w:rsid w:val="00B823C6"/>
    <w:rsid w:val="00BA5C7B"/>
    <w:rsid w:val="00BB171A"/>
    <w:rsid w:val="00BB63A9"/>
    <w:rsid w:val="00BC0B84"/>
    <w:rsid w:val="00BC4596"/>
    <w:rsid w:val="00BC78B7"/>
    <w:rsid w:val="00BD0C91"/>
    <w:rsid w:val="00BD2699"/>
    <w:rsid w:val="00BD7BA2"/>
    <w:rsid w:val="00BE3E25"/>
    <w:rsid w:val="00BE5F4A"/>
    <w:rsid w:val="00BF1F94"/>
    <w:rsid w:val="00C00D5B"/>
    <w:rsid w:val="00C0363E"/>
    <w:rsid w:val="00C055CC"/>
    <w:rsid w:val="00C06658"/>
    <w:rsid w:val="00C10726"/>
    <w:rsid w:val="00C1779F"/>
    <w:rsid w:val="00C21245"/>
    <w:rsid w:val="00C22212"/>
    <w:rsid w:val="00C23CBD"/>
    <w:rsid w:val="00C31DDD"/>
    <w:rsid w:val="00C3495B"/>
    <w:rsid w:val="00C3749C"/>
    <w:rsid w:val="00C43505"/>
    <w:rsid w:val="00C4387A"/>
    <w:rsid w:val="00C50937"/>
    <w:rsid w:val="00C52D4D"/>
    <w:rsid w:val="00C5753D"/>
    <w:rsid w:val="00C602E3"/>
    <w:rsid w:val="00C70655"/>
    <w:rsid w:val="00C7300A"/>
    <w:rsid w:val="00C7662B"/>
    <w:rsid w:val="00C76C5C"/>
    <w:rsid w:val="00CA41D8"/>
    <w:rsid w:val="00CB0059"/>
    <w:rsid w:val="00CB2389"/>
    <w:rsid w:val="00CB70C7"/>
    <w:rsid w:val="00CC0778"/>
    <w:rsid w:val="00CC31BA"/>
    <w:rsid w:val="00CC41A1"/>
    <w:rsid w:val="00CF73D9"/>
    <w:rsid w:val="00D03AD1"/>
    <w:rsid w:val="00D048DF"/>
    <w:rsid w:val="00D077E4"/>
    <w:rsid w:val="00D17D74"/>
    <w:rsid w:val="00D2081D"/>
    <w:rsid w:val="00D217FA"/>
    <w:rsid w:val="00D25662"/>
    <w:rsid w:val="00D310A2"/>
    <w:rsid w:val="00D466CD"/>
    <w:rsid w:val="00D627DB"/>
    <w:rsid w:val="00D716CB"/>
    <w:rsid w:val="00D822F8"/>
    <w:rsid w:val="00D83EA9"/>
    <w:rsid w:val="00D8440D"/>
    <w:rsid w:val="00D8548D"/>
    <w:rsid w:val="00D9012D"/>
    <w:rsid w:val="00D91BE1"/>
    <w:rsid w:val="00DA555A"/>
    <w:rsid w:val="00DB4511"/>
    <w:rsid w:val="00DB599F"/>
    <w:rsid w:val="00DC2AFA"/>
    <w:rsid w:val="00DD4FE5"/>
    <w:rsid w:val="00DE3588"/>
    <w:rsid w:val="00DE67B0"/>
    <w:rsid w:val="00DF6AD4"/>
    <w:rsid w:val="00E1578D"/>
    <w:rsid w:val="00E16CC5"/>
    <w:rsid w:val="00E3010E"/>
    <w:rsid w:val="00E320FD"/>
    <w:rsid w:val="00E33B84"/>
    <w:rsid w:val="00E350D2"/>
    <w:rsid w:val="00E44698"/>
    <w:rsid w:val="00E456F0"/>
    <w:rsid w:val="00E50AAE"/>
    <w:rsid w:val="00E631F5"/>
    <w:rsid w:val="00E679D8"/>
    <w:rsid w:val="00E70A50"/>
    <w:rsid w:val="00E736E1"/>
    <w:rsid w:val="00E75B11"/>
    <w:rsid w:val="00E75EB9"/>
    <w:rsid w:val="00E82660"/>
    <w:rsid w:val="00E9026F"/>
    <w:rsid w:val="00E90A1D"/>
    <w:rsid w:val="00E91005"/>
    <w:rsid w:val="00E92264"/>
    <w:rsid w:val="00E96300"/>
    <w:rsid w:val="00E96BBE"/>
    <w:rsid w:val="00EA08EF"/>
    <w:rsid w:val="00EA42FF"/>
    <w:rsid w:val="00EB14A6"/>
    <w:rsid w:val="00EB468B"/>
    <w:rsid w:val="00EB5790"/>
    <w:rsid w:val="00EC362A"/>
    <w:rsid w:val="00EC3D1C"/>
    <w:rsid w:val="00EC64BC"/>
    <w:rsid w:val="00ED13C1"/>
    <w:rsid w:val="00ED3D40"/>
    <w:rsid w:val="00ED4F04"/>
    <w:rsid w:val="00EE019B"/>
    <w:rsid w:val="00EE5628"/>
    <w:rsid w:val="00EF1260"/>
    <w:rsid w:val="00EF13AA"/>
    <w:rsid w:val="00EF17D3"/>
    <w:rsid w:val="00EF563D"/>
    <w:rsid w:val="00EF7F4C"/>
    <w:rsid w:val="00F00107"/>
    <w:rsid w:val="00F01969"/>
    <w:rsid w:val="00F0276A"/>
    <w:rsid w:val="00F03EE8"/>
    <w:rsid w:val="00F116D0"/>
    <w:rsid w:val="00F22146"/>
    <w:rsid w:val="00F254A8"/>
    <w:rsid w:val="00F25DCF"/>
    <w:rsid w:val="00F30444"/>
    <w:rsid w:val="00F3102C"/>
    <w:rsid w:val="00F35116"/>
    <w:rsid w:val="00F450A3"/>
    <w:rsid w:val="00F65517"/>
    <w:rsid w:val="00F715DE"/>
    <w:rsid w:val="00F72784"/>
    <w:rsid w:val="00F77AD0"/>
    <w:rsid w:val="00F77CF4"/>
    <w:rsid w:val="00F86442"/>
    <w:rsid w:val="00F87EFE"/>
    <w:rsid w:val="00F90652"/>
    <w:rsid w:val="00F91DEF"/>
    <w:rsid w:val="00F94F07"/>
    <w:rsid w:val="00FA3763"/>
    <w:rsid w:val="00FB0896"/>
    <w:rsid w:val="00FC41C5"/>
    <w:rsid w:val="00FC5D45"/>
    <w:rsid w:val="00FC6244"/>
    <w:rsid w:val="00FD247B"/>
    <w:rsid w:val="00FD7191"/>
    <w:rsid w:val="00FE33A2"/>
    <w:rsid w:val="00FE3D54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2639E"/>
  <w15:docId w15:val="{FDD15A37-F84A-4786-A6B3-33F4A9B9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2AFA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2AFA"/>
    <w:rPr>
      <w:rFonts w:ascii="Verdana" w:hAnsi="Verdana"/>
      <w:sz w:val="20"/>
    </w:rPr>
  </w:style>
  <w:style w:type="table" w:styleId="Rcsostblzat">
    <w:name w:val="Table Grid"/>
    <w:basedOn w:val="Normltblzat"/>
    <w:uiPriority w:val="59"/>
    <w:rsid w:val="00DC2A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2AFA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semiHidden/>
    <w:rsid w:val="005C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5C1D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0614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702D6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BC78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8B7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78B7"/>
    <w:rPr>
      <w:rFonts w:ascii="Verdana" w:hAnsi="Verdan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8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78B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975BF-DEB5-4C99-92E2-CAA0DD6D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1974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Czakó</dc:creator>
  <cp:lastModifiedBy>Microsoft-fiók</cp:lastModifiedBy>
  <cp:revision>3</cp:revision>
  <cp:lastPrinted>2020-10-08T10:42:00Z</cp:lastPrinted>
  <dcterms:created xsi:type="dcterms:W3CDTF">2021-10-29T18:40:00Z</dcterms:created>
  <dcterms:modified xsi:type="dcterms:W3CDTF">2021-10-29T18:40:00Z</dcterms:modified>
</cp:coreProperties>
</file>