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3B77" w:rsidRDefault="00FE3B77" w:rsidP="00FE3B77">
      <w:pPr>
        <w:jc w:val="center"/>
        <w:rPr>
          <w:b/>
          <w:bCs/>
          <w:sz w:val="28"/>
          <w:szCs w:val="28"/>
        </w:rPr>
      </w:pPr>
      <w:r>
        <w:rPr>
          <w:b/>
          <w:bCs/>
          <w:sz w:val="28"/>
          <w:szCs w:val="28"/>
        </w:rPr>
        <w:t>Emlékeztető, lakásgazdálkodási egyeztetés, ZVK, Önkormányzat, 2022.11.07.</w:t>
      </w:r>
    </w:p>
    <w:p w:rsidR="00FE3B77" w:rsidRDefault="00FE3B77" w:rsidP="00FE3B77">
      <w:pPr>
        <w:jc w:val="center"/>
        <w:rPr>
          <w:b/>
          <w:bCs/>
          <w:sz w:val="28"/>
          <w:szCs w:val="28"/>
        </w:rPr>
      </w:pPr>
    </w:p>
    <w:p w:rsidR="00FE3B77" w:rsidRDefault="00FE3B77" w:rsidP="00FE3B77">
      <w:pPr>
        <w:rPr>
          <w:sz w:val="24"/>
          <w:szCs w:val="24"/>
        </w:rPr>
      </w:pPr>
      <w:r>
        <w:t xml:space="preserve">Résztvevők, ZVK: </w:t>
      </w:r>
      <w:proofErr w:type="spellStart"/>
      <w:r>
        <w:t>Jankura</w:t>
      </w:r>
      <w:proofErr w:type="spellEnd"/>
      <w:r>
        <w:t xml:space="preserve"> Tamás</w:t>
      </w:r>
      <w:r>
        <w:t>, beruházási, karbantartási és városüzemeltetési igazgató</w:t>
      </w:r>
      <w:bookmarkStart w:id="0" w:name="_GoBack"/>
      <w:bookmarkEnd w:id="0"/>
    </w:p>
    <w:p w:rsidR="00FE3B77" w:rsidRDefault="00FE3B77" w:rsidP="00FE3B77">
      <w:r>
        <w:t>Résztvevő, Önkormányzat (ÖK): Vida Attila lakhatásügyi tanácsnok</w:t>
      </w:r>
    </w:p>
    <w:p w:rsidR="00FE3B77" w:rsidRDefault="00FE3B77" w:rsidP="00FE3B77"/>
    <w:p w:rsidR="00FE3B77" w:rsidRDefault="00FE3B77" w:rsidP="00FE3B77">
      <w:r>
        <w:t>ÖK: előző egyeztetésen nem tárgyalt, illetve le nem zárt kérdések.</w:t>
      </w:r>
    </w:p>
    <w:p w:rsidR="00FE3B77" w:rsidRDefault="00FE3B77" w:rsidP="00FE3B77">
      <w:r>
        <w:t>ÖK: BIK-es lakásoknál a BIK a közüzemeket is újíthassa fel (a mérőórák után).</w:t>
      </w:r>
    </w:p>
    <w:p w:rsidR="00FE3B77" w:rsidRDefault="00FE3B77" w:rsidP="00FE3B77">
      <w:r>
        <w:t>ZVK: támogatja. Lehetőséget lát erre a felújítási kötelezettség mellett,</w:t>
      </w:r>
    </w:p>
    <w:p w:rsidR="00FE3B77" w:rsidRDefault="00FE3B77" w:rsidP="00FE3B77">
      <w:r>
        <w:t>magánszemélyekkel kötött szerződéseknél is, mivel a ZVK ellenőrizni tudja a felújítás műszaki tartalmát, annak megfelelőségét.</w:t>
      </w:r>
    </w:p>
    <w:p w:rsidR="00FE3B77" w:rsidRDefault="00FE3B77" w:rsidP="00FE3B77">
      <w:r>
        <w:t>ÖK: részleges vagy teljes épületfelújítás kapcsán szükséges lenne egy előzetes felmérés, hogy a ZVK kategorikusan mit javasol és mit nem javasol felújításra, továbbá egy harmadik kategóriával, ahol ez elsőre nem eldönthető, illetve bizonyos egyéb szempontok szerint eldönthető (pl. van-e rá pályázati vagy egyéb támogatás). Ne újítsunk fel ott lakásokat, ahol a szanálásra való kijelölés az ésszerű.</w:t>
      </w:r>
    </w:p>
    <w:p w:rsidR="00FE3B77" w:rsidRDefault="00FE3B77" w:rsidP="00FE3B77">
      <w:r>
        <w:t>ZVK: el tudja végezni a feladatot.</w:t>
      </w:r>
    </w:p>
    <w:p w:rsidR="00FE3B77" w:rsidRDefault="00FE3B77" w:rsidP="00FE3B77">
      <w:r>
        <w:t xml:space="preserve">ÖK: felújítás-finanszírozás. Várható több száz milliós forrás az értékesítésekből, viszont ennek beérkezése bizonytalan, továbbá januárig nem tudjuk száz százalékra megmondani, mennyit kell ebből az E-Co </w:t>
      </w:r>
      <w:proofErr w:type="spellStart"/>
      <w:r>
        <w:t>Housingra</w:t>
      </w:r>
      <w:proofErr w:type="spellEnd"/>
      <w:r>
        <w:t xml:space="preserve"> fordítani. Kérdés, hogy </w:t>
      </w:r>
      <w:proofErr w:type="gramStart"/>
      <w:r>
        <w:t>egy generális,</w:t>
      </w:r>
      <w:proofErr w:type="gramEnd"/>
      <w:r>
        <w:t xml:space="preserve"> vagy megbontott keretszerződésekkel újítsunk fel lakásokat, vagy maradjon a jelenlegi, több kisebb volumenben történő pályáztatási gyakorlat.</w:t>
      </w:r>
    </w:p>
    <w:p w:rsidR="00FE3B77" w:rsidRDefault="00FE3B77" w:rsidP="00FE3B77">
      <w:r>
        <w:t>ZVK: vizsgálja a kérdést, javaslatot tesz.</w:t>
      </w:r>
    </w:p>
    <w:p w:rsidR="00FE3B77" w:rsidRDefault="00FE3B77" w:rsidP="00FE3B77">
      <w:r>
        <w:t>ÖK: a forrás felhasználása kapcsán eddig felmerült a lakásfelújítás, a részleges vagy teljes épületfelújítás, valamint a felújítás kategóriába eső, épületeket érintő, halaszthatatlan munkálatok finanszírozása, mivel a keret karbantartásra nem fordítható. Ha van más javaslat, azt várjuk.</w:t>
      </w:r>
    </w:p>
    <w:p w:rsidR="00FE3B77" w:rsidRDefault="00FE3B77" w:rsidP="00FE3B77">
      <w:r>
        <w:t>ZVK: megvizsgálja a kérdést.</w:t>
      </w:r>
    </w:p>
    <w:p w:rsidR="00FE3B77" w:rsidRDefault="00FE3B77" w:rsidP="00FE3B77">
      <w:r>
        <w:t>ÖK: szükséges lenne felmérni, hogy a jelenlegi, önkormányzati tulajdonban lévő épületekben található, szükséglakás vagy komfortnélküli lakások közül mit lehet félkomfortos kategóriára fejleszteni, mivel cél az előbbi két kategória felszámolása, de az azokban lakó bérlők nagy többsége komfortos, összkomfortos lakást megfizetni nem tud.</w:t>
      </w:r>
    </w:p>
    <w:p w:rsidR="00FE3B77" w:rsidRDefault="00FE3B77" w:rsidP="00FE3B77">
      <w:r>
        <w:t>ZVK: nyugtázta a felvetést.</w:t>
      </w:r>
    </w:p>
    <w:p w:rsidR="00FE3B77" w:rsidRDefault="00FE3B77" w:rsidP="00FE3B77">
      <w:pPr>
        <w:rPr>
          <w:i/>
          <w:iCs/>
        </w:rPr>
      </w:pPr>
      <w:r>
        <w:rPr>
          <w:i/>
          <w:iCs/>
        </w:rPr>
        <w:t xml:space="preserve">Elmaradt témakör: a lakások energetikai rekonstrukciója kérdéskörön belül, a nyílászárócserén és a földszintes lakások födémszigetelésén túl milyen egyéb lehetőségek lennének költséghatékonyak (pl. napelem, napkollektor, </w:t>
      </w:r>
      <w:proofErr w:type="spellStart"/>
      <w:r>
        <w:rPr>
          <w:i/>
          <w:iCs/>
        </w:rPr>
        <w:t>ledes</w:t>
      </w:r>
      <w:proofErr w:type="spellEnd"/>
      <w:r>
        <w:rPr>
          <w:i/>
          <w:iCs/>
        </w:rPr>
        <w:t xml:space="preserve"> világítás stb.).</w:t>
      </w:r>
    </w:p>
    <w:p w:rsidR="00AC06A6" w:rsidRDefault="00AC06A6"/>
    <w:sectPr w:rsidR="00AC06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B77"/>
    <w:rsid w:val="00AC06A6"/>
    <w:rsid w:val="00C86457"/>
    <w:rsid w:val="00FE3B7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DB944"/>
  <w15:chartTrackingRefBased/>
  <w15:docId w15:val="{81534105-A825-4D3A-9E5E-77D768658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HAnsi"/>
        <w:sz w:val="24"/>
        <w:szCs w:val="22"/>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FE3B77"/>
    <w:pPr>
      <w:spacing w:after="0" w:line="240" w:lineRule="auto"/>
    </w:pPr>
    <w:rPr>
      <w:rFonts w:ascii="Calibri" w:hAnsi="Calibri" w:cs="Calibri"/>
      <w:sz w:val="2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2321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300</Words>
  <Characters>2074</Characters>
  <Application>Microsoft Office Word</Application>
  <DocSecurity>0</DocSecurity>
  <Lines>17</Lines>
  <Paragraphs>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2022-11-11T09:53:00Z</dcterms:created>
  <dcterms:modified xsi:type="dcterms:W3CDTF">2022-11-11T09:53:00Z</dcterms:modified>
</cp:coreProperties>
</file>