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A6F43" w:rsidRPr="00250772" w:rsidRDefault="005A6F43" w:rsidP="006C7184">
      <w:pPr>
        <w:pStyle w:val="Cmsor1"/>
        <w:spacing w:line="276" w:lineRule="auto"/>
        <w:rPr>
          <w:bCs w:val="0"/>
          <w:sz w:val="24"/>
          <w:szCs w:val="24"/>
        </w:rPr>
      </w:pPr>
      <w:r w:rsidRPr="00250772">
        <w:rPr>
          <w:sz w:val="24"/>
          <w:szCs w:val="24"/>
        </w:rPr>
        <w:t xml:space="preserve">Budapest Főváros XIV. Kerület Zugló </w:t>
      </w:r>
    </w:p>
    <w:p w:rsidR="005A6F43" w:rsidRPr="00250772" w:rsidRDefault="005A6F43" w:rsidP="006C7184">
      <w:pPr>
        <w:pStyle w:val="Cmsor1"/>
        <w:spacing w:line="276" w:lineRule="auto"/>
        <w:rPr>
          <w:bCs w:val="0"/>
          <w:sz w:val="24"/>
          <w:szCs w:val="24"/>
        </w:rPr>
      </w:pPr>
      <w:r w:rsidRPr="00250772">
        <w:rPr>
          <w:sz w:val="24"/>
          <w:szCs w:val="24"/>
        </w:rPr>
        <w:t>Polgármestere</w:t>
      </w:r>
    </w:p>
    <w:p w:rsidR="005A6F43" w:rsidRPr="00250772" w:rsidRDefault="005A6F43" w:rsidP="006C7184">
      <w:pPr>
        <w:spacing w:line="276" w:lineRule="auto"/>
        <w:rPr>
          <w:b/>
        </w:rPr>
      </w:pPr>
    </w:p>
    <w:p w:rsidR="005A6F43" w:rsidRPr="00250772" w:rsidRDefault="005A6F43" w:rsidP="006C7184">
      <w:pPr>
        <w:spacing w:line="276" w:lineRule="auto"/>
        <w:rPr>
          <w:bCs/>
        </w:rPr>
      </w:pPr>
      <w:r w:rsidRPr="00250772">
        <w:rPr>
          <w:b/>
        </w:rPr>
        <w:t>Szám:</w:t>
      </w:r>
      <w:r>
        <w:rPr>
          <w:b/>
        </w:rPr>
        <w:t xml:space="preserve"> </w:t>
      </w:r>
      <w:r>
        <w:rPr>
          <w:b/>
        </w:rPr>
        <w:tab/>
      </w:r>
      <w:r w:rsidR="004D0AFA">
        <w:rPr>
          <w:b/>
        </w:rPr>
        <w:t>123-19</w:t>
      </w:r>
      <w:r w:rsidR="00751CBA">
        <w:rPr>
          <w:b/>
        </w:rPr>
        <w:t>4/2019</w:t>
      </w:r>
      <w:r w:rsidRPr="00250772">
        <w:tab/>
      </w:r>
      <w:r w:rsidRPr="00250772">
        <w:tab/>
      </w:r>
      <w:r w:rsidRPr="00250772">
        <w:tab/>
      </w:r>
      <w:r w:rsidRPr="00250772">
        <w:tab/>
      </w:r>
      <w:r w:rsidRPr="00250772">
        <w:tab/>
      </w:r>
      <w:r w:rsidR="00751CBA">
        <w:tab/>
      </w:r>
      <w:r w:rsidRPr="00250772">
        <w:t>Nyilvános ülésen tárgyalandó!</w:t>
      </w:r>
    </w:p>
    <w:p w:rsidR="005A6F43" w:rsidRPr="00250772" w:rsidRDefault="005A6F43" w:rsidP="006C7184">
      <w:pPr>
        <w:spacing w:line="276" w:lineRule="auto"/>
        <w:rPr>
          <w:bCs/>
        </w:rPr>
      </w:pPr>
    </w:p>
    <w:p w:rsidR="005A6F43" w:rsidRPr="00250772" w:rsidRDefault="005A6F43" w:rsidP="006C7184">
      <w:pPr>
        <w:spacing w:line="276" w:lineRule="auto"/>
        <w:rPr>
          <w:b/>
        </w:rPr>
      </w:pPr>
      <w:r w:rsidRPr="00250772">
        <w:rPr>
          <w:b/>
        </w:rPr>
        <w:tab/>
      </w:r>
      <w:r w:rsidRPr="00250772">
        <w:rPr>
          <w:b/>
        </w:rPr>
        <w:tab/>
      </w:r>
      <w:r w:rsidRPr="00250772">
        <w:rPr>
          <w:b/>
        </w:rPr>
        <w:tab/>
      </w:r>
      <w:r w:rsidRPr="00250772">
        <w:rPr>
          <w:b/>
        </w:rPr>
        <w:tab/>
        <w:t xml:space="preserve"> </w:t>
      </w:r>
    </w:p>
    <w:p w:rsidR="005A6F43" w:rsidRPr="00250772" w:rsidRDefault="005A6F43" w:rsidP="006C7184">
      <w:pPr>
        <w:spacing w:line="276" w:lineRule="auto"/>
        <w:jc w:val="center"/>
        <w:rPr>
          <w:b/>
        </w:rPr>
      </w:pPr>
      <w:r w:rsidRPr="00250772">
        <w:rPr>
          <w:b/>
        </w:rPr>
        <w:t>Napirend száma</w:t>
      </w:r>
      <w:proofErr w:type="gramStart"/>
      <w:r w:rsidRPr="00250772">
        <w:rPr>
          <w:b/>
        </w:rPr>
        <w:t xml:space="preserve">: </w:t>
      </w:r>
      <w:r w:rsidRPr="00250772">
        <w:t>…</w:t>
      </w:r>
      <w:proofErr w:type="gramEnd"/>
      <w:r w:rsidRPr="00250772">
        <w:t>……………….</w:t>
      </w:r>
    </w:p>
    <w:p w:rsidR="005A6F43" w:rsidRPr="00250772" w:rsidRDefault="005A6F43" w:rsidP="006C7184">
      <w:pPr>
        <w:pStyle w:val="Szvegtrzs31"/>
        <w:numPr>
          <w:ilvl w:val="12"/>
          <w:numId w:val="0"/>
        </w:numPr>
        <w:spacing w:line="276" w:lineRule="auto"/>
        <w:jc w:val="center"/>
        <w:rPr>
          <w:bCs/>
          <w:i w:val="0"/>
          <w:szCs w:val="24"/>
        </w:rPr>
      </w:pPr>
    </w:p>
    <w:p w:rsidR="005A6F43" w:rsidRPr="00A664B7" w:rsidRDefault="00717F84" w:rsidP="006C7184">
      <w:pPr>
        <w:pStyle w:val="Szvegtrzs31"/>
        <w:numPr>
          <w:ilvl w:val="12"/>
          <w:numId w:val="0"/>
        </w:numPr>
        <w:spacing w:line="276" w:lineRule="auto"/>
        <w:jc w:val="center"/>
        <w:rPr>
          <w:b/>
          <w:bCs/>
          <w:i w:val="0"/>
          <w:szCs w:val="24"/>
        </w:rPr>
      </w:pPr>
      <w:proofErr w:type="gramStart"/>
      <w:r w:rsidRPr="00A664B7">
        <w:rPr>
          <w:b/>
          <w:i w:val="0"/>
          <w:szCs w:val="24"/>
        </w:rPr>
        <w:t>a</w:t>
      </w:r>
      <w:proofErr w:type="gramEnd"/>
      <w:r w:rsidRPr="00A664B7">
        <w:rPr>
          <w:b/>
          <w:i w:val="0"/>
          <w:szCs w:val="24"/>
        </w:rPr>
        <w:t xml:space="preserve"> </w:t>
      </w:r>
      <w:r w:rsidR="005A6F43" w:rsidRPr="00A664B7">
        <w:rPr>
          <w:b/>
          <w:i w:val="0"/>
          <w:szCs w:val="24"/>
        </w:rPr>
        <w:t>Képviselő-testület 201</w:t>
      </w:r>
      <w:r w:rsidR="00566003">
        <w:rPr>
          <w:b/>
          <w:i w:val="0"/>
          <w:szCs w:val="24"/>
        </w:rPr>
        <w:t>9</w:t>
      </w:r>
      <w:r w:rsidR="005A6F43" w:rsidRPr="00A664B7">
        <w:rPr>
          <w:b/>
          <w:i w:val="0"/>
          <w:szCs w:val="24"/>
        </w:rPr>
        <w:t xml:space="preserve">. </w:t>
      </w:r>
      <w:r w:rsidR="00566003">
        <w:rPr>
          <w:b/>
          <w:i w:val="0"/>
          <w:szCs w:val="24"/>
        </w:rPr>
        <w:t>február</w:t>
      </w:r>
      <w:r w:rsidR="005A6F43" w:rsidRPr="00A664B7">
        <w:rPr>
          <w:b/>
          <w:i w:val="0"/>
          <w:szCs w:val="24"/>
        </w:rPr>
        <w:t xml:space="preserve"> 2</w:t>
      </w:r>
      <w:r w:rsidR="00566003">
        <w:rPr>
          <w:b/>
          <w:i w:val="0"/>
          <w:szCs w:val="24"/>
        </w:rPr>
        <w:t>1</w:t>
      </w:r>
      <w:r w:rsidR="005A6F43" w:rsidRPr="00A664B7">
        <w:rPr>
          <w:b/>
          <w:i w:val="0"/>
          <w:szCs w:val="24"/>
        </w:rPr>
        <w:t>-i ülésére</w:t>
      </w:r>
    </w:p>
    <w:p w:rsidR="005A6F43" w:rsidRPr="00250772" w:rsidRDefault="005A6F43" w:rsidP="006C7184">
      <w:pPr>
        <w:pStyle w:val="Szvegtrzs31"/>
        <w:numPr>
          <w:ilvl w:val="12"/>
          <w:numId w:val="0"/>
        </w:numPr>
        <w:spacing w:line="276" w:lineRule="auto"/>
        <w:jc w:val="center"/>
        <w:rPr>
          <w:b/>
          <w:i w:val="0"/>
          <w:szCs w:val="24"/>
        </w:rPr>
      </w:pPr>
    </w:p>
    <w:p w:rsidR="005A6F43" w:rsidRPr="00250772" w:rsidRDefault="005A6F43" w:rsidP="006C7184">
      <w:pPr>
        <w:pStyle w:val="BodyText31"/>
        <w:numPr>
          <w:ilvl w:val="12"/>
          <w:numId w:val="0"/>
        </w:numPr>
        <w:spacing w:line="276" w:lineRule="auto"/>
        <w:jc w:val="center"/>
        <w:rPr>
          <w:b/>
          <w:i w:val="0"/>
          <w:szCs w:val="24"/>
        </w:rPr>
      </w:pPr>
      <w:r w:rsidRPr="00250772">
        <w:rPr>
          <w:b/>
          <w:i w:val="0"/>
          <w:szCs w:val="24"/>
        </w:rPr>
        <w:t>Tisztelt Képviselő-testület!</w:t>
      </w:r>
    </w:p>
    <w:p w:rsidR="00111FFD" w:rsidRPr="005A78F3" w:rsidRDefault="00111FFD" w:rsidP="006C7184">
      <w:pPr>
        <w:pStyle w:val="BodyText31"/>
        <w:numPr>
          <w:ilvl w:val="12"/>
          <w:numId w:val="0"/>
        </w:numPr>
        <w:spacing w:line="276" w:lineRule="auto"/>
        <w:jc w:val="center"/>
        <w:rPr>
          <w:b/>
          <w:i w:val="0"/>
          <w:szCs w:val="24"/>
        </w:rPr>
      </w:pPr>
    </w:p>
    <w:p w:rsidR="00A66DBC" w:rsidRPr="005A78F3" w:rsidRDefault="00A66DBC" w:rsidP="006C7184">
      <w:pPr>
        <w:autoSpaceDE w:val="0"/>
        <w:autoSpaceDN w:val="0"/>
        <w:adjustRightInd w:val="0"/>
        <w:spacing w:line="276" w:lineRule="auto"/>
        <w:jc w:val="both"/>
        <w:rPr>
          <w:bCs/>
          <w:u w:val="single"/>
        </w:rPr>
      </w:pPr>
    </w:p>
    <w:p w:rsidR="00111FFD" w:rsidRPr="005A6F43" w:rsidRDefault="00111FFD" w:rsidP="006C7184">
      <w:pPr>
        <w:autoSpaceDE w:val="0"/>
        <w:autoSpaceDN w:val="0"/>
        <w:adjustRightInd w:val="0"/>
        <w:spacing w:line="276" w:lineRule="auto"/>
        <w:jc w:val="center"/>
        <w:rPr>
          <w:b/>
        </w:rPr>
      </w:pPr>
      <w:r w:rsidRPr="005A6F43">
        <w:rPr>
          <w:b/>
          <w:bCs/>
        </w:rPr>
        <w:t>Tárgy:</w:t>
      </w:r>
      <w:r w:rsidRPr="005A6F43">
        <w:rPr>
          <w:b/>
        </w:rPr>
        <w:t xml:space="preserve"> </w:t>
      </w:r>
      <w:r w:rsidR="00C858BC">
        <w:rPr>
          <w:b/>
        </w:rPr>
        <w:t>Az i</w:t>
      </w:r>
      <w:r w:rsidR="00566003">
        <w:rPr>
          <w:b/>
        </w:rPr>
        <w:t xml:space="preserve">gazgatási </w:t>
      </w:r>
      <w:r w:rsidR="009541CB" w:rsidRPr="005A6F43">
        <w:rPr>
          <w:b/>
          <w:bCs/>
          <w:color w:val="000000"/>
        </w:rPr>
        <w:t>szünet elrendelés</w:t>
      </w:r>
      <w:r w:rsidR="00CF24EF">
        <w:rPr>
          <w:b/>
          <w:bCs/>
          <w:color w:val="000000"/>
        </w:rPr>
        <w:t>ével kapcsolatos döntések</w:t>
      </w:r>
    </w:p>
    <w:p w:rsidR="00111FFD" w:rsidRPr="005A78F3" w:rsidRDefault="00111FFD" w:rsidP="006C7184">
      <w:pPr>
        <w:pStyle w:val="BodyText31"/>
        <w:numPr>
          <w:ilvl w:val="12"/>
          <w:numId w:val="0"/>
        </w:numPr>
        <w:spacing w:line="276" w:lineRule="auto"/>
        <w:jc w:val="center"/>
        <w:rPr>
          <w:b/>
          <w:i w:val="0"/>
          <w:szCs w:val="24"/>
        </w:rPr>
      </w:pPr>
    </w:p>
    <w:p w:rsidR="00111FFD" w:rsidRPr="005A78F3" w:rsidRDefault="00111FFD" w:rsidP="006C7184">
      <w:pPr>
        <w:pStyle w:val="BodyText31"/>
        <w:numPr>
          <w:ilvl w:val="12"/>
          <w:numId w:val="0"/>
        </w:numPr>
        <w:pBdr>
          <w:bottom w:val="single" w:sz="12" w:space="1" w:color="auto"/>
        </w:pBdr>
        <w:spacing w:line="276" w:lineRule="auto"/>
        <w:jc w:val="left"/>
        <w:rPr>
          <w:b/>
          <w:i w:val="0"/>
          <w:szCs w:val="24"/>
        </w:rPr>
      </w:pPr>
      <w:r w:rsidRPr="005A78F3">
        <w:rPr>
          <w:b/>
          <w:i w:val="0"/>
          <w:szCs w:val="24"/>
        </w:rPr>
        <w:t>I. Előzmények</w:t>
      </w:r>
    </w:p>
    <w:p w:rsidR="001111DB" w:rsidRPr="006C7184" w:rsidRDefault="009541CB" w:rsidP="006C7184">
      <w:pPr>
        <w:pStyle w:val="Szvegtrzs3"/>
        <w:spacing w:line="276" w:lineRule="auto"/>
        <w:jc w:val="both"/>
        <w:rPr>
          <w:szCs w:val="24"/>
        </w:rPr>
      </w:pPr>
      <w:r w:rsidRPr="005A78F3">
        <w:rPr>
          <w:szCs w:val="24"/>
        </w:rPr>
        <w:t xml:space="preserve">A közigazgatási szervek hatékony és zavartalan működésének egyik elengedhetetlen feltétele a közszférában foglalkoztatott munkatársakat megillető szabadság előrelátható ütemezése és a ki nem adott szabadságok felhalmozódásának </w:t>
      </w:r>
      <w:r w:rsidR="00A07336">
        <w:rPr>
          <w:szCs w:val="24"/>
        </w:rPr>
        <w:t xml:space="preserve">az </w:t>
      </w:r>
      <w:r w:rsidRPr="005A78F3">
        <w:rPr>
          <w:szCs w:val="24"/>
        </w:rPr>
        <w:t>elkerülése.</w:t>
      </w:r>
    </w:p>
    <w:p w:rsidR="001111DB" w:rsidRPr="00B73A6E" w:rsidRDefault="001111DB" w:rsidP="006C7184">
      <w:pPr>
        <w:spacing w:line="276" w:lineRule="auto"/>
        <w:jc w:val="both"/>
        <w:rPr>
          <w:i/>
        </w:rPr>
      </w:pPr>
      <w:r w:rsidRPr="00B73A6E">
        <w:rPr>
          <w:i/>
        </w:rPr>
        <w:t>1. Rendeletmódosítási javaslat</w:t>
      </w:r>
    </w:p>
    <w:p w:rsidR="001111DB" w:rsidRDefault="001111DB" w:rsidP="006C7184">
      <w:pPr>
        <w:spacing w:line="276" w:lineRule="auto"/>
        <w:jc w:val="both"/>
      </w:pPr>
    </w:p>
    <w:p w:rsidR="001111DB" w:rsidRPr="00C8288B" w:rsidRDefault="001111DB" w:rsidP="006C7184">
      <w:pPr>
        <w:spacing w:line="276" w:lineRule="auto"/>
        <w:jc w:val="both"/>
      </w:pPr>
      <w:r>
        <w:t>A</w:t>
      </w:r>
      <w:r w:rsidRPr="00C8288B">
        <w:t xml:space="preserve"> közszolgálati tisztviselőkről</w:t>
      </w:r>
      <w:r>
        <w:t xml:space="preserve"> szóló </w:t>
      </w:r>
      <w:r w:rsidRPr="00C8288B">
        <w:t>2011. évi CXCIX. törvény</w:t>
      </w:r>
      <w:r>
        <w:t xml:space="preserve"> (a továbbiakban: </w:t>
      </w:r>
      <w:proofErr w:type="spellStart"/>
      <w:r>
        <w:t>Kttv</w:t>
      </w:r>
      <w:proofErr w:type="spellEnd"/>
      <w:r>
        <w:t>.) több rendelkezése felhatalmazást ad a Képviselő-testület számára, hogy bizonyos, a hivatali állományt érintő személyi kérdéseket szabályozzon</w:t>
      </w:r>
      <w:r w:rsidR="002271DD">
        <w:t xml:space="preserve">. Így – egyebek mellett – a </w:t>
      </w:r>
      <w:proofErr w:type="spellStart"/>
      <w:r w:rsidR="002271DD">
        <w:t>Kttv</w:t>
      </w:r>
      <w:proofErr w:type="spellEnd"/>
      <w:r w:rsidR="002271DD">
        <w:t>. 232. §</w:t>
      </w:r>
      <w:r w:rsidR="002271DD" w:rsidRPr="002271DD">
        <w:t xml:space="preserve"> </w:t>
      </w:r>
      <w:r w:rsidR="002271DD">
        <w:t xml:space="preserve">(3) bekezdése úgy rendelkezik, hogy a </w:t>
      </w:r>
      <w:r w:rsidR="002271DD" w:rsidRPr="002271DD">
        <w:t>képviselő-testület</w:t>
      </w:r>
      <w:r w:rsidR="002271DD">
        <w:t xml:space="preserve"> – </w:t>
      </w:r>
      <w:r w:rsidR="002271DD" w:rsidRPr="002271DD">
        <w:t xml:space="preserve">a Kormány ajánlásának figyelembevételével </w:t>
      </w:r>
      <w:r w:rsidR="002271DD">
        <w:t>–</w:t>
      </w:r>
      <w:r w:rsidR="002271DD" w:rsidRPr="002271DD">
        <w:t xml:space="preserve"> a rendes szabadság kiadására igazgatási szünetet rendelhet el. Az ilyen módon kiadott rendes szabadság nem haladhatja meg a köztisztviselő adott évre megállapított alapszabadságának a háromötödét.</w:t>
      </w:r>
      <w:r w:rsidR="002271DD">
        <w:t xml:space="preserve"> </w:t>
      </w:r>
    </w:p>
    <w:p w:rsidR="001111DB" w:rsidRDefault="001111DB" w:rsidP="006C7184">
      <w:pPr>
        <w:spacing w:line="276" w:lineRule="auto"/>
        <w:jc w:val="both"/>
      </w:pPr>
    </w:p>
    <w:p w:rsidR="00C858BC" w:rsidRDefault="002271DD" w:rsidP="006C7184">
      <w:pPr>
        <w:spacing w:line="276" w:lineRule="auto"/>
        <w:jc w:val="both"/>
      </w:pPr>
      <w:r>
        <w:t xml:space="preserve">Amennyiben a Képviselő-testület </w:t>
      </w:r>
      <w:r w:rsidR="00B73A6E">
        <w:t xml:space="preserve">tárgyévre vonatkozó </w:t>
      </w:r>
      <w:r>
        <w:t xml:space="preserve">normatív határozatával igazgatási szünetet rendel el a Polgármesteri </w:t>
      </w:r>
      <w:r w:rsidRPr="00C858BC">
        <w:t xml:space="preserve">Hivatalban, a </w:t>
      </w:r>
      <w:proofErr w:type="spellStart"/>
      <w:r w:rsidRPr="00C858BC">
        <w:t>Kttv</w:t>
      </w:r>
      <w:proofErr w:type="spellEnd"/>
      <w:r w:rsidRPr="00C858BC">
        <w:t>. felhatalmazása alapján rendeletben szükséges meghatározni azt, hogy az igazgatási szünet alatt a munkarendre, szabadságokra vonatkozóan milyen speciális szabályok érvényesülnek a hivatalban foglalkoztatottak tekintetében.</w:t>
      </w:r>
      <w:r w:rsidR="00C858BC">
        <w:t xml:space="preserve"> </w:t>
      </w:r>
    </w:p>
    <w:p w:rsidR="00C858BC" w:rsidRDefault="00C858BC" w:rsidP="006C7184">
      <w:pPr>
        <w:spacing w:line="276" w:lineRule="auto"/>
        <w:jc w:val="both"/>
      </w:pPr>
    </w:p>
    <w:p w:rsidR="002271DD" w:rsidRPr="0094049E" w:rsidRDefault="00C858BC" w:rsidP="006C7184">
      <w:pPr>
        <w:spacing w:line="276" w:lineRule="auto"/>
        <w:jc w:val="both"/>
      </w:pPr>
      <w:r>
        <w:t>Igazgatási szünet alatt egyrészt az ügyfélszolgálati feladatok ellátása tekintetében indokolt lehet egyéni munkarend, illetve rugalmas munkarend előírása, másrészt indokolt bizonyos mértékű szabadság kiadásának kötelezettsége. A tervezet az alapszabadság kétötödének a kötelező kiadására tesz javaslatot, amely a közszolgálati tisztviselők esetében 10 munkanap, a munkavállalók esetében 8 munkanap</w:t>
      </w:r>
      <w:r w:rsidR="00E210EC">
        <w:t xml:space="preserve"> szabadságot jelent</w:t>
      </w:r>
      <w:r>
        <w:t xml:space="preserve">. </w:t>
      </w:r>
      <w:r w:rsidR="00164721">
        <w:t xml:space="preserve">Ez alól kivételt képez az esedékesség évében ki nem adott szabadság, amely az igazgatási szünet alatt kiadható. </w:t>
      </w:r>
    </w:p>
    <w:p w:rsidR="00AA4775" w:rsidRDefault="00AA4775" w:rsidP="006C7184">
      <w:pPr>
        <w:spacing w:line="276" w:lineRule="auto"/>
        <w:jc w:val="both"/>
      </w:pPr>
    </w:p>
    <w:p w:rsidR="00E74B8D" w:rsidRDefault="00E74B8D" w:rsidP="006C7184">
      <w:pPr>
        <w:spacing w:line="276" w:lineRule="auto"/>
        <w:jc w:val="both"/>
      </w:pPr>
    </w:p>
    <w:p w:rsidR="00E74B8D" w:rsidRDefault="00E74B8D" w:rsidP="006C7184">
      <w:pPr>
        <w:spacing w:line="276" w:lineRule="auto"/>
        <w:jc w:val="both"/>
      </w:pPr>
    </w:p>
    <w:p w:rsidR="00E74B8D" w:rsidRDefault="00E74B8D" w:rsidP="006C7184">
      <w:pPr>
        <w:spacing w:line="276" w:lineRule="auto"/>
        <w:jc w:val="both"/>
      </w:pPr>
    </w:p>
    <w:p w:rsidR="00B73A6E" w:rsidRPr="00B73A6E" w:rsidRDefault="00B73A6E" w:rsidP="006C7184">
      <w:pPr>
        <w:spacing w:line="276" w:lineRule="auto"/>
        <w:jc w:val="both"/>
        <w:rPr>
          <w:i/>
        </w:rPr>
      </w:pPr>
      <w:r w:rsidRPr="00B73A6E">
        <w:rPr>
          <w:i/>
        </w:rPr>
        <w:lastRenderedPageBreak/>
        <w:t>2. Nyári igazgatási szünet a Polgármesteri Hivatalban</w:t>
      </w:r>
    </w:p>
    <w:p w:rsidR="00B73A6E" w:rsidRPr="005A78F3" w:rsidRDefault="00B73A6E" w:rsidP="006C7184">
      <w:pPr>
        <w:spacing w:line="276" w:lineRule="auto"/>
        <w:jc w:val="both"/>
      </w:pPr>
    </w:p>
    <w:p w:rsidR="00566003" w:rsidRDefault="00AA4775" w:rsidP="006C7184">
      <w:pPr>
        <w:spacing w:line="276" w:lineRule="auto"/>
        <w:jc w:val="both"/>
      </w:pPr>
      <w:r w:rsidRPr="005A78F3">
        <w:t>A közszolgálati tisztviselők munka- és pihenőidejéről, az igazgatási szünetről, a közszolgálati tisztviselőt és a munkáltatót terhelő egyes kötelezettségekről, valamint a távmunkavégzésről szóló 30/2012. (III.</w:t>
      </w:r>
      <w:r w:rsidR="00163A34" w:rsidRPr="005A78F3">
        <w:t xml:space="preserve"> </w:t>
      </w:r>
      <w:r w:rsidRPr="005A78F3">
        <w:t>7.) Korm</w:t>
      </w:r>
      <w:r w:rsidR="00DD2811">
        <w:t xml:space="preserve">. </w:t>
      </w:r>
      <w:r w:rsidRPr="005A78F3">
        <w:t>rendelet (a továbbiakban: Korm. rendelet)</w:t>
      </w:r>
      <w:r w:rsidR="00D173D4" w:rsidRPr="005A78F3">
        <w:t xml:space="preserve"> szerint</w:t>
      </w:r>
      <w:r w:rsidR="0094049E">
        <w:t xml:space="preserve"> a</w:t>
      </w:r>
      <w:r w:rsidR="00D173D4" w:rsidRPr="0094049E">
        <w:t>z igazgatási szünet időtartama</w:t>
      </w:r>
      <w:r w:rsidR="00356C61" w:rsidRPr="0094049E">
        <w:t xml:space="preserve"> </w:t>
      </w:r>
      <w:r w:rsidR="00566003">
        <w:t>nyáron öt egybefüggő naptári hét, amely augusztus 20-át közvetlenül követő vasárnapig tart. A munkáltató az igazgatási szünet időszakára figyelemmel határozza meg a szabadságolási terv alapján kiadásra kerülő szabadságot [Korm. rendelet 13. § (1) és (3) bekezdés].</w:t>
      </w:r>
    </w:p>
    <w:p w:rsidR="00D173D4" w:rsidRPr="005A78F3" w:rsidRDefault="00D173D4" w:rsidP="006C7184">
      <w:pPr>
        <w:spacing w:line="276" w:lineRule="auto"/>
        <w:jc w:val="both"/>
      </w:pPr>
    </w:p>
    <w:p w:rsidR="00D173D4" w:rsidRPr="0094049E" w:rsidRDefault="0094049E" w:rsidP="006C7184">
      <w:pPr>
        <w:spacing w:line="276" w:lineRule="auto"/>
        <w:jc w:val="both"/>
      </w:pPr>
      <w:r>
        <w:t>A</w:t>
      </w:r>
      <w:r w:rsidR="00D173D4" w:rsidRPr="0094049E">
        <w:t>z államigazgatási szerv hivatali szervezetének vezetője az igazgatási szünet alatt a szabadságot úgy adja ki, hogy biztosítsa a zavartalan ügymenetet és feladatellátást, valamint a lakossági ügyfélszolgálattal rendelkező szervek esetébe</w:t>
      </w:r>
      <w:r>
        <w:t>n a folyamatos feladatellátást [</w:t>
      </w:r>
      <w:r w:rsidRPr="005A78F3">
        <w:t>Korm. rendelet 14. §</w:t>
      </w:r>
      <w:r>
        <w:t>].</w:t>
      </w:r>
    </w:p>
    <w:p w:rsidR="00D173D4" w:rsidRPr="005A78F3" w:rsidRDefault="00D173D4" w:rsidP="006C7184">
      <w:pPr>
        <w:spacing w:line="276" w:lineRule="auto"/>
        <w:jc w:val="both"/>
      </w:pPr>
    </w:p>
    <w:p w:rsidR="00D173D4" w:rsidRPr="0094049E" w:rsidRDefault="00D173D4" w:rsidP="006C7184">
      <w:pPr>
        <w:spacing w:line="276" w:lineRule="auto"/>
        <w:jc w:val="both"/>
      </w:pPr>
      <w:r w:rsidRPr="005A78F3">
        <w:t xml:space="preserve">A </w:t>
      </w:r>
      <w:r w:rsidRPr="0094049E">
        <w:t xml:space="preserve">Kormány a </w:t>
      </w:r>
      <w:proofErr w:type="spellStart"/>
      <w:r w:rsidRPr="0094049E">
        <w:t>Kttv</w:t>
      </w:r>
      <w:proofErr w:type="spellEnd"/>
      <w:r w:rsidRPr="0094049E">
        <w:t>. 232. § (3) bekezdése alapján a helyi ön</w:t>
      </w:r>
      <w:r w:rsidR="0094049E">
        <w:t xml:space="preserve">kormányzat képviselő-testülete </w:t>
      </w:r>
      <w:r w:rsidRPr="0094049E">
        <w:t xml:space="preserve">számára </w:t>
      </w:r>
      <w:r w:rsidRPr="0094049E">
        <w:rPr>
          <w:i/>
        </w:rPr>
        <w:t xml:space="preserve">ajánlja </w:t>
      </w:r>
      <w:r w:rsidRPr="0094049E">
        <w:t>igazgatási szünet elrendelése esetén az e rendeletb</w:t>
      </w:r>
      <w:r w:rsidR="0094049E">
        <w:t>en foglaltak figyelembevételét</w:t>
      </w:r>
      <w:r w:rsidR="0073319E">
        <w:t xml:space="preserve"> [Korm. rendelet 15. §]</w:t>
      </w:r>
      <w:r w:rsidR="0094049E">
        <w:t>.</w:t>
      </w:r>
    </w:p>
    <w:p w:rsidR="00AA4775" w:rsidRPr="005A78F3" w:rsidRDefault="00AA4775" w:rsidP="006C7184">
      <w:pPr>
        <w:spacing w:line="276" w:lineRule="auto"/>
        <w:jc w:val="both"/>
      </w:pPr>
    </w:p>
    <w:p w:rsidR="0073319E" w:rsidRPr="005A78F3" w:rsidRDefault="0073319E" w:rsidP="006C7184">
      <w:pPr>
        <w:spacing w:line="276" w:lineRule="auto"/>
        <w:jc w:val="both"/>
      </w:pPr>
      <w:r w:rsidRPr="005A78F3">
        <w:t xml:space="preserve">Az igazgatási szünet elrendelése a takarékossági, gazdaságossági szempontokat is figyelembe veszi. Az évek során kialakult gyakorlat, valamint az éves szabadságolási ütemterv alapján megállapítható, hogy a </w:t>
      </w:r>
      <w:r>
        <w:t>foglalkoztatottak</w:t>
      </w:r>
      <w:r w:rsidRPr="005A78F3">
        <w:t xml:space="preserve"> </w:t>
      </w:r>
      <w:r w:rsidR="001111DB">
        <w:t xml:space="preserve">nagy része a nyári időszakban tervezi igénybe venni </w:t>
      </w:r>
      <w:r w:rsidRPr="005A78F3">
        <w:t>szabadsága egy részét</w:t>
      </w:r>
      <w:r>
        <w:t>,</w:t>
      </w:r>
      <w:r w:rsidRPr="005A78F3">
        <w:t xml:space="preserve"> így mind a gazdaságosság, mind a Hivatal munkatársai, mind az ügyfelek szempontjából célszerű élni az igazgatási szünet elrendelésének </w:t>
      </w:r>
      <w:r w:rsidR="00A07336">
        <w:t xml:space="preserve">a </w:t>
      </w:r>
      <w:r w:rsidRPr="005A78F3">
        <w:t>lehetőségével.</w:t>
      </w:r>
    </w:p>
    <w:p w:rsidR="00566003" w:rsidRDefault="00566003" w:rsidP="006C7184">
      <w:pPr>
        <w:spacing w:line="276" w:lineRule="auto"/>
        <w:jc w:val="both"/>
      </w:pPr>
    </w:p>
    <w:p w:rsidR="00566003" w:rsidRDefault="00566003" w:rsidP="006C7184">
      <w:pPr>
        <w:spacing w:line="276" w:lineRule="auto"/>
        <w:jc w:val="both"/>
      </w:pPr>
      <w:r>
        <w:t xml:space="preserve">Figyelemmel arra, hogy 2019 őszén önkormányzati választások lesznek, indokolt a választásokat megelőző kampányidőszak előtti időtartamban igazgatási szünetet tartani. </w:t>
      </w:r>
    </w:p>
    <w:p w:rsidR="00566003" w:rsidRDefault="00566003" w:rsidP="006C7184">
      <w:pPr>
        <w:spacing w:line="276" w:lineRule="auto"/>
        <w:jc w:val="both"/>
      </w:pPr>
    </w:p>
    <w:p w:rsidR="00307891" w:rsidRDefault="00566003" w:rsidP="006C7184">
      <w:pPr>
        <w:spacing w:line="276" w:lineRule="auto"/>
        <w:jc w:val="both"/>
      </w:pPr>
      <w:r>
        <w:t xml:space="preserve">Fentiekre tekintettel javaslatot teszek a Tisztelt Képviselő-testület számára, hogy a Zuglói Polgármesteri Hivatalban </w:t>
      </w:r>
      <w:r w:rsidRPr="00566003">
        <w:t>2019. jú</w:t>
      </w:r>
      <w:r w:rsidR="0039047B">
        <w:t>lius</w:t>
      </w:r>
      <w:r w:rsidRPr="00566003">
        <w:t xml:space="preserve"> </w:t>
      </w:r>
      <w:r w:rsidR="0039047B">
        <w:t>1</w:t>
      </w:r>
      <w:r w:rsidRPr="00566003">
        <w:t xml:space="preserve">. és 2019. </w:t>
      </w:r>
      <w:r w:rsidR="0039047B">
        <w:t>augusztus</w:t>
      </w:r>
      <w:r w:rsidRPr="00566003">
        <w:t xml:space="preserve"> </w:t>
      </w:r>
      <w:r w:rsidR="0039047B">
        <w:t>4</w:t>
      </w:r>
      <w:r w:rsidRPr="00566003">
        <w:t>. napja közötti időtartam</w:t>
      </w:r>
      <w:r>
        <w:t>ban</w:t>
      </w:r>
      <w:r w:rsidRPr="00566003">
        <w:t xml:space="preserve"> </w:t>
      </w:r>
      <w:r>
        <w:t>hatá</w:t>
      </w:r>
      <w:r w:rsidR="00B576C1">
        <w:t>rozzon meg igazgatási szünetet.</w:t>
      </w:r>
    </w:p>
    <w:p w:rsidR="00307891" w:rsidRDefault="00307891" w:rsidP="006C7184">
      <w:pPr>
        <w:spacing w:line="276" w:lineRule="auto"/>
        <w:jc w:val="both"/>
      </w:pPr>
    </w:p>
    <w:p w:rsidR="00387637" w:rsidRDefault="00387637" w:rsidP="006C7184">
      <w:pPr>
        <w:pStyle w:val="BodyText31"/>
        <w:numPr>
          <w:ilvl w:val="12"/>
          <w:numId w:val="0"/>
        </w:numPr>
        <w:pBdr>
          <w:bottom w:val="single" w:sz="12" w:space="1" w:color="auto"/>
        </w:pBdr>
        <w:spacing w:line="276" w:lineRule="auto"/>
        <w:jc w:val="left"/>
        <w:rPr>
          <w:b/>
          <w:i w:val="0"/>
          <w:szCs w:val="24"/>
        </w:rPr>
      </w:pPr>
    </w:p>
    <w:p w:rsidR="00111FFD" w:rsidRPr="005A78F3" w:rsidRDefault="00111FFD" w:rsidP="006C7184">
      <w:pPr>
        <w:pStyle w:val="BodyText31"/>
        <w:numPr>
          <w:ilvl w:val="12"/>
          <w:numId w:val="0"/>
        </w:numPr>
        <w:pBdr>
          <w:bottom w:val="single" w:sz="12" w:space="1" w:color="auto"/>
        </w:pBdr>
        <w:spacing w:line="276" w:lineRule="auto"/>
        <w:jc w:val="left"/>
        <w:rPr>
          <w:b/>
          <w:i w:val="0"/>
          <w:szCs w:val="24"/>
        </w:rPr>
      </w:pPr>
      <w:r w:rsidRPr="005A78F3">
        <w:rPr>
          <w:b/>
          <w:i w:val="0"/>
          <w:szCs w:val="24"/>
        </w:rPr>
        <w:t>II. Vélemények</w:t>
      </w:r>
    </w:p>
    <w:p w:rsidR="00717F84" w:rsidRDefault="00717F84" w:rsidP="006C7184">
      <w:pPr>
        <w:spacing w:line="276" w:lineRule="auto"/>
        <w:jc w:val="both"/>
      </w:pPr>
    </w:p>
    <w:p w:rsidR="00B73A6E" w:rsidRDefault="00B73A6E" w:rsidP="006C7184">
      <w:pPr>
        <w:autoSpaceDE w:val="0"/>
        <w:autoSpaceDN w:val="0"/>
        <w:adjustRightInd w:val="0"/>
        <w:spacing w:line="276" w:lineRule="auto"/>
        <w:jc w:val="both"/>
        <w:rPr>
          <w:b/>
        </w:rPr>
      </w:pPr>
      <w:r w:rsidRPr="00E47AF3">
        <w:rPr>
          <w:b/>
        </w:rPr>
        <w:t>Előzetes hatásvizsgálat a rendelet módosításához:</w:t>
      </w:r>
    </w:p>
    <w:p w:rsidR="0039047B" w:rsidRPr="00E47AF3" w:rsidRDefault="0039047B" w:rsidP="006C7184">
      <w:pPr>
        <w:autoSpaceDE w:val="0"/>
        <w:autoSpaceDN w:val="0"/>
        <w:adjustRightInd w:val="0"/>
        <w:spacing w:line="276" w:lineRule="auto"/>
        <w:jc w:val="both"/>
        <w:rPr>
          <w:b/>
        </w:rPr>
      </w:pPr>
    </w:p>
    <w:p w:rsidR="00B73A6E" w:rsidRPr="00E47AF3" w:rsidRDefault="00B73A6E" w:rsidP="006C7184">
      <w:pPr>
        <w:autoSpaceDE w:val="0"/>
        <w:autoSpaceDN w:val="0"/>
        <w:adjustRightInd w:val="0"/>
        <w:spacing w:line="276" w:lineRule="auto"/>
        <w:jc w:val="both"/>
      </w:pPr>
      <w:r w:rsidRPr="00E47AF3">
        <w:t>A jogalko</w:t>
      </w:r>
      <w:r>
        <w:t>tásról szóló 2010. évi CXXX. törvény</w:t>
      </w:r>
      <w:r w:rsidRPr="00E47AF3">
        <w:t xml:space="preserve"> 17. §</w:t>
      </w:r>
      <w:proofErr w:type="spellStart"/>
      <w:r w:rsidRPr="00E47AF3">
        <w:t>-</w:t>
      </w:r>
      <w:proofErr w:type="gramStart"/>
      <w:r w:rsidRPr="00E47AF3">
        <w:t>a</w:t>
      </w:r>
      <w:proofErr w:type="spellEnd"/>
      <w:proofErr w:type="gramEnd"/>
      <w:r w:rsidRPr="00E47AF3">
        <w:t xml:space="preserve"> alapján előzetes hatásvizsgálatot kell végezni a jogszabály várható hatásairól az alábbiak szerint:</w:t>
      </w:r>
    </w:p>
    <w:p w:rsidR="00B73A6E" w:rsidRPr="00E47AF3" w:rsidRDefault="00B73A6E" w:rsidP="006C7184">
      <w:pPr>
        <w:autoSpaceDE w:val="0"/>
        <w:autoSpaceDN w:val="0"/>
        <w:adjustRightInd w:val="0"/>
        <w:spacing w:line="276" w:lineRule="auto"/>
        <w:jc w:val="both"/>
      </w:pPr>
      <w:r w:rsidRPr="00E47AF3">
        <w:rPr>
          <w:i/>
          <w:u w:val="single"/>
        </w:rPr>
        <w:t>Környezeti és egészségügyi következmények:</w:t>
      </w:r>
      <w:r>
        <w:t xml:space="preserve"> Az</w:t>
      </w:r>
      <w:r w:rsidRPr="00E47AF3">
        <w:t xml:space="preserve"> önkormányzati rendelet</w:t>
      </w:r>
      <w:r>
        <w:t xml:space="preserve">módosításnak </w:t>
      </w:r>
      <w:r w:rsidRPr="00E47AF3">
        <w:t>környezeti és egészségügyi hatása nincs.</w:t>
      </w:r>
    </w:p>
    <w:p w:rsidR="00B73A6E" w:rsidRDefault="00B73A6E" w:rsidP="006C7184">
      <w:pPr>
        <w:autoSpaceDE w:val="0"/>
        <w:autoSpaceDN w:val="0"/>
        <w:adjustRightInd w:val="0"/>
        <w:spacing w:line="276" w:lineRule="auto"/>
        <w:jc w:val="both"/>
      </w:pPr>
      <w:r w:rsidRPr="00E47AF3">
        <w:rPr>
          <w:i/>
          <w:u w:val="single"/>
        </w:rPr>
        <w:t>Társadalmi-gazdasági hatása:</w:t>
      </w:r>
      <w:r w:rsidRPr="00E47AF3">
        <w:t xml:space="preserve"> Az</w:t>
      </w:r>
      <w:r>
        <w:t xml:space="preserve"> </w:t>
      </w:r>
      <w:r w:rsidRPr="00E47AF3">
        <w:t>önkormányzati rendelet</w:t>
      </w:r>
      <w:r>
        <w:t xml:space="preserve">módosításnak </w:t>
      </w:r>
      <w:r w:rsidRPr="00E47AF3">
        <w:t>t</w:t>
      </w:r>
      <w:r>
        <w:t xml:space="preserve">ársadalmi-gazdasági hatása a szabályozással érintett személyi állomány vonatkozásában van, a szabadságok az igazgatási szünet alatt ütemezetten lesznek kiadva. </w:t>
      </w:r>
    </w:p>
    <w:p w:rsidR="00B73A6E" w:rsidRPr="00E47AF3" w:rsidRDefault="00B73A6E" w:rsidP="006C7184">
      <w:pPr>
        <w:autoSpaceDE w:val="0"/>
        <w:autoSpaceDN w:val="0"/>
        <w:adjustRightInd w:val="0"/>
        <w:spacing w:line="276" w:lineRule="auto"/>
        <w:jc w:val="both"/>
        <w:rPr>
          <w:i/>
          <w:u w:val="single"/>
        </w:rPr>
      </w:pPr>
      <w:r w:rsidRPr="00E47AF3">
        <w:rPr>
          <w:i/>
          <w:u w:val="single"/>
        </w:rPr>
        <w:t>Költségvetési hatása:</w:t>
      </w:r>
      <w:r w:rsidRPr="00E47AF3">
        <w:t xml:space="preserve"> Az</w:t>
      </w:r>
      <w:r>
        <w:t xml:space="preserve"> </w:t>
      </w:r>
      <w:r w:rsidRPr="00E47AF3">
        <w:t>önkormányzati rendelet</w:t>
      </w:r>
      <w:r>
        <w:t>módosítás</w:t>
      </w:r>
      <w:r w:rsidRPr="00E47AF3">
        <w:t xml:space="preserve"> tárgyévre vonatkozóan </w:t>
      </w:r>
      <w:r>
        <w:t xml:space="preserve">többletkiadást nem okoz. </w:t>
      </w:r>
    </w:p>
    <w:p w:rsidR="00B73A6E" w:rsidRPr="00E47AF3" w:rsidRDefault="00B73A6E" w:rsidP="006C7184">
      <w:pPr>
        <w:autoSpaceDE w:val="0"/>
        <w:autoSpaceDN w:val="0"/>
        <w:adjustRightInd w:val="0"/>
        <w:spacing w:line="276" w:lineRule="auto"/>
        <w:jc w:val="both"/>
      </w:pPr>
      <w:r w:rsidRPr="00E47AF3">
        <w:rPr>
          <w:i/>
          <w:u w:val="single"/>
        </w:rPr>
        <w:lastRenderedPageBreak/>
        <w:t>Adminisztratív terheket befolyásoló hatása:</w:t>
      </w:r>
      <w:r w:rsidRPr="00E47AF3">
        <w:t xml:space="preserve"> Az</w:t>
      </w:r>
      <w:r>
        <w:t xml:space="preserve"> </w:t>
      </w:r>
      <w:r w:rsidRPr="00E47AF3">
        <w:t>önkormányzati rendelet</w:t>
      </w:r>
      <w:r>
        <w:t>módosítás</w:t>
      </w:r>
      <w:r w:rsidRPr="00E47AF3">
        <w:t xml:space="preserve"> nem jár az adminisztratív terhek növekedésével.</w:t>
      </w:r>
    </w:p>
    <w:p w:rsidR="00B73A6E" w:rsidRPr="00E47AF3" w:rsidRDefault="00B73A6E" w:rsidP="006C7184">
      <w:pPr>
        <w:autoSpaceDE w:val="0"/>
        <w:autoSpaceDN w:val="0"/>
        <w:adjustRightInd w:val="0"/>
        <w:spacing w:line="276" w:lineRule="auto"/>
        <w:jc w:val="both"/>
      </w:pPr>
      <w:r w:rsidRPr="00E47AF3">
        <w:rPr>
          <w:i/>
          <w:u w:val="single"/>
        </w:rPr>
        <w:t>A jogszabály alkalmazásához szükséges személyi, szervezeti, tárgyi és pénzügyi feltételek:</w:t>
      </w:r>
      <w:r w:rsidRPr="00E47AF3">
        <w:t xml:space="preserve"> A</w:t>
      </w:r>
      <w:r>
        <w:t xml:space="preserve"> jogszabály alkalmazásához szükséges személyi, szervezeti, tárgyi és pénzügyi feltételeket a Polgármesteri Hivatal biztosítani fogja. </w:t>
      </w:r>
    </w:p>
    <w:p w:rsidR="00B73A6E" w:rsidRPr="00437AD7" w:rsidRDefault="00B73A6E" w:rsidP="006C7184">
      <w:pPr>
        <w:autoSpaceDE w:val="0"/>
        <w:autoSpaceDN w:val="0"/>
        <w:adjustRightInd w:val="0"/>
        <w:spacing w:line="276" w:lineRule="auto"/>
        <w:jc w:val="both"/>
      </w:pPr>
      <w:r w:rsidRPr="00E47AF3">
        <w:rPr>
          <w:i/>
          <w:u w:val="single"/>
        </w:rPr>
        <w:t>Az önkormányzati rendelet megalkotásának szükségessége, a jogalkotás elmaradásának várható következményei:</w:t>
      </w:r>
      <w:r w:rsidRPr="00E47AF3">
        <w:t xml:space="preserve"> </w:t>
      </w:r>
      <w:r w:rsidR="00262D7A" w:rsidRPr="001D2141">
        <w:t xml:space="preserve">a </w:t>
      </w:r>
      <w:proofErr w:type="spellStart"/>
      <w:r w:rsidR="00262D7A" w:rsidRPr="001D2141">
        <w:t>Kttv</w:t>
      </w:r>
      <w:proofErr w:type="spellEnd"/>
      <w:r w:rsidR="00262D7A" w:rsidRPr="001D2141">
        <w:t>. felhatalmazása alapján rendeletben szükséges meghatározni azt, hogy az igazgatási szünet alatt a munkarendre, szabadságokra vonatkozóan milyen speciális szabályok érvényesülnek a hivatalban foglalkoztatottak tekintetében.</w:t>
      </w:r>
    </w:p>
    <w:p w:rsidR="00B73A6E" w:rsidRDefault="00B73A6E" w:rsidP="006C7184">
      <w:pPr>
        <w:spacing w:line="276" w:lineRule="auto"/>
        <w:jc w:val="both"/>
      </w:pPr>
    </w:p>
    <w:p w:rsidR="009A24D4" w:rsidRDefault="00717F84" w:rsidP="001D2141">
      <w:pPr>
        <w:spacing w:line="276" w:lineRule="auto"/>
        <w:jc w:val="both"/>
      </w:pPr>
      <w:r>
        <w:t>A Jogi Osztály álláspontja:</w:t>
      </w:r>
      <w:r w:rsidR="00A07336">
        <w:t xml:space="preserve"> támogatja.</w:t>
      </w:r>
    </w:p>
    <w:p w:rsidR="001D2141" w:rsidRPr="001D2141" w:rsidRDefault="001D2141" w:rsidP="001D2141">
      <w:pPr>
        <w:spacing w:line="276" w:lineRule="auto"/>
        <w:jc w:val="both"/>
      </w:pPr>
    </w:p>
    <w:p w:rsidR="00717F84" w:rsidRPr="00717F84" w:rsidRDefault="00717F84" w:rsidP="006C7184">
      <w:pPr>
        <w:pStyle w:val="BodyText31"/>
        <w:numPr>
          <w:ilvl w:val="12"/>
          <w:numId w:val="0"/>
        </w:numPr>
        <w:pBdr>
          <w:bottom w:val="single" w:sz="12" w:space="1" w:color="auto"/>
        </w:pBdr>
        <w:spacing w:line="276" w:lineRule="auto"/>
        <w:rPr>
          <w:i w:val="0"/>
          <w:szCs w:val="24"/>
        </w:rPr>
      </w:pPr>
      <w:r w:rsidRPr="00717F84">
        <w:rPr>
          <w:i w:val="0"/>
          <w:szCs w:val="24"/>
        </w:rPr>
        <w:t>Kérem a tisztelt Képviselő-testületet, hogy a fent leírtak alapján támogassa a határozati javaslatot!</w:t>
      </w:r>
    </w:p>
    <w:p w:rsidR="00717F84" w:rsidRDefault="00717F84" w:rsidP="006C7184">
      <w:pPr>
        <w:pStyle w:val="BodyText31"/>
        <w:numPr>
          <w:ilvl w:val="12"/>
          <w:numId w:val="0"/>
        </w:numPr>
        <w:pBdr>
          <w:bottom w:val="single" w:sz="12" w:space="1" w:color="auto"/>
        </w:pBdr>
        <w:spacing w:line="276" w:lineRule="auto"/>
        <w:jc w:val="left"/>
        <w:rPr>
          <w:b/>
          <w:i w:val="0"/>
          <w:szCs w:val="24"/>
        </w:rPr>
      </w:pPr>
    </w:p>
    <w:p w:rsidR="00111FFD" w:rsidRPr="005A78F3" w:rsidRDefault="00111FFD" w:rsidP="006C7184">
      <w:pPr>
        <w:pStyle w:val="BodyText31"/>
        <w:numPr>
          <w:ilvl w:val="12"/>
          <w:numId w:val="0"/>
        </w:numPr>
        <w:pBdr>
          <w:bottom w:val="single" w:sz="12" w:space="1" w:color="auto"/>
        </w:pBdr>
        <w:spacing w:line="276" w:lineRule="auto"/>
        <w:jc w:val="left"/>
        <w:rPr>
          <w:b/>
          <w:i w:val="0"/>
          <w:szCs w:val="24"/>
        </w:rPr>
      </w:pPr>
      <w:r w:rsidRPr="005A78F3">
        <w:rPr>
          <w:b/>
          <w:i w:val="0"/>
          <w:szCs w:val="24"/>
        </w:rPr>
        <w:t>III. Bizottsági vélemények</w:t>
      </w:r>
    </w:p>
    <w:p w:rsidR="00111FFD" w:rsidRPr="005A78F3" w:rsidRDefault="00111FFD" w:rsidP="006C7184">
      <w:pPr>
        <w:pStyle w:val="BodyText31"/>
        <w:numPr>
          <w:ilvl w:val="12"/>
          <w:numId w:val="0"/>
        </w:numPr>
        <w:spacing w:line="276" w:lineRule="auto"/>
        <w:rPr>
          <w:bCs/>
          <w:i w:val="0"/>
          <w:szCs w:val="24"/>
        </w:rPr>
      </w:pPr>
    </w:p>
    <w:p w:rsidR="00387637" w:rsidRDefault="00111FFD" w:rsidP="006C7184">
      <w:pPr>
        <w:pStyle w:val="BodyText31"/>
        <w:numPr>
          <w:ilvl w:val="12"/>
          <w:numId w:val="0"/>
        </w:numPr>
        <w:spacing w:line="276" w:lineRule="auto"/>
        <w:rPr>
          <w:szCs w:val="24"/>
        </w:rPr>
      </w:pPr>
      <w:r w:rsidRPr="001D2141">
        <w:rPr>
          <w:i w:val="0"/>
          <w:szCs w:val="24"/>
        </w:rPr>
        <w:t xml:space="preserve">Az előterjesztést a </w:t>
      </w:r>
      <w:r w:rsidR="0013381A" w:rsidRPr="001D2141">
        <w:rPr>
          <w:i w:val="0"/>
          <w:szCs w:val="24"/>
        </w:rPr>
        <w:t xml:space="preserve">Jogi és </w:t>
      </w:r>
      <w:r w:rsidR="00DA1702" w:rsidRPr="001D2141">
        <w:rPr>
          <w:i w:val="0"/>
          <w:szCs w:val="24"/>
        </w:rPr>
        <w:t>Ü</w:t>
      </w:r>
      <w:r w:rsidRPr="001D2141">
        <w:rPr>
          <w:i w:val="0"/>
          <w:szCs w:val="24"/>
        </w:rPr>
        <w:t>gyrendi Bizottság tárgyalja.</w:t>
      </w:r>
      <w:r w:rsidRPr="005A78F3">
        <w:rPr>
          <w:szCs w:val="24"/>
        </w:rPr>
        <w:t xml:space="preserve"> </w:t>
      </w:r>
    </w:p>
    <w:p w:rsidR="00387637" w:rsidRDefault="00387637" w:rsidP="006C7184">
      <w:pPr>
        <w:pStyle w:val="BodyText31"/>
        <w:numPr>
          <w:ilvl w:val="12"/>
          <w:numId w:val="0"/>
        </w:numPr>
        <w:spacing w:line="276" w:lineRule="auto"/>
        <w:rPr>
          <w:szCs w:val="24"/>
        </w:rPr>
      </w:pPr>
    </w:p>
    <w:p w:rsidR="00111FFD" w:rsidRPr="005A78F3" w:rsidRDefault="005A6F43" w:rsidP="006C7184">
      <w:pPr>
        <w:pStyle w:val="BodyText31"/>
        <w:numPr>
          <w:ilvl w:val="12"/>
          <w:numId w:val="0"/>
        </w:numPr>
        <w:spacing w:line="276" w:lineRule="auto"/>
        <w:rPr>
          <w:i w:val="0"/>
          <w:szCs w:val="24"/>
        </w:rPr>
      </w:pPr>
      <w:r>
        <w:rPr>
          <w:i w:val="0"/>
          <w:szCs w:val="24"/>
        </w:rPr>
        <w:t>A Bizottság véleményét a Bizottság</w:t>
      </w:r>
      <w:r w:rsidR="00111FFD" w:rsidRPr="005A78F3">
        <w:rPr>
          <w:i w:val="0"/>
          <w:szCs w:val="24"/>
        </w:rPr>
        <w:t xml:space="preserve"> elnök</w:t>
      </w:r>
      <w:r>
        <w:rPr>
          <w:i w:val="0"/>
          <w:szCs w:val="24"/>
        </w:rPr>
        <w:t>e</w:t>
      </w:r>
      <w:r w:rsidR="00111FFD" w:rsidRPr="005A78F3">
        <w:rPr>
          <w:i w:val="0"/>
          <w:szCs w:val="24"/>
        </w:rPr>
        <w:t xml:space="preserve"> a Képviselő-testület ülésén szóban ismerteti.</w:t>
      </w:r>
    </w:p>
    <w:p w:rsidR="003543EF" w:rsidRDefault="003543EF" w:rsidP="006C7184">
      <w:pPr>
        <w:pStyle w:val="BodyText31"/>
        <w:numPr>
          <w:ilvl w:val="12"/>
          <w:numId w:val="0"/>
        </w:numPr>
        <w:spacing w:line="276" w:lineRule="auto"/>
        <w:rPr>
          <w:i w:val="0"/>
          <w:szCs w:val="24"/>
        </w:rPr>
      </w:pPr>
    </w:p>
    <w:p w:rsidR="00673D7A" w:rsidRPr="00FB6EBC" w:rsidRDefault="00673D7A" w:rsidP="00673D7A">
      <w:pPr>
        <w:keepNext/>
        <w:pBdr>
          <w:bottom w:val="single" w:sz="12" w:space="1" w:color="auto"/>
        </w:pBdr>
        <w:spacing w:line="276" w:lineRule="auto"/>
        <w:ind w:right="72"/>
        <w:jc w:val="both"/>
        <w:outlineLvl w:val="4"/>
        <w:rPr>
          <w:b/>
        </w:rPr>
      </w:pPr>
      <w:r w:rsidRPr="00FB6EBC">
        <w:rPr>
          <w:b/>
        </w:rPr>
        <w:t>IV. Rendeletalkotási javaslat</w:t>
      </w:r>
    </w:p>
    <w:p w:rsidR="00673D7A" w:rsidRPr="00FB6EBC" w:rsidRDefault="00673D7A" w:rsidP="00673D7A">
      <w:pPr>
        <w:pStyle w:val="llb"/>
        <w:tabs>
          <w:tab w:val="clear" w:pos="4536"/>
          <w:tab w:val="clear" w:pos="9072"/>
        </w:tabs>
        <w:spacing w:line="276" w:lineRule="auto"/>
        <w:jc w:val="both"/>
        <w:rPr>
          <w:b/>
          <w:bCs/>
        </w:rPr>
      </w:pPr>
    </w:p>
    <w:p w:rsidR="00673D7A" w:rsidRPr="00FB6EBC" w:rsidRDefault="00673D7A" w:rsidP="00673D7A">
      <w:pPr>
        <w:pStyle w:val="llb"/>
        <w:tabs>
          <w:tab w:val="clear" w:pos="4536"/>
          <w:tab w:val="clear" w:pos="9072"/>
        </w:tabs>
        <w:spacing w:line="276" w:lineRule="auto"/>
        <w:jc w:val="both"/>
      </w:pPr>
      <w:r w:rsidRPr="00FB6EBC">
        <w:t>Budapest Főváros XIV. Kerület Zugló Önkormányzatának Képviselő-testülete megalkotja</w:t>
      </w:r>
      <w:r w:rsidR="00E210EC">
        <w:t xml:space="preserve"> </w:t>
      </w:r>
      <w:r w:rsidR="00E210EC" w:rsidRPr="007535BD">
        <w:rPr>
          <w:b/>
        </w:rPr>
        <w:t xml:space="preserve">Budapest Főváros XIV. Kerület Zugló Önkormányzata </w:t>
      </w:r>
      <w:proofErr w:type="gramStart"/>
      <w:r w:rsidR="00E210EC" w:rsidRPr="007535BD">
        <w:rPr>
          <w:b/>
        </w:rPr>
        <w:t>Képviselő-testülete</w:t>
      </w:r>
      <w:r w:rsidR="00E210EC">
        <w:rPr>
          <w:b/>
        </w:rPr>
        <w:t xml:space="preserve"> ….</w:t>
      </w:r>
      <w:proofErr w:type="gramEnd"/>
      <w:r w:rsidR="00E210EC">
        <w:rPr>
          <w:b/>
        </w:rPr>
        <w:t xml:space="preserve">/2019. (… …) önkormányzati rendeletét </w:t>
      </w:r>
      <w:r w:rsidR="00E210EC" w:rsidRPr="007535BD">
        <w:rPr>
          <w:b/>
        </w:rPr>
        <w:t>a köztisztviselők és ügykezelők jogviszonyának egyes kérdéseiről</w:t>
      </w:r>
      <w:r w:rsidR="00E210EC">
        <w:rPr>
          <w:b/>
        </w:rPr>
        <w:t xml:space="preserve"> szóló </w:t>
      </w:r>
      <w:r w:rsidR="00E210EC" w:rsidRPr="007535BD">
        <w:rPr>
          <w:b/>
        </w:rPr>
        <w:t>23/2018. (IX.21.</w:t>
      </w:r>
      <w:r w:rsidR="00E210EC">
        <w:rPr>
          <w:b/>
        </w:rPr>
        <w:t>) önkormányzati rendelet módosításáról,</w:t>
      </w:r>
      <w:r w:rsidRPr="00FB6EBC">
        <w:rPr>
          <w:b/>
        </w:rPr>
        <w:t xml:space="preserve"> </w:t>
      </w:r>
      <w:r w:rsidRPr="00FB6EBC">
        <w:t xml:space="preserve">az előterjesztés 1. </w:t>
      </w:r>
      <w:r>
        <w:t xml:space="preserve">számú határozati javaslata </w:t>
      </w:r>
      <w:r w:rsidRPr="00FB6EBC">
        <w:t>szerinti tartalommal.</w:t>
      </w:r>
    </w:p>
    <w:p w:rsidR="00673D7A" w:rsidRDefault="00673D7A" w:rsidP="00673D7A">
      <w:pPr>
        <w:spacing w:line="276" w:lineRule="auto"/>
        <w:jc w:val="both"/>
      </w:pPr>
    </w:p>
    <w:p w:rsidR="00673D7A" w:rsidRPr="00FB6EBC" w:rsidRDefault="00673D7A" w:rsidP="00673D7A">
      <w:pPr>
        <w:spacing w:line="276" w:lineRule="auto"/>
        <w:jc w:val="both"/>
      </w:pPr>
      <w:r w:rsidRPr="00FB6EBC">
        <w:t xml:space="preserve">A </w:t>
      </w:r>
      <w:r w:rsidRPr="00FB6EBC">
        <w:rPr>
          <w:b/>
        </w:rPr>
        <w:t xml:space="preserve">rendeletalkotás </w:t>
      </w:r>
      <w:r w:rsidRPr="00FB6EBC">
        <w:t>Magyarország helyi önkormányzatairól szóló 2011. évi CLXXXIX. törvény 42. § 1. pontja és 50. §</w:t>
      </w:r>
      <w:proofErr w:type="spellStart"/>
      <w:r w:rsidRPr="00FB6EBC">
        <w:t>-</w:t>
      </w:r>
      <w:proofErr w:type="gramStart"/>
      <w:r w:rsidRPr="00FB6EBC">
        <w:t>a</w:t>
      </w:r>
      <w:proofErr w:type="spellEnd"/>
      <w:proofErr w:type="gramEnd"/>
      <w:r w:rsidRPr="00FB6EBC">
        <w:t xml:space="preserve"> alapján minősített </w:t>
      </w:r>
      <w:r w:rsidRPr="00FB6EBC">
        <w:rPr>
          <w:b/>
        </w:rPr>
        <w:t>szavazattöbbséget</w:t>
      </w:r>
      <w:r w:rsidRPr="00FB6EBC">
        <w:t xml:space="preserve"> igényel.</w:t>
      </w:r>
    </w:p>
    <w:p w:rsidR="00673D7A" w:rsidRPr="00FB6EBC" w:rsidRDefault="00673D7A" w:rsidP="00673D7A">
      <w:pPr>
        <w:spacing w:line="276" w:lineRule="auto"/>
        <w:jc w:val="both"/>
      </w:pPr>
    </w:p>
    <w:p w:rsidR="00673D7A" w:rsidRPr="00FB6EBC" w:rsidRDefault="00673D7A" w:rsidP="00673D7A">
      <w:pPr>
        <w:spacing w:line="276" w:lineRule="auto"/>
        <w:jc w:val="both"/>
      </w:pPr>
    </w:p>
    <w:p w:rsidR="00673D7A" w:rsidRPr="00FB6EBC" w:rsidRDefault="00673D7A" w:rsidP="00673D7A">
      <w:pPr>
        <w:spacing w:line="276" w:lineRule="auto"/>
        <w:jc w:val="both"/>
      </w:pPr>
      <w:r w:rsidRPr="00FB6EBC">
        <w:t>Budapest, 201</w:t>
      </w:r>
      <w:r>
        <w:t>9</w:t>
      </w:r>
      <w:r w:rsidRPr="00FB6EBC">
        <w:t xml:space="preserve">. </w:t>
      </w:r>
      <w:r w:rsidR="00B22C04">
        <w:t>feb</w:t>
      </w:r>
      <w:r w:rsidR="001D2141">
        <w:t>r</w:t>
      </w:r>
      <w:r w:rsidR="00B22C04">
        <w:t>uár</w:t>
      </w:r>
      <w:r w:rsidRPr="00FB6EBC">
        <w:t xml:space="preserve"> </w:t>
      </w:r>
      <w:r w:rsidR="0039047B">
        <w:t>12</w:t>
      </w:r>
      <w:r w:rsidRPr="00FB6EBC">
        <w:t>.</w:t>
      </w:r>
    </w:p>
    <w:p w:rsidR="00673D7A" w:rsidRPr="00FB6EBC" w:rsidRDefault="00673D7A" w:rsidP="00673D7A">
      <w:pPr>
        <w:spacing w:line="276" w:lineRule="auto"/>
        <w:jc w:val="right"/>
      </w:pPr>
    </w:p>
    <w:p w:rsidR="00673D7A" w:rsidRPr="00FB6EBC" w:rsidRDefault="00673D7A" w:rsidP="00673D7A">
      <w:pPr>
        <w:pStyle w:val="BodyText31"/>
        <w:numPr>
          <w:ilvl w:val="12"/>
          <w:numId w:val="0"/>
        </w:numPr>
        <w:tabs>
          <w:tab w:val="center" w:pos="7380"/>
        </w:tabs>
        <w:spacing w:line="276" w:lineRule="auto"/>
        <w:jc w:val="left"/>
        <w:rPr>
          <w:b/>
          <w:bCs/>
          <w:i w:val="0"/>
          <w:szCs w:val="24"/>
        </w:rPr>
      </w:pPr>
      <w:r w:rsidRPr="00FB6EBC">
        <w:rPr>
          <w:bCs/>
          <w:i w:val="0"/>
          <w:szCs w:val="24"/>
        </w:rPr>
        <w:tab/>
      </w:r>
      <w:r w:rsidRPr="00FB6EBC">
        <w:rPr>
          <w:b/>
          <w:bCs/>
          <w:i w:val="0"/>
          <w:szCs w:val="24"/>
        </w:rPr>
        <w:t>Karácsony Gergely</w:t>
      </w:r>
    </w:p>
    <w:p w:rsidR="00673D7A" w:rsidRPr="00FB6EBC" w:rsidRDefault="00673D7A" w:rsidP="00673D7A">
      <w:pPr>
        <w:pStyle w:val="BodyText31"/>
        <w:numPr>
          <w:ilvl w:val="12"/>
          <w:numId w:val="0"/>
        </w:numPr>
        <w:tabs>
          <w:tab w:val="center" w:pos="7380"/>
        </w:tabs>
        <w:spacing w:line="276" w:lineRule="auto"/>
        <w:jc w:val="left"/>
        <w:rPr>
          <w:b/>
          <w:bCs/>
          <w:i w:val="0"/>
          <w:szCs w:val="24"/>
        </w:rPr>
      </w:pPr>
      <w:r w:rsidRPr="00FB6EBC">
        <w:rPr>
          <w:b/>
          <w:szCs w:val="24"/>
        </w:rPr>
        <w:tab/>
        <w:t xml:space="preserve"> </w:t>
      </w:r>
      <w:proofErr w:type="gramStart"/>
      <w:r w:rsidRPr="00FB6EBC">
        <w:rPr>
          <w:b/>
          <w:i w:val="0"/>
          <w:szCs w:val="24"/>
        </w:rPr>
        <w:t>polgármester</w:t>
      </w:r>
      <w:proofErr w:type="gramEnd"/>
    </w:p>
    <w:p w:rsidR="00673D7A" w:rsidRPr="00FB6EBC" w:rsidRDefault="00673D7A" w:rsidP="00673D7A">
      <w:pPr>
        <w:pStyle w:val="BodyText31"/>
        <w:numPr>
          <w:ilvl w:val="12"/>
          <w:numId w:val="0"/>
        </w:numPr>
        <w:spacing w:line="276" w:lineRule="auto"/>
        <w:rPr>
          <w:i w:val="0"/>
          <w:color w:val="FF0000"/>
          <w:szCs w:val="24"/>
        </w:rPr>
      </w:pPr>
    </w:p>
    <w:p w:rsidR="00673D7A" w:rsidRPr="005A78F3" w:rsidRDefault="00673D7A" w:rsidP="006C7184">
      <w:pPr>
        <w:pStyle w:val="BodyText31"/>
        <w:numPr>
          <w:ilvl w:val="12"/>
          <w:numId w:val="0"/>
        </w:numPr>
        <w:spacing w:line="276" w:lineRule="auto"/>
        <w:rPr>
          <w:i w:val="0"/>
          <w:szCs w:val="24"/>
        </w:rPr>
      </w:pPr>
    </w:p>
    <w:p w:rsidR="006153D8" w:rsidRDefault="006153D8" w:rsidP="006C7184">
      <w:pPr>
        <w:pStyle w:val="BodyText31"/>
        <w:numPr>
          <w:ilvl w:val="12"/>
          <w:numId w:val="0"/>
        </w:numPr>
        <w:spacing w:line="276" w:lineRule="auto"/>
        <w:rPr>
          <w:i w:val="0"/>
          <w:szCs w:val="24"/>
        </w:rPr>
      </w:pPr>
      <w:r>
        <w:rPr>
          <w:i w:val="0"/>
          <w:szCs w:val="24"/>
        </w:rPr>
        <w:br w:type="page"/>
      </w:r>
    </w:p>
    <w:p w:rsidR="003543EF" w:rsidRPr="005A78F3" w:rsidRDefault="003543EF" w:rsidP="006C7184">
      <w:pPr>
        <w:pStyle w:val="BodyText31"/>
        <w:numPr>
          <w:ilvl w:val="12"/>
          <w:numId w:val="0"/>
        </w:numPr>
        <w:spacing w:line="276" w:lineRule="auto"/>
        <w:rPr>
          <w:i w:val="0"/>
          <w:szCs w:val="24"/>
        </w:rPr>
      </w:pPr>
    </w:p>
    <w:p w:rsidR="00111FFD" w:rsidRPr="005A78F3" w:rsidRDefault="00111FFD" w:rsidP="006C7184">
      <w:pPr>
        <w:pStyle w:val="Szvegtrzs31"/>
        <w:numPr>
          <w:ilvl w:val="12"/>
          <w:numId w:val="0"/>
        </w:numPr>
        <w:pBdr>
          <w:bottom w:val="single" w:sz="12" w:space="1" w:color="auto"/>
        </w:pBdr>
        <w:spacing w:line="276" w:lineRule="auto"/>
        <w:jc w:val="left"/>
        <w:rPr>
          <w:b/>
          <w:i w:val="0"/>
          <w:szCs w:val="24"/>
        </w:rPr>
      </w:pPr>
      <w:r w:rsidRPr="005A78F3">
        <w:rPr>
          <w:b/>
          <w:i w:val="0"/>
          <w:szCs w:val="24"/>
        </w:rPr>
        <w:t xml:space="preserve">V. </w:t>
      </w:r>
      <w:r w:rsidR="006F19F3" w:rsidRPr="005A78F3">
        <w:rPr>
          <w:b/>
          <w:i w:val="0"/>
          <w:szCs w:val="24"/>
        </w:rPr>
        <w:t xml:space="preserve">Döntési </w:t>
      </w:r>
      <w:r w:rsidRPr="005A78F3">
        <w:rPr>
          <w:b/>
          <w:i w:val="0"/>
          <w:szCs w:val="24"/>
        </w:rPr>
        <w:t>javaslat</w:t>
      </w:r>
    </w:p>
    <w:p w:rsidR="00111FFD" w:rsidRDefault="00111FFD" w:rsidP="006C7184">
      <w:pPr>
        <w:pStyle w:val="llb"/>
        <w:tabs>
          <w:tab w:val="clear" w:pos="4536"/>
          <w:tab w:val="clear" w:pos="9072"/>
        </w:tabs>
        <w:spacing w:line="276" w:lineRule="auto"/>
        <w:jc w:val="both"/>
        <w:rPr>
          <w:bCs/>
        </w:rPr>
      </w:pPr>
    </w:p>
    <w:p w:rsidR="001111DB" w:rsidRDefault="001111DB" w:rsidP="006C7184">
      <w:pPr>
        <w:spacing w:before="120" w:after="120" w:line="276" w:lineRule="auto"/>
        <w:jc w:val="center"/>
        <w:rPr>
          <w:b/>
        </w:rPr>
      </w:pPr>
      <w:r>
        <w:rPr>
          <w:b/>
        </w:rPr>
        <w:t xml:space="preserve">1. </w:t>
      </w:r>
      <w:r w:rsidRPr="00250772">
        <w:rPr>
          <w:b/>
        </w:rPr>
        <w:t>számú határozati javaslat</w:t>
      </w:r>
    </w:p>
    <w:p w:rsidR="001111DB" w:rsidRPr="007535BD" w:rsidRDefault="001111DB" w:rsidP="006C7184">
      <w:pPr>
        <w:spacing w:before="120" w:after="120" w:line="276" w:lineRule="auto"/>
        <w:jc w:val="center"/>
        <w:rPr>
          <w:b/>
        </w:rPr>
      </w:pPr>
      <w:r w:rsidRPr="007535BD">
        <w:rPr>
          <w:b/>
        </w:rPr>
        <w:t>Budapest Főváros XIV. Kerület Zugló Önkormányzata Képviselő-testülete</w:t>
      </w:r>
    </w:p>
    <w:p w:rsidR="001111DB" w:rsidRDefault="001111DB" w:rsidP="006C7184">
      <w:pPr>
        <w:spacing w:before="120" w:after="120" w:line="276" w:lineRule="auto"/>
        <w:jc w:val="center"/>
        <w:rPr>
          <w:b/>
        </w:rPr>
      </w:pPr>
      <w:r>
        <w:rPr>
          <w:b/>
        </w:rPr>
        <w:t>…./2019. (</w:t>
      </w:r>
      <w:proofErr w:type="gramStart"/>
      <w:r>
        <w:rPr>
          <w:b/>
        </w:rPr>
        <w:t>… …</w:t>
      </w:r>
      <w:proofErr w:type="gramEnd"/>
      <w:r>
        <w:rPr>
          <w:b/>
        </w:rPr>
        <w:t>) önkormányzati rendelete</w:t>
      </w:r>
    </w:p>
    <w:p w:rsidR="001111DB" w:rsidRPr="0060166B" w:rsidRDefault="001111DB" w:rsidP="006C7184">
      <w:pPr>
        <w:spacing w:before="120" w:after="120" w:line="276" w:lineRule="auto"/>
        <w:jc w:val="center"/>
        <w:rPr>
          <w:b/>
        </w:rPr>
      </w:pPr>
      <w:proofErr w:type="gramStart"/>
      <w:r w:rsidRPr="007535BD">
        <w:rPr>
          <w:b/>
        </w:rPr>
        <w:t>a</w:t>
      </w:r>
      <w:proofErr w:type="gramEnd"/>
      <w:r w:rsidRPr="007535BD">
        <w:rPr>
          <w:b/>
        </w:rPr>
        <w:t xml:space="preserve"> köztisztviselők és ügykezelők jogviszonyának egyes kérdéseiről</w:t>
      </w:r>
      <w:r>
        <w:rPr>
          <w:b/>
        </w:rPr>
        <w:t xml:space="preserve"> szóló </w:t>
      </w:r>
    </w:p>
    <w:p w:rsidR="001111DB" w:rsidRPr="007535BD" w:rsidRDefault="001111DB" w:rsidP="006C7184">
      <w:pPr>
        <w:spacing w:before="120" w:after="120" w:line="276" w:lineRule="auto"/>
        <w:jc w:val="center"/>
        <w:rPr>
          <w:b/>
        </w:rPr>
      </w:pPr>
      <w:r w:rsidRPr="007535BD">
        <w:rPr>
          <w:b/>
        </w:rPr>
        <w:t>23/2018. (IX.21.</w:t>
      </w:r>
      <w:r>
        <w:rPr>
          <w:b/>
        </w:rPr>
        <w:t>) önkormányzati rendelet módosításáról</w:t>
      </w:r>
    </w:p>
    <w:p w:rsidR="001111DB" w:rsidRPr="00C8288B" w:rsidRDefault="001111DB" w:rsidP="006C7184">
      <w:pPr>
        <w:spacing w:before="120" w:after="120" w:line="276" w:lineRule="auto"/>
        <w:jc w:val="center"/>
        <w:rPr>
          <w:b/>
        </w:rPr>
      </w:pPr>
    </w:p>
    <w:p w:rsidR="001111DB" w:rsidRPr="00C8288B" w:rsidRDefault="001111DB" w:rsidP="006C7184">
      <w:pPr>
        <w:spacing w:before="120" w:after="120" w:line="276" w:lineRule="auto"/>
        <w:jc w:val="both"/>
      </w:pPr>
      <w:r w:rsidRPr="00E95529">
        <w:t>A Budapest Főváros XIV. kerület Zugló Önkormányzat Képviselő-testülete az Alaptörvény 32. cikk (2) bekezdésében meghatározott eredeti jogalkotói hatáskörében, a közszolgálati tisztviselőkről szóló 2011. évi CXCIX. törvény 226. § (7) bekezdésében, 232. §</w:t>
      </w:r>
      <w:proofErr w:type="spellStart"/>
      <w:r w:rsidRPr="00E95529">
        <w:t>-ában</w:t>
      </w:r>
      <w:proofErr w:type="spellEnd"/>
      <w:r w:rsidRPr="00E95529">
        <w:t>, 232/</w:t>
      </w:r>
      <w:proofErr w:type="gramStart"/>
      <w:r w:rsidRPr="00E95529">
        <w:t>A</w:t>
      </w:r>
      <w:proofErr w:type="gramEnd"/>
      <w:r w:rsidRPr="00E95529">
        <w:t>. § (1) bekezdésében, 234. § (6) bekezdésében, 236. § (4) bekezdés b) pontjában, valamint 237. §</w:t>
      </w:r>
      <w:proofErr w:type="spellStart"/>
      <w:r w:rsidRPr="00E95529">
        <w:t>-ában</w:t>
      </w:r>
      <w:proofErr w:type="spellEnd"/>
      <w:r w:rsidRPr="00E95529">
        <w:t xml:space="preserve"> meghatározott feladatkörében eljárva a következőket rendeli el:</w:t>
      </w:r>
      <w:r w:rsidRPr="00C8288B">
        <w:t xml:space="preserve"> </w:t>
      </w:r>
    </w:p>
    <w:p w:rsidR="00262D7A" w:rsidRDefault="001111DB" w:rsidP="006C7184">
      <w:pPr>
        <w:spacing w:before="120" w:after="120" w:line="276" w:lineRule="auto"/>
        <w:jc w:val="both"/>
      </w:pPr>
      <w:r>
        <w:rPr>
          <w:b/>
        </w:rPr>
        <w:t xml:space="preserve">1. § </w:t>
      </w:r>
      <w:r w:rsidR="0078450F" w:rsidRPr="0078450F">
        <w:t xml:space="preserve">(1) </w:t>
      </w:r>
      <w:r w:rsidRPr="007535BD">
        <w:t>A köztisztviselők és ügykezelők jogviszonyának egyes kérdéseiről szóló 23/2018. (IX.</w:t>
      </w:r>
      <w:r>
        <w:t xml:space="preserve"> </w:t>
      </w:r>
      <w:r w:rsidRPr="007535BD">
        <w:t>21.) önkormányzati rendelet</w:t>
      </w:r>
      <w:r>
        <w:t xml:space="preserve"> </w:t>
      </w:r>
      <w:r w:rsidR="00262D7A">
        <w:t xml:space="preserve">(a továbbiakban: </w:t>
      </w:r>
      <w:proofErr w:type="spellStart"/>
      <w:r w:rsidR="00262D7A">
        <w:t>Ör</w:t>
      </w:r>
      <w:proofErr w:type="spellEnd"/>
      <w:r w:rsidR="00262D7A">
        <w:t>.) 3. § (2) bekezdése helyébe a következő rendelkezés lép:</w:t>
      </w:r>
    </w:p>
    <w:p w:rsidR="00262D7A" w:rsidRDefault="00262D7A" w:rsidP="006C7184">
      <w:pPr>
        <w:spacing w:before="120" w:after="120" w:line="276" w:lineRule="auto"/>
        <w:jc w:val="both"/>
      </w:pPr>
      <w:r>
        <w:t>„</w:t>
      </w:r>
      <w:r w:rsidRPr="00262D7A">
        <w:t>(2) A közszolgálati tisztviselők részére – amennyiben az munkaszervezési vagy egyéb szempontok alapján indokolt</w:t>
      </w:r>
      <w:r>
        <w:t xml:space="preserve">, illetve amennyiben </w:t>
      </w:r>
      <w:r w:rsidRPr="007535BD">
        <w:t>Budapest Főváros XIV. Kerület Zugló Önkormányzat Képviselő-testülete</w:t>
      </w:r>
      <w:r>
        <w:t xml:space="preserve"> a szabadság kiadására igazgatási szünetet rendel el</w:t>
      </w:r>
      <w:r w:rsidRPr="00262D7A">
        <w:t xml:space="preserve"> – </w:t>
      </w:r>
      <w:proofErr w:type="spellStart"/>
      <w:r w:rsidRPr="00262D7A">
        <w:t>távmunkavégzés</w:t>
      </w:r>
      <w:proofErr w:type="spellEnd"/>
      <w:r w:rsidRPr="00262D7A">
        <w:t>, kötetlen munkarend, munkaidőkeret, rugalmas munkarend, továbbá az általános munkarendtől eltérő egyéni munkarend is megállapítható.</w:t>
      </w:r>
      <w:r>
        <w:t>”</w:t>
      </w:r>
    </w:p>
    <w:p w:rsidR="001111DB" w:rsidRDefault="0078450F" w:rsidP="006C7184">
      <w:pPr>
        <w:spacing w:before="120" w:after="120" w:line="276" w:lineRule="auto"/>
        <w:jc w:val="both"/>
      </w:pPr>
      <w:r>
        <w:t xml:space="preserve">(2) Az </w:t>
      </w:r>
      <w:proofErr w:type="spellStart"/>
      <w:r>
        <w:t>Ör</w:t>
      </w:r>
      <w:proofErr w:type="spellEnd"/>
      <w:r>
        <w:t>. 3. §</w:t>
      </w:r>
      <w:proofErr w:type="spellStart"/>
      <w:r>
        <w:t>-</w:t>
      </w:r>
      <w:proofErr w:type="gramStart"/>
      <w:r>
        <w:t>a</w:t>
      </w:r>
      <w:proofErr w:type="spellEnd"/>
      <w:proofErr w:type="gramEnd"/>
      <w:r>
        <w:t xml:space="preserve"> a </w:t>
      </w:r>
      <w:r w:rsidR="001111DB">
        <w:t>következő (3) bekezdéssel egészül ki:</w:t>
      </w:r>
    </w:p>
    <w:p w:rsidR="001111DB" w:rsidRDefault="00B22C04" w:rsidP="006C7184">
      <w:pPr>
        <w:spacing w:before="120" w:after="120" w:line="276" w:lineRule="auto"/>
        <w:jc w:val="both"/>
      </w:pPr>
      <w:r>
        <w:t>„</w:t>
      </w:r>
      <w:r w:rsidR="001111DB">
        <w:t>(</w:t>
      </w:r>
      <w:r w:rsidR="0078450F">
        <w:t>3</w:t>
      </w:r>
      <w:r w:rsidR="001111DB">
        <w:t xml:space="preserve">) Az alapszabadság kétötödét az igazgatási szünet időszakára kell tervezni, továbbá az igazgatási szünet időszaka alatti időtartamra kell </w:t>
      </w:r>
      <w:r w:rsidR="001111DB" w:rsidRPr="0039047B">
        <w:t xml:space="preserve">kiadni. </w:t>
      </w:r>
      <w:r w:rsidR="009C12F5" w:rsidRPr="0039047B">
        <w:t>Az igazgatási szünet időszaka alatti időtartamra a</w:t>
      </w:r>
      <w:r w:rsidR="001111DB" w:rsidRPr="0039047B">
        <w:t>z esedékessége év</w:t>
      </w:r>
      <w:r w:rsidR="00407819" w:rsidRPr="0039047B">
        <w:t>é</w:t>
      </w:r>
      <w:r w:rsidR="001111DB" w:rsidRPr="0039047B">
        <w:t xml:space="preserve">ben ki nem adott szabadság </w:t>
      </w:r>
      <w:r w:rsidR="00407819" w:rsidRPr="0039047B">
        <w:t xml:space="preserve">teljes egésze </w:t>
      </w:r>
      <w:r w:rsidR="009C12F5" w:rsidRPr="0039047B">
        <w:t>k</w:t>
      </w:r>
      <w:r w:rsidR="001111DB" w:rsidRPr="0039047B">
        <w:t>iadható.”</w:t>
      </w:r>
    </w:p>
    <w:p w:rsidR="001111DB" w:rsidRPr="00C8288B" w:rsidRDefault="001111DB" w:rsidP="006C7184">
      <w:pPr>
        <w:spacing w:before="120" w:after="120" w:line="276" w:lineRule="auto"/>
        <w:jc w:val="both"/>
      </w:pPr>
      <w:r w:rsidRPr="00C8288B">
        <w:rPr>
          <w:b/>
        </w:rPr>
        <w:t>2. §</w:t>
      </w:r>
      <w:r w:rsidRPr="00C8288B">
        <w:t xml:space="preserve"> Ez a rendelet</w:t>
      </w:r>
      <w:r>
        <w:t xml:space="preserve"> </w:t>
      </w:r>
      <w:r w:rsidR="00407819">
        <w:t xml:space="preserve">a kihirdetését követő napon </w:t>
      </w:r>
      <w:r>
        <w:t>lép</w:t>
      </w:r>
      <w:r w:rsidRPr="00C8288B">
        <w:t xml:space="preserve"> hatályba</w:t>
      </w:r>
      <w:r>
        <w:t>, és a hatálybalépését követő napon a hatályát veszti.</w:t>
      </w:r>
      <w:r w:rsidRPr="00C8288B">
        <w:t xml:space="preserve"> </w:t>
      </w:r>
    </w:p>
    <w:p w:rsidR="001111DB" w:rsidRDefault="001111DB" w:rsidP="006C7184">
      <w:pPr>
        <w:spacing w:line="276" w:lineRule="auto"/>
        <w:rPr>
          <w:bCs/>
        </w:rPr>
      </w:pPr>
      <w:r>
        <w:rPr>
          <w:bCs/>
        </w:rPr>
        <w:br w:type="page"/>
      </w:r>
    </w:p>
    <w:p w:rsidR="006C7184" w:rsidRPr="00DA12E6" w:rsidRDefault="006C7184" w:rsidP="006C7184">
      <w:pPr>
        <w:spacing w:line="276" w:lineRule="auto"/>
        <w:jc w:val="center"/>
        <w:rPr>
          <w:b/>
        </w:rPr>
      </w:pPr>
      <w:r w:rsidRPr="00DA12E6">
        <w:rPr>
          <w:b/>
        </w:rPr>
        <w:t>ÁLTALÁNOS INDOKOLÁS</w:t>
      </w:r>
    </w:p>
    <w:p w:rsidR="006C7184" w:rsidRPr="002E26A5" w:rsidRDefault="006C7184" w:rsidP="006C7184">
      <w:pPr>
        <w:spacing w:line="276" w:lineRule="auto"/>
        <w:jc w:val="both"/>
      </w:pPr>
    </w:p>
    <w:p w:rsidR="006C7184" w:rsidRPr="006C7184" w:rsidRDefault="006C7184" w:rsidP="006C7184">
      <w:pPr>
        <w:pStyle w:val="Szvegtrzs3"/>
        <w:spacing w:line="276" w:lineRule="auto"/>
        <w:jc w:val="both"/>
        <w:rPr>
          <w:szCs w:val="24"/>
        </w:rPr>
      </w:pPr>
      <w:r w:rsidRPr="005A78F3">
        <w:rPr>
          <w:szCs w:val="24"/>
        </w:rPr>
        <w:t>A közigazgatási szervek hatékony és zavartalan működésének egyik elengedhetetlen feltétele a közszférában foglalkoztatott munkatársakat megillető szabadság előrelátható ütemezése és a ki nem adott szabadságok felhalmozódásának</w:t>
      </w:r>
      <w:r w:rsidR="009C12F5">
        <w:rPr>
          <w:szCs w:val="24"/>
        </w:rPr>
        <w:t xml:space="preserve"> az</w:t>
      </w:r>
      <w:r w:rsidRPr="005A78F3">
        <w:rPr>
          <w:szCs w:val="24"/>
        </w:rPr>
        <w:t xml:space="preserve"> elkerülése.</w:t>
      </w:r>
    </w:p>
    <w:p w:rsidR="006C7184" w:rsidRDefault="006C7184" w:rsidP="006C7184">
      <w:pPr>
        <w:spacing w:line="276" w:lineRule="auto"/>
        <w:jc w:val="both"/>
      </w:pPr>
      <w:r>
        <w:t>A</w:t>
      </w:r>
      <w:r w:rsidRPr="00C8288B">
        <w:t xml:space="preserve"> közszolgálati tisztviselőkről</w:t>
      </w:r>
      <w:r>
        <w:t xml:space="preserve"> szóló </w:t>
      </w:r>
      <w:r w:rsidRPr="00C8288B">
        <w:t>2011. évi CXCIX. törvény</w:t>
      </w:r>
      <w:r>
        <w:t xml:space="preserve"> (a továbbiakban: </w:t>
      </w:r>
      <w:proofErr w:type="spellStart"/>
      <w:r>
        <w:t>Kttv</w:t>
      </w:r>
      <w:proofErr w:type="spellEnd"/>
      <w:r>
        <w:t xml:space="preserve">.) több rendelkezése felhatalmazást ad a Képviselő-testület számára, hogy bizonyos, a hivatali állományt érintő személyi kérdéseket szabályozzon. Így – egyebek mellett – a </w:t>
      </w:r>
      <w:proofErr w:type="spellStart"/>
      <w:r>
        <w:t>Kttv</w:t>
      </w:r>
      <w:proofErr w:type="spellEnd"/>
      <w:r>
        <w:t>. 232. §</w:t>
      </w:r>
      <w:r w:rsidRPr="002271DD">
        <w:t xml:space="preserve"> </w:t>
      </w:r>
      <w:r>
        <w:t xml:space="preserve">(3) bekezdése úgy rendelkezik, hogy a </w:t>
      </w:r>
      <w:r w:rsidRPr="002271DD">
        <w:t>képviselő-testület</w:t>
      </w:r>
      <w:r>
        <w:t xml:space="preserve"> – </w:t>
      </w:r>
      <w:r w:rsidRPr="002271DD">
        <w:t xml:space="preserve">a Kormány ajánlásának figyelembevételével </w:t>
      </w:r>
      <w:r>
        <w:t>–</w:t>
      </w:r>
      <w:r w:rsidRPr="002271DD">
        <w:t xml:space="preserve"> a rendes szabadság kiadására igazgatási szünetet rendelhet el. Az ilyen módon kiadott rendes szabadság nem haladhatja meg a köztisztviselő adott évre megállapított alapszabadságának a háromötödét.</w:t>
      </w:r>
      <w:r>
        <w:t xml:space="preserve"> </w:t>
      </w:r>
    </w:p>
    <w:p w:rsidR="001D2141" w:rsidRPr="00C8288B" w:rsidRDefault="001D2141" w:rsidP="006C7184">
      <w:pPr>
        <w:spacing w:line="276" w:lineRule="auto"/>
        <w:jc w:val="both"/>
      </w:pPr>
    </w:p>
    <w:p w:rsidR="006C7184" w:rsidRDefault="006C7184" w:rsidP="006C7184">
      <w:pPr>
        <w:spacing w:line="276" w:lineRule="auto"/>
        <w:jc w:val="both"/>
      </w:pPr>
    </w:p>
    <w:p w:rsidR="006C7184" w:rsidRPr="0022027A" w:rsidRDefault="006C7184" w:rsidP="006C7184">
      <w:pPr>
        <w:spacing w:line="276" w:lineRule="auto"/>
        <w:jc w:val="center"/>
        <w:rPr>
          <w:b/>
        </w:rPr>
      </w:pPr>
      <w:r w:rsidRPr="0022027A">
        <w:rPr>
          <w:b/>
        </w:rPr>
        <w:t>RÉSZLETES INDOKOLÁS</w:t>
      </w:r>
    </w:p>
    <w:p w:rsidR="006C7184" w:rsidRPr="002E26A5" w:rsidRDefault="006C7184" w:rsidP="006C7184">
      <w:pPr>
        <w:spacing w:line="276" w:lineRule="auto"/>
        <w:jc w:val="both"/>
      </w:pPr>
    </w:p>
    <w:p w:rsidR="006C7184" w:rsidRPr="0022027A" w:rsidRDefault="006C7184" w:rsidP="006C7184">
      <w:pPr>
        <w:spacing w:line="276" w:lineRule="auto"/>
        <w:jc w:val="center"/>
      </w:pPr>
      <w:r>
        <w:t xml:space="preserve">Az </w:t>
      </w:r>
      <w:r w:rsidRPr="0022027A">
        <w:t>1. §</w:t>
      </w:r>
      <w:proofErr w:type="spellStart"/>
      <w:r w:rsidRPr="0022027A">
        <w:t>-hoz</w:t>
      </w:r>
      <w:proofErr w:type="spellEnd"/>
    </w:p>
    <w:p w:rsidR="001D2141" w:rsidRDefault="006C7184" w:rsidP="006C7184">
      <w:pPr>
        <w:spacing w:line="276" w:lineRule="auto"/>
        <w:jc w:val="both"/>
      </w:pPr>
      <w:r>
        <w:t>Amennyiben a Képviselő-testület tárgyévre vonatkozó normatív határozatával igazgatási szünetet rendel el a Polgármesteri Hivatalban</w:t>
      </w:r>
      <w:r w:rsidRPr="001D2141">
        <w:t xml:space="preserve">, a </w:t>
      </w:r>
      <w:proofErr w:type="spellStart"/>
      <w:r w:rsidRPr="001D2141">
        <w:t>Kttv</w:t>
      </w:r>
      <w:proofErr w:type="spellEnd"/>
      <w:r w:rsidRPr="001D2141">
        <w:t>. felhatalmazása alapján rendeletben szükséges meghatározni azt, hogy az igazgatási szünet alatt a munkarendre, szabadságokra vonatkozóan milyen speciális szabályok érvényesülnek a hivatalban foglalkoztatottak tekintetében.</w:t>
      </w:r>
    </w:p>
    <w:p w:rsidR="00B15264" w:rsidRPr="0094049E" w:rsidRDefault="001D2141" w:rsidP="00B15264">
      <w:pPr>
        <w:spacing w:line="276" w:lineRule="auto"/>
        <w:jc w:val="both"/>
      </w:pPr>
      <w:r>
        <w:t xml:space="preserve">Igazgatási szünet alatt egyrészt az ügyfélszolgálati feladatok ellátása tekintetében indokolt lehet egyéni munkarend, illetve rugalmas munkarend előírása, másrészt indokolt bizonyos mértékű szabadság kiadásának kötelezettsége. </w:t>
      </w:r>
      <w:r w:rsidR="00B15264">
        <w:t xml:space="preserve">A tervezet az alapszabadság kétötödének a kötelező kiadására tesz javaslatot, amely a közszolgálati tisztviselők esetében 10 munkanap, a munkavállalók esetében 8 munkanap szabadságot jelent. Ez alól kivételt képez az esedékesség évében ki nem adott szabadság, amely az igazgatási szünet alatt kiadható. </w:t>
      </w:r>
    </w:p>
    <w:p w:rsidR="006C7184" w:rsidRDefault="006C7184" w:rsidP="006C7184">
      <w:pPr>
        <w:autoSpaceDE w:val="0"/>
        <w:autoSpaceDN w:val="0"/>
        <w:adjustRightInd w:val="0"/>
        <w:spacing w:line="276" w:lineRule="auto"/>
        <w:jc w:val="both"/>
      </w:pPr>
    </w:p>
    <w:p w:rsidR="006C7184" w:rsidRDefault="006C7184" w:rsidP="006C7184">
      <w:pPr>
        <w:autoSpaceDE w:val="0"/>
        <w:autoSpaceDN w:val="0"/>
        <w:adjustRightInd w:val="0"/>
        <w:spacing w:line="276" w:lineRule="auto"/>
        <w:jc w:val="center"/>
      </w:pPr>
      <w:r>
        <w:t>A 2. §</w:t>
      </w:r>
      <w:proofErr w:type="spellStart"/>
      <w:r>
        <w:t>-hoz</w:t>
      </w:r>
      <w:proofErr w:type="spellEnd"/>
    </w:p>
    <w:p w:rsidR="006C7184" w:rsidRDefault="006C7184" w:rsidP="006C7184">
      <w:pPr>
        <w:autoSpaceDE w:val="0"/>
        <w:autoSpaceDN w:val="0"/>
        <w:adjustRightInd w:val="0"/>
        <w:spacing w:line="276" w:lineRule="auto"/>
        <w:jc w:val="both"/>
      </w:pPr>
      <w:r>
        <w:t xml:space="preserve">A záró rendelkezéseket tartalmazza. </w:t>
      </w:r>
    </w:p>
    <w:p w:rsidR="006C7184" w:rsidRDefault="006C7184" w:rsidP="006C7184">
      <w:pPr>
        <w:spacing w:line="276" w:lineRule="auto"/>
        <w:rPr>
          <w:bCs/>
        </w:rPr>
      </w:pPr>
    </w:p>
    <w:p w:rsidR="006C7184" w:rsidRDefault="006C7184">
      <w:pPr>
        <w:rPr>
          <w:bCs/>
        </w:rPr>
      </w:pPr>
      <w:r>
        <w:rPr>
          <w:bCs/>
        </w:rPr>
        <w:br w:type="page"/>
      </w:r>
    </w:p>
    <w:p w:rsidR="001111DB" w:rsidRPr="005A78F3" w:rsidRDefault="001111DB" w:rsidP="006C7184">
      <w:pPr>
        <w:pStyle w:val="llb"/>
        <w:tabs>
          <w:tab w:val="clear" w:pos="4536"/>
          <w:tab w:val="clear" w:pos="9072"/>
        </w:tabs>
        <w:spacing w:line="276" w:lineRule="auto"/>
        <w:jc w:val="both"/>
        <w:rPr>
          <w:bCs/>
        </w:rPr>
      </w:pPr>
    </w:p>
    <w:p w:rsidR="00717F84" w:rsidRPr="00250772" w:rsidRDefault="001111DB" w:rsidP="006C7184">
      <w:pPr>
        <w:pStyle w:val="llb"/>
        <w:tabs>
          <w:tab w:val="clear" w:pos="4536"/>
          <w:tab w:val="clear" w:pos="9072"/>
        </w:tabs>
        <w:spacing w:line="276" w:lineRule="auto"/>
        <w:ind w:left="720"/>
        <w:jc w:val="center"/>
        <w:rPr>
          <w:b/>
        </w:rPr>
      </w:pPr>
      <w:r>
        <w:rPr>
          <w:b/>
        </w:rPr>
        <w:t xml:space="preserve">2. </w:t>
      </w:r>
      <w:r w:rsidR="00717F84" w:rsidRPr="00250772">
        <w:rPr>
          <w:b/>
        </w:rPr>
        <w:t>számú határozati javaslat</w:t>
      </w:r>
    </w:p>
    <w:p w:rsidR="00717F84" w:rsidRPr="00250772" w:rsidRDefault="00717F84" w:rsidP="006C7184">
      <w:pPr>
        <w:pStyle w:val="Szvegtrzs31"/>
        <w:numPr>
          <w:ilvl w:val="12"/>
          <w:numId w:val="0"/>
        </w:numPr>
        <w:spacing w:line="276" w:lineRule="auto"/>
        <w:jc w:val="center"/>
        <w:rPr>
          <w:bCs/>
          <w:i w:val="0"/>
          <w:szCs w:val="24"/>
        </w:rPr>
      </w:pPr>
    </w:p>
    <w:p w:rsidR="00717F84" w:rsidRPr="00250772" w:rsidRDefault="00717F84" w:rsidP="006C7184">
      <w:pPr>
        <w:pStyle w:val="Szvegtrzs32"/>
        <w:numPr>
          <w:ilvl w:val="12"/>
          <w:numId w:val="0"/>
        </w:numPr>
        <w:spacing w:line="276" w:lineRule="auto"/>
        <w:ind w:firstLine="539"/>
        <w:jc w:val="center"/>
        <w:rPr>
          <w:b/>
          <w:i w:val="0"/>
          <w:szCs w:val="24"/>
        </w:rPr>
      </w:pPr>
      <w:r w:rsidRPr="00250772">
        <w:rPr>
          <w:b/>
          <w:i w:val="0"/>
          <w:szCs w:val="24"/>
        </w:rPr>
        <w:t>Budapest Főváros XIV. Kerület Zugló Önkormányzat Képviselő-testülete</w:t>
      </w:r>
    </w:p>
    <w:p w:rsidR="00717F84" w:rsidRPr="0064498C" w:rsidRDefault="00CF24EF" w:rsidP="006C7184">
      <w:pPr>
        <w:pStyle w:val="BodyText31"/>
        <w:numPr>
          <w:ilvl w:val="12"/>
          <w:numId w:val="0"/>
        </w:numPr>
        <w:spacing w:line="276" w:lineRule="auto"/>
        <w:jc w:val="center"/>
        <w:rPr>
          <w:b/>
          <w:i w:val="0"/>
          <w:szCs w:val="24"/>
        </w:rPr>
      </w:pPr>
      <w:r>
        <w:rPr>
          <w:b/>
          <w:i w:val="0"/>
          <w:szCs w:val="24"/>
        </w:rPr>
        <w:t xml:space="preserve">..../2019. </w:t>
      </w:r>
      <w:proofErr w:type="gramStart"/>
      <w:r>
        <w:rPr>
          <w:b/>
          <w:i w:val="0"/>
          <w:szCs w:val="24"/>
        </w:rPr>
        <w:t>(</w:t>
      </w:r>
      <w:r>
        <w:rPr>
          <w:b/>
          <w:i w:val="0"/>
          <w:szCs w:val="24"/>
        </w:rPr>
        <w:tab/>
        <w:t>)</w:t>
      </w:r>
      <w:proofErr w:type="gramEnd"/>
      <w:r>
        <w:rPr>
          <w:b/>
          <w:i w:val="0"/>
          <w:szCs w:val="24"/>
        </w:rPr>
        <w:t xml:space="preserve"> normatív </w:t>
      </w:r>
      <w:r w:rsidR="00717F84" w:rsidRPr="0064498C">
        <w:rPr>
          <w:b/>
          <w:i w:val="0"/>
          <w:szCs w:val="24"/>
        </w:rPr>
        <w:t>határozata</w:t>
      </w:r>
    </w:p>
    <w:p w:rsidR="00111FFD" w:rsidRDefault="00CF24EF" w:rsidP="006C7184">
      <w:pPr>
        <w:pStyle w:val="Szvegtrzs"/>
        <w:tabs>
          <w:tab w:val="left" w:pos="540"/>
        </w:tabs>
        <w:spacing w:line="276" w:lineRule="auto"/>
        <w:ind w:left="540" w:hanging="540"/>
        <w:jc w:val="center"/>
        <w:rPr>
          <w:iCs/>
        </w:rPr>
      </w:pPr>
      <w:proofErr w:type="gramStart"/>
      <w:r>
        <w:rPr>
          <w:iCs/>
        </w:rPr>
        <w:t>a</w:t>
      </w:r>
      <w:proofErr w:type="gramEnd"/>
      <w:r>
        <w:rPr>
          <w:iCs/>
        </w:rPr>
        <w:t xml:space="preserve"> </w:t>
      </w:r>
      <w:r w:rsidR="001334D4">
        <w:rPr>
          <w:iCs/>
        </w:rPr>
        <w:t xml:space="preserve">nyári </w:t>
      </w:r>
      <w:r w:rsidR="00717F84">
        <w:rPr>
          <w:iCs/>
        </w:rPr>
        <w:t>i</w:t>
      </w:r>
      <w:r w:rsidR="001111DB">
        <w:rPr>
          <w:iCs/>
        </w:rPr>
        <w:t>gazgatási szünet elrendeléséről</w:t>
      </w:r>
    </w:p>
    <w:p w:rsidR="00CF24EF" w:rsidRPr="005A78F3" w:rsidRDefault="00CF24EF" w:rsidP="006C7184">
      <w:pPr>
        <w:pStyle w:val="Szvegtrzs"/>
        <w:tabs>
          <w:tab w:val="left" w:pos="540"/>
        </w:tabs>
        <w:spacing w:line="276" w:lineRule="auto"/>
        <w:ind w:left="540" w:hanging="540"/>
        <w:jc w:val="center"/>
      </w:pPr>
    </w:p>
    <w:p w:rsidR="001D244D" w:rsidRPr="006B0BBA" w:rsidRDefault="003855F0" w:rsidP="006C7184">
      <w:pPr>
        <w:pStyle w:val="BodyText31"/>
        <w:numPr>
          <w:ilvl w:val="12"/>
          <w:numId w:val="0"/>
        </w:numPr>
        <w:spacing w:line="276" w:lineRule="auto"/>
        <w:rPr>
          <w:i w:val="0"/>
          <w:szCs w:val="24"/>
        </w:rPr>
      </w:pPr>
      <w:r>
        <w:rPr>
          <w:i w:val="0"/>
          <w:szCs w:val="24"/>
        </w:rPr>
        <w:t xml:space="preserve">1. </w:t>
      </w:r>
      <w:r w:rsidR="00111FFD" w:rsidRPr="006B0BBA">
        <w:rPr>
          <w:i w:val="0"/>
          <w:szCs w:val="24"/>
        </w:rPr>
        <w:t>Budapest Főváros XIV. Kerület Zugló Önkormányzat Képviselő-testülete</w:t>
      </w:r>
      <w:r w:rsidR="00717F84" w:rsidRPr="006B0BBA">
        <w:rPr>
          <w:i w:val="0"/>
          <w:szCs w:val="24"/>
        </w:rPr>
        <w:t xml:space="preserve"> a közszolgálati tisztviselőkről szóló 2011. évi </w:t>
      </w:r>
      <w:r w:rsidR="006B0BBA" w:rsidRPr="006B0BBA">
        <w:rPr>
          <w:i w:val="0"/>
          <w:szCs w:val="24"/>
        </w:rPr>
        <w:t xml:space="preserve">CXCIX. törvény 232. § (3) bekezdése alapján </w:t>
      </w:r>
      <w:r w:rsidR="0064498C">
        <w:rPr>
          <w:i w:val="0"/>
          <w:szCs w:val="24"/>
        </w:rPr>
        <w:t xml:space="preserve">a </w:t>
      </w:r>
      <w:r w:rsidR="001D244D" w:rsidRPr="006B0BBA">
        <w:rPr>
          <w:i w:val="0"/>
          <w:szCs w:val="24"/>
        </w:rPr>
        <w:t xml:space="preserve">Budapest Főváros XIV. Kerület </w:t>
      </w:r>
      <w:r w:rsidR="0064498C">
        <w:rPr>
          <w:i w:val="0"/>
          <w:szCs w:val="24"/>
        </w:rPr>
        <w:t>Zuglói Polgármesteri Hivatal</w:t>
      </w:r>
      <w:r w:rsidR="00717F84" w:rsidRPr="006B0BBA">
        <w:rPr>
          <w:i w:val="0"/>
          <w:szCs w:val="24"/>
        </w:rPr>
        <w:t xml:space="preserve">ban </w:t>
      </w:r>
      <w:r w:rsidR="001334D4" w:rsidRPr="001334D4">
        <w:rPr>
          <w:i w:val="0"/>
          <w:szCs w:val="24"/>
        </w:rPr>
        <w:t>2019. jú</w:t>
      </w:r>
      <w:r w:rsidR="0039047B">
        <w:rPr>
          <w:i w:val="0"/>
          <w:szCs w:val="24"/>
        </w:rPr>
        <w:t>lius 1</w:t>
      </w:r>
      <w:r w:rsidR="001334D4" w:rsidRPr="001334D4">
        <w:rPr>
          <w:i w:val="0"/>
          <w:szCs w:val="24"/>
        </w:rPr>
        <w:t xml:space="preserve">. és 2019. </w:t>
      </w:r>
      <w:r w:rsidR="0039047B">
        <w:rPr>
          <w:i w:val="0"/>
          <w:szCs w:val="24"/>
        </w:rPr>
        <w:t>augusztus</w:t>
      </w:r>
      <w:r w:rsidR="001334D4" w:rsidRPr="001334D4">
        <w:rPr>
          <w:i w:val="0"/>
          <w:szCs w:val="24"/>
        </w:rPr>
        <w:t xml:space="preserve"> </w:t>
      </w:r>
      <w:r w:rsidR="0039047B">
        <w:rPr>
          <w:i w:val="0"/>
          <w:szCs w:val="24"/>
        </w:rPr>
        <w:t>4</w:t>
      </w:r>
      <w:r w:rsidR="001334D4" w:rsidRPr="001334D4">
        <w:rPr>
          <w:i w:val="0"/>
          <w:szCs w:val="24"/>
        </w:rPr>
        <w:t>. napja közötti időtartamban</w:t>
      </w:r>
      <w:r w:rsidR="00717F84" w:rsidRPr="006B0BBA">
        <w:rPr>
          <w:i w:val="0"/>
          <w:szCs w:val="24"/>
        </w:rPr>
        <w:t xml:space="preserve"> </w:t>
      </w:r>
      <w:r w:rsidR="00780D8D" w:rsidRPr="006B0BBA">
        <w:rPr>
          <w:i w:val="0"/>
          <w:szCs w:val="24"/>
        </w:rPr>
        <w:t>igazgatási szünetet rendel el.</w:t>
      </w:r>
    </w:p>
    <w:p w:rsidR="0060494C" w:rsidRDefault="0060494C" w:rsidP="006C7184">
      <w:pPr>
        <w:pStyle w:val="Szvegtrzs31"/>
        <w:numPr>
          <w:ilvl w:val="12"/>
          <w:numId w:val="0"/>
        </w:numPr>
        <w:spacing w:line="276" w:lineRule="auto"/>
        <w:jc w:val="left"/>
        <w:rPr>
          <w:bCs/>
          <w:i w:val="0"/>
          <w:szCs w:val="24"/>
        </w:rPr>
      </w:pPr>
    </w:p>
    <w:p w:rsidR="003855F0" w:rsidRDefault="003855F0" w:rsidP="006C7184">
      <w:pPr>
        <w:pStyle w:val="Szvegtrzs31"/>
        <w:numPr>
          <w:ilvl w:val="12"/>
          <w:numId w:val="0"/>
        </w:numPr>
        <w:spacing w:line="276" w:lineRule="auto"/>
        <w:jc w:val="left"/>
        <w:rPr>
          <w:bCs/>
          <w:i w:val="0"/>
          <w:szCs w:val="24"/>
        </w:rPr>
      </w:pPr>
      <w:r>
        <w:rPr>
          <w:bCs/>
          <w:i w:val="0"/>
          <w:szCs w:val="24"/>
        </w:rPr>
        <w:t xml:space="preserve">2. Ez a határozat a közzétételét követő napon lép hatályba. </w:t>
      </w:r>
    </w:p>
    <w:p w:rsidR="003855F0" w:rsidRPr="005A78F3" w:rsidRDefault="003855F0" w:rsidP="006C7184">
      <w:pPr>
        <w:pStyle w:val="Szvegtrzs31"/>
        <w:numPr>
          <w:ilvl w:val="12"/>
          <w:numId w:val="0"/>
        </w:numPr>
        <w:spacing w:line="276" w:lineRule="auto"/>
        <w:jc w:val="left"/>
        <w:rPr>
          <w:bCs/>
          <w:i w:val="0"/>
          <w:szCs w:val="24"/>
        </w:rPr>
      </w:pPr>
    </w:p>
    <w:p w:rsidR="00B35AC3" w:rsidRPr="00A301DA" w:rsidRDefault="00A301DA" w:rsidP="006C7184">
      <w:pPr>
        <w:pStyle w:val="Szvegtrzs31"/>
        <w:numPr>
          <w:ilvl w:val="12"/>
          <w:numId w:val="0"/>
        </w:numPr>
        <w:spacing w:line="276" w:lineRule="auto"/>
        <w:rPr>
          <w:i w:val="0"/>
          <w:szCs w:val="24"/>
        </w:rPr>
      </w:pPr>
      <w:r w:rsidRPr="00A301DA">
        <w:rPr>
          <w:i w:val="0"/>
          <w:szCs w:val="24"/>
        </w:rPr>
        <w:t>A határozathozatal</w:t>
      </w:r>
      <w:r w:rsidR="00BF7269" w:rsidRPr="00A301DA">
        <w:rPr>
          <w:i w:val="0"/>
          <w:szCs w:val="24"/>
        </w:rPr>
        <w:t xml:space="preserve"> </w:t>
      </w:r>
      <w:r w:rsidRPr="00A301DA">
        <w:rPr>
          <w:i w:val="0"/>
          <w:szCs w:val="24"/>
        </w:rPr>
        <w:t xml:space="preserve">Magyarország helyi önkormányzatairól szóló 2011. évi CLXXXIX. törvény </w:t>
      </w:r>
      <w:proofErr w:type="spellStart"/>
      <w:r w:rsidR="00BF7269" w:rsidRPr="00A301DA">
        <w:rPr>
          <w:i w:val="0"/>
          <w:szCs w:val="24"/>
        </w:rPr>
        <w:t>M</w:t>
      </w:r>
      <w:r w:rsidR="00B35AC3" w:rsidRPr="00A301DA">
        <w:rPr>
          <w:i w:val="0"/>
          <w:szCs w:val="24"/>
        </w:rPr>
        <w:t>ötv</w:t>
      </w:r>
      <w:proofErr w:type="spellEnd"/>
      <w:r w:rsidR="00B35AC3" w:rsidRPr="00A301DA">
        <w:rPr>
          <w:i w:val="0"/>
          <w:szCs w:val="24"/>
        </w:rPr>
        <w:t>. 47</w:t>
      </w:r>
      <w:r w:rsidR="005A78F3" w:rsidRPr="00A301DA">
        <w:rPr>
          <w:i w:val="0"/>
          <w:szCs w:val="24"/>
        </w:rPr>
        <w:t>. § (1)</w:t>
      </w:r>
      <w:r w:rsidR="00B35AC3" w:rsidRPr="00A301DA">
        <w:rPr>
          <w:i w:val="0"/>
          <w:szCs w:val="24"/>
        </w:rPr>
        <w:t>-(2) bekezdése</w:t>
      </w:r>
      <w:r w:rsidR="00425466" w:rsidRPr="00A301DA">
        <w:rPr>
          <w:i w:val="0"/>
          <w:szCs w:val="24"/>
        </w:rPr>
        <w:t>i és 50. §</w:t>
      </w:r>
      <w:proofErr w:type="spellStart"/>
      <w:r w:rsidR="00425466" w:rsidRPr="00A301DA">
        <w:rPr>
          <w:i w:val="0"/>
          <w:szCs w:val="24"/>
        </w:rPr>
        <w:t>-</w:t>
      </w:r>
      <w:proofErr w:type="gramStart"/>
      <w:r w:rsidR="00425466" w:rsidRPr="00A301DA">
        <w:rPr>
          <w:i w:val="0"/>
          <w:szCs w:val="24"/>
        </w:rPr>
        <w:t>a</w:t>
      </w:r>
      <w:proofErr w:type="spellEnd"/>
      <w:proofErr w:type="gramEnd"/>
      <w:r w:rsidR="00B35AC3" w:rsidRPr="00A301DA">
        <w:rPr>
          <w:i w:val="0"/>
          <w:szCs w:val="24"/>
        </w:rPr>
        <w:t xml:space="preserve"> alapján egyszerű szótöbbséget igényel. </w:t>
      </w:r>
    </w:p>
    <w:p w:rsidR="009E50C6" w:rsidRDefault="009E50C6" w:rsidP="006C7184">
      <w:pPr>
        <w:pStyle w:val="NormlWeb"/>
        <w:spacing w:before="0" w:beforeAutospacing="0" w:after="0" w:afterAutospacing="0" w:line="276" w:lineRule="auto"/>
        <w:rPr>
          <w:rFonts w:ascii="Times New Roman" w:eastAsia="Times New Roman" w:hAnsi="Times New Roman" w:cs="Times New Roman"/>
        </w:rPr>
      </w:pPr>
    </w:p>
    <w:p w:rsidR="009E50C6" w:rsidRPr="005A78F3" w:rsidRDefault="009E50C6" w:rsidP="006C7184">
      <w:pPr>
        <w:pStyle w:val="NormlWeb"/>
        <w:spacing w:before="0" w:beforeAutospacing="0" w:after="0" w:afterAutospacing="0" w:line="276" w:lineRule="auto"/>
        <w:rPr>
          <w:rFonts w:ascii="Times New Roman" w:eastAsia="Times New Roman" w:hAnsi="Times New Roman" w:cs="Times New Roman"/>
        </w:rPr>
      </w:pPr>
    </w:p>
    <w:p w:rsidR="00111FFD" w:rsidRPr="005A78F3" w:rsidRDefault="00111FFD" w:rsidP="006C7184">
      <w:pPr>
        <w:spacing w:line="276" w:lineRule="auto"/>
      </w:pPr>
      <w:r w:rsidRPr="005A78F3">
        <w:t>Budapest, 201</w:t>
      </w:r>
      <w:r w:rsidR="003855F0">
        <w:t>9</w:t>
      </w:r>
      <w:r w:rsidRPr="005A78F3">
        <w:t xml:space="preserve">. </w:t>
      </w:r>
      <w:r w:rsidR="003855F0">
        <w:t xml:space="preserve">február </w:t>
      </w:r>
      <w:r w:rsidR="00DA0368">
        <w:t>12</w:t>
      </w:r>
      <w:bookmarkStart w:id="0" w:name="_GoBack"/>
      <w:bookmarkEnd w:id="0"/>
      <w:r w:rsidR="00717F84">
        <w:t>.</w:t>
      </w:r>
    </w:p>
    <w:p w:rsidR="00111FFD" w:rsidRPr="005A78F3" w:rsidRDefault="00111FFD" w:rsidP="006C7184">
      <w:pPr>
        <w:spacing w:line="276" w:lineRule="auto"/>
      </w:pPr>
    </w:p>
    <w:p w:rsidR="00111FFD" w:rsidRPr="005A78F3" w:rsidRDefault="00111FFD" w:rsidP="006C7184">
      <w:pPr>
        <w:spacing w:line="276" w:lineRule="auto"/>
      </w:pPr>
    </w:p>
    <w:p w:rsidR="00111FFD" w:rsidRPr="005A78F3" w:rsidRDefault="00111FFD" w:rsidP="006C7184">
      <w:pPr>
        <w:pStyle w:val="NormlWeb"/>
        <w:spacing w:before="0" w:beforeAutospacing="0" w:after="0" w:afterAutospacing="0" w:line="276" w:lineRule="auto"/>
        <w:rPr>
          <w:rFonts w:ascii="Times New Roman" w:eastAsia="Times New Roman" w:hAnsi="Times New Roman" w:cs="Times New Roman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/>
      </w:tblPr>
      <w:tblGrid>
        <w:gridCol w:w="4606"/>
        <w:gridCol w:w="4606"/>
      </w:tblGrid>
      <w:tr w:rsidR="00111FFD" w:rsidRPr="005A78F3">
        <w:tc>
          <w:tcPr>
            <w:tcW w:w="4606" w:type="dxa"/>
          </w:tcPr>
          <w:p w:rsidR="00111FFD" w:rsidRPr="005A78F3" w:rsidRDefault="00111FFD" w:rsidP="006C7184">
            <w:pPr>
              <w:spacing w:line="276" w:lineRule="auto"/>
            </w:pPr>
          </w:p>
        </w:tc>
        <w:tc>
          <w:tcPr>
            <w:tcW w:w="4606" w:type="dxa"/>
          </w:tcPr>
          <w:p w:rsidR="00111FFD" w:rsidRPr="005A78F3" w:rsidRDefault="00BF7269" w:rsidP="006C7184">
            <w:pPr>
              <w:spacing w:line="276" w:lineRule="auto"/>
              <w:jc w:val="center"/>
            </w:pPr>
            <w:r w:rsidRPr="005A78F3">
              <w:t xml:space="preserve">  </w:t>
            </w:r>
            <w:r w:rsidR="00331727" w:rsidRPr="005A78F3">
              <w:t>Karácsony Gergely</w:t>
            </w:r>
          </w:p>
          <w:p w:rsidR="00111FFD" w:rsidRPr="005A78F3" w:rsidRDefault="00331727" w:rsidP="006C7184">
            <w:pPr>
              <w:spacing w:line="276" w:lineRule="auto"/>
              <w:jc w:val="center"/>
            </w:pPr>
            <w:r w:rsidRPr="005A78F3">
              <w:t>polgármester</w:t>
            </w:r>
          </w:p>
        </w:tc>
      </w:tr>
    </w:tbl>
    <w:p w:rsidR="006F19F3" w:rsidRPr="005A78F3" w:rsidRDefault="006F19F3" w:rsidP="006C7184">
      <w:pPr>
        <w:numPr>
          <w:ilvl w:val="12"/>
          <w:numId w:val="0"/>
        </w:numPr>
        <w:overflowPunct w:val="0"/>
        <w:autoSpaceDE w:val="0"/>
        <w:autoSpaceDN w:val="0"/>
        <w:adjustRightInd w:val="0"/>
        <w:spacing w:line="276" w:lineRule="auto"/>
        <w:jc w:val="both"/>
        <w:outlineLvl w:val="0"/>
        <w:rPr>
          <w:iCs/>
        </w:rPr>
      </w:pPr>
    </w:p>
    <w:p w:rsidR="006F19F3" w:rsidRPr="005A78F3" w:rsidRDefault="006F19F3" w:rsidP="006C7184">
      <w:pPr>
        <w:numPr>
          <w:ilvl w:val="12"/>
          <w:numId w:val="0"/>
        </w:numPr>
        <w:overflowPunct w:val="0"/>
        <w:autoSpaceDE w:val="0"/>
        <w:autoSpaceDN w:val="0"/>
        <w:adjustRightInd w:val="0"/>
        <w:spacing w:line="276" w:lineRule="auto"/>
        <w:jc w:val="both"/>
        <w:outlineLvl w:val="0"/>
        <w:rPr>
          <w:iCs/>
        </w:rPr>
      </w:pPr>
    </w:p>
    <w:p w:rsidR="00111FFD" w:rsidRPr="006C7184" w:rsidRDefault="00111FFD" w:rsidP="006C7184">
      <w:pPr>
        <w:numPr>
          <w:ilvl w:val="12"/>
          <w:numId w:val="0"/>
        </w:numPr>
        <w:overflowPunct w:val="0"/>
        <w:autoSpaceDE w:val="0"/>
        <w:autoSpaceDN w:val="0"/>
        <w:adjustRightInd w:val="0"/>
        <w:spacing w:line="276" w:lineRule="auto"/>
        <w:jc w:val="both"/>
        <w:outlineLvl w:val="0"/>
        <w:rPr>
          <w:iCs/>
          <w:sz w:val="20"/>
          <w:szCs w:val="20"/>
        </w:rPr>
      </w:pPr>
      <w:r w:rsidRPr="006C7184">
        <w:rPr>
          <w:iCs/>
          <w:sz w:val="20"/>
          <w:szCs w:val="20"/>
        </w:rPr>
        <w:t>Az előterjesztést készítette:</w:t>
      </w:r>
    </w:p>
    <w:p w:rsidR="00111FFD" w:rsidRPr="006C7184" w:rsidRDefault="006B0BBA" w:rsidP="006C7184">
      <w:pPr>
        <w:numPr>
          <w:ilvl w:val="12"/>
          <w:numId w:val="0"/>
        </w:numPr>
        <w:overflowPunct w:val="0"/>
        <w:autoSpaceDE w:val="0"/>
        <w:autoSpaceDN w:val="0"/>
        <w:adjustRightInd w:val="0"/>
        <w:spacing w:line="276" w:lineRule="auto"/>
        <w:jc w:val="both"/>
        <w:outlineLvl w:val="0"/>
        <w:rPr>
          <w:iCs/>
          <w:sz w:val="20"/>
          <w:szCs w:val="20"/>
        </w:rPr>
      </w:pPr>
      <w:proofErr w:type="gramStart"/>
      <w:r w:rsidRPr="006C7184">
        <w:rPr>
          <w:iCs/>
          <w:sz w:val="20"/>
          <w:szCs w:val="20"/>
        </w:rPr>
        <w:t>dr</w:t>
      </w:r>
      <w:r w:rsidR="00E3237D" w:rsidRPr="006C7184">
        <w:rPr>
          <w:iCs/>
          <w:sz w:val="20"/>
          <w:szCs w:val="20"/>
        </w:rPr>
        <w:t>.</w:t>
      </w:r>
      <w:proofErr w:type="gramEnd"/>
      <w:r w:rsidR="00E3237D" w:rsidRPr="006C7184">
        <w:rPr>
          <w:iCs/>
          <w:sz w:val="20"/>
          <w:szCs w:val="20"/>
        </w:rPr>
        <w:t xml:space="preserve"> Magyar Éva</w:t>
      </w:r>
      <w:r w:rsidR="00BF7269" w:rsidRPr="006C7184">
        <w:rPr>
          <w:iCs/>
          <w:sz w:val="20"/>
          <w:szCs w:val="20"/>
        </w:rPr>
        <w:t xml:space="preserve"> humánpolitikai csoportvezető</w:t>
      </w:r>
    </w:p>
    <w:p w:rsidR="0096638D" w:rsidRPr="006C7184" w:rsidRDefault="0096638D" w:rsidP="006C7184">
      <w:pPr>
        <w:numPr>
          <w:ilvl w:val="12"/>
          <w:numId w:val="0"/>
        </w:numPr>
        <w:overflowPunct w:val="0"/>
        <w:autoSpaceDE w:val="0"/>
        <w:autoSpaceDN w:val="0"/>
        <w:adjustRightInd w:val="0"/>
        <w:spacing w:line="276" w:lineRule="auto"/>
        <w:jc w:val="both"/>
        <w:outlineLvl w:val="0"/>
        <w:rPr>
          <w:iCs/>
          <w:sz w:val="20"/>
          <w:szCs w:val="20"/>
        </w:rPr>
      </w:pPr>
    </w:p>
    <w:sectPr w:rsidR="0096638D" w:rsidRPr="006C7184" w:rsidSect="00FA7131">
      <w:footerReference w:type="even" r:id="rId8"/>
      <w:footerReference w:type="default" r:id="rId9"/>
      <w:pgSz w:w="11906" w:h="16838"/>
      <w:pgMar w:top="1079" w:right="1417" w:bottom="899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F57FF" w:rsidRDefault="002F57FF">
      <w:r>
        <w:separator/>
      </w:r>
    </w:p>
  </w:endnote>
  <w:endnote w:type="continuationSeparator" w:id="0">
    <w:p w:rsidR="002F57FF" w:rsidRDefault="002F57F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63E3B" w:rsidRDefault="00FA5544">
    <w:pPr>
      <w:pStyle w:val="llb"/>
      <w:framePr w:wrap="around" w:vAnchor="text" w:hAnchor="margin" w:xAlign="right" w:y="1"/>
      <w:rPr>
        <w:rStyle w:val="Oldalszm"/>
      </w:rPr>
    </w:pPr>
    <w:r>
      <w:rPr>
        <w:rStyle w:val="Oldalszm"/>
      </w:rPr>
      <w:fldChar w:fldCharType="begin"/>
    </w:r>
    <w:r w:rsidR="00163E3B">
      <w:rPr>
        <w:rStyle w:val="Oldalszm"/>
      </w:rPr>
      <w:instrText xml:space="preserve">PAGE  </w:instrText>
    </w:r>
    <w:r>
      <w:rPr>
        <w:rStyle w:val="Oldalszm"/>
      </w:rPr>
      <w:fldChar w:fldCharType="end"/>
    </w:r>
  </w:p>
  <w:p w:rsidR="00163E3B" w:rsidRDefault="00163E3B">
    <w:pPr>
      <w:pStyle w:val="llb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63E3B" w:rsidRDefault="00FA5544">
    <w:pPr>
      <w:pStyle w:val="llb"/>
      <w:framePr w:wrap="around" w:vAnchor="text" w:hAnchor="margin" w:xAlign="right" w:y="1"/>
      <w:rPr>
        <w:rStyle w:val="Oldalszm"/>
      </w:rPr>
    </w:pPr>
    <w:r>
      <w:rPr>
        <w:rStyle w:val="Oldalszm"/>
      </w:rPr>
      <w:fldChar w:fldCharType="begin"/>
    </w:r>
    <w:r w:rsidR="00163E3B">
      <w:rPr>
        <w:rStyle w:val="Oldalszm"/>
      </w:rPr>
      <w:instrText xml:space="preserve">PAGE  </w:instrText>
    </w:r>
    <w:r>
      <w:rPr>
        <w:rStyle w:val="Oldalszm"/>
      </w:rPr>
      <w:fldChar w:fldCharType="separate"/>
    </w:r>
    <w:r w:rsidR="004D0AFA">
      <w:rPr>
        <w:rStyle w:val="Oldalszm"/>
        <w:noProof/>
      </w:rPr>
      <w:t>1</w:t>
    </w:r>
    <w:r>
      <w:rPr>
        <w:rStyle w:val="Oldalszm"/>
      </w:rPr>
      <w:fldChar w:fldCharType="end"/>
    </w:r>
  </w:p>
  <w:p w:rsidR="00163E3B" w:rsidRDefault="00163E3B">
    <w:pPr>
      <w:pStyle w:val="llb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F57FF" w:rsidRDefault="002F57FF">
      <w:r>
        <w:separator/>
      </w:r>
    </w:p>
  </w:footnote>
  <w:footnote w:type="continuationSeparator" w:id="0">
    <w:p w:rsidR="002F57FF" w:rsidRDefault="002F57FF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1D51A1"/>
    <w:multiLevelType w:val="hybridMultilevel"/>
    <w:tmpl w:val="780862B4"/>
    <w:lvl w:ilvl="0" w:tplc="040E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E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E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E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E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9BD5B46"/>
    <w:multiLevelType w:val="hybridMultilevel"/>
    <w:tmpl w:val="9CE47230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5157AB7"/>
    <w:multiLevelType w:val="hybridMultilevel"/>
    <w:tmpl w:val="5DB0AACC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>
    <w:nsid w:val="462E0917"/>
    <w:multiLevelType w:val="hybridMultilevel"/>
    <w:tmpl w:val="5DAACB84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>
    <w:nsid w:val="4CB61A07"/>
    <w:multiLevelType w:val="hybridMultilevel"/>
    <w:tmpl w:val="452E4330"/>
    <w:lvl w:ilvl="0" w:tplc="040E0017">
      <w:start w:val="1"/>
      <w:numFmt w:val="lowerLetter"/>
      <w:lvlText w:val="%1)"/>
      <w:lvlJc w:val="left"/>
      <w:pPr>
        <w:tabs>
          <w:tab w:val="num" w:pos="1429"/>
        </w:tabs>
        <w:ind w:left="1429" w:hanging="360"/>
      </w:pPr>
    </w:lvl>
    <w:lvl w:ilvl="1" w:tplc="040E0019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5">
    <w:nsid w:val="674F0220"/>
    <w:multiLevelType w:val="hybridMultilevel"/>
    <w:tmpl w:val="780862B4"/>
    <w:lvl w:ilvl="0" w:tplc="040E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E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E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E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E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B31521E"/>
    <w:multiLevelType w:val="hybridMultilevel"/>
    <w:tmpl w:val="83A4BA06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5"/>
  </w:num>
  <w:num w:numId="6">
    <w:abstractNumId w:val="4"/>
  </w:num>
  <w:num w:numId="7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stylePaneFormatFilter w:val="3F01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972E2"/>
    <w:rsid w:val="00013A09"/>
    <w:rsid w:val="00015E35"/>
    <w:rsid w:val="00017584"/>
    <w:rsid w:val="0002496C"/>
    <w:rsid w:val="000820BC"/>
    <w:rsid w:val="00083C15"/>
    <w:rsid w:val="00093C14"/>
    <w:rsid w:val="000B0F78"/>
    <w:rsid w:val="000C2161"/>
    <w:rsid w:val="00104B11"/>
    <w:rsid w:val="001111DB"/>
    <w:rsid w:val="00111FFD"/>
    <w:rsid w:val="00117F45"/>
    <w:rsid w:val="00123B95"/>
    <w:rsid w:val="00123CB3"/>
    <w:rsid w:val="001334D4"/>
    <w:rsid w:val="0013381A"/>
    <w:rsid w:val="001379B7"/>
    <w:rsid w:val="00151842"/>
    <w:rsid w:val="00163A34"/>
    <w:rsid w:val="00163E3B"/>
    <w:rsid w:val="00164721"/>
    <w:rsid w:val="001A51D9"/>
    <w:rsid w:val="001C18E5"/>
    <w:rsid w:val="001D2141"/>
    <w:rsid w:val="001D244D"/>
    <w:rsid w:val="001D7573"/>
    <w:rsid w:val="001E7E48"/>
    <w:rsid w:val="002271DD"/>
    <w:rsid w:val="00262D7A"/>
    <w:rsid w:val="002908AF"/>
    <w:rsid w:val="002972E2"/>
    <w:rsid w:val="002D091B"/>
    <w:rsid w:val="002E5051"/>
    <w:rsid w:val="002F57FF"/>
    <w:rsid w:val="00307891"/>
    <w:rsid w:val="00331727"/>
    <w:rsid w:val="003543EF"/>
    <w:rsid w:val="00356C61"/>
    <w:rsid w:val="00380BAF"/>
    <w:rsid w:val="003855F0"/>
    <w:rsid w:val="00387637"/>
    <w:rsid w:val="0039047B"/>
    <w:rsid w:val="003A2F3A"/>
    <w:rsid w:val="003B39AC"/>
    <w:rsid w:val="003C0F64"/>
    <w:rsid w:val="003C2AFD"/>
    <w:rsid w:val="003E7393"/>
    <w:rsid w:val="003F0317"/>
    <w:rsid w:val="00407291"/>
    <w:rsid w:val="00407819"/>
    <w:rsid w:val="00425466"/>
    <w:rsid w:val="00444D80"/>
    <w:rsid w:val="00452F57"/>
    <w:rsid w:val="00480170"/>
    <w:rsid w:val="00493CEC"/>
    <w:rsid w:val="004B30CB"/>
    <w:rsid w:val="004D0AFA"/>
    <w:rsid w:val="004E28D5"/>
    <w:rsid w:val="004E39E9"/>
    <w:rsid w:val="0050762D"/>
    <w:rsid w:val="0052520D"/>
    <w:rsid w:val="005575E3"/>
    <w:rsid w:val="00566003"/>
    <w:rsid w:val="0058785C"/>
    <w:rsid w:val="00587BCA"/>
    <w:rsid w:val="0059463C"/>
    <w:rsid w:val="005A2914"/>
    <w:rsid w:val="005A6F43"/>
    <w:rsid w:val="005A78F3"/>
    <w:rsid w:val="0060494C"/>
    <w:rsid w:val="006153D8"/>
    <w:rsid w:val="00625C57"/>
    <w:rsid w:val="006268E8"/>
    <w:rsid w:val="0064498C"/>
    <w:rsid w:val="00673D7A"/>
    <w:rsid w:val="006A5A14"/>
    <w:rsid w:val="006B0BBA"/>
    <w:rsid w:val="006B3832"/>
    <w:rsid w:val="006B62B4"/>
    <w:rsid w:val="006C7184"/>
    <w:rsid w:val="006D0C1F"/>
    <w:rsid w:val="006D56F6"/>
    <w:rsid w:val="006F19F3"/>
    <w:rsid w:val="00717F84"/>
    <w:rsid w:val="0073319E"/>
    <w:rsid w:val="00750103"/>
    <w:rsid w:val="00751CBA"/>
    <w:rsid w:val="00780D8D"/>
    <w:rsid w:val="0078450F"/>
    <w:rsid w:val="007C11A6"/>
    <w:rsid w:val="007C3427"/>
    <w:rsid w:val="007C34B9"/>
    <w:rsid w:val="007C4883"/>
    <w:rsid w:val="007D2325"/>
    <w:rsid w:val="007D75F0"/>
    <w:rsid w:val="007F212F"/>
    <w:rsid w:val="00820FD6"/>
    <w:rsid w:val="008B4785"/>
    <w:rsid w:val="008D1A30"/>
    <w:rsid w:val="008D4D61"/>
    <w:rsid w:val="0094049E"/>
    <w:rsid w:val="009541CB"/>
    <w:rsid w:val="0096638D"/>
    <w:rsid w:val="009A24D4"/>
    <w:rsid w:val="009B00BA"/>
    <w:rsid w:val="009C12F5"/>
    <w:rsid w:val="009E50C6"/>
    <w:rsid w:val="009F4EE0"/>
    <w:rsid w:val="00A07336"/>
    <w:rsid w:val="00A301DA"/>
    <w:rsid w:val="00A664B7"/>
    <w:rsid w:val="00A66DBC"/>
    <w:rsid w:val="00A77918"/>
    <w:rsid w:val="00A80A53"/>
    <w:rsid w:val="00AA4775"/>
    <w:rsid w:val="00AA7DF0"/>
    <w:rsid w:val="00AB2069"/>
    <w:rsid w:val="00AC1A5C"/>
    <w:rsid w:val="00AD53BC"/>
    <w:rsid w:val="00AF43A7"/>
    <w:rsid w:val="00B15264"/>
    <w:rsid w:val="00B22C04"/>
    <w:rsid w:val="00B35AC3"/>
    <w:rsid w:val="00B576C1"/>
    <w:rsid w:val="00B73A6E"/>
    <w:rsid w:val="00B75D0C"/>
    <w:rsid w:val="00B8156D"/>
    <w:rsid w:val="00BA3149"/>
    <w:rsid w:val="00BB446E"/>
    <w:rsid w:val="00BE7ACF"/>
    <w:rsid w:val="00BF7269"/>
    <w:rsid w:val="00C53905"/>
    <w:rsid w:val="00C858BC"/>
    <w:rsid w:val="00CB7933"/>
    <w:rsid w:val="00CF24EF"/>
    <w:rsid w:val="00D173D4"/>
    <w:rsid w:val="00D5204E"/>
    <w:rsid w:val="00D52A3B"/>
    <w:rsid w:val="00D61CD3"/>
    <w:rsid w:val="00D66560"/>
    <w:rsid w:val="00D8474A"/>
    <w:rsid w:val="00DA0368"/>
    <w:rsid w:val="00DA1702"/>
    <w:rsid w:val="00DB1EC7"/>
    <w:rsid w:val="00DC342F"/>
    <w:rsid w:val="00DD2811"/>
    <w:rsid w:val="00E006FC"/>
    <w:rsid w:val="00E210EC"/>
    <w:rsid w:val="00E22728"/>
    <w:rsid w:val="00E25E20"/>
    <w:rsid w:val="00E3237D"/>
    <w:rsid w:val="00E74B8D"/>
    <w:rsid w:val="00E87235"/>
    <w:rsid w:val="00E94E11"/>
    <w:rsid w:val="00F3197E"/>
    <w:rsid w:val="00F33841"/>
    <w:rsid w:val="00F809E7"/>
    <w:rsid w:val="00F94432"/>
    <w:rsid w:val="00FA5544"/>
    <w:rsid w:val="00FA7131"/>
    <w:rsid w:val="00FC2974"/>
    <w:rsid w:val="00FC525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FA7131"/>
    <w:rPr>
      <w:sz w:val="24"/>
      <w:szCs w:val="24"/>
    </w:rPr>
  </w:style>
  <w:style w:type="paragraph" w:styleId="Cmsor1">
    <w:name w:val="heading 1"/>
    <w:basedOn w:val="Norml"/>
    <w:next w:val="Norml"/>
    <w:qFormat/>
    <w:rsid w:val="00FA7131"/>
    <w:pPr>
      <w:keepNext/>
      <w:overflowPunct w:val="0"/>
      <w:autoSpaceDE w:val="0"/>
      <w:autoSpaceDN w:val="0"/>
      <w:adjustRightInd w:val="0"/>
      <w:textAlignment w:val="baseline"/>
      <w:outlineLvl w:val="0"/>
    </w:pPr>
    <w:rPr>
      <w:b/>
      <w:bCs/>
      <w:sz w:val="22"/>
      <w:szCs w:val="20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Heading1Char">
    <w:name w:val="Heading 1 Char"/>
    <w:locked/>
    <w:rsid w:val="00FA7131"/>
    <w:rPr>
      <w:rFonts w:ascii="Cambria" w:hAnsi="Cambria" w:cs="Times New Roman"/>
      <w:b/>
      <w:bCs/>
      <w:kern w:val="32"/>
      <w:sz w:val="32"/>
      <w:szCs w:val="32"/>
    </w:rPr>
  </w:style>
  <w:style w:type="paragraph" w:customStyle="1" w:styleId="BodyText31">
    <w:name w:val="Body Text 31"/>
    <w:basedOn w:val="Norml"/>
    <w:rsid w:val="00FA7131"/>
    <w:pPr>
      <w:overflowPunct w:val="0"/>
      <w:autoSpaceDE w:val="0"/>
      <w:autoSpaceDN w:val="0"/>
      <w:adjustRightInd w:val="0"/>
      <w:jc w:val="both"/>
      <w:textAlignment w:val="baseline"/>
    </w:pPr>
    <w:rPr>
      <w:i/>
      <w:szCs w:val="20"/>
    </w:rPr>
  </w:style>
  <w:style w:type="paragraph" w:styleId="Buborkszveg">
    <w:name w:val="Balloon Text"/>
    <w:basedOn w:val="Norml"/>
    <w:semiHidden/>
    <w:rsid w:val="00FA713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semiHidden/>
    <w:locked/>
    <w:rsid w:val="00FA7131"/>
    <w:rPr>
      <w:rFonts w:cs="Times New Roman"/>
      <w:sz w:val="2"/>
    </w:rPr>
  </w:style>
  <w:style w:type="paragraph" w:customStyle="1" w:styleId="Szvegtrzs21">
    <w:name w:val="Szövegtörzs 21"/>
    <w:basedOn w:val="Norml"/>
    <w:rsid w:val="00FA7131"/>
    <w:pPr>
      <w:overflowPunct w:val="0"/>
      <w:autoSpaceDE w:val="0"/>
      <w:autoSpaceDN w:val="0"/>
      <w:adjustRightInd w:val="0"/>
      <w:jc w:val="both"/>
      <w:textAlignment w:val="baseline"/>
    </w:pPr>
    <w:rPr>
      <w:szCs w:val="20"/>
    </w:rPr>
  </w:style>
  <w:style w:type="paragraph" w:styleId="Szvegtrzsbehzssal3">
    <w:name w:val="Body Text Indent 3"/>
    <w:basedOn w:val="Norml"/>
    <w:rsid w:val="00FA7131"/>
    <w:pPr>
      <w:spacing w:after="120"/>
      <w:ind w:left="283"/>
    </w:pPr>
    <w:rPr>
      <w:sz w:val="16"/>
      <w:szCs w:val="16"/>
    </w:rPr>
  </w:style>
  <w:style w:type="paragraph" w:styleId="Szvegtrzs2">
    <w:name w:val="Body Text 2"/>
    <w:basedOn w:val="Norml"/>
    <w:rsid w:val="00FA7131"/>
    <w:pPr>
      <w:spacing w:after="120" w:line="480" w:lineRule="auto"/>
    </w:pPr>
  </w:style>
  <w:style w:type="paragraph" w:styleId="NormlWeb">
    <w:name w:val="Normal (Web)"/>
    <w:basedOn w:val="Norml"/>
    <w:rsid w:val="00FA7131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Szvegtrzsbehzssal2">
    <w:name w:val="Body Text Indent 2"/>
    <w:basedOn w:val="Norml"/>
    <w:rsid w:val="00FA7131"/>
    <w:pPr>
      <w:spacing w:after="120" w:line="480" w:lineRule="auto"/>
      <w:ind w:left="283"/>
    </w:pPr>
  </w:style>
  <w:style w:type="paragraph" w:customStyle="1" w:styleId="Szvegtrzs31">
    <w:name w:val="Szövegtörzs 31"/>
    <w:basedOn w:val="Norml"/>
    <w:rsid w:val="00FA7131"/>
    <w:pPr>
      <w:overflowPunct w:val="0"/>
      <w:autoSpaceDE w:val="0"/>
      <w:autoSpaceDN w:val="0"/>
      <w:adjustRightInd w:val="0"/>
      <w:jc w:val="both"/>
    </w:pPr>
    <w:rPr>
      <w:i/>
      <w:szCs w:val="20"/>
    </w:rPr>
  </w:style>
  <w:style w:type="paragraph" w:styleId="llb">
    <w:name w:val="footer"/>
    <w:basedOn w:val="Norml"/>
    <w:link w:val="llbChar"/>
    <w:uiPriority w:val="99"/>
    <w:rsid w:val="00FA7131"/>
    <w:pPr>
      <w:tabs>
        <w:tab w:val="center" w:pos="4536"/>
        <w:tab w:val="right" w:pos="9072"/>
      </w:tabs>
    </w:pPr>
  </w:style>
  <w:style w:type="character" w:styleId="Oldalszm">
    <w:name w:val="page number"/>
    <w:basedOn w:val="Bekezdsalapbettpusa"/>
    <w:rsid w:val="00FA7131"/>
  </w:style>
  <w:style w:type="paragraph" w:styleId="Szvegtrzsbehzssal">
    <w:name w:val="Body Text Indent"/>
    <w:basedOn w:val="Norml"/>
    <w:rsid w:val="00FA7131"/>
    <w:pPr>
      <w:ind w:left="1928" w:hanging="1928"/>
      <w:jc w:val="both"/>
    </w:pPr>
  </w:style>
  <w:style w:type="paragraph" w:styleId="Szvegtrzs">
    <w:name w:val="Body Text"/>
    <w:basedOn w:val="Norml"/>
    <w:rsid w:val="00FA7131"/>
    <w:pPr>
      <w:spacing w:before="120"/>
      <w:jc w:val="both"/>
    </w:pPr>
    <w:rPr>
      <w:b/>
      <w:bCs/>
    </w:rPr>
  </w:style>
  <w:style w:type="paragraph" w:styleId="Szvegtrzs3">
    <w:name w:val="Body Text 3"/>
    <w:basedOn w:val="Norml"/>
    <w:rsid w:val="00FA7131"/>
    <w:pPr>
      <w:autoSpaceDE w:val="0"/>
      <w:autoSpaceDN w:val="0"/>
      <w:adjustRightInd w:val="0"/>
      <w:spacing w:before="240" w:after="240"/>
      <w:jc w:val="center"/>
    </w:pPr>
    <w:rPr>
      <w:szCs w:val="28"/>
    </w:rPr>
  </w:style>
  <w:style w:type="character" w:styleId="Jegyzethivatkozs">
    <w:name w:val="annotation reference"/>
    <w:basedOn w:val="Bekezdsalapbettpusa"/>
    <w:rsid w:val="005575E3"/>
    <w:rPr>
      <w:sz w:val="16"/>
      <w:szCs w:val="16"/>
    </w:rPr>
  </w:style>
  <w:style w:type="paragraph" w:styleId="Jegyzetszveg">
    <w:name w:val="annotation text"/>
    <w:basedOn w:val="Norml"/>
    <w:link w:val="JegyzetszvegChar"/>
    <w:rsid w:val="005575E3"/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rsid w:val="005575E3"/>
  </w:style>
  <w:style w:type="paragraph" w:styleId="Megjegyzstrgya">
    <w:name w:val="annotation subject"/>
    <w:basedOn w:val="Jegyzetszveg"/>
    <w:next w:val="Jegyzetszveg"/>
    <w:link w:val="MegjegyzstrgyaChar"/>
    <w:rsid w:val="005575E3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rsid w:val="005575E3"/>
    <w:rPr>
      <w:b/>
      <w:bCs/>
    </w:rPr>
  </w:style>
  <w:style w:type="paragraph" w:customStyle="1" w:styleId="Szvegtrzs32">
    <w:name w:val="Szövegtörzs 32"/>
    <w:basedOn w:val="Norml"/>
    <w:rsid w:val="00717F84"/>
    <w:pPr>
      <w:overflowPunct w:val="0"/>
      <w:autoSpaceDE w:val="0"/>
      <w:autoSpaceDN w:val="0"/>
      <w:adjustRightInd w:val="0"/>
      <w:jc w:val="both"/>
    </w:pPr>
    <w:rPr>
      <w:i/>
      <w:szCs w:val="20"/>
    </w:rPr>
  </w:style>
  <w:style w:type="character" w:customStyle="1" w:styleId="llbChar">
    <w:name w:val="Élőláb Char"/>
    <w:link w:val="llb"/>
    <w:uiPriority w:val="99"/>
    <w:rsid w:val="00717F84"/>
    <w:rPr>
      <w:sz w:val="24"/>
      <w:szCs w:val="24"/>
    </w:rPr>
  </w:style>
  <w:style w:type="paragraph" w:customStyle="1" w:styleId="Szvegtrzs22">
    <w:name w:val="Szövegtörzs 22"/>
    <w:basedOn w:val="Norml"/>
    <w:rsid w:val="006B0BBA"/>
    <w:pPr>
      <w:tabs>
        <w:tab w:val="left" w:pos="709"/>
      </w:tabs>
      <w:overflowPunct w:val="0"/>
      <w:autoSpaceDE w:val="0"/>
      <w:autoSpaceDN w:val="0"/>
      <w:adjustRightInd w:val="0"/>
      <w:ind w:left="709"/>
      <w:jc w:val="both"/>
    </w:pPr>
    <w:rPr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FA7131"/>
    <w:rPr>
      <w:sz w:val="24"/>
      <w:szCs w:val="24"/>
    </w:rPr>
  </w:style>
  <w:style w:type="paragraph" w:styleId="Cmsor1">
    <w:name w:val="heading 1"/>
    <w:basedOn w:val="Norml"/>
    <w:next w:val="Norml"/>
    <w:qFormat/>
    <w:rsid w:val="00FA7131"/>
    <w:pPr>
      <w:keepNext/>
      <w:overflowPunct w:val="0"/>
      <w:autoSpaceDE w:val="0"/>
      <w:autoSpaceDN w:val="0"/>
      <w:adjustRightInd w:val="0"/>
      <w:textAlignment w:val="baseline"/>
      <w:outlineLvl w:val="0"/>
    </w:pPr>
    <w:rPr>
      <w:b/>
      <w:bCs/>
      <w:sz w:val="22"/>
      <w:szCs w:val="20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Heading1Char">
    <w:name w:val="Heading 1 Char"/>
    <w:locked/>
    <w:rsid w:val="00FA7131"/>
    <w:rPr>
      <w:rFonts w:ascii="Cambria" w:hAnsi="Cambria" w:cs="Times New Roman"/>
      <w:b/>
      <w:bCs/>
      <w:kern w:val="32"/>
      <w:sz w:val="32"/>
      <w:szCs w:val="32"/>
    </w:rPr>
  </w:style>
  <w:style w:type="paragraph" w:customStyle="1" w:styleId="BodyText31">
    <w:name w:val="Body Text 31"/>
    <w:basedOn w:val="Norml"/>
    <w:rsid w:val="00FA7131"/>
    <w:pPr>
      <w:overflowPunct w:val="0"/>
      <w:autoSpaceDE w:val="0"/>
      <w:autoSpaceDN w:val="0"/>
      <w:adjustRightInd w:val="0"/>
      <w:jc w:val="both"/>
      <w:textAlignment w:val="baseline"/>
    </w:pPr>
    <w:rPr>
      <w:i/>
      <w:szCs w:val="20"/>
    </w:rPr>
  </w:style>
  <w:style w:type="paragraph" w:styleId="Buborkszveg">
    <w:name w:val="Balloon Text"/>
    <w:basedOn w:val="Norml"/>
    <w:semiHidden/>
    <w:rsid w:val="00FA713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semiHidden/>
    <w:locked/>
    <w:rsid w:val="00FA7131"/>
    <w:rPr>
      <w:rFonts w:cs="Times New Roman"/>
      <w:sz w:val="2"/>
    </w:rPr>
  </w:style>
  <w:style w:type="paragraph" w:customStyle="1" w:styleId="Szvegtrzs21">
    <w:name w:val="Szövegtörzs 21"/>
    <w:basedOn w:val="Norml"/>
    <w:rsid w:val="00FA7131"/>
    <w:pPr>
      <w:overflowPunct w:val="0"/>
      <w:autoSpaceDE w:val="0"/>
      <w:autoSpaceDN w:val="0"/>
      <w:adjustRightInd w:val="0"/>
      <w:jc w:val="both"/>
      <w:textAlignment w:val="baseline"/>
    </w:pPr>
    <w:rPr>
      <w:szCs w:val="20"/>
    </w:rPr>
  </w:style>
  <w:style w:type="paragraph" w:styleId="Szvegtrzsbehzssal3">
    <w:name w:val="Body Text Indent 3"/>
    <w:basedOn w:val="Norml"/>
    <w:rsid w:val="00FA7131"/>
    <w:pPr>
      <w:spacing w:after="120"/>
      <w:ind w:left="283"/>
    </w:pPr>
    <w:rPr>
      <w:sz w:val="16"/>
      <w:szCs w:val="16"/>
    </w:rPr>
  </w:style>
  <w:style w:type="paragraph" w:styleId="Szvegtrzs2">
    <w:name w:val="Body Text 2"/>
    <w:basedOn w:val="Norml"/>
    <w:rsid w:val="00FA7131"/>
    <w:pPr>
      <w:spacing w:after="120" w:line="480" w:lineRule="auto"/>
    </w:pPr>
  </w:style>
  <w:style w:type="paragraph" w:styleId="NormlWeb">
    <w:name w:val="Normal (Web)"/>
    <w:basedOn w:val="Norml"/>
    <w:rsid w:val="00FA7131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Szvegtrzsbehzssal2">
    <w:name w:val="Body Text Indent 2"/>
    <w:basedOn w:val="Norml"/>
    <w:rsid w:val="00FA7131"/>
    <w:pPr>
      <w:spacing w:after="120" w:line="480" w:lineRule="auto"/>
      <w:ind w:left="283"/>
    </w:pPr>
  </w:style>
  <w:style w:type="paragraph" w:customStyle="1" w:styleId="Szvegtrzs31">
    <w:name w:val="Szövegtörzs 31"/>
    <w:basedOn w:val="Norml"/>
    <w:rsid w:val="00FA7131"/>
    <w:pPr>
      <w:overflowPunct w:val="0"/>
      <w:autoSpaceDE w:val="0"/>
      <w:autoSpaceDN w:val="0"/>
      <w:adjustRightInd w:val="0"/>
      <w:jc w:val="both"/>
    </w:pPr>
    <w:rPr>
      <w:i/>
      <w:szCs w:val="20"/>
    </w:rPr>
  </w:style>
  <w:style w:type="paragraph" w:styleId="llb">
    <w:name w:val="footer"/>
    <w:basedOn w:val="Norml"/>
    <w:link w:val="llbChar"/>
    <w:uiPriority w:val="99"/>
    <w:rsid w:val="00FA7131"/>
    <w:pPr>
      <w:tabs>
        <w:tab w:val="center" w:pos="4536"/>
        <w:tab w:val="right" w:pos="9072"/>
      </w:tabs>
    </w:pPr>
  </w:style>
  <w:style w:type="character" w:styleId="Oldalszm">
    <w:name w:val="page number"/>
    <w:basedOn w:val="Bekezdsalapbettpusa"/>
    <w:rsid w:val="00FA7131"/>
  </w:style>
  <w:style w:type="paragraph" w:styleId="Szvegtrzsbehzssal">
    <w:name w:val="Body Text Indent"/>
    <w:basedOn w:val="Norml"/>
    <w:rsid w:val="00FA7131"/>
    <w:pPr>
      <w:ind w:left="1928" w:hanging="1928"/>
      <w:jc w:val="both"/>
    </w:pPr>
  </w:style>
  <w:style w:type="paragraph" w:styleId="Szvegtrzs">
    <w:name w:val="Body Text"/>
    <w:basedOn w:val="Norml"/>
    <w:rsid w:val="00FA7131"/>
    <w:pPr>
      <w:spacing w:before="120"/>
      <w:jc w:val="both"/>
    </w:pPr>
    <w:rPr>
      <w:b/>
      <w:bCs/>
    </w:rPr>
  </w:style>
  <w:style w:type="paragraph" w:styleId="Szvegtrzs3">
    <w:name w:val="Body Text 3"/>
    <w:basedOn w:val="Norml"/>
    <w:rsid w:val="00FA7131"/>
    <w:pPr>
      <w:autoSpaceDE w:val="0"/>
      <w:autoSpaceDN w:val="0"/>
      <w:adjustRightInd w:val="0"/>
      <w:spacing w:before="240" w:after="240"/>
      <w:jc w:val="center"/>
    </w:pPr>
    <w:rPr>
      <w:szCs w:val="28"/>
    </w:rPr>
  </w:style>
  <w:style w:type="character" w:styleId="Jegyzethivatkozs">
    <w:name w:val="annotation reference"/>
    <w:basedOn w:val="Bekezdsalapbettpusa"/>
    <w:rsid w:val="005575E3"/>
    <w:rPr>
      <w:sz w:val="16"/>
      <w:szCs w:val="16"/>
    </w:rPr>
  </w:style>
  <w:style w:type="paragraph" w:styleId="Jegyzetszveg">
    <w:name w:val="annotation text"/>
    <w:basedOn w:val="Norml"/>
    <w:link w:val="JegyzetszvegChar"/>
    <w:rsid w:val="005575E3"/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rsid w:val="005575E3"/>
  </w:style>
  <w:style w:type="paragraph" w:styleId="Megjegyzstrgya">
    <w:name w:val="annotation subject"/>
    <w:basedOn w:val="Jegyzetszveg"/>
    <w:next w:val="Jegyzetszveg"/>
    <w:link w:val="MegjegyzstrgyaChar"/>
    <w:rsid w:val="005575E3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rsid w:val="005575E3"/>
    <w:rPr>
      <w:b/>
      <w:bCs/>
    </w:rPr>
  </w:style>
  <w:style w:type="paragraph" w:customStyle="1" w:styleId="Szvegtrzs32">
    <w:name w:val="Szövegtörzs 32"/>
    <w:basedOn w:val="Norml"/>
    <w:rsid w:val="00717F84"/>
    <w:pPr>
      <w:overflowPunct w:val="0"/>
      <w:autoSpaceDE w:val="0"/>
      <w:autoSpaceDN w:val="0"/>
      <w:adjustRightInd w:val="0"/>
      <w:jc w:val="both"/>
    </w:pPr>
    <w:rPr>
      <w:i/>
      <w:szCs w:val="20"/>
    </w:rPr>
  </w:style>
  <w:style w:type="character" w:customStyle="1" w:styleId="llbChar">
    <w:name w:val="Élőláb Char"/>
    <w:link w:val="llb"/>
    <w:uiPriority w:val="99"/>
    <w:rsid w:val="00717F84"/>
    <w:rPr>
      <w:sz w:val="24"/>
      <w:szCs w:val="24"/>
    </w:rPr>
  </w:style>
  <w:style w:type="paragraph" w:customStyle="1" w:styleId="Szvegtrzs22">
    <w:name w:val="Szövegtörzs 22"/>
    <w:basedOn w:val="Norml"/>
    <w:rsid w:val="006B0BBA"/>
    <w:pPr>
      <w:tabs>
        <w:tab w:val="left" w:pos="709"/>
      </w:tabs>
      <w:overflowPunct w:val="0"/>
      <w:autoSpaceDE w:val="0"/>
      <w:autoSpaceDN w:val="0"/>
      <w:adjustRightInd w:val="0"/>
      <w:ind w:left="709"/>
      <w:jc w:val="both"/>
    </w:pPr>
    <w:rPr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372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649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F4B70B0-47E0-4678-953D-370ED64D82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204</TotalTime>
  <Pages>6</Pages>
  <Words>1369</Words>
  <Characters>9448</Characters>
  <Application>Microsoft Office Word</Application>
  <DocSecurity>0</DocSecurity>
  <Lines>78</Lines>
  <Paragraphs>21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Budapest Főváros XIV</vt:lpstr>
    </vt:vector>
  </TitlesOfParts>
  <Company/>
  <LinksUpToDate>false</LinksUpToDate>
  <CharactersWithSpaces>10796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Budapest Főváros XIV</dc:title>
  <dc:creator>Magyar Éva dr.</dc:creator>
  <cp:lastModifiedBy>langap</cp:lastModifiedBy>
  <cp:revision>30</cp:revision>
  <cp:lastPrinted>2019-02-07T12:10:00Z</cp:lastPrinted>
  <dcterms:created xsi:type="dcterms:W3CDTF">2019-02-04T16:42:00Z</dcterms:created>
  <dcterms:modified xsi:type="dcterms:W3CDTF">2019-02-13T15:15:00Z</dcterms:modified>
</cp:coreProperties>
</file>