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2E" w:rsidRPr="007B0920" w:rsidRDefault="00754FF7">
      <w:pPr>
        <w:rPr>
          <w:i/>
          <w:sz w:val="22"/>
          <w:szCs w:val="22"/>
        </w:rPr>
      </w:pPr>
      <w:r w:rsidRPr="007B0920">
        <w:rPr>
          <w:i/>
          <w:sz w:val="22"/>
          <w:szCs w:val="22"/>
        </w:rPr>
        <w:tab/>
      </w:r>
      <w:r w:rsidRPr="007B0920">
        <w:rPr>
          <w:i/>
          <w:sz w:val="22"/>
          <w:szCs w:val="22"/>
        </w:rPr>
        <w:tab/>
      </w:r>
      <w:r w:rsidRPr="007B0920">
        <w:rPr>
          <w:i/>
          <w:sz w:val="22"/>
          <w:szCs w:val="22"/>
        </w:rPr>
        <w:tab/>
      </w:r>
      <w:r w:rsidRPr="007B0920">
        <w:rPr>
          <w:i/>
          <w:sz w:val="22"/>
          <w:szCs w:val="22"/>
        </w:rPr>
        <w:tab/>
      </w:r>
      <w:r w:rsidRPr="007B0920">
        <w:rPr>
          <w:i/>
          <w:sz w:val="22"/>
          <w:szCs w:val="22"/>
        </w:rPr>
        <w:tab/>
      </w:r>
      <w:r w:rsidRPr="007B0920">
        <w:rPr>
          <w:i/>
          <w:sz w:val="22"/>
          <w:szCs w:val="22"/>
        </w:rPr>
        <w:tab/>
      </w:r>
      <w:r w:rsidR="007E318A">
        <w:rPr>
          <w:i/>
          <w:sz w:val="22"/>
          <w:szCs w:val="22"/>
        </w:rPr>
        <w:t>7</w:t>
      </w:r>
      <w:r w:rsidR="00FB5B2E" w:rsidRPr="007B0920">
        <w:rPr>
          <w:i/>
          <w:sz w:val="22"/>
          <w:szCs w:val="22"/>
        </w:rPr>
        <w:t>. melléklet a 123</w:t>
      </w:r>
      <w:r w:rsidRPr="007B0920">
        <w:rPr>
          <w:i/>
          <w:sz w:val="22"/>
          <w:szCs w:val="22"/>
        </w:rPr>
        <w:t>-</w:t>
      </w:r>
      <w:r w:rsidR="00985E4B">
        <w:rPr>
          <w:i/>
          <w:sz w:val="22"/>
          <w:szCs w:val="22"/>
        </w:rPr>
        <w:t>940</w:t>
      </w:r>
      <w:r w:rsidRPr="007B0920">
        <w:rPr>
          <w:i/>
          <w:sz w:val="22"/>
          <w:szCs w:val="22"/>
        </w:rPr>
        <w:t>/2025. előterjesztéshez</w:t>
      </w:r>
    </w:p>
    <w:p w:rsidR="00754FF7" w:rsidRPr="001B1B84" w:rsidRDefault="00FB5B2E" w:rsidP="00754FF7">
      <w:pPr>
        <w:jc w:val="center"/>
        <w:rPr>
          <w:b/>
          <w:sz w:val="28"/>
          <w:szCs w:val="28"/>
        </w:rPr>
      </w:pPr>
      <w:r w:rsidRPr="001B1B84">
        <w:rPr>
          <w:b/>
          <w:sz w:val="28"/>
          <w:szCs w:val="28"/>
        </w:rPr>
        <w:t>Haszonkölcsön szerződés megszüntetése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amely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létrejött egyrészről 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b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a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</w:t>
      </w:r>
      <w:r w:rsidRPr="007B0920">
        <w:rPr>
          <w:rStyle w:val="CharStyle3"/>
          <w:rFonts w:cs="Times New Roman"/>
          <w:b/>
          <w:color w:val="000000"/>
          <w:sz w:val="22"/>
          <w:szCs w:val="22"/>
        </w:rPr>
        <w:t xml:space="preserve">Budapest Főváros XIV. Kerület Zugló Önkormányzata 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székhelye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: 1145 Budapest, </w:t>
      </w:r>
      <w:proofErr w:type="spellStart"/>
      <w:r w:rsidRPr="007B0920">
        <w:rPr>
          <w:rStyle w:val="CharStyle3"/>
          <w:rFonts w:cs="Times New Roman"/>
          <w:color w:val="000000"/>
          <w:sz w:val="22"/>
          <w:szCs w:val="22"/>
        </w:rPr>
        <w:t>Pétervárad</w:t>
      </w:r>
      <w:proofErr w:type="spell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u. 2.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képviseli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>: Rózsa András polgármester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törzskönyvi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azonosító: 735771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adószáma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: 15735777-2-42 </w:t>
      </w:r>
    </w:p>
    <w:p w:rsidR="009E2EB9" w:rsidRDefault="009E2EB9" w:rsidP="007B0920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r w:rsidRPr="007B0920">
        <w:rPr>
          <w:rStyle w:val="CharStyle3"/>
          <w:rFonts w:cs="Times New Roman"/>
          <w:color w:val="000000"/>
          <w:sz w:val="22"/>
          <w:szCs w:val="22"/>
        </w:rPr>
        <w:t>(a továbbiakban: Haszonkölcsönbe adó),</w:t>
      </w:r>
      <w:r w:rsidR="007B0920">
        <w:rPr>
          <w:rStyle w:val="CharStyle3"/>
          <w:rFonts w:cs="Times New Roman"/>
          <w:color w:val="000000"/>
          <w:sz w:val="22"/>
          <w:szCs w:val="22"/>
        </w:rPr>
        <w:t xml:space="preserve"> </w:t>
      </w:r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másrészről </w:t>
      </w: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a</w:t>
      </w:r>
      <w:proofErr w:type="gramEnd"/>
    </w:p>
    <w:p w:rsidR="007B0920" w:rsidRPr="007B0920" w:rsidRDefault="007B0920" w:rsidP="007B0920">
      <w:pPr>
        <w:pStyle w:val="Style2"/>
        <w:shd w:val="clear" w:color="auto" w:fill="auto"/>
        <w:spacing w:after="0" w:line="240" w:lineRule="auto"/>
        <w:ind w:right="799" w:firstLine="0"/>
        <w:rPr>
          <w:rFonts w:cs="Times New Roman"/>
          <w:sz w:val="22"/>
          <w:szCs w:val="22"/>
        </w:rPr>
      </w:pP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b/>
          <w:sz w:val="22"/>
          <w:szCs w:val="22"/>
        </w:rPr>
      </w:pPr>
      <w:r w:rsidRPr="007B0920">
        <w:rPr>
          <w:rStyle w:val="CharStyle3"/>
          <w:rFonts w:cs="Times New Roman"/>
          <w:b/>
          <w:color w:val="000000"/>
          <w:sz w:val="22"/>
          <w:szCs w:val="22"/>
        </w:rPr>
        <w:t>Zuglói Városgazdálkodási Közszolgáltató Zártkörűen Működő Részvénytársaság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székhelye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: 1145 Budapest, </w:t>
      </w:r>
      <w:proofErr w:type="spellStart"/>
      <w:r w:rsidRPr="007B0920">
        <w:rPr>
          <w:rStyle w:val="CharStyle3"/>
          <w:rFonts w:cs="Times New Roman"/>
          <w:color w:val="000000"/>
          <w:sz w:val="22"/>
          <w:szCs w:val="22"/>
        </w:rPr>
        <w:t>Pétervárad</w:t>
      </w:r>
      <w:proofErr w:type="spell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u. 11-17.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képviseli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: dr. </w:t>
      </w:r>
      <w:proofErr w:type="spellStart"/>
      <w:r w:rsidRPr="007B0920">
        <w:rPr>
          <w:rStyle w:val="CharStyle3"/>
          <w:rFonts w:cs="Times New Roman"/>
          <w:color w:val="000000"/>
          <w:sz w:val="22"/>
          <w:szCs w:val="22"/>
        </w:rPr>
        <w:t>Jankura</w:t>
      </w:r>
      <w:proofErr w:type="spellEnd"/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Tamás Csaba vezérigazgató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cégjegyzékszáma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>: 01-10-043003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adószáma</w:t>
      </w:r>
      <w:proofErr w:type="gramEnd"/>
      <w:r w:rsidRPr="007B0920">
        <w:rPr>
          <w:rStyle w:val="CharStyle3"/>
          <w:rFonts w:cs="Times New Roman"/>
          <w:color w:val="000000"/>
          <w:sz w:val="22"/>
          <w:szCs w:val="22"/>
        </w:rPr>
        <w:t>: 12099461-2-42</w:t>
      </w:r>
    </w:p>
    <w:p w:rsidR="009E2EB9" w:rsidRPr="007B0920" w:rsidRDefault="009E2EB9" w:rsidP="009E2EB9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(a továbbiakban: </w:t>
      </w:r>
      <w:r w:rsidR="0017274B" w:rsidRPr="007B0920">
        <w:rPr>
          <w:rStyle w:val="CharStyle3"/>
          <w:rFonts w:cs="Times New Roman"/>
          <w:color w:val="000000"/>
          <w:sz w:val="22"/>
          <w:szCs w:val="22"/>
        </w:rPr>
        <w:t>Haszonkölcsönbe vevő</w:t>
      </w:r>
      <w:r w:rsidRPr="007B0920">
        <w:rPr>
          <w:rStyle w:val="CharStyle3"/>
          <w:rFonts w:cs="Times New Roman"/>
          <w:color w:val="000000"/>
          <w:sz w:val="22"/>
          <w:szCs w:val="22"/>
        </w:rPr>
        <w:t>)</w:t>
      </w:r>
    </w:p>
    <w:p w:rsidR="001B655A" w:rsidRDefault="001B655A" w:rsidP="009E2EB9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</w:p>
    <w:p w:rsidR="0017274B" w:rsidRPr="007B0920" w:rsidRDefault="009E2EB9" w:rsidP="009E2EB9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  <w:bookmarkStart w:id="0" w:name="_GoBack"/>
      <w:bookmarkEnd w:id="0"/>
      <w:r w:rsidRPr="007B0920">
        <w:rPr>
          <w:rStyle w:val="CharStyle3"/>
          <w:rFonts w:cs="Times New Roman"/>
          <w:color w:val="000000"/>
          <w:sz w:val="22"/>
          <w:szCs w:val="22"/>
        </w:rPr>
        <w:t>között</w:t>
      </w:r>
      <w:r w:rsidR="0017274B" w:rsidRPr="007B0920">
        <w:rPr>
          <w:rStyle w:val="CharStyle3"/>
          <w:rFonts w:cs="Times New Roman"/>
          <w:color w:val="000000"/>
          <w:sz w:val="22"/>
          <w:szCs w:val="22"/>
        </w:rPr>
        <w:t xml:space="preserve"> alulírott napon és helyen az alábbi feltételekkel:</w:t>
      </w:r>
    </w:p>
    <w:p w:rsidR="00807BBC" w:rsidRPr="007B0920" w:rsidRDefault="0017274B" w:rsidP="009E2EB9">
      <w:pPr>
        <w:jc w:val="both"/>
        <w:rPr>
          <w:sz w:val="22"/>
          <w:szCs w:val="22"/>
        </w:rPr>
      </w:pPr>
      <w:r w:rsidRPr="007B0920">
        <w:rPr>
          <w:rStyle w:val="CharStyle3"/>
          <w:rFonts w:cs="Times New Roman"/>
          <w:b/>
          <w:color w:val="000000"/>
          <w:sz w:val="22"/>
          <w:szCs w:val="22"/>
        </w:rPr>
        <w:t>1)</w:t>
      </w:r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A</w:t>
      </w:r>
      <w:r w:rsidR="006B4670" w:rsidRPr="007B0920">
        <w:rPr>
          <w:rStyle w:val="CharStyle3"/>
          <w:rFonts w:cs="Times New Roman"/>
          <w:color w:val="000000"/>
          <w:sz w:val="22"/>
          <w:szCs w:val="22"/>
        </w:rPr>
        <w:t xml:space="preserve"> Felek között 2013. szeptember 16. napján haszonkölcsön szerződés jött létre a Haszonkölcsönbe adó </w:t>
      </w:r>
      <w:r w:rsidR="00807BBC" w:rsidRPr="007B0920">
        <w:rPr>
          <w:rStyle w:val="CharStyle3"/>
          <w:rFonts w:cs="Times New Roman"/>
          <w:color w:val="000000"/>
          <w:sz w:val="22"/>
          <w:szCs w:val="22"/>
        </w:rPr>
        <w:t xml:space="preserve">kizárólagos </w:t>
      </w:r>
      <w:proofErr w:type="spellStart"/>
      <w:r w:rsidR="00807BBC" w:rsidRPr="007B0920">
        <w:rPr>
          <w:sz w:val="22"/>
          <w:szCs w:val="22"/>
        </w:rPr>
        <w:t>kizárólagos</w:t>
      </w:r>
      <w:proofErr w:type="spellEnd"/>
      <w:r w:rsidR="00807BBC" w:rsidRPr="007B0920">
        <w:rPr>
          <w:sz w:val="22"/>
          <w:szCs w:val="22"/>
        </w:rPr>
        <w:t xml:space="preserve"> tulajdonát képező, a Budapest XIV. kerületi ingatlan-nyilvántartásban a 31699/9/A/1 helyrajzi szám alatt felvett, természetben 1145 Budapest XIV. kerület, </w:t>
      </w:r>
      <w:proofErr w:type="spellStart"/>
      <w:r w:rsidR="00807BBC" w:rsidRPr="007B0920">
        <w:rPr>
          <w:sz w:val="22"/>
          <w:szCs w:val="22"/>
        </w:rPr>
        <w:t>Pétervárad</w:t>
      </w:r>
      <w:proofErr w:type="spellEnd"/>
      <w:r w:rsidR="00807BBC" w:rsidRPr="007B0920">
        <w:rPr>
          <w:sz w:val="22"/>
          <w:szCs w:val="22"/>
        </w:rPr>
        <w:t xml:space="preserve"> u. 3. szám földszintjén található, 94 m2 alapterületű, „iroda” megjelölésű ingatlant (a továbbiakban: Ingatlan) tárgyában.</w:t>
      </w:r>
    </w:p>
    <w:p w:rsidR="00523F48" w:rsidRPr="007B0920" w:rsidRDefault="00807BBC" w:rsidP="009E2EB9">
      <w:pPr>
        <w:jc w:val="both"/>
        <w:rPr>
          <w:sz w:val="22"/>
          <w:szCs w:val="22"/>
        </w:rPr>
      </w:pPr>
      <w:r w:rsidRPr="007B0920">
        <w:rPr>
          <w:rStyle w:val="CharStyle3"/>
          <w:rFonts w:cs="Times New Roman"/>
          <w:b/>
          <w:color w:val="000000"/>
          <w:sz w:val="22"/>
          <w:szCs w:val="22"/>
        </w:rPr>
        <w:t>2)</w:t>
      </w:r>
      <w:r w:rsidRPr="007B0920">
        <w:rPr>
          <w:rStyle w:val="CharStyle3"/>
          <w:rFonts w:cs="Times New Roman"/>
          <w:color w:val="000000"/>
          <w:sz w:val="22"/>
          <w:szCs w:val="22"/>
        </w:rPr>
        <w:t xml:space="preserve"> </w:t>
      </w:r>
      <w:r w:rsidR="00882F2F" w:rsidRPr="007B0920">
        <w:rPr>
          <w:rStyle w:val="CharStyle3"/>
          <w:rFonts w:cs="Times New Roman"/>
          <w:color w:val="000000"/>
          <w:sz w:val="22"/>
          <w:szCs w:val="22"/>
        </w:rPr>
        <w:t xml:space="preserve">Tekintettel arra, hogy a Haszonkölcsönbe adó Önkormányzat és a </w:t>
      </w:r>
      <w:r w:rsidR="00DC3BD4" w:rsidRPr="007B0920">
        <w:rPr>
          <w:sz w:val="22"/>
          <w:szCs w:val="22"/>
        </w:rPr>
        <w:t xml:space="preserve">Zugló Információs és Médiacsoport Korlátolt Felelősségű Társaság, mint Közszolgáltató között 2026. január 1. napjától kezdődően közszolgáltatási szerződést kell kötni, és a közszolgáltatási feladatok ellátása érdekében az </w:t>
      </w:r>
      <w:r w:rsidR="000E37C3" w:rsidRPr="007B0920">
        <w:rPr>
          <w:sz w:val="22"/>
          <w:szCs w:val="22"/>
        </w:rPr>
        <w:t>Ingatlant a Közszolgáltató részére haszonkölcsönbe kell adni, a Felek megállapodnak, hogy az 1) pontban említet szerződést közös megegyezéssel a mai nappal</w:t>
      </w:r>
      <w:r w:rsidR="00523F48" w:rsidRPr="007B0920">
        <w:rPr>
          <w:sz w:val="22"/>
          <w:szCs w:val="22"/>
        </w:rPr>
        <w:t>, azonnali hatállyal megszüntetik.</w:t>
      </w:r>
      <w:r w:rsidR="000E37C3" w:rsidRPr="007B0920">
        <w:rPr>
          <w:sz w:val="22"/>
          <w:szCs w:val="22"/>
        </w:rPr>
        <w:t xml:space="preserve"> </w:t>
      </w:r>
      <w:r w:rsidR="00DC3BD4" w:rsidRPr="007B0920">
        <w:rPr>
          <w:sz w:val="22"/>
          <w:szCs w:val="22"/>
        </w:rPr>
        <w:t xml:space="preserve"> </w:t>
      </w:r>
    </w:p>
    <w:p w:rsidR="0017274B" w:rsidRPr="007B0920" w:rsidRDefault="00523F48" w:rsidP="009E2EB9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  <w:r w:rsidRPr="007B0920">
        <w:rPr>
          <w:b/>
          <w:sz w:val="22"/>
          <w:szCs w:val="22"/>
        </w:rPr>
        <w:t>3)</w:t>
      </w:r>
      <w:r w:rsidRPr="007B0920">
        <w:rPr>
          <w:sz w:val="22"/>
          <w:szCs w:val="22"/>
        </w:rPr>
        <w:t xml:space="preserve"> A Felek rögzítik, hogy az Ingatlan a</w:t>
      </w:r>
      <w:r w:rsidR="008D5379" w:rsidRPr="007B0920">
        <w:rPr>
          <w:sz w:val="22"/>
          <w:szCs w:val="22"/>
        </w:rPr>
        <w:t xml:space="preserve"> Zugló Információs és Médiacsoport Korlátolt Felelősségű Társaság birtokában van, </w:t>
      </w:r>
      <w:r w:rsidR="001B1B84">
        <w:rPr>
          <w:sz w:val="22"/>
          <w:szCs w:val="22"/>
        </w:rPr>
        <w:t xml:space="preserve">így </w:t>
      </w:r>
      <w:r w:rsidR="008D5379" w:rsidRPr="007B0920">
        <w:rPr>
          <w:sz w:val="22"/>
          <w:szCs w:val="22"/>
        </w:rPr>
        <w:t>az Ingatlan Önkormányzat részére történő visszaszolgáltatásáról nem kell rendelkezni.</w:t>
      </w:r>
      <w:r w:rsidRPr="007B0920">
        <w:rPr>
          <w:sz w:val="22"/>
          <w:szCs w:val="22"/>
        </w:rPr>
        <w:t xml:space="preserve">  </w:t>
      </w:r>
      <w:r w:rsidR="0017274B" w:rsidRPr="007B0920">
        <w:rPr>
          <w:rStyle w:val="CharStyle3"/>
          <w:rFonts w:cs="Times New Roman"/>
          <w:color w:val="000000"/>
          <w:sz w:val="22"/>
          <w:szCs w:val="22"/>
        </w:rPr>
        <w:t xml:space="preserve">  </w:t>
      </w:r>
    </w:p>
    <w:p w:rsidR="008D5379" w:rsidRPr="007B0920" w:rsidRDefault="008D5379" w:rsidP="009E2EB9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  <w:r w:rsidRPr="007B0920">
        <w:rPr>
          <w:rStyle w:val="CharStyle3"/>
          <w:rFonts w:cs="Times New Roman"/>
          <w:color w:val="000000"/>
          <w:sz w:val="22"/>
          <w:szCs w:val="22"/>
        </w:rPr>
        <w:t>A jelen szerződésben nem szabályozott kérdésekben a Polgári Törvénykönyv rendelkezései az irányadók.</w:t>
      </w:r>
    </w:p>
    <w:p w:rsidR="008D5379" w:rsidRPr="007B0920" w:rsidRDefault="008D5379" w:rsidP="009E2EB9">
      <w:pPr>
        <w:jc w:val="both"/>
        <w:rPr>
          <w:sz w:val="22"/>
          <w:szCs w:val="22"/>
        </w:rPr>
      </w:pPr>
      <w:r w:rsidRPr="007B0920">
        <w:rPr>
          <w:rStyle w:val="CharStyle3"/>
          <w:rFonts w:cs="Times New Roman"/>
          <w:color w:val="000000"/>
          <w:sz w:val="22"/>
          <w:szCs w:val="22"/>
        </w:rPr>
        <w:t>Budapest, 2025</w:t>
      </w:r>
      <w:proofErr w:type="gramStart"/>
      <w:r w:rsidRPr="007B0920">
        <w:rPr>
          <w:rStyle w:val="CharStyle3"/>
          <w:rFonts w:cs="Times New Roman"/>
          <w:color w:val="000000"/>
          <w:sz w:val="22"/>
          <w:szCs w:val="22"/>
        </w:rPr>
        <w:t>………………….</w:t>
      </w:r>
      <w:proofErr w:type="gramEnd"/>
    </w:p>
    <w:p w:rsidR="00651425" w:rsidRPr="007B0920" w:rsidRDefault="00651425" w:rsidP="00651425">
      <w:pPr>
        <w:jc w:val="center"/>
        <w:rPr>
          <w:sz w:val="22"/>
          <w:szCs w:val="22"/>
        </w:rPr>
      </w:pPr>
    </w:p>
    <w:p w:rsidR="000D4014" w:rsidRPr="001B655A" w:rsidRDefault="007B0920" w:rsidP="00651425">
      <w:pPr>
        <w:jc w:val="center"/>
        <w:rPr>
          <w:rStyle w:val="CharStyle3"/>
          <w:rFonts w:cs="Times New Roman"/>
          <w:b/>
          <w:color w:val="000000"/>
          <w:sz w:val="22"/>
          <w:szCs w:val="22"/>
        </w:rPr>
      </w:pP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>Haszonkölcsönbe adó</w:t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  <w:t>Haszonkölcsönbe vevő</w:t>
      </w:r>
    </w:p>
    <w:p w:rsidR="007B0920" w:rsidRPr="001B655A" w:rsidRDefault="00651425" w:rsidP="00651425">
      <w:pPr>
        <w:jc w:val="center"/>
        <w:rPr>
          <w:rStyle w:val="CharStyle3"/>
          <w:rFonts w:cs="Times New Roman"/>
          <w:b/>
          <w:color w:val="000000"/>
          <w:sz w:val="22"/>
          <w:szCs w:val="22"/>
        </w:rPr>
      </w:pP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 xml:space="preserve">        </w:t>
      </w:r>
      <w:r w:rsidR="007B0920" w:rsidRPr="001B655A">
        <w:rPr>
          <w:rStyle w:val="CharStyle3"/>
          <w:rFonts w:cs="Times New Roman"/>
          <w:b/>
          <w:color w:val="000000"/>
          <w:sz w:val="22"/>
          <w:szCs w:val="22"/>
        </w:rPr>
        <w:t>Képviseli: Rózsa András</w:t>
      </w: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Pr="001B655A">
        <w:rPr>
          <w:rStyle w:val="CharStyle3"/>
          <w:rFonts w:cs="Times New Roman"/>
          <w:b/>
          <w:color w:val="000000"/>
          <w:sz w:val="22"/>
          <w:szCs w:val="22"/>
        </w:rPr>
        <w:tab/>
        <w:t xml:space="preserve">Képviseli. </w:t>
      </w:r>
      <w:proofErr w:type="gramStart"/>
      <w:r w:rsidRPr="001B655A">
        <w:rPr>
          <w:rStyle w:val="CharStyle3"/>
          <w:rFonts w:cs="Times New Roman"/>
          <w:b/>
          <w:color w:val="000000"/>
          <w:sz w:val="22"/>
          <w:szCs w:val="22"/>
        </w:rPr>
        <w:t>dr.</w:t>
      </w:r>
      <w:proofErr w:type="gramEnd"/>
      <w:r w:rsidRPr="001B655A">
        <w:rPr>
          <w:rStyle w:val="CharStyle3"/>
          <w:rFonts w:cs="Times New Roman"/>
          <w:b/>
          <w:color w:val="000000"/>
          <w:sz w:val="22"/>
          <w:szCs w:val="22"/>
        </w:rPr>
        <w:t xml:space="preserve"> </w:t>
      </w:r>
      <w:proofErr w:type="spellStart"/>
      <w:r w:rsidRPr="001B655A">
        <w:rPr>
          <w:rStyle w:val="CharStyle3"/>
          <w:rFonts w:cs="Times New Roman"/>
          <w:b/>
          <w:color w:val="000000"/>
          <w:sz w:val="22"/>
          <w:szCs w:val="22"/>
        </w:rPr>
        <w:t>Jankura</w:t>
      </w:r>
      <w:proofErr w:type="spellEnd"/>
      <w:r w:rsidRPr="001B655A">
        <w:rPr>
          <w:rStyle w:val="CharStyle3"/>
          <w:rFonts w:cs="Times New Roman"/>
          <w:b/>
          <w:color w:val="000000"/>
          <w:sz w:val="22"/>
          <w:szCs w:val="22"/>
        </w:rPr>
        <w:t xml:space="preserve"> Tamás Csaba</w:t>
      </w:r>
    </w:p>
    <w:p w:rsidR="00754FF7" w:rsidRPr="007B0920" w:rsidRDefault="007B0920" w:rsidP="001B655A">
      <w:pPr>
        <w:jc w:val="center"/>
        <w:rPr>
          <w:b/>
          <w:sz w:val="22"/>
          <w:szCs w:val="22"/>
        </w:rPr>
      </w:pPr>
      <w:proofErr w:type="gramStart"/>
      <w:r w:rsidRPr="001B655A">
        <w:rPr>
          <w:rStyle w:val="CharStyle3"/>
          <w:rFonts w:cs="Times New Roman"/>
          <w:b/>
          <w:color w:val="000000"/>
          <w:sz w:val="22"/>
          <w:szCs w:val="22"/>
        </w:rPr>
        <w:t>polgármester</w:t>
      </w:r>
      <w:proofErr w:type="gramEnd"/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</w:r>
      <w:r w:rsidR="00651425" w:rsidRPr="001B655A">
        <w:rPr>
          <w:rStyle w:val="CharStyle3"/>
          <w:rFonts w:cs="Times New Roman"/>
          <w:b/>
          <w:color w:val="000000"/>
          <w:sz w:val="22"/>
          <w:szCs w:val="22"/>
        </w:rPr>
        <w:tab/>
        <w:t>vezérigazgató</w:t>
      </w:r>
    </w:p>
    <w:p w:rsidR="00754FF7" w:rsidRPr="007B0920" w:rsidRDefault="00754FF7" w:rsidP="00754FF7">
      <w:pPr>
        <w:jc w:val="both"/>
        <w:rPr>
          <w:b/>
          <w:sz w:val="22"/>
          <w:szCs w:val="22"/>
        </w:rPr>
      </w:pPr>
    </w:p>
    <w:sectPr w:rsidR="00754FF7" w:rsidRPr="007B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2E"/>
    <w:rsid w:val="000D4014"/>
    <w:rsid w:val="000E37C3"/>
    <w:rsid w:val="0017274B"/>
    <w:rsid w:val="001B1B84"/>
    <w:rsid w:val="001B655A"/>
    <w:rsid w:val="00344691"/>
    <w:rsid w:val="003661EA"/>
    <w:rsid w:val="00427887"/>
    <w:rsid w:val="00523F48"/>
    <w:rsid w:val="00651425"/>
    <w:rsid w:val="006B4670"/>
    <w:rsid w:val="00754FF7"/>
    <w:rsid w:val="007B0920"/>
    <w:rsid w:val="007E318A"/>
    <w:rsid w:val="00807BBC"/>
    <w:rsid w:val="00882F2F"/>
    <w:rsid w:val="008D5379"/>
    <w:rsid w:val="00906D75"/>
    <w:rsid w:val="00985E4B"/>
    <w:rsid w:val="009E2EB9"/>
    <w:rsid w:val="00DC3BD4"/>
    <w:rsid w:val="00F55C77"/>
    <w:rsid w:val="00FB51AA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8C209-CE39-4133-AB89-89CD1AC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661EA"/>
    <w:pPr>
      <w:spacing w:afterAutospacing="0"/>
      <w:jc w:val="center"/>
    </w:pPr>
    <w:rPr>
      <w:rFonts w:eastAsia="Times New Roman" w:cs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3661EA"/>
    <w:rPr>
      <w:rFonts w:eastAsia="Times New Roman" w:cs="Times New Roman"/>
      <w:b/>
      <w:bCs/>
      <w:u w:val="single"/>
      <w:lang w:eastAsia="hu-HU"/>
    </w:rPr>
  </w:style>
  <w:style w:type="character" w:customStyle="1" w:styleId="CharStyle3">
    <w:name w:val="Char Style 3"/>
    <w:link w:val="Style2"/>
    <w:uiPriority w:val="99"/>
    <w:rsid w:val="009E2EB9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9E2EB9"/>
    <w:pPr>
      <w:widowControl w:val="0"/>
      <w:shd w:val="clear" w:color="auto" w:fill="FFFFFF"/>
      <w:spacing w:after="240" w:afterAutospacing="0" w:line="288" w:lineRule="exact"/>
      <w:ind w:hanging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3</cp:revision>
  <dcterms:created xsi:type="dcterms:W3CDTF">2025-12-02T12:03:00Z</dcterms:created>
  <dcterms:modified xsi:type="dcterms:W3CDTF">2025-12-03T08:22:00Z</dcterms:modified>
</cp:coreProperties>
</file>