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5780" w14:textId="547DC9F8" w:rsidR="00FF6C76" w:rsidRPr="00465D17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  <w:r w:rsidR="00D3741C" w:rsidRPr="00465D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 Önkormányzata</w:t>
      </w:r>
    </w:p>
    <w:p w14:paraId="0FB1C2D0" w14:textId="1734A1CE" w:rsidR="00FF6C76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465D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  <w:r w:rsidR="004E78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</w:t>
      </w:r>
    </w:p>
    <w:p w14:paraId="2657A440" w14:textId="47FB5279" w:rsidR="004E7851" w:rsidRPr="00465D17" w:rsidRDefault="004E7851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Alpolgármestere</w:t>
      </w:r>
    </w:p>
    <w:bookmarkEnd w:id="0"/>
    <w:p w14:paraId="318B5C09" w14:textId="77777777" w:rsidR="00FF6C76" w:rsidRPr="00465D17" w:rsidRDefault="00FF6C76" w:rsidP="00A553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756C72" w14:textId="2F1546CF" w:rsidR="0091630B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1" w:name="_Hlk116478101"/>
      <w:r w:rsidRPr="00465D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Szám: </w:t>
      </w:r>
      <w:r w:rsidR="006106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123-</w:t>
      </w:r>
      <w:r w:rsidR="00D63E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227</w:t>
      </w:r>
      <w:r w:rsidR="00A0098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</w:t>
      </w:r>
      <w:r w:rsidR="00081AF1" w:rsidRPr="00465D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</w:t>
      </w:r>
      <w:r w:rsidR="00AE5A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="004A7F8C" w:rsidRPr="00465D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4A7F8C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</w:p>
    <w:p w14:paraId="10E98429" w14:textId="77777777" w:rsidR="0091630B" w:rsidRDefault="0091630B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56A122" w14:textId="78CDF97F" w:rsidR="00FF6C76" w:rsidRPr="00465D17" w:rsidRDefault="004A7F8C" w:rsidP="0091630B">
      <w:pPr>
        <w:overflowPunct w:val="0"/>
        <w:autoSpaceDE w:val="0"/>
        <w:autoSpaceDN w:val="0"/>
        <w:adjustRightInd w:val="0"/>
        <w:spacing w:after="0" w:line="276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Nyilvános ülésen tárgyalandó!</w:t>
      </w:r>
    </w:p>
    <w:bookmarkEnd w:id="1"/>
    <w:p w14:paraId="16207091" w14:textId="77777777" w:rsidR="00A34175" w:rsidRPr="00465D17" w:rsidRDefault="00A34175" w:rsidP="004A7F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AA050E9" w14:textId="77777777" w:rsidR="006752EB" w:rsidRPr="00465D17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Napirend száma:</w:t>
      </w:r>
    </w:p>
    <w:p w14:paraId="434CAC9F" w14:textId="77777777" w:rsidR="006752EB" w:rsidRPr="00465D17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872F84" w14:textId="433F9995" w:rsidR="006752EB" w:rsidRPr="00465D17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</w:p>
    <w:p w14:paraId="3036E067" w14:textId="2AFD7EAA" w:rsidR="006752EB" w:rsidRPr="00465D17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A11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AE5AE6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6752EB" w:rsidRPr="004B6A1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 w:rsidRPr="004B6A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1630B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30</w:t>
      </w:r>
      <w:r w:rsidR="00AE5AE6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D3741C" w:rsidRPr="004B6A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r w:rsidR="009B2FAB">
        <w:rPr>
          <w:rFonts w:ascii="Times New Roman" w:eastAsia="Times New Roman" w:hAnsi="Times New Roman" w:cs="Times New Roman"/>
          <w:sz w:val="24"/>
          <w:szCs w:val="24"/>
          <w:lang w:eastAsia="hu-HU"/>
        </w:rPr>
        <w:t>rend</w:t>
      </w:r>
      <w:r w:rsidR="0091630B">
        <w:rPr>
          <w:rFonts w:ascii="Times New Roman" w:eastAsia="Times New Roman" w:hAnsi="Times New Roman" w:cs="Times New Roman"/>
          <w:sz w:val="24"/>
          <w:szCs w:val="24"/>
          <w:lang w:eastAsia="hu-HU"/>
        </w:rPr>
        <w:t>kívüli</w:t>
      </w:r>
      <w:r w:rsidR="009B2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752EB" w:rsidRPr="004B6A11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14:paraId="444B963A" w14:textId="77777777" w:rsidR="006752EB" w:rsidRPr="00465D17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931B76" w14:textId="77777777" w:rsidR="00712EBB" w:rsidRPr="00465D17" w:rsidRDefault="00712EBB" w:rsidP="0031329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F1E75FD" w14:textId="79F3B1A8" w:rsidR="00624430" w:rsidRPr="007B60CE" w:rsidRDefault="006752EB" w:rsidP="0062443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  <w:r w:rsidR="006244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1B918664" w14:textId="6EA1383C" w:rsidR="006752EB" w:rsidRPr="00465D17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5FC5C3E" w14:textId="6C0B385B" w:rsidR="00292BAF" w:rsidRPr="005A0950" w:rsidRDefault="006752EB" w:rsidP="00B9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5A09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bookmarkStart w:id="2" w:name="_Hlk43217101"/>
      <w:r w:rsidR="00B938AB" w:rsidRPr="005A09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Javaslat </w:t>
      </w:r>
      <w:r w:rsidR="00104A1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91630B" w:rsidRPr="005A0950">
        <w:rPr>
          <w:rFonts w:ascii="Times New Roman" w:hAnsi="Times New Roman" w:cs="Times New Roman"/>
          <w:sz w:val="24"/>
          <w:szCs w:val="24"/>
        </w:rPr>
        <w:t xml:space="preserve">z Értelmi Fogyatékosok Fejlődését Szolgáló Magyar Down Alapítvánnyal </w:t>
      </w:r>
      <w:r w:rsidR="0091630B" w:rsidRPr="005A09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együttműködési megállapodás</w:t>
      </w:r>
      <w:r w:rsidR="00B938AB" w:rsidRPr="005A09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megkötésére </w:t>
      </w:r>
    </w:p>
    <w:p w14:paraId="0D6B7BC3" w14:textId="77777777" w:rsidR="008D166C" w:rsidRPr="005A0950" w:rsidRDefault="008D166C" w:rsidP="00CB0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bookmarkEnd w:id="2"/>
    <w:p w14:paraId="6F779505" w14:textId="72C91494" w:rsidR="006752EB" w:rsidRPr="00465D17" w:rsidRDefault="006752EB" w:rsidP="008A4D9D">
      <w:pPr>
        <w:pBdr>
          <w:bottom w:val="single" w:sz="18" w:space="1" w:color="auto"/>
        </w:pBdr>
        <w:tabs>
          <w:tab w:val="center" w:pos="4536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297DC664" w14:textId="77777777" w:rsidR="00BD7835" w:rsidRPr="00465D17" w:rsidRDefault="00BD7835" w:rsidP="00BD7835">
      <w:pPr>
        <w:pStyle w:val="Default"/>
        <w:rPr>
          <w:color w:val="FF0000"/>
          <w:sz w:val="23"/>
          <w:szCs w:val="23"/>
        </w:rPr>
      </w:pPr>
    </w:p>
    <w:p w14:paraId="5BA1CA2D" w14:textId="0314C40B" w:rsidR="0074221F" w:rsidRPr="00B01D9F" w:rsidRDefault="0091630B" w:rsidP="0074221F">
      <w:pPr>
        <w:spacing w:after="120" w:line="271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D9F">
        <w:rPr>
          <w:rFonts w:ascii="Times New Roman" w:hAnsi="Times New Roman" w:cs="Times New Roman"/>
          <w:sz w:val="24"/>
          <w:szCs w:val="24"/>
        </w:rPr>
        <w:t xml:space="preserve">Az Értelmi Fogyatékosok Fejlődését Szolgáló Magyar Down Alapítvány (a továbbiakban: Alapítvány) </w:t>
      </w:r>
      <w:r w:rsidR="000524D3" w:rsidRPr="00B01D9F">
        <w:rPr>
          <w:rFonts w:ascii="Times New Roman" w:hAnsi="Times New Roman" w:cs="Times New Roman"/>
          <w:sz w:val="24"/>
          <w:szCs w:val="24"/>
        </w:rPr>
        <w:t>2026. március 31. napján kelt kérelmében kezdeményezte</w:t>
      </w:r>
      <w:r w:rsidR="0074221F" w:rsidRPr="00B01D9F">
        <w:rPr>
          <w:rFonts w:ascii="Times New Roman" w:hAnsi="Times New Roman" w:cs="Times New Roman"/>
          <w:sz w:val="24"/>
          <w:szCs w:val="24"/>
        </w:rPr>
        <w:t xml:space="preserve"> </w:t>
      </w:r>
      <w:r w:rsidR="0074221F" w:rsidRPr="00B01D9F">
        <w:rPr>
          <w:rFonts w:ascii="Times New Roman" w:hAnsi="Times New Roman" w:cs="Times New Roman"/>
          <w:iCs/>
          <w:sz w:val="24"/>
          <w:szCs w:val="24"/>
        </w:rPr>
        <w:t>Budapest Főváros XIV. Kerület Zugló Önkormányzat</w:t>
      </w:r>
      <w:r w:rsidR="00B01D9F" w:rsidRPr="00B01D9F">
        <w:rPr>
          <w:rFonts w:ascii="Times New Roman" w:hAnsi="Times New Roman" w:cs="Times New Roman"/>
          <w:iCs/>
          <w:sz w:val="24"/>
          <w:szCs w:val="24"/>
        </w:rPr>
        <w:t>ánál</w:t>
      </w:r>
      <w:r w:rsidR="0074221F" w:rsidRPr="00B01D9F">
        <w:rPr>
          <w:rFonts w:ascii="Times New Roman" w:hAnsi="Times New Roman" w:cs="Times New Roman"/>
          <w:iCs/>
          <w:sz w:val="24"/>
          <w:szCs w:val="24"/>
        </w:rPr>
        <w:t xml:space="preserve"> (a továbbiakban: Önkormányzat) </w:t>
      </w:r>
      <w:r w:rsidR="0085085B">
        <w:rPr>
          <w:rFonts w:ascii="Times New Roman" w:hAnsi="Times New Roman" w:cs="Times New Roman"/>
          <w:iCs/>
          <w:sz w:val="24"/>
          <w:szCs w:val="24"/>
        </w:rPr>
        <w:t xml:space="preserve">a Zuglói Egyesített Óvoda telephelyéül bejegyzett, </w:t>
      </w:r>
      <w:r w:rsidR="000524D3" w:rsidRPr="00B01D9F">
        <w:rPr>
          <w:rFonts w:ascii="Times New Roman" w:hAnsi="Times New Roman" w:cs="Times New Roman"/>
          <w:sz w:val="24"/>
          <w:szCs w:val="24"/>
        </w:rPr>
        <w:t xml:space="preserve"> </w:t>
      </w:r>
      <w:r w:rsidR="0085085B" w:rsidRPr="0085085B">
        <w:rPr>
          <w:rFonts w:ascii="Times New Roman" w:hAnsi="Times New Roman" w:cs="Times New Roman"/>
          <w:sz w:val="24"/>
          <w:szCs w:val="24"/>
        </w:rPr>
        <w:t xml:space="preserve">Budapest, XIV. kerület, belterület 31907/16 helyrajzi számon nyilvántartott, természetben a 1149 Budapest, XIV., Fráter György tér 12. </w:t>
      </w:r>
      <w:r w:rsidR="000524D3" w:rsidRPr="00B01D9F">
        <w:rPr>
          <w:rFonts w:ascii="Times New Roman" w:hAnsi="Times New Roman" w:cs="Times New Roman"/>
          <w:sz w:val="24"/>
          <w:szCs w:val="24"/>
        </w:rPr>
        <w:t>szám alatt</w:t>
      </w:r>
      <w:r w:rsidR="0085085B">
        <w:rPr>
          <w:rFonts w:ascii="Times New Roman" w:hAnsi="Times New Roman" w:cs="Times New Roman"/>
          <w:sz w:val="24"/>
          <w:szCs w:val="24"/>
        </w:rPr>
        <w:t xml:space="preserve"> </w:t>
      </w:r>
      <w:r w:rsidR="0085085B" w:rsidRPr="0085085B">
        <w:rPr>
          <w:rFonts w:ascii="Times New Roman" w:hAnsi="Times New Roman" w:cs="Times New Roman"/>
          <w:sz w:val="24"/>
          <w:szCs w:val="24"/>
        </w:rPr>
        <w:t xml:space="preserve">lévő ’kivett óvoda’ megnevezésű, 5859 m2 területű ingatlan (a továbbiakban: ingatlan) </w:t>
      </w:r>
      <w:r w:rsidR="000524D3" w:rsidRPr="00B01D9F">
        <w:rPr>
          <w:rFonts w:ascii="Times New Roman" w:hAnsi="Times New Roman" w:cs="Times New Roman"/>
          <w:sz w:val="24"/>
          <w:szCs w:val="24"/>
        </w:rPr>
        <w:t xml:space="preserve"> </w:t>
      </w:r>
      <w:r w:rsidR="00953165" w:rsidRPr="00B01D9F">
        <w:rPr>
          <w:rFonts w:ascii="Times New Roman" w:hAnsi="Times New Roman" w:cs="Times New Roman"/>
          <w:sz w:val="24"/>
          <w:szCs w:val="24"/>
        </w:rPr>
        <w:t xml:space="preserve">Csicsergő Tagóvoda </w:t>
      </w:r>
      <w:r w:rsidR="00953165">
        <w:rPr>
          <w:rFonts w:ascii="Times New Roman" w:hAnsi="Times New Roman" w:cs="Times New Roman"/>
          <w:sz w:val="24"/>
          <w:szCs w:val="24"/>
        </w:rPr>
        <w:t xml:space="preserve"> </w:t>
      </w:r>
      <w:r w:rsidR="000524D3" w:rsidRPr="00B01D9F">
        <w:rPr>
          <w:rFonts w:ascii="Times New Roman" w:hAnsi="Times New Roman" w:cs="Times New Roman"/>
          <w:sz w:val="24"/>
          <w:szCs w:val="24"/>
        </w:rPr>
        <w:t xml:space="preserve">óvodaépület-rész </w:t>
      </w:r>
      <w:r w:rsidR="0085085B" w:rsidRPr="0085085B">
        <w:rPr>
          <w:rFonts w:ascii="Times New Roman" w:hAnsi="Times New Roman" w:cs="Times New Roman"/>
          <w:sz w:val="24"/>
          <w:szCs w:val="24"/>
        </w:rPr>
        <w:t>emeleti szintjé</w:t>
      </w:r>
      <w:r w:rsidR="0085085B">
        <w:rPr>
          <w:rFonts w:ascii="Times New Roman" w:hAnsi="Times New Roman" w:cs="Times New Roman"/>
          <w:sz w:val="24"/>
          <w:szCs w:val="24"/>
        </w:rPr>
        <w:t xml:space="preserve">re </w:t>
      </w:r>
      <w:r w:rsidR="000524D3" w:rsidRPr="00B01D9F">
        <w:rPr>
          <w:rFonts w:ascii="Times New Roman" w:hAnsi="Times New Roman" w:cs="Times New Roman"/>
          <w:sz w:val="24"/>
          <w:szCs w:val="24"/>
        </w:rPr>
        <w:t xml:space="preserve">vonatkozó bérleti szerződés </w:t>
      </w:r>
      <w:r w:rsidR="0074221F" w:rsidRPr="00B01D9F">
        <w:rPr>
          <w:rFonts w:ascii="Times New Roman" w:hAnsi="Times New Roman" w:cs="Times New Roman"/>
          <w:sz w:val="24"/>
          <w:szCs w:val="24"/>
        </w:rPr>
        <w:t>megkötését</w:t>
      </w:r>
      <w:r w:rsidR="00B01D9F">
        <w:rPr>
          <w:rFonts w:ascii="Times New Roman" w:hAnsi="Times New Roman" w:cs="Times New Roman"/>
          <w:sz w:val="24"/>
          <w:szCs w:val="24"/>
        </w:rPr>
        <w:t xml:space="preserve"> értelmi fogyatékos gyermekek számára óvodai csoportok indítása céljából, valamint</w:t>
      </w:r>
      <w:r w:rsidR="009C7796">
        <w:rPr>
          <w:rFonts w:ascii="Times New Roman" w:hAnsi="Times New Roman" w:cs="Times New Roman"/>
          <w:sz w:val="24"/>
          <w:szCs w:val="24"/>
        </w:rPr>
        <w:t>, hogy</w:t>
      </w:r>
      <w:r w:rsidR="00B01D9F">
        <w:rPr>
          <w:rFonts w:ascii="Times New Roman" w:hAnsi="Times New Roman" w:cs="Times New Roman"/>
          <w:sz w:val="24"/>
          <w:szCs w:val="24"/>
        </w:rPr>
        <w:t xml:space="preserve"> szeretnének együttműködni az Önkormányzattal az értelmi fogyatékkal élő, óvodáskorú gyermekek részére óvodai </w:t>
      </w:r>
      <w:proofErr w:type="spellStart"/>
      <w:r w:rsidR="00B01D9F">
        <w:rPr>
          <w:rFonts w:ascii="Times New Roman" w:hAnsi="Times New Roman" w:cs="Times New Roman"/>
          <w:sz w:val="24"/>
          <w:szCs w:val="24"/>
        </w:rPr>
        <w:t>különnevelés</w:t>
      </w:r>
      <w:proofErr w:type="spellEnd"/>
      <w:r w:rsidR="00B01D9F">
        <w:rPr>
          <w:rFonts w:ascii="Times New Roman" w:hAnsi="Times New Roman" w:cs="Times New Roman"/>
          <w:sz w:val="24"/>
          <w:szCs w:val="24"/>
        </w:rPr>
        <w:t xml:space="preserve"> biztosítása érdekében</w:t>
      </w:r>
      <w:r w:rsidR="0074221F" w:rsidRPr="00B01D9F">
        <w:rPr>
          <w:rFonts w:ascii="Times New Roman" w:hAnsi="Times New Roman" w:cs="Times New Roman"/>
          <w:sz w:val="24"/>
          <w:szCs w:val="24"/>
        </w:rPr>
        <w:t xml:space="preserve"> (2. melléklet). </w:t>
      </w:r>
    </w:p>
    <w:p w14:paraId="3EDB6BC5" w14:textId="77777777" w:rsidR="001E6727" w:rsidRDefault="001E6727" w:rsidP="001E6727">
      <w:pPr>
        <w:spacing w:after="240" w:line="271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2AF56" w14:textId="454D3AF4" w:rsidR="001E6727" w:rsidRPr="0091630B" w:rsidRDefault="001E6727" w:rsidP="001E6727">
      <w:pPr>
        <w:spacing w:after="240" w:line="271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30B">
        <w:rPr>
          <w:rFonts w:ascii="Times New Roman" w:hAnsi="Times New Roman" w:cs="Times New Roman"/>
          <w:sz w:val="24"/>
          <w:szCs w:val="24"/>
        </w:rPr>
        <w:t xml:space="preserve">Az együttműködés indoka az, hogy az Önkormányzat segíti az Alapítvány zuglói működését, ezáltal a gyermekek a szakértői bizottság által javasolt </w:t>
      </w:r>
      <w:proofErr w:type="spellStart"/>
      <w:r w:rsidRPr="0091630B">
        <w:rPr>
          <w:rFonts w:ascii="Times New Roman" w:hAnsi="Times New Roman" w:cs="Times New Roman"/>
          <w:sz w:val="24"/>
          <w:szCs w:val="24"/>
        </w:rPr>
        <w:t>különnevelés</w:t>
      </w:r>
      <w:proofErr w:type="spellEnd"/>
      <w:r w:rsidRPr="0091630B">
        <w:rPr>
          <w:rFonts w:ascii="Times New Roman" w:hAnsi="Times New Roman" w:cs="Times New Roman"/>
          <w:sz w:val="24"/>
          <w:szCs w:val="24"/>
        </w:rPr>
        <w:t xml:space="preserve"> keretében biztosítandó óvodai nevelésen túl további speciális fejlesztésben részesülhetnek, valamint az Önkormányzat által fenntartott – integrált nevelést is ellátó – Zuglói Egyesített Óvoda szakmai kompetenciái az Alapítvánnyal történő szakmai együttműködés során fejlődhetnek.</w:t>
      </w:r>
    </w:p>
    <w:p w14:paraId="404AF6B4" w14:textId="72EF9C8F" w:rsidR="000524D3" w:rsidRDefault="0095497C" w:rsidP="00D9259E">
      <w:pPr>
        <w:spacing w:after="120" w:line="271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Együttműködési megállapodás tervezete az előterjesztés 4. melléklete.</w:t>
      </w:r>
    </w:p>
    <w:p w14:paraId="37E1AE06" w14:textId="77777777" w:rsidR="0085085B" w:rsidRDefault="0085085B" w:rsidP="00D9259E">
      <w:pPr>
        <w:spacing w:after="120" w:line="271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A98D7F" w14:textId="24443333" w:rsidR="0085085B" w:rsidRPr="0091630B" w:rsidRDefault="0085085B" w:rsidP="0085085B">
      <w:pPr>
        <w:spacing w:after="240" w:line="271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3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Alapítvány a</w:t>
      </w:r>
      <w:r w:rsidRPr="0091630B">
        <w:rPr>
          <w:rFonts w:ascii="Times New Roman" w:hAnsi="Times New Roman" w:cs="Times New Roman"/>
          <w:sz w:val="24"/>
          <w:szCs w:val="24"/>
        </w:rPr>
        <w:t xml:space="preserve"> feladat ellátásához a</w:t>
      </w:r>
      <w:r>
        <w:rPr>
          <w:rFonts w:ascii="Times New Roman" w:hAnsi="Times New Roman" w:cs="Times New Roman"/>
          <w:sz w:val="24"/>
          <w:szCs w:val="24"/>
        </w:rPr>
        <w:t>z ingatlan</w:t>
      </w:r>
      <w:r w:rsidRPr="0091630B">
        <w:rPr>
          <w:rFonts w:ascii="Times New Roman" w:hAnsi="Times New Roman" w:cs="Times New Roman"/>
          <w:sz w:val="24"/>
          <w:szCs w:val="24"/>
        </w:rPr>
        <w:t xml:space="preserve"> kihasználatlan emeleti szintjét kívánj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1630B">
        <w:rPr>
          <w:rFonts w:ascii="Times New Roman" w:hAnsi="Times New Roman" w:cs="Times New Roman"/>
          <w:sz w:val="24"/>
          <w:szCs w:val="24"/>
        </w:rPr>
        <w:t xml:space="preserve"> </w:t>
      </w:r>
      <w:r w:rsidR="00050686">
        <w:rPr>
          <w:rFonts w:ascii="Times New Roman" w:hAnsi="Times New Roman" w:cs="Times New Roman"/>
          <w:sz w:val="24"/>
          <w:szCs w:val="24"/>
        </w:rPr>
        <w:t xml:space="preserve">hosszú távra </w:t>
      </w:r>
      <w:r w:rsidRPr="0091630B">
        <w:rPr>
          <w:rFonts w:ascii="Times New Roman" w:hAnsi="Times New Roman" w:cs="Times New Roman"/>
          <w:sz w:val="24"/>
          <w:szCs w:val="24"/>
        </w:rPr>
        <w:t>bérbe venni.</w:t>
      </w:r>
    </w:p>
    <w:p w14:paraId="61191751" w14:textId="77777777" w:rsidR="0085085B" w:rsidRDefault="0085085B" w:rsidP="00D9259E">
      <w:pPr>
        <w:spacing w:after="120" w:line="271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E593B5" w14:textId="6FBF0EE1" w:rsidR="0091630B" w:rsidRPr="0091630B" w:rsidRDefault="000524D3" w:rsidP="00D9259E">
      <w:pPr>
        <w:spacing w:after="120" w:line="271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4D3">
        <w:rPr>
          <w:rFonts w:ascii="Times New Roman" w:hAnsi="Times New Roman" w:cs="Times New Roman"/>
          <w:sz w:val="24"/>
          <w:szCs w:val="24"/>
        </w:rPr>
        <w:t xml:space="preserve">Az </w:t>
      </w:r>
      <w:r w:rsidR="001E6727">
        <w:rPr>
          <w:rFonts w:ascii="Times New Roman" w:hAnsi="Times New Roman" w:cs="Times New Roman"/>
          <w:sz w:val="24"/>
          <w:szCs w:val="24"/>
        </w:rPr>
        <w:t xml:space="preserve">Alapítvány tájékoztatása szerint az </w:t>
      </w:r>
      <w:r w:rsidRPr="000524D3">
        <w:rPr>
          <w:rFonts w:ascii="Times New Roman" w:hAnsi="Times New Roman" w:cs="Times New Roman"/>
          <w:sz w:val="24"/>
          <w:szCs w:val="24"/>
        </w:rPr>
        <w:t xml:space="preserve">induló óvoda nyilvántartásba vételi engedélyének és működési engedélyének beszerzéséhez szükséges a bérleti szerződés kötése. Az óvodaindítás </w:t>
      </w:r>
      <w:r w:rsidRPr="000524D3">
        <w:rPr>
          <w:rFonts w:ascii="Times New Roman" w:hAnsi="Times New Roman" w:cs="Times New Roman"/>
          <w:sz w:val="24"/>
          <w:szCs w:val="24"/>
        </w:rPr>
        <w:lastRenderedPageBreak/>
        <w:t xml:space="preserve">2026. szeptember 1-jével kezdődően akkor lehetséges, ha </w:t>
      </w:r>
      <w:r w:rsidR="0085085B">
        <w:rPr>
          <w:rFonts w:ascii="Times New Roman" w:hAnsi="Times New Roman" w:cs="Times New Roman"/>
          <w:sz w:val="24"/>
          <w:szCs w:val="24"/>
        </w:rPr>
        <w:t xml:space="preserve">az </w:t>
      </w:r>
      <w:r w:rsidRPr="000524D3">
        <w:rPr>
          <w:rFonts w:ascii="Times New Roman" w:hAnsi="Times New Roman" w:cs="Times New Roman"/>
          <w:sz w:val="24"/>
          <w:szCs w:val="24"/>
        </w:rPr>
        <w:t>Alapítvány érvényes bérleti szerződéssel rendelkezik</w:t>
      </w:r>
      <w:r w:rsidR="0085085B">
        <w:rPr>
          <w:rFonts w:ascii="Times New Roman" w:hAnsi="Times New Roman" w:cs="Times New Roman"/>
          <w:sz w:val="24"/>
          <w:szCs w:val="24"/>
        </w:rPr>
        <w:t xml:space="preserve"> ingatlan emeleti szintje vonatkozásában</w:t>
      </w:r>
      <w:r w:rsidR="00B01D9F">
        <w:rPr>
          <w:rFonts w:ascii="Times New Roman" w:hAnsi="Times New Roman" w:cs="Times New Roman"/>
          <w:sz w:val="24"/>
          <w:szCs w:val="24"/>
        </w:rPr>
        <w:t>.</w:t>
      </w:r>
      <w:r w:rsidR="0091630B" w:rsidRPr="00916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636B5" w14:textId="77777777" w:rsidR="0091630B" w:rsidRDefault="0091630B" w:rsidP="00D9259E">
      <w:pPr>
        <w:spacing w:after="240" w:line="271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F67E20" w14:textId="64B1D61D" w:rsidR="0017173D" w:rsidRDefault="0017173D" w:rsidP="00D9259E">
      <w:pPr>
        <w:pStyle w:val="NormlWeb"/>
        <w:spacing w:before="0" w:beforeAutospacing="0" w:after="0" w:afterAutospacing="0" w:line="271" w:lineRule="auto"/>
        <w:jc w:val="both"/>
      </w:pPr>
      <w:r>
        <w:t xml:space="preserve">A Zuglói Egyesített Óvoda igazgatója 2026. </w:t>
      </w:r>
      <w:r w:rsidR="00D9259E">
        <w:t>április 13.</w:t>
      </w:r>
      <w:r>
        <w:t xml:space="preserve"> napján megküldte a támogató szakmai javaslatát</w:t>
      </w:r>
      <w:r w:rsidR="00877138">
        <w:t xml:space="preserve">, mely alapján szakmai és működési szempontból támogatja, hogy a </w:t>
      </w:r>
      <w:r w:rsidR="00D9259E">
        <w:t>Zuglói Egyesített Óvoda Csicsergő Tagóvoda épületének emeleti szintje</w:t>
      </w:r>
      <w:r w:rsidR="00877138">
        <w:t xml:space="preserve"> </w:t>
      </w:r>
      <w:r w:rsidR="00D9259E">
        <w:t xml:space="preserve">az Alapítvány részére </w:t>
      </w:r>
      <w:r w:rsidR="00205864">
        <w:t>tartós</w:t>
      </w:r>
      <w:r w:rsidR="00D9259E">
        <w:t xml:space="preserve"> bérletként átadásra kerüljön</w:t>
      </w:r>
      <w:r w:rsidR="005A0950">
        <w:t>.</w:t>
      </w:r>
    </w:p>
    <w:p w14:paraId="5608F292" w14:textId="782A17A0" w:rsidR="00205864" w:rsidRDefault="00205864" w:rsidP="00D9259E">
      <w:pPr>
        <w:pStyle w:val="NormlWeb"/>
        <w:spacing w:before="0" w:beforeAutospacing="0" w:after="0" w:afterAutospacing="0" w:line="271" w:lineRule="auto"/>
        <w:jc w:val="both"/>
      </w:pPr>
      <w:r>
        <w:t>Az Alapítvány a tevekénységével hosszabb távon mind a kerület érdekeit, mind a Zuglói Egyesített Óvoda szakmai minőségi törekvéseit, a hozzáadott pedagógiai értékét támogatja.</w:t>
      </w:r>
    </w:p>
    <w:p w14:paraId="062D5169" w14:textId="77777777" w:rsidR="00205864" w:rsidRDefault="00205864" w:rsidP="00D9259E">
      <w:pPr>
        <w:pStyle w:val="NormlWeb"/>
        <w:spacing w:before="0" w:beforeAutospacing="0" w:after="0" w:afterAutospacing="0" w:line="271" w:lineRule="auto"/>
        <w:jc w:val="both"/>
      </w:pPr>
    </w:p>
    <w:p w14:paraId="5A4364D8" w14:textId="77777777" w:rsidR="006752EB" w:rsidRPr="00EE45EB" w:rsidRDefault="006752EB" w:rsidP="00366A36">
      <w:pPr>
        <w:pBdr>
          <w:bottom w:val="single" w:sz="18" w:space="1" w:color="auto"/>
        </w:pBdr>
        <w:spacing w:after="0" w:line="276" w:lineRule="auto"/>
        <w:rPr>
          <w:rFonts w:ascii="Times New Roman" w:hAnsi="Times New Roman"/>
          <w:sz w:val="24"/>
          <w:szCs w:val="24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</w:t>
      </w:r>
      <w:r w:rsidRPr="00EE45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Pr="00EE45EB">
        <w:rPr>
          <w:rFonts w:ascii="Times New Roman" w:hAnsi="Times New Roman"/>
          <w:b/>
          <w:sz w:val="24"/>
          <w:szCs w:val="24"/>
        </w:rPr>
        <w:t>Vélemények</w:t>
      </w:r>
    </w:p>
    <w:p w14:paraId="7CBBF4FF" w14:textId="464DC551" w:rsidR="00FF4A5F" w:rsidRDefault="00FF4A5F" w:rsidP="00EE45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2F7B10" w14:textId="083D4113" w:rsidR="00733B1C" w:rsidRDefault="00771DE1" w:rsidP="00EE45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Jogszabályi háttér:</w:t>
      </w:r>
    </w:p>
    <w:p w14:paraId="76B7C5D6" w14:textId="77777777" w:rsidR="00771DE1" w:rsidRDefault="00771DE1" w:rsidP="00EE45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415D7A" w14:textId="20680FC7" w:rsidR="00771DE1" w:rsidRPr="008A4D9D" w:rsidRDefault="00771DE1" w:rsidP="008A4D9D">
      <w:pPr>
        <w:pStyle w:val="Listaszerbekezds"/>
        <w:numPr>
          <w:ilvl w:val="0"/>
          <w:numId w:val="26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8A4D9D">
        <w:rPr>
          <w:rFonts w:ascii="Times New Roman" w:hAnsi="Times New Roman"/>
          <w:iCs/>
          <w:sz w:val="24"/>
          <w:szCs w:val="24"/>
        </w:rPr>
        <w:t>Budapest Főváros XIV. Kerület Zugló Önkormányzata Képviselő-testülete 11/2024. (IV. 2.) önkormányzati rendelete a Budapest Főváros XIV. Kerület Zugló Önkormányzata tulajdonában álló helyiségek bérbeadásáról</w:t>
      </w:r>
      <w:r w:rsidR="00AC30EE">
        <w:rPr>
          <w:rFonts w:ascii="Times New Roman" w:hAnsi="Times New Roman"/>
          <w:iCs/>
          <w:sz w:val="24"/>
          <w:szCs w:val="24"/>
        </w:rPr>
        <w:t xml:space="preserve"> (a továbbiakban: Rendelet)</w:t>
      </w:r>
      <w:r w:rsidR="00E44BD7">
        <w:rPr>
          <w:rFonts w:ascii="Times New Roman" w:hAnsi="Times New Roman"/>
          <w:iCs/>
          <w:sz w:val="24"/>
          <w:szCs w:val="24"/>
        </w:rPr>
        <w:t xml:space="preserve">, </w:t>
      </w:r>
    </w:p>
    <w:p w14:paraId="353ABB84" w14:textId="6D66D33D" w:rsidR="00733B1C" w:rsidRPr="008A4D9D" w:rsidRDefault="003D3C21" w:rsidP="003D3C21">
      <w:pPr>
        <w:pStyle w:val="Listaszerbekezds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A4D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 Főváros XIV. </w:t>
      </w:r>
      <w:r w:rsidR="00953165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8A4D9D">
        <w:rPr>
          <w:rFonts w:ascii="Times New Roman" w:eastAsia="Times New Roman" w:hAnsi="Times New Roman" w:cs="Times New Roman"/>
          <w:sz w:val="24"/>
          <w:szCs w:val="24"/>
          <w:lang w:eastAsia="hu-HU"/>
        </w:rPr>
        <w:t>erület Zugló Önkormányzata Képviselő-testületének az Önkormányzat vagyonáról, a vagyontárgyak feletti tulajdonosi jogok gyakorlásáról szóló 18/2016. (III. 04.) önkormányzati rendelete</w:t>
      </w:r>
      <w:r w:rsidR="00AC30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(továbbiakban: Vagyonrendelet)</w:t>
      </w:r>
      <w:r w:rsidR="00E4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14:paraId="549413B0" w14:textId="07B56566" w:rsidR="00F96706" w:rsidRPr="008A4D9D" w:rsidRDefault="00F96706" w:rsidP="003D3C21">
      <w:pPr>
        <w:pStyle w:val="Listaszerbekezds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szóló 2011. évi CLXXXIX. törvény</w:t>
      </w:r>
      <w:r w:rsidR="00E44BD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27F114CB" w14:textId="54FFB53F" w:rsidR="00D9605C" w:rsidRPr="008A4D9D" w:rsidRDefault="00D9605C" w:rsidP="008A4D9D">
      <w:pPr>
        <w:pStyle w:val="Listaszerbekezds"/>
        <w:numPr>
          <w:ilvl w:val="0"/>
          <w:numId w:val="26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748CA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Polgári Törvénykönyvről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 w:rsidRPr="000748CA">
        <w:rPr>
          <w:rFonts w:ascii="Times New Roman" w:eastAsia="Times New Roman" w:hAnsi="Times New Roman" w:cs="Times New Roman"/>
          <w:sz w:val="24"/>
          <w:szCs w:val="24"/>
          <w:lang w:eastAsia="hu-HU"/>
        </w:rPr>
        <w:t>2013. évi V. törvény</w:t>
      </w:r>
      <w:r w:rsidR="00E44BD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F527FFB" w14:textId="77777777" w:rsidR="007810A2" w:rsidRDefault="007810A2" w:rsidP="007810A2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0A2">
        <w:rPr>
          <w:rFonts w:ascii="Times New Roman" w:hAnsi="Times New Roman" w:cs="Times New Roman"/>
          <w:sz w:val="24"/>
          <w:szCs w:val="24"/>
        </w:rPr>
        <w:t xml:space="preserve">Az Alapítvány </w:t>
      </w:r>
      <w:r>
        <w:rPr>
          <w:rFonts w:ascii="Times New Roman" w:hAnsi="Times New Roman" w:cs="Times New Roman"/>
          <w:sz w:val="24"/>
          <w:szCs w:val="24"/>
        </w:rPr>
        <w:t xml:space="preserve">az alábbi </w:t>
      </w:r>
      <w:r w:rsidRPr="007810A2">
        <w:rPr>
          <w:rFonts w:ascii="Times New Roman" w:hAnsi="Times New Roman" w:cs="Times New Roman"/>
          <w:sz w:val="24"/>
          <w:szCs w:val="24"/>
        </w:rPr>
        <w:t>konkrét együttműködési lehetőségeket kínál</w:t>
      </w:r>
      <w:r>
        <w:rPr>
          <w:rFonts w:ascii="Times New Roman" w:hAnsi="Times New Roman" w:cs="Times New Roman"/>
          <w:sz w:val="24"/>
          <w:szCs w:val="24"/>
        </w:rPr>
        <w:t>ja fel:</w:t>
      </w:r>
    </w:p>
    <w:p w14:paraId="6BF591F3" w14:textId="77777777" w:rsidR="007810A2" w:rsidRDefault="007810A2" w:rsidP="007810A2">
      <w:pPr>
        <w:pStyle w:val="Listaszerbekezds"/>
        <w:numPr>
          <w:ilvl w:val="0"/>
          <w:numId w:val="27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810A2">
        <w:rPr>
          <w:rFonts w:ascii="Times New Roman" w:hAnsi="Times New Roman" w:cs="Times New Roman"/>
          <w:sz w:val="24"/>
          <w:szCs w:val="24"/>
        </w:rPr>
        <w:t xml:space="preserve">vodai csoportok indítása </w:t>
      </w:r>
    </w:p>
    <w:p w14:paraId="25670BC7" w14:textId="5C6AB73E" w:rsidR="00EA11B1" w:rsidRDefault="007810A2" w:rsidP="007810A2">
      <w:pPr>
        <w:pStyle w:val="Listaszerbekezds"/>
        <w:numPr>
          <w:ilvl w:val="0"/>
          <w:numId w:val="26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0A2">
        <w:rPr>
          <w:rFonts w:ascii="Times New Roman" w:hAnsi="Times New Roman" w:cs="Times New Roman"/>
          <w:sz w:val="24"/>
          <w:szCs w:val="24"/>
        </w:rPr>
        <w:t>A nem integrálható, vagy részleges integrációban részesíthető, értelmi fogyatéko</w:t>
      </w:r>
      <w:r>
        <w:rPr>
          <w:rFonts w:ascii="Times New Roman" w:hAnsi="Times New Roman" w:cs="Times New Roman"/>
          <w:sz w:val="24"/>
          <w:szCs w:val="24"/>
        </w:rPr>
        <w:t>s gyermekek óvodai ellátásának biztosítása,</w:t>
      </w:r>
    </w:p>
    <w:p w14:paraId="1FD80823" w14:textId="0D6B7283" w:rsidR="007810A2" w:rsidRDefault="007810A2" w:rsidP="007810A2">
      <w:pPr>
        <w:pStyle w:val="Listaszerbekezds"/>
        <w:numPr>
          <w:ilvl w:val="0"/>
          <w:numId w:val="26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óvodai csoportokban a tervezett létszám maximum 50%-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zuglói lakcímmel rendelkező gyermekek fogadása.</w:t>
      </w:r>
    </w:p>
    <w:p w14:paraId="4147FE8B" w14:textId="6C8AA407" w:rsidR="007810A2" w:rsidRDefault="003A55A5" w:rsidP="003A55A5">
      <w:pPr>
        <w:pStyle w:val="Listaszerbekezds"/>
        <w:numPr>
          <w:ilvl w:val="0"/>
          <w:numId w:val="27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Szoros szakmai együttműködés a Zuglói Egyesített Óvoda gyógypedagógusaival és óvodapedagógusaival.</w:t>
      </w:r>
    </w:p>
    <w:p w14:paraId="070BBA9E" w14:textId="77777777" w:rsidR="003A55A5" w:rsidRDefault="003A55A5" w:rsidP="003A55A5">
      <w:pPr>
        <w:pStyle w:val="Listaszerbekezds"/>
        <w:numPr>
          <w:ilvl w:val="0"/>
          <w:numId w:val="27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által szervezett szakmai napokon részvétel (kiadványaik, jó gyakorlataik bemutatása).</w:t>
      </w:r>
    </w:p>
    <w:p w14:paraId="37168CCF" w14:textId="77777777" w:rsidR="003A55A5" w:rsidRDefault="003A55A5" w:rsidP="003A55A5">
      <w:pPr>
        <w:pStyle w:val="Listaszerbekezds"/>
        <w:numPr>
          <w:ilvl w:val="0"/>
          <w:numId w:val="27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Tematikus workshopok szervezése és azon a zuglói családok részvételének biztosítása.</w:t>
      </w:r>
    </w:p>
    <w:p w14:paraId="21372F00" w14:textId="77777777" w:rsidR="003A55A5" w:rsidRDefault="003A55A5" w:rsidP="003A55A5">
      <w:pPr>
        <w:pStyle w:val="Listaszerbekezds"/>
        <w:numPr>
          <w:ilvl w:val="0"/>
          <w:numId w:val="27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kerületi védőnők által kiszűrt gyermekek előzetes állapotfelmérésének és fejlődésének nyomon követése.</w:t>
      </w:r>
    </w:p>
    <w:p w14:paraId="334970B5" w14:textId="77777777" w:rsidR="003A55A5" w:rsidRDefault="003A55A5" w:rsidP="003A55A5">
      <w:pPr>
        <w:pStyle w:val="Listaszerbekezds"/>
        <w:numPr>
          <w:ilvl w:val="0"/>
          <w:numId w:val="27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zuglói, értelmi fogyatékos vagy eltérő fejlődésmenetet mutató gyermeket nevelő család számára a korai fejlesztő központban az alábbi ellátások biztosítása:</w:t>
      </w:r>
    </w:p>
    <w:p w14:paraId="5F780FB6" w14:textId="77777777" w:rsidR="003A55A5" w:rsidRDefault="003A55A5" w:rsidP="003A55A5">
      <w:pPr>
        <w:pStyle w:val="Listaszerbekezds"/>
        <w:numPr>
          <w:ilvl w:val="0"/>
          <w:numId w:val="26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3A55A5">
        <w:rPr>
          <w:rFonts w:ascii="Times New Roman" w:hAnsi="Times New Roman" w:cs="Times New Roman"/>
          <w:sz w:val="24"/>
          <w:szCs w:val="24"/>
        </w:rPr>
        <w:t xml:space="preserve">yógypedagógiai-pszichológiai állapotfelmérés és konzultáció, </w:t>
      </w:r>
    </w:p>
    <w:p w14:paraId="3BE596EE" w14:textId="77777777" w:rsidR="003A55A5" w:rsidRDefault="003A55A5" w:rsidP="003A55A5">
      <w:pPr>
        <w:pStyle w:val="Listaszerbekezds"/>
        <w:numPr>
          <w:ilvl w:val="0"/>
          <w:numId w:val="26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5A5">
        <w:rPr>
          <w:rFonts w:ascii="Times New Roman" w:hAnsi="Times New Roman" w:cs="Times New Roman"/>
          <w:sz w:val="24"/>
          <w:szCs w:val="24"/>
        </w:rPr>
        <w:t xml:space="preserve">funkcionális látásvizsgálat, </w:t>
      </w:r>
    </w:p>
    <w:p w14:paraId="38FB6C57" w14:textId="77777777" w:rsidR="003A55A5" w:rsidRDefault="003A55A5" w:rsidP="003A55A5">
      <w:pPr>
        <w:pStyle w:val="Listaszerbekezds"/>
        <w:numPr>
          <w:ilvl w:val="0"/>
          <w:numId w:val="26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5A5">
        <w:rPr>
          <w:rFonts w:ascii="Times New Roman" w:hAnsi="Times New Roman" w:cs="Times New Roman"/>
          <w:sz w:val="24"/>
          <w:szCs w:val="24"/>
        </w:rPr>
        <w:t xml:space="preserve">látásnevelésre szoruló gyermekek vizsgálata és fejlesztése, </w:t>
      </w:r>
    </w:p>
    <w:p w14:paraId="5E7D7179" w14:textId="77777777" w:rsidR="003A55A5" w:rsidRDefault="003A55A5" w:rsidP="003A55A5">
      <w:pPr>
        <w:pStyle w:val="Listaszerbekezds"/>
        <w:numPr>
          <w:ilvl w:val="0"/>
          <w:numId w:val="26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5A5">
        <w:rPr>
          <w:rFonts w:ascii="Times New Roman" w:hAnsi="Times New Roman" w:cs="Times New Roman"/>
          <w:sz w:val="24"/>
          <w:szCs w:val="24"/>
        </w:rPr>
        <w:t xml:space="preserve">gyógypedagógiai vélemény készítése, </w:t>
      </w:r>
    </w:p>
    <w:p w14:paraId="2A3D4FEC" w14:textId="77777777" w:rsidR="003A55A5" w:rsidRDefault="003A55A5" w:rsidP="003A55A5">
      <w:pPr>
        <w:pStyle w:val="Listaszerbekezds"/>
        <w:numPr>
          <w:ilvl w:val="0"/>
          <w:numId w:val="26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5A5">
        <w:rPr>
          <w:rFonts w:ascii="Times New Roman" w:hAnsi="Times New Roman" w:cs="Times New Roman"/>
          <w:sz w:val="24"/>
          <w:szCs w:val="24"/>
        </w:rPr>
        <w:t>korai komplex gyógypedagógiai fejlesztés és tanácsadás egyéni és csoportos formában,</w:t>
      </w:r>
    </w:p>
    <w:p w14:paraId="4E71A570" w14:textId="77777777" w:rsidR="003A55A5" w:rsidRDefault="003A55A5" w:rsidP="003A55A5">
      <w:pPr>
        <w:pStyle w:val="Listaszerbekezds"/>
        <w:numPr>
          <w:ilvl w:val="0"/>
          <w:numId w:val="26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5A5">
        <w:rPr>
          <w:rFonts w:ascii="Times New Roman" w:hAnsi="Times New Roman" w:cs="Times New Roman"/>
          <w:sz w:val="24"/>
          <w:szCs w:val="24"/>
        </w:rPr>
        <w:t xml:space="preserve">korai komplex mozgásfejlesztés egyéni és csoportos formában, </w:t>
      </w:r>
    </w:p>
    <w:p w14:paraId="0FF4C337" w14:textId="77777777" w:rsidR="003A55A5" w:rsidRDefault="003A55A5" w:rsidP="003A55A5">
      <w:pPr>
        <w:pStyle w:val="Listaszerbekezds"/>
        <w:numPr>
          <w:ilvl w:val="0"/>
          <w:numId w:val="26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5A5">
        <w:rPr>
          <w:rFonts w:ascii="Times New Roman" w:hAnsi="Times New Roman" w:cs="Times New Roman"/>
          <w:sz w:val="24"/>
          <w:szCs w:val="24"/>
        </w:rPr>
        <w:t xml:space="preserve">integrált szülő/csecsemő konzultáció, </w:t>
      </w:r>
    </w:p>
    <w:p w14:paraId="70884458" w14:textId="43C9B784" w:rsidR="003A55A5" w:rsidRDefault="003A55A5" w:rsidP="003A55A5">
      <w:pPr>
        <w:pStyle w:val="Listaszerbekezds"/>
        <w:numPr>
          <w:ilvl w:val="0"/>
          <w:numId w:val="26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5A5">
        <w:rPr>
          <w:rFonts w:ascii="Times New Roman" w:hAnsi="Times New Roman" w:cs="Times New Roman"/>
          <w:sz w:val="24"/>
          <w:szCs w:val="24"/>
        </w:rPr>
        <w:t>evés fókuszú gyógypedagógiai tanácsadás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7EBE61" w14:textId="77777777" w:rsidR="003A55A5" w:rsidRDefault="003A55A5" w:rsidP="003A55A5">
      <w:pPr>
        <w:pStyle w:val="Listaszerbekezds"/>
        <w:numPr>
          <w:ilvl w:val="0"/>
          <w:numId w:val="27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Pr="003A55A5">
        <w:rPr>
          <w:rFonts w:ascii="Times New Roman" w:hAnsi="Times New Roman" w:cs="Times New Roman"/>
          <w:sz w:val="24"/>
          <w:szCs w:val="24"/>
        </w:rPr>
        <w:t xml:space="preserve">árja azon, értelmi fogyatékos gyermeket, fiatalt nevelő zuglói családok jelentkezését, akik családterápiára, pszichológiai tanácsadásra, mentálhigiénés lelki gondozásra jelentkeznek az élethelyzetükből fakadó nehézségek feldolgozása, az azokkal való megküzdés céljából. </w:t>
      </w:r>
    </w:p>
    <w:p w14:paraId="36C7E7E1" w14:textId="6FFB8281" w:rsidR="003A55A5" w:rsidRDefault="003A55A5" w:rsidP="003A55A5">
      <w:pPr>
        <w:pStyle w:val="Listaszerbekezds"/>
        <w:numPr>
          <w:ilvl w:val="0"/>
          <w:numId w:val="27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A55A5">
        <w:rPr>
          <w:rFonts w:ascii="Times New Roman" w:hAnsi="Times New Roman" w:cs="Times New Roman"/>
          <w:sz w:val="24"/>
          <w:szCs w:val="24"/>
        </w:rPr>
        <w:t xml:space="preserve">inden zuglói középiskolás számára a lehetőséget, intézményeiben teljesítse a kötelező, 50 óra közösségi szolgálat egy részét, vagy egészét. </w:t>
      </w:r>
    </w:p>
    <w:p w14:paraId="7AC0DC6D" w14:textId="68285E9D" w:rsidR="003A55A5" w:rsidRDefault="003A55A5" w:rsidP="003A55A5">
      <w:pPr>
        <w:pStyle w:val="Listaszerbekezds"/>
        <w:numPr>
          <w:ilvl w:val="0"/>
          <w:numId w:val="27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C30EE">
        <w:rPr>
          <w:rFonts w:ascii="Times New Roman" w:hAnsi="Times New Roman" w:cs="Times New Roman"/>
          <w:sz w:val="24"/>
          <w:szCs w:val="24"/>
        </w:rPr>
        <w:t xml:space="preserve"> </w:t>
      </w:r>
      <w:r w:rsidRPr="003A55A5">
        <w:rPr>
          <w:rFonts w:ascii="Times New Roman" w:hAnsi="Times New Roman" w:cs="Times New Roman"/>
          <w:sz w:val="24"/>
          <w:szCs w:val="24"/>
        </w:rPr>
        <w:t>fe</w:t>
      </w:r>
      <w:r w:rsidR="00AC30EE">
        <w:rPr>
          <w:rFonts w:ascii="Times New Roman" w:hAnsi="Times New Roman" w:cs="Times New Roman"/>
          <w:sz w:val="24"/>
          <w:szCs w:val="24"/>
        </w:rPr>
        <w:t>ljebb</w:t>
      </w:r>
      <w:r w:rsidRPr="003A55A5">
        <w:rPr>
          <w:rFonts w:ascii="Times New Roman" w:hAnsi="Times New Roman" w:cs="Times New Roman"/>
          <w:sz w:val="24"/>
          <w:szCs w:val="24"/>
        </w:rPr>
        <w:t xml:space="preserve"> fel nem sorolt, az Alapító Okiratában feltüntetett, közhasznú tevékenységeihez kapcsolódó szolgáltatásait Zugló lakosai igénybe vehetik</w:t>
      </w:r>
      <w:r w:rsidR="00146A87">
        <w:rPr>
          <w:rFonts w:ascii="Times New Roman" w:hAnsi="Times New Roman" w:cs="Times New Roman"/>
          <w:sz w:val="24"/>
          <w:szCs w:val="24"/>
        </w:rPr>
        <w:t>.</w:t>
      </w:r>
    </w:p>
    <w:p w14:paraId="7E5792D4" w14:textId="77777777" w:rsidR="00146A87" w:rsidRDefault="00146A87" w:rsidP="00146A87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84CFB" w14:textId="065C580F" w:rsidR="007810A2" w:rsidRDefault="00953165" w:rsidP="007810A2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Alapítvánnyal való hosszú távú együttműködés feltét</w:t>
      </w:r>
      <w:r w:rsidR="000E4513">
        <w:rPr>
          <w:rFonts w:ascii="Times New Roman" w:hAnsi="Times New Roman" w:cs="Times New Roman"/>
          <w:sz w:val="24"/>
          <w:szCs w:val="24"/>
        </w:rPr>
        <w:t xml:space="preserve">elezi azt, hogy az Önkormányzat </w:t>
      </w:r>
      <w:r>
        <w:rPr>
          <w:rFonts w:ascii="Times New Roman" w:hAnsi="Times New Roman" w:cs="Times New Roman"/>
          <w:sz w:val="24"/>
          <w:szCs w:val="24"/>
        </w:rPr>
        <w:t>az Alapítvány részére, tevékenységének végzéséhez zuglói helyszí</w:t>
      </w:r>
      <w:r w:rsidR="000E4513">
        <w:rPr>
          <w:rFonts w:ascii="Times New Roman" w:hAnsi="Times New Roman" w:cs="Times New Roman"/>
          <w:sz w:val="24"/>
          <w:szCs w:val="24"/>
        </w:rPr>
        <w:t xml:space="preserve">nt biztosít (az </w:t>
      </w:r>
      <w:r>
        <w:rPr>
          <w:rFonts w:ascii="Times New Roman" w:hAnsi="Times New Roman" w:cs="Times New Roman"/>
          <w:sz w:val="24"/>
          <w:szCs w:val="24"/>
        </w:rPr>
        <w:t>ingatlan emeleti szintj</w:t>
      </w:r>
      <w:r w:rsidR="000E4513">
        <w:rPr>
          <w:rFonts w:ascii="Times New Roman" w:hAnsi="Times New Roman" w:cs="Times New Roman"/>
          <w:sz w:val="24"/>
          <w:szCs w:val="24"/>
        </w:rPr>
        <w:t>ére vonatkozólag bérleti szerződés kötése).</w:t>
      </w:r>
    </w:p>
    <w:p w14:paraId="2C45912E" w14:textId="77777777" w:rsidR="00953165" w:rsidRPr="007810A2" w:rsidRDefault="00953165" w:rsidP="007810A2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15B8C" w14:textId="3C88FE9B" w:rsidR="00762CA8" w:rsidRDefault="00A850AA" w:rsidP="005A0950">
      <w:pPr>
        <w:spacing w:after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0A2">
        <w:rPr>
          <w:rFonts w:ascii="Times New Roman" w:hAnsi="Times New Roman" w:cs="Times New Roman"/>
          <w:b/>
          <w:bCs/>
          <w:sz w:val="24"/>
          <w:szCs w:val="24"/>
        </w:rPr>
        <w:t xml:space="preserve">A Humánszolgáltatási Főosztály </w:t>
      </w:r>
      <w:r w:rsidR="00047C38" w:rsidRPr="007810A2">
        <w:rPr>
          <w:rFonts w:ascii="Times New Roman" w:hAnsi="Times New Roman" w:cs="Times New Roman"/>
          <w:b/>
          <w:bCs/>
          <w:sz w:val="24"/>
          <w:szCs w:val="24"/>
        </w:rPr>
        <w:t xml:space="preserve">javasolja </w:t>
      </w:r>
      <w:r w:rsidR="00783C3A" w:rsidRPr="007810A2">
        <w:rPr>
          <w:rFonts w:ascii="Times New Roman" w:hAnsi="Times New Roman" w:cs="Times New Roman"/>
          <w:sz w:val="24"/>
          <w:szCs w:val="24"/>
        </w:rPr>
        <w:t>az Önkormányzat és a</w:t>
      </w:r>
      <w:r w:rsidR="00205864" w:rsidRPr="007810A2">
        <w:rPr>
          <w:rFonts w:ascii="Times New Roman" w:hAnsi="Times New Roman" w:cs="Times New Roman"/>
          <w:sz w:val="24"/>
          <w:szCs w:val="24"/>
        </w:rPr>
        <w:t xml:space="preserve">z Alapítvány </w:t>
      </w:r>
      <w:r w:rsidR="00783C3A" w:rsidRPr="007810A2">
        <w:rPr>
          <w:rFonts w:ascii="Times New Roman" w:hAnsi="Times New Roman" w:cs="Times New Roman"/>
          <w:sz w:val="24"/>
          <w:szCs w:val="24"/>
        </w:rPr>
        <w:t>között a</w:t>
      </w:r>
      <w:r w:rsidR="00205864" w:rsidRPr="007810A2">
        <w:rPr>
          <w:rFonts w:ascii="Times New Roman" w:hAnsi="Times New Roman" w:cs="Times New Roman"/>
          <w:sz w:val="24"/>
          <w:szCs w:val="24"/>
        </w:rPr>
        <w:t>z</w:t>
      </w:r>
      <w:r w:rsidR="00783C3A">
        <w:rPr>
          <w:rFonts w:ascii="Times New Roman" w:hAnsi="Times New Roman" w:cs="Times New Roman"/>
          <w:sz w:val="24"/>
          <w:szCs w:val="24"/>
        </w:rPr>
        <w:t xml:space="preserve"> </w:t>
      </w:r>
      <w:r w:rsidR="00205864">
        <w:rPr>
          <w:rFonts w:ascii="Times New Roman" w:hAnsi="Times New Roman" w:cs="Times New Roman"/>
          <w:sz w:val="24"/>
          <w:szCs w:val="24"/>
        </w:rPr>
        <w:t>Együttműködési megállapodás</w:t>
      </w:r>
      <w:r w:rsidR="00047C38">
        <w:rPr>
          <w:rFonts w:ascii="Times New Roman" w:hAnsi="Times New Roman" w:cs="Times New Roman"/>
          <w:sz w:val="24"/>
          <w:szCs w:val="24"/>
        </w:rPr>
        <w:t xml:space="preserve"> megkötését </w:t>
      </w:r>
      <w:r w:rsidR="005A0950">
        <w:rPr>
          <w:rFonts w:ascii="Times New Roman" w:hAnsi="Times New Roman" w:cs="Times New Roman"/>
          <w:sz w:val="24"/>
          <w:szCs w:val="24"/>
        </w:rPr>
        <w:t xml:space="preserve">az értelmi fogyatékkal élő, óvodáskorú gyermekek részére óvodai </w:t>
      </w:r>
      <w:proofErr w:type="spellStart"/>
      <w:r w:rsidR="005A0950">
        <w:rPr>
          <w:rFonts w:ascii="Times New Roman" w:hAnsi="Times New Roman" w:cs="Times New Roman"/>
          <w:sz w:val="24"/>
          <w:szCs w:val="24"/>
        </w:rPr>
        <w:t>különnevelés</w:t>
      </w:r>
      <w:proofErr w:type="spellEnd"/>
      <w:r w:rsidR="005A0950">
        <w:rPr>
          <w:rFonts w:ascii="Times New Roman" w:hAnsi="Times New Roman" w:cs="Times New Roman"/>
          <w:sz w:val="24"/>
          <w:szCs w:val="24"/>
        </w:rPr>
        <w:t xml:space="preserve"> biztosítása érdekében</w:t>
      </w:r>
      <w:r w:rsidR="00047C38">
        <w:rPr>
          <w:rFonts w:ascii="Times New Roman" w:hAnsi="Times New Roman" w:cs="Times New Roman"/>
          <w:sz w:val="24"/>
          <w:szCs w:val="24"/>
        </w:rPr>
        <w:t>.</w:t>
      </w:r>
    </w:p>
    <w:p w14:paraId="169C7A95" w14:textId="0C1775C8" w:rsidR="005A0950" w:rsidRPr="00624430" w:rsidRDefault="005A0950" w:rsidP="005A09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A64">
        <w:rPr>
          <w:rFonts w:ascii="Times New Roman" w:hAnsi="Times New Roman" w:cs="Times New Roman"/>
          <w:b/>
          <w:sz w:val="24"/>
          <w:szCs w:val="24"/>
        </w:rPr>
        <w:t>Gazdasági Főosztály véleménye</w:t>
      </w:r>
      <w:r w:rsidRPr="00713CD4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Észrevételt nem tesz.</w:t>
      </w:r>
    </w:p>
    <w:p w14:paraId="64C4F95B" w14:textId="68418F12" w:rsidR="00624430" w:rsidRDefault="00624430" w:rsidP="00AC30E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17A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Jogi Főosztály</w:t>
      </w:r>
      <w:r w:rsidRPr="00317A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317A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véleménye</w:t>
      </w:r>
      <w:r w:rsidRPr="00317A6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r w:rsidR="002F7FFB" w:rsidRPr="002F7F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előterjesztésben közölt adatok, egyéb információk alapján az előterjesztéshez jogi észrevételt nem tesz.   </w:t>
      </w:r>
    </w:p>
    <w:p w14:paraId="56B58A27" w14:textId="155CA8DD" w:rsidR="00D87BA3" w:rsidRPr="009E5546" w:rsidRDefault="00D87BA3" w:rsidP="00AC30E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Kérjük a Tisztelt Képviselő-testületet, hogy a fent részletezett együttműködés tárgyában határozatot hozni szíveskedjen.</w:t>
      </w:r>
    </w:p>
    <w:p w14:paraId="49F852F4" w14:textId="77777777" w:rsidR="00D01C5B" w:rsidRPr="00D01C5B" w:rsidRDefault="00D01C5B" w:rsidP="00D01C5B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01C5B">
        <w:rPr>
          <w:rFonts w:ascii="Times New Roman" w:hAnsi="Times New Roman" w:cs="Times New Roman"/>
          <w:b/>
          <w:sz w:val="24"/>
          <w:szCs w:val="24"/>
        </w:rPr>
        <w:t>III. Bizottsági vélemények</w:t>
      </w:r>
    </w:p>
    <w:p w14:paraId="651198FF" w14:textId="77777777" w:rsidR="00D01C5B" w:rsidRDefault="00D01C5B" w:rsidP="00D01C5B">
      <w:pPr>
        <w:pStyle w:val="Norme1l"/>
        <w:spacing w:after="0" w:line="240" w:lineRule="auto"/>
        <w:jc w:val="both"/>
        <w:rPr>
          <w:rStyle w:val="Bekezde9salapbetfbtedpusa"/>
          <w:rFonts w:ascii="Times New Roman" w:hAnsi="Times New Roman" w:cs="Times New Roman"/>
          <w:sz w:val="24"/>
          <w:szCs w:val="24"/>
        </w:rPr>
      </w:pPr>
    </w:p>
    <w:p w14:paraId="56932531" w14:textId="6BF9B13E" w:rsidR="00D01C5B" w:rsidRPr="00D01C5B" w:rsidRDefault="00D01C5B" w:rsidP="00D01C5B">
      <w:pPr>
        <w:pStyle w:val="Norme1l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1C5B">
        <w:rPr>
          <w:rStyle w:val="Bekezde9salapbetfbtedpusa"/>
          <w:rFonts w:ascii="Times New Roman" w:hAnsi="Times New Roman" w:cs="Times New Roman"/>
          <w:sz w:val="24"/>
          <w:szCs w:val="24"/>
        </w:rPr>
        <w:t>Az előterjesztés</w:t>
      </w:r>
      <w:r>
        <w:rPr>
          <w:rStyle w:val="Bekezde9salapbetfbtedpusa"/>
          <w:rFonts w:ascii="Times New Roman" w:hAnsi="Times New Roman" w:cs="Times New Roman"/>
          <w:sz w:val="24"/>
          <w:szCs w:val="24"/>
        </w:rPr>
        <w:t>t</w:t>
      </w:r>
      <w:r w:rsidRPr="00D01C5B">
        <w:rPr>
          <w:rStyle w:val="Bekezde9salapbetfbtedpusa"/>
          <w:rFonts w:ascii="Times New Roman" w:hAnsi="Times New Roman" w:cs="Times New Roman"/>
          <w:sz w:val="24"/>
          <w:szCs w:val="24"/>
        </w:rPr>
        <w:t xml:space="preserve"> a Gazdasági Bizottság, valamint a Népjóléti Bizottság tárgyalja.</w:t>
      </w:r>
      <w:r w:rsidRPr="00D01C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94C07" w14:textId="77777777" w:rsidR="00D01C5B" w:rsidRDefault="00D01C5B" w:rsidP="00366A36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1952ED2" w14:textId="6D1F5B95" w:rsidR="006752EB" w:rsidRPr="00465D17" w:rsidRDefault="00FE63E9" w:rsidP="00366A36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="00E876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</w:t>
      </w:r>
      <w:r w:rsidR="006752EB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8F14A9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A2D9D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Döntési</w:t>
      </w:r>
      <w:r w:rsidR="008F14A9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6752EB" w:rsidRPr="000A5B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javaslat</w:t>
      </w:r>
      <w:r w:rsidR="000D0B17" w:rsidRPr="000A5B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ok</w:t>
      </w:r>
    </w:p>
    <w:p w14:paraId="7332055A" w14:textId="77777777" w:rsidR="00502060" w:rsidRPr="00465D17" w:rsidRDefault="00502060" w:rsidP="001B064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45072" w14:textId="7FEE8A2C" w:rsidR="00502060" w:rsidRPr="00465D17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D17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</w:t>
      </w:r>
      <w:r w:rsidR="000D0B17" w:rsidRPr="00465D17">
        <w:rPr>
          <w:rFonts w:ascii="Times New Roman" w:hAnsi="Times New Roman" w:cs="Times New Roman"/>
          <w:sz w:val="24"/>
          <w:szCs w:val="24"/>
        </w:rPr>
        <w:t>.</w:t>
      </w:r>
      <w:r w:rsidRPr="00465D17">
        <w:rPr>
          <w:rFonts w:ascii="Times New Roman" w:hAnsi="Times New Roman" w:cs="Times New Roman"/>
          <w:sz w:val="24"/>
          <w:szCs w:val="24"/>
        </w:rPr>
        <w:t xml:space="preserve"> mellékletét képező határozati javaslato</w:t>
      </w:r>
      <w:r w:rsidR="00A34175" w:rsidRPr="00465D17">
        <w:rPr>
          <w:rFonts w:ascii="Times New Roman" w:hAnsi="Times New Roman" w:cs="Times New Roman"/>
          <w:sz w:val="24"/>
          <w:szCs w:val="24"/>
        </w:rPr>
        <w:t>t</w:t>
      </w:r>
      <w:r w:rsidRPr="00465D17">
        <w:rPr>
          <w:rFonts w:ascii="Times New Roman" w:hAnsi="Times New Roman" w:cs="Times New Roman"/>
          <w:sz w:val="24"/>
          <w:szCs w:val="24"/>
        </w:rPr>
        <w:t>.</w:t>
      </w:r>
    </w:p>
    <w:p w14:paraId="0E7B7817" w14:textId="77777777" w:rsidR="000D0B17" w:rsidRPr="00465D17" w:rsidRDefault="000D0B17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CAAFD" w14:textId="409B0673" w:rsidR="000D0B17" w:rsidRPr="00465D17" w:rsidRDefault="00502060" w:rsidP="00F66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D17">
        <w:rPr>
          <w:rFonts w:ascii="Times New Roman" w:hAnsi="Times New Roman" w:cs="Times New Roman"/>
          <w:sz w:val="24"/>
          <w:szCs w:val="24"/>
        </w:rPr>
        <w:t xml:space="preserve">A határozathozatal </w:t>
      </w:r>
      <w:r w:rsidR="007415BD" w:rsidRPr="00465D17">
        <w:rPr>
          <w:rFonts w:ascii="Times New Roman" w:hAnsi="Times New Roman" w:cs="Times New Roman"/>
          <w:sz w:val="24"/>
          <w:szCs w:val="24"/>
        </w:rPr>
        <w:t xml:space="preserve">a </w:t>
      </w:r>
      <w:r w:rsidRPr="00465D17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47. § (1)</w:t>
      </w:r>
      <w:r w:rsidR="007415BD" w:rsidRPr="00465D17">
        <w:rPr>
          <w:rFonts w:ascii="Times New Roman" w:hAnsi="Times New Roman" w:cs="Times New Roman"/>
          <w:sz w:val="24"/>
          <w:szCs w:val="24"/>
        </w:rPr>
        <w:t xml:space="preserve"> </w:t>
      </w:r>
      <w:r w:rsidRPr="00465D17">
        <w:rPr>
          <w:rFonts w:ascii="Times New Roman" w:hAnsi="Times New Roman" w:cs="Times New Roman"/>
          <w:sz w:val="24"/>
          <w:szCs w:val="24"/>
        </w:rPr>
        <w:t>-</w:t>
      </w:r>
      <w:r w:rsidR="007415BD" w:rsidRPr="00465D17">
        <w:rPr>
          <w:rFonts w:ascii="Times New Roman" w:hAnsi="Times New Roman" w:cs="Times New Roman"/>
          <w:sz w:val="24"/>
          <w:szCs w:val="24"/>
        </w:rPr>
        <w:t xml:space="preserve"> </w:t>
      </w:r>
      <w:r w:rsidRPr="00465D17">
        <w:rPr>
          <w:rFonts w:ascii="Times New Roman" w:hAnsi="Times New Roman" w:cs="Times New Roman"/>
          <w:sz w:val="24"/>
          <w:szCs w:val="24"/>
        </w:rPr>
        <w:t>(2) bekezdése</w:t>
      </w:r>
      <w:r w:rsidR="007415BD" w:rsidRPr="00465D17">
        <w:rPr>
          <w:rFonts w:ascii="Times New Roman" w:hAnsi="Times New Roman" w:cs="Times New Roman"/>
          <w:sz w:val="24"/>
          <w:szCs w:val="24"/>
        </w:rPr>
        <w:t>i</w:t>
      </w:r>
      <w:r w:rsidRPr="00465D17">
        <w:rPr>
          <w:rFonts w:ascii="Times New Roman" w:hAnsi="Times New Roman" w:cs="Times New Roman"/>
          <w:sz w:val="24"/>
          <w:szCs w:val="24"/>
        </w:rPr>
        <w:t xml:space="preserve"> alapján</w:t>
      </w:r>
      <w:r w:rsidR="007415BD" w:rsidRPr="00465D17">
        <w:rPr>
          <w:rFonts w:ascii="Times New Roman" w:hAnsi="Times New Roman" w:cs="Times New Roman"/>
          <w:sz w:val="24"/>
          <w:szCs w:val="24"/>
        </w:rPr>
        <w:t xml:space="preserve"> </w:t>
      </w:r>
      <w:r w:rsidR="00F46FB1" w:rsidRPr="00465D17">
        <w:rPr>
          <w:rFonts w:ascii="Times New Roman" w:hAnsi="Times New Roman" w:cs="Times New Roman"/>
          <w:sz w:val="24"/>
          <w:szCs w:val="24"/>
        </w:rPr>
        <w:t xml:space="preserve">egyszerű </w:t>
      </w:r>
      <w:r w:rsidRPr="00465D17">
        <w:rPr>
          <w:rFonts w:ascii="Times New Roman" w:hAnsi="Times New Roman" w:cs="Times New Roman"/>
          <w:sz w:val="24"/>
          <w:szCs w:val="24"/>
        </w:rPr>
        <w:t xml:space="preserve">többséget igényel. </w:t>
      </w:r>
    </w:p>
    <w:p w14:paraId="34985C4C" w14:textId="77777777" w:rsidR="00502060" w:rsidRPr="00465D17" w:rsidRDefault="00502060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199511" w14:textId="25CB80FA" w:rsidR="006752EB" w:rsidRPr="00465D17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r w:rsidR="006A1835"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E72053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6A1835"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4221F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22</w:t>
      </w:r>
      <w:r w:rsidR="00B16A3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F46FB1"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D015DFA" w14:textId="77777777" w:rsidR="00CB0A11" w:rsidRPr="00465D17" w:rsidRDefault="00CB0A11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9AC60BC" w14:textId="77777777" w:rsidR="00281885" w:rsidRPr="00465D17" w:rsidRDefault="00281885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3C32BC6" w14:textId="3A5182D6" w:rsidR="00D35963" w:rsidRPr="00465D17" w:rsidRDefault="00DD6D9E" w:rsidP="00553436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firstLine="113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Rózsa András</w:t>
      </w:r>
      <w:r w:rsidR="004E785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Hevér László György</w:t>
      </w:r>
    </w:p>
    <w:p w14:paraId="4172F617" w14:textId="063C6996" w:rsidR="006752EB" w:rsidRPr="00465D17" w:rsidRDefault="001137FF" w:rsidP="00553436">
      <w:pPr>
        <w:numPr>
          <w:ilvl w:val="12"/>
          <w:numId w:val="0"/>
        </w:numPr>
        <w:tabs>
          <w:tab w:val="center" w:pos="4962"/>
        </w:tabs>
        <w:overflowPunct w:val="0"/>
        <w:autoSpaceDE w:val="0"/>
        <w:autoSpaceDN w:val="0"/>
        <w:adjustRightInd w:val="0"/>
        <w:spacing w:after="0" w:line="240" w:lineRule="auto"/>
        <w:ind w:firstLine="113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r w:rsidR="004E78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4E78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4E78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4E78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alpolgármester</w:t>
      </w:r>
    </w:p>
    <w:p w14:paraId="377F8599" w14:textId="77777777" w:rsidR="004E7851" w:rsidRDefault="004E7851" w:rsidP="005F52F2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</w:p>
    <w:p w14:paraId="26012AAB" w14:textId="1FB55FC0" w:rsidR="00913F56" w:rsidRDefault="00913F56" w:rsidP="005F52F2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  <w:r w:rsidRPr="00D63F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Melléklet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ek</w:t>
      </w:r>
      <w:r w:rsidRPr="00D63F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:</w:t>
      </w:r>
    </w:p>
    <w:p w14:paraId="3363AFAA" w14:textId="557A40C9" w:rsidR="009142D1" w:rsidRPr="0074221F" w:rsidRDefault="00502060" w:rsidP="00F46FB1">
      <w:pPr>
        <w:pStyle w:val="Listaszerbekezds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4221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melléklet:</w:t>
      </w:r>
      <w:r w:rsidR="002760ED" w:rsidRPr="0074221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Pr="0074221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Határozati </w:t>
      </w:r>
      <w:r w:rsidR="00F46FB1" w:rsidRPr="0074221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javaslat</w:t>
      </w:r>
    </w:p>
    <w:p w14:paraId="7A53E5F8" w14:textId="26863F95" w:rsidR="00E431E7" w:rsidRPr="0074221F" w:rsidRDefault="006534F5" w:rsidP="00977820">
      <w:pPr>
        <w:pStyle w:val="Listaszerbekezds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4221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melléklet: </w:t>
      </w:r>
      <w:r w:rsidR="0074221F" w:rsidRPr="0074221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Down Alapítvány</w:t>
      </w:r>
      <w:r w:rsidR="00FF0EB9" w:rsidRPr="0074221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kérelme</w:t>
      </w:r>
    </w:p>
    <w:p w14:paraId="1177C23E" w14:textId="08EB95CD" w:rsidR="009D2974" w:rsidRPr="0074221F" w:rsidRDefault="009D2974" w:rsidP="00977820">
      <w:pPr>
        <w:pStyle w:val="Listaszerbekezds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4221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melléklet: ZE</w:t>
      </w:r>
      <w:r w:rsidR="0074221F" w:rsidRPr="0074221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Ó</w:t>
      </w:r>
      <w:r w:rsidRPr="0074221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Szakmai javaslata</w:t>
      </w:r>
    </w:p>
    <w:p w14:paraId="1DDE5A33" w14:textId="77777777" w:rsidR="0074221F" w:rsidRPr="0074221F" w:rsidRDefault="00977820" w:rsidP="00977820">
      <w:pPr>
        <w:pStyle w:val="Listaszerbekezds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4221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lastRenderedPageBreak/>
        <w:t xml:space="preserve">melléklet: </w:t>
      </w:r>
      <w:r w:rsidR="0074221F" w:rsidRPr="0074221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Együttműködési megállapodás</w:t>
      </w:r>
      <w:r w:rsidR="00113EE7" w:rsidRPr="0074221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tervezet</w:t>
      </w:r>
    </w:p>
    <w:p w14:paraId="0D02649A" w14:textId="77777777" w:rsidR="00B26495" w:rsidRPr="00977820" w:rsidRDefault="00B26495" w:rsidP="00B26495">
      <w:pPr>
        <w:pStyle w:val="Listaszerbekezds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5A6B8B39" w14:textId="6E9C4251" w:rsidR="003D3C21" w:rsidRDefault="003D3C21" w:rsidP="00423CED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8A4D9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előterjesztést készítette</w:t>
      </w:r>
      <w:r w:rsidR="00953165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8A4D9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Humánszolgáltatási Főosztály</w:t>
      </w:r>
    </w:p>
    <w:p w14:paraId="5D83A15A" w14:textId="773CDA0D" w:rsidR="0074221F" w:rsidRDefault="0074221F" w:rsidP="00423CED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>Jogi Főosztály</w:t>
      </w:r>
    </w:p>
    <w:sectPr w:rsidR="0074221F" w:rsidSect="00B30854">
      <w:footerReference w:type="even" r:id="rId8"/>
      <w:footerReference w:type="default" r:id="rId9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0136" w14:textId="77777777" w:rsidR="00D2457D" w:rsidRDefault="00D2457D">
      <w:pPr>
        <w:spacing w:after="0" w:line="240" w:lineRule="auto"/>
      </w:pPr>
      <w:r>
        <w:separator/>
      </w:r>
    </w:p>
  </w:endnote>
  <w:endnote w:type="continuationSeparator" w:id="0">
    <w:p w14:paraId="049CA5C7" w14:textId="77777777" w:rsidR="00D2457D" w:rsidRDefault="00D2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E751" w14:textId="77777777" w:rsidR="009221EE" w:rsidRDefault="009221E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7E5D503" w14:textId="77777777" w:rsidR="009221EE" w:rsidRDefault="009221E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D05D" w14:textId="016739A5" w:rsidR="009221EE" w:rsidRDefault="009221E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B4DC6">
      <w:rPr>
        <w:rStyle w:val="Oldalszm"/>
        <w:noProof/>
      </w:rPr>
      <w:t>4</w:t>
    </w:r>
    <w:r>
      <w:rPr>
        <w:rStyle w:val="Oldalszm"/>
      </w:rPr>
      <w:fldChar w:fldCharType="end"/>
    </w:r>
  </w:p>
  <w:p w14:paraId="0B8F60D2" w14:textId="77777777" w:rsidR="009221EE" w:rsidRDefault="009221E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BBED" w14:textId="77777777" w:rsidR="00D2457D" w:rsidRDefault="00D2457D">
      <w:pPr>
        <w:spacing w:after="0" w:line="240" w:lineRule="auto"/>
      </w:pPr>
      <w:r>
        <w:separator/>
      </w:r>
    </w:p>
  </w:footnote>
  <w:footnote w:type="continuationSeparator" w:id="0">
    <w:p w14:paraId="67E9A31A" w14:textId="77777777" w:rsidR="00D2457D" w:rsidRDefault="00D24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76FED4"/>
    <w:multiLevelType w:val="hybridMultilevel"/>
    <w:tmpl w:val="E11A39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A38B1"/>
    <w:multiLevelType w:val="hybridMultilevel"/>
    <w:tmpl w:val="33580F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BB1"/>
    <w:multiLevelType w:val="hybridMultilevel"/>
    <w:tmpl w:val="39A82E62"/>
    <w:lvl w:ilvl="0" w:tplc="502AD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931B7"/>
    <w:multiLevelType w:val="hybridMultilevel"/>
    <w:tmpl w:val="B39CE4CC"/>
    <w:lvl w:ilvl="0" w:tplc="71B0FA20">
      <w:start w:val="1"/>
      <w:numFmt w:val="lowerLetter"/>
      <w:lvlText w:val="%1)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9F23746"/>
    <w:multiLevelType w:val="hybridMultilevel"/>
    <w:tmpl w:val="857A2704"/>
    <w:lvl w:ilvl="0" w:tplc="1B3C5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1A52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B69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685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82AB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FEC7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B453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BA1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E21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1824C5D"/>
    <w:multiLevelType w:val="hybridMultilevel"/>
    <w:tmpl w:val="CF72CED6"/>
    <w:lvl w:ilvl="0" w:tplc="08A856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C36FF"/>
    <w:multiLevelType w:val="hybridMultilevel"/>
    <w:tmpl w:val="25045114"/>
    <w:lvl w:ilvl="0" w:tplc="F6469768">
      <w:start w:val="1"/>
      <w:numFmt w:val="decimal"/>
      <w:lvlText w:val="%1."/>
      <w:lvlJc w:val="left"/>
      <w:pPr>
        <w:ind w:left="720" w:hanging="360"/>
      </w:pPr>
    </w:lvl>
    <w:lvl w:ilvl="1" w:tplc="1CC29F34">
      <w:start w:val="1"/>
      <w:numFmt w:val="decimal"/>
      <w:lvlText w:val="%2."/>
      <w:lvlJc w:val="left"/>
      <w:pPr>
        <w:ind w:left="720" w:hanging="360"/>
      </w:pPr>
    </w:lvl>
    <w:lvl w:ilvl="2" w:tplc="3DB4B60A">
      <w:start w:val="1"/>
      <w:numFmt w:val="decimal"/>
      <w:lvlText w:val="%3."/>
      <w:lvlJc w:val="left"/>
      <w:pPr>
        <w:ind w:left="720" w:hanging="360"/>
      </w:pPr>
    </w:lvl>
    <w:lvl w:ilvl="3" w:tplc="0B8A030A">
      <w:start w:val="1"/>
      <w:numFmt w:val="decimal"/>
      <w:lvlText w:val="%4."/>
      <w:lvlJc w:val="left"/>
      <w:pPr>
        <w:ind w:left="720" w:hanging="360"/>
      </w:pPr>
    </w:lvl>
    <w:lvl w:ilvl="4" w:tplc="E89078D0">
      <w:start w:val="1"/>
      <w:numFmt w:val="decimal"/>
      <w:lvlText w:val="%5."/>
      <w:lvlJc w:val="left"/>
      <w:pPr>
        <w:ind w:left="720" w:hanging="360"/>
      </w:pPr>
    </w:lvl>
    <w:lvl w:ilvl="5" w:tplc="5E7875F8">
      <w:start w:val="1"/>
      <w:numFmt w:val="decimal"/>
      <w:lvlText w:val="%6."/>
      <w:lvlJc w:val="left"/>
      <w:pPr>
        <w:ind w:left="720" w:hanging="360"/>
      </w:pPr>
    </w:lvl>
    <w:lvl w:ilvl="6" w:tplc="27543ED4">
      <w:start w:val="1"/>
      <w:numFmt w:val="decimal"/>
      <w:lvlText w:val="%7."/>
      <w:lvlJc w:val="left"/>
      <w:pPr>
        <w:ind w:left="720" w:hanging="360"/>
      </w:pPr>
    </w:lvl>
    <w:lvl w:ilvl="7" w:tplc="CDE68B66">
      <w:start w:val="1"/>
      <w:numFmt w:val="decimal"/>
      <w:lvlText w:val="%8."/>
      <w:lvlJc w:val="left"/>
      <w:pPr>
        <w:ind w:left="720" w:hanging="360"/>
      </w:pPr>
    </w:lvl>
    <w:lvl w:ilvl="8" w:tplc="5F2A6B9C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B48525D"/>
    <w:multiLevelType w:val="hybridMultilevel"/>
    <w:tmpl w:val="F544CD3E"/>
    <w:lvl w:ilvl="0" w:tplc="6596A3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0857"/>
    <w:multiLevelType w:val="hybridMultilevel"/>
    <w:tmpl w:val="70B43190"/>
    <w:lvl w:ilvl="0" w:tplc="A776F3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45259"/>
    <w:multiLevelType w:val="hybridMultilevel"/>
    <w:tmpl w:val="0B8E82E2"/>
    <w:lvl w:ilvl="0" w:tplc="71B0FA20">
      <w:start w:val="1"/>
      <w:numFmt w:val="lowerLetter"/>
      <w:lvlText w:val="%1)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3643049"/>
    <w:multiLevelType w:val="hybridMultilevel"/>
    <w:tmpl w:val="FBDE2DF0"/>
    <w:lvl w:ilvl="0" w:tplc="B5CE22E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82CEC"/>
    <w:multiLevelType w:val="hybridMultilevel"/>
    <w:tmpl w:val="2CEEF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86339"/>
    <w:multiLevelType w:val="hybridMultilevel"/>
    <w:tmpl w:val="8048A968"/>
    <w:lvl w:ilvl="0" w:tplc="86EC8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BAC2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9063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42D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F62D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5E2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5C0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D3C7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A83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7FC651A"/>
    <w:multiLevelType w:val="hybridMultilevel"/>
    <w:tmpl w:val="96F48D86"/>
    <w:lvl w:ilvl="0" w:tplc="C8D8AACC">
      <w:start w:val="1"/>
      <w:numFmt w:val="lowerLetter"/>
      <w:lvlText w:val="%1)"/>
      <w:lvlJc w:val="left"/>
      <w:pPr>
        <w:ind w:left="73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54" w:hanging="360"/>
      </w:pPr>
    </w:lvl>
    <w:lvl w:ilvl="2" w:tplc="040E001B" w:tentative="1">
      <w:start w:val="1"/>
      <w:numFmt w:val="lowerRoman"/>
      <w:lvlText w:val="%3."/>
      <w:lvlJc w:val="right"/>
      <w:pPr>
        <w:ind w:left="2174" w:hanging="180"/>
      </w:pPr>
    </w:lvl>
    <w:lvl w:ilvl="3" w:tplc="040E000F" w:tentative="1">
      <w:start w:val="1"/>
      <w:numFmt w:val="decimal"/>
      <w:lvlText w:val="%4."/>
      <w:lvlJc w:val="left"/>
      <w:pPr>
        <w:ind w:left="2894" w:hanging="360"/>
      </w:pPr>
    </w:lvl>
    <w:lvl w:ilvl="4" w:tplc="040E0019" w:tentative="1">
      <w:start w:val="1"/>
      <w:numFmt w:val="lowerLetter"/>
      <w:lvlText w:val="%5."/>
      <w:lvlJc w:val="left"/>
      <w:pPr>
        <w:ind w:left="3614" w:hanging="360"/>
      </w:pPr>
    </w:lvl>
    <w:lvl w:ilvl="5" w:tplc="040E001B" w:tentative="1">
      <w:start w:val="1"/>
      <w:numFmt w:val="lowerRoman"/>
      <w:lvlText w:val="%6."/>
      <w:lvlJc w:val="right"/>
      <w:pPr>
        <w:ind w:left="4334" w:hanging="180"/>
      </w:pPr>
    </w:lvl>
    <w:lvl w:ilvl="6" w:tplc="040E000F" w:tentative="1">
      <w:start w:val="1"/>
      <w:numFmt w:val="decimal"/>
      <w:lvlText w:val="%7."/>
      <w:lvlJc w:val="left"/>
      <w:pPr>
        <w:ind w:left="5054" w:hanging="360"/>
      </w:pPr>
    </w:lvl>
    <w:lvl w:ilvl="7" w:tplc="040E0019" w:tentative="1">
      <w:start w:val="1"/>
      <w:numFmt w:val="lowerLetter"/>
      <w:lvlText w:val="%8."/>
      <w:lvlJc w:val="left"/>
      <w:pPr>
        <w:ind w:left="5774" w:hanging="360"/>
      </w:pPr>
    </w:lvl>
    <w:lvl w:ilvl="8" w:tplc="040E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495043D1"/>
    <w:multiLevelType w:val="hybridMultilevel"/>
    <w:tmpl w:val="2F22978A"/>
    <w:lvl w:ilvl="0" w:tplc="F62ECE3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B42E2"/>
    <w:multiLevelType w:val="hybridMultilevel"/>
    <w:tmpl w:val="9D78ADB0"/>
    <w:lvl w:ilvl="0" w:tplc="01881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B31A4"/>
    <w:multiLevelType w:val="hybridMultilevel"/>
    <w:tmpl w:val="6E2ADC1E"/>
    <w:lvl w:ilvl="0" w:tplc="5F0226CA">
      <w:start w:val="1"/>
      <w:numFmt w:val="lowerLetter"/>
      <w:lvlText w:val="%1)"/>
      <w:lvlJc w:val="left"/>
      <w:pPr>
        <w:ind w:left="2344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3064" w:hanging="360"/>
      </w:pPr>
    </w:lvl>
    <w:lvl w:ilvl="2" w:tplc="040E001B" w:tentative="1">
      <w:start w:val="1"/>
      <w:numFmt w:val="lowerRoman"/>
      <w:lvlText w:val="%3."/>
      <w:lvlJc w:val="right"/>
      <w:pPr>
        <w:ind w:left="3784" w:hanging="180"/>
      </w:pPr>
    </w:lvl>
    <w:lvl w:ilvl="3" w:tplc="040E000F" w:tentative="1">
      <w:start w:val="1"/>
      <w:numFmt w:val="decimal"/>
      <w:lvlText w:val="%4."/>
      <w:lvlJc w:val="left"/>
      <w:pPr>
        <w:ind w:left="4504" w:hanging="360"/>
      </w:pPr>
    </w:lvl>
    <w:lvl w:ilvl="4" w:tplc="040E0019" w:tentative="1">
      <w:start w:val="1"/>
      <w:numFmt w:val="lowerLetter"/>
      <w:lvlText w:val="%5."/>
      <w:lvlJc w:val="left"/>
      <w:pPr>
        <w:ind w:left="5224" w:hanging="360"/>
      </w:pPr>
    </w:lvl>
    <w:lvl w:ilvl="5" w:tplc="040E001B" w:tentative="1">
      <w:start w:val="1"/>
      <w:numFmt w:val="lowerRoman"/>
      <w:lvlText w:val="%6."/>
      <w:lvlJc w:val="right"/>
      <w:pPr>
        <w:ind w:left="5944" w:hanging="180"/>
      </w:pPr>
    </w:lvl>
    <w:lvl w:ilvl="6" w:tplc="040E000F" w:tentative="1">
      <w:start w:val="1"/>
      <w:numFmt w:val="decimal"/>
      <w:lvlText w:val="%7."/>
      <w:lvlJc w:val="left"/>
      <w:pPr>
        <w:ind w:left="6664" w:hanging="360"/>
      </w:pPr>
    </w:lvl>
    <w:lvl w:ilvl="7" w:tplc="040E0019" w:tentative="1">
      <w:start w:val="1"/>
      <w:numFmt w:val="lowerLetter"/>
      <w:lvlText w:val="%8."/>
      <w:lvlJc w:val="left"/>
      <w:pPr>
        <w:ind w:left="7384" w:hanging="360"/>
      </w:pPr>
    </w:lvl>
    <w:lvl w:ilvl="8" w:tplc="040E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9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A5E98"/>
    <w:multiLevelType w:val="hybridMultilevel"/>
    <w:tmpl w:val="A4AA7DB0"/>
    <w:lvl w:ilvl="0" w:tplc="FB0E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BA04A0"/>
    <w:multiLevelType w:val="hybridMultilevel"/>
    <w:tmpl w:val="9942F15E"/>
    <w:lvl w:ilvl="0" w:tplc="F62ECE3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C346C"/>
    <w:multiLevelType w:val="hybridMultilevel"/>
    <w:tmpl w:val="7C6A57BE"/>
    <w:lvl w:ilvl="0" w:tplc="E84EB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17DC6"/>
    <w:multiLevelType w:val="hybridMultilevel"/>
    <w:tmpl w:val="BF9072A4"/>
    <w:lvl w:ilvl="0" w:tplc="445278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E2E91"/>
    <w:multiLevelType w:val="hybridMultilevel"/>
    <w:tmpl w:val="66F2E7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79011">
    <w:abstractNumId w:val="25"/>
  </w:num>
  <w:num w:numId="2" w16cid:durableId="603653926">
    <w:abstractNumId w:val="19"/>
  </w:num>
  <w:num w:numId="3" w16cid:durableId="583807706">
    <w:abstractNumId w:val="15"/>
  </w:num>
  <w:num w:numId="4" w16cid:durableId="277103416">
    <w:abstractNumId w:val="20"/>
  </w:num>
  <w:num w:numId="5" w16cid:durableId="286544538">
    <w:abstractNumId w:val="16"/>
  </w:num>
  <w:num w:numId="6" w16cid:durableId="55319988">
    <w:abstractNumId w:val="13"/>
  </w:num>
  <w:num w:numId="7" w16cid:durableId="392655633">
    <w:abstractNumId w:val="23"/>
  </w:num>
  <w:num w:numId="8" w16cid:durableId="572550149">
    <w:abstractNumId w:val="2"/>
  </w:num>
  <w:num w:numId="9" w16cid:durableId="73747255">
    <w:abstractNumId w:val="18"/>
  </w:num>
  <w:num w:numId="10" w16cid:durableId="1302350066">
    <w:abstractNumId w:val="8"/>
  </w:num>
  <w:num w:numId="11" w16cid:durableId="797837203">
    <w:abstractNumId w:val="7"/>
  </w:num>
  <w:num w:numId="12" w16cid:durableId="447089570">
    <w:abstractNumId w:val="5"/>
  </w:num>
  <w:num w:numId="13" w16cid:durableId="1097482200">
    <w:abstractNumId w:val="17"/>
  </w:num>
  <w:num w:numId="14" w16cid:durableId="906107999">
    <w:abstractNumId w:val="14"/>
  </w:num>
  <w:num w:numId="15" w16cid:durableId="648555635">
    <w:abstractNumId w:val="22"/>
  </w:num>
  <w:num w:numId="16" w16cid:durableId="88964747">
    <w:abstractNumId w:val="0"/>
  </w:num>
  <w:num w:numId="17" w16cid:durableId="1943105645">
    <w:abstractNumId w:val="10"/>
  </w:num>
  <w:num w:numId="18" w16cid:durableId="389769593">
    <w:abstractNumId w:val="3"/>
  </w:num>
  <w:num w:numId="19" w16cid:durableId="884222957">
    <w:abstractNumId w:val="9"/>
  </w:num>
  <w:num w:numId="20" w16cid:durableId="1729188149">
    <w:abstractNumId w:val="6"/>
  </w:num>
  <w:num w:numId="21" w16cid:durableId="81992817">
    <w:abstractNumId w:val="12"/>
  </w:num>
  <w:num w:numId="22" w16cid:durableId="1272203088">
    <w:abstractNumId w:val="4"/>
  </w:num>
  <w:num w:numId="23" w16cid:durableId="1097100670">
    <w:abstractNumId w:val="26"/>
  </w:num>
  <w:num w:numId="24" w16cid:durableId="674307618">
    <w:abstractNumId w:val="11"/>
  </w:num>
  <w:num w:numId="25" w16cid:durableId="649944050">
    <w:abstractNumId w:val="21"/>
  </w:num>
  <w:num w:numId="26" w16cid:durableId="609238051">
    <w:abstractNumId w:val="24"/>
  </w:num>
  <w:num w:numId="27" w16cid:durableId="132311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EB"/>
    <w:rsid w:val="0000442F"/>
    <w:rsid w:val="00005F4B"/>
    <w:rsid w:val="000067DE"/>
    <w:rsid w:val="00006C61"/>
    <w:rsid w:val="00011325"/>
    <w:rsid w:val="000118DB"/>
    <w:rsid w:val="000147B3"/>
    <w:rsid w:val="00015447"/>
    <w:rsid w:val="00020695"/>
    <w:rsid w:val="000309E5"/>
    <w:rsid w:val="00031B56"/>
    <w:rsid w:val="000325C4"/>
    <w:rsid w:val="0003378C"/>
    <w:rsid w:val="0003482D"/>
    <w:rsid w:val="0003564F"/>
    <w:rsid w:val="00041671"/>
    <w:rsid w:val="00043D0C"/>
    <w:rsid w:val="00047C38"/>
    <w:rsid w:val="00050686"/>
    <w:rsid w:val="000524D3"/>
    <w:rsid w:val="00053136"/>
    <w:rsid w:val="000557AA"/>
    <w:rsid w:val="00057185"/>
    <w:rsid w:val="00057BCD"/>
    <w:rsid w:val="00060C14"/>
    <w:rsid w:val="00061325"/>
    <w:rsid w:val="000650A5"/>
    <w:rsid w:val="000702A5"/>
    <w:rsid w:val="000748CA"/>
    <w:rsid w:val="000770B6"/>
    <w:rsid w:val="00081AF1"/>
    <w:rsid w:val="00081DDA"/>
    <w:rsid w:val="00083BE9"/>
    <w:rsid w:val="00084885"/>
    <w:rsid w:val="00086520"/>
    <w:rsid w:val="00090A5B"/>
    <w:rsid w:val="000922AF"/>
    <w:rsid w:val="00095DC3"/>
    <w:rsid w:val="000960A5"/>
    <w:rsid w:val="000A4FA1"/>
    <w:rsid w:val="000A5B16"/>
    <w:rsid w:val="000A76FC"/>
    <w:rsid w:val="000B209E"/>
    <w:rsid w:val="000B32C0"/>
    <w:rsid w:val="000C4388"/>
    <w:rsid w:val="000C6540"/>
    <w:rsid w:val="000C6C7D"/>
    <w:rsid w:val="000D0B17"/>
    <w:rsid w:val="000D2C69"/>
    <w:rsid w:val="000D66D9"/>
    <w:rsid w:val="000D6942"/>
    <w:rsid w:val="000E0263"/>
    <w:rsid w:val="000E237F"/>
    <w:rsid w:val="000E4513"/>
    <w:rsid w:val="000F2BA1"/>
    <w:rsid w:val="000F4060"/>
    <w:rsid w:val="000F744B"/>
    <w:rsid w:val="0010168B"/>
    <w:rsid w:val="0010188D"/>
    <w:rsid w:val="00101A95"/>
    <w:rsid w:val="00103587"/>
    <w:rsid w:val="00104A11"/>
    <w:rsid w:val="001116EE"/>
    <w:rsid w:val="00112B4A"/>
    <w:rsid w:val="001137FF"/>
    <w:rsid w:val="00113EE7"/>
    <w:rsid w:val="00115D8A"/>
    <w:rsid w:val="00115EA5"/>
    <w:rsid w:val="001244F4"/>
    <w:rsid w:val="00126CBB"/>
    <w:rsid w:val="001311F4"/>
    <w:rsid w:val="00131A79"/>
    <w:rsid w:val="00132BD8"/>
    <w:rsid w:val="00135B7E"/>
    <w:rsid w:val="001403DF"/>
    <w:rsid w:val="00142C22"/>
    <w:rsid w:val="00142C40"/>
    <w:rsid w:val="00146A87"/>
    <w:rsid w:val="00150F65"/>
    <w:rsid w:val="00154C5C"/>
    <w:rsid w:val="00156AB1"/>
    <w:rsid w:val="00156C1F"/>
    <w:rsid w:val="001572D7"/>
    <w:rsid w:val="00160041"/>
    <w:rsid w:val="00164402"/>
    <w:rsid w:val="00164D90"/>
    <w:rsid w:val="001706F7"/>
    <w:rsid w:val="00170B05"/>
    <w:rsid w:val="001711CD"/>
    <w:rsid w:val="00171276"/>
    <w:rsid w:val="0017173D"/>
    <w:rsid w:val="00174088"/>
    <w:rsid w:val="00174DDC"/>
    <w:rsid w:val="00175463"/>
    <w:rsid w:val="00180174"/>
    <w:rsid w:val="00182E3D"/>
    <w:rsid w:val="0019248F"/>
    <w:rsid w:val="001A08FE"/>
    <w:rsid w:val="001A56C0"/>
    <w:rsid w:val="001A5F6C"/>
    <w:rsid w:val="001A6592"/>
    <w:rsid w:val="001A7080"/>
    <w:rsid w:val="001B0645"/>
    <w:rsid w:val="001B17A6"/>
    <w:rsid w:val="001C146A"/>
    <w:rsid w:val="001C2CCD"/>
    <w:rsid w:val="001C4F02"/>
    <w:rsid w:val="001C7F35"/>
    <w:rsid w:val="001D230D"/>
    <w:rsid w:val="001D27A8"/>
    <w:rsid w:val="001D67AE"/>
    <w:rsid w:val="001D71FC"/>
    <w:rsid w:val="001D7BA2"/>
    <w:rsid w:val="001E095B"/>
    <w:rsid w:val="001E4B8A"/>
    <w:rsid w:val="001E4C93"/>
    <w:rsid w:val="001E6727"/>
    <w:rsid w:val="001F34C7"/>
    <w:rsid w:val="001F62D9"/>
    <w:rsid w:val="001F6874"/>
    <w:rsid w:val="00200302"/>
    <w:rsid w:val="002023A3"/>
    <w:rsid w:val="00202656"/>
    <w:rsid w:val="002048CE"/>
    <w:rsid w:val="00205496"/>
    <w:rsid w:val="00205864"/>
    <w:rsid w:val="00206382"/>
    <w:rsid w:val="00206F6B"/>
    <w:rsid w:val="0020772D"/>
    <w:rsid w:val="00213003"/>
    <w:rsid w:val="002139C1"/>
    <w:rsid w:val="00214891"/>
    <w:rsid w:val="00221165"/>
    <w:rsid w:val="00222F28"/>
    <w:rsid w:val="00222F9E"/>
    <w:rsid w:val="00226F7B"/>
    <w:rsid w:val="00234B9A"/>
    <w:rsid w:val="00235CD4"/>
    <w:rsid w:val="00240D31"/>
    <w:rsid w:val="00241D33"/>
    <w:rsid w:val="0024554A"/>
    <w:rsid w:val="00251CED"/>
    <w:rsid w:val="0025689A"/>
    <w:rsid w:val="00257E42"/>
    <w:rsid w:val="0026030F"/>
    <w:rsid w:val="00262017"/>
    <w:rsid w:val="00263D9C"/>
    <w:rsid w:val="00266378"/>
    <w:rsid w:val="0027031A"/>
    <w:rsid w:val="00270FD0"/>
    <w:rsid w:val="00272556"/>
    <w:rsid w:val="00272C59"/>
    <w:rsid w:val="002760ED"/>
    <w:rsid w:val="00281392"/>
    <w:rsid w:val="00281885"/>
    <w:rsid w:val="00282DF2"/>
    <w:rsid w:val="00292BAF"/>
    <w:rsid w:val="00293D33"/>
    <w:rsid w:val="00294622"/>
    <w:rsid w:val="002949E7"/>
    <w:rsid w:val="00294B8C"/>
    <w:rsid w:val="00297A60"/>
    <w:rsid w:val="002A06CE"/>
    <w:rsid w:val="002A6B54"/>
    <w:rsid w:val="002B1A97"/>
    <w:rsid w:val="002B3E82"/>
    <w:rsid w:val="002B6734"/>
    <w:rsid w:val="002B6E37"/>
    <w:rsid w:val="002B7D78"/>
    <w:rsid w:val="002C077C"/>
    <w:rsid w:val="002C45C0"/>
    <w:rsid w:val="002D3D07"/>
    <w:rsid w:val="002D79B0"/>
    <w:rsid w:val="002E02FB"/>
    <w:rsid w:val="002E07D9"/>
    <w:rsid w:val="002E1DC2"/>
    <w:rsid w:val="002E7077"/>
    <w:rsid w:val="002F14E3"/>
    <w:rsid w:val="002F7FFB"/>
    <w:rsid w:val="00300E7A"/>
    <w:rsid w:val="00304411"/>
    <w:rsid w:val="00304B09"/>
    <w:rsid w:val="00305F1F"/>
    <w:rsid w:val="0031329E"/>
    <w:rsid w:val="00317A64"/>
    <w:rsid w:val="0032095E"/>
    <w:rsid w:val="00321194"/>
    <w:rsid w:val="003212C9"/>
    <w:rsid w:val="00321D06"/>
    <w:rsid w:val="00324982"/>
    <w:rsid w:val="00332216"/>
    <w:rsid w:val="0033665D"/>
    <w:rsid w:val="00340266"/>
    <w:rsid w:val="00340B75"/>
    <w:rsid w:val="00342058"/>
    <w:rsid w:val="003439A6"/>
    <w:rsid w:val="003447F8"/>
    <w:rsid w:val="00350260"/>
    <w:rsid w:val="00350B02"/>
    <w:rsid w:val="0035643F"/>
    <w:rsid w:val="003632E3"/>
    <w:rsid w:val="00363D50"/>
    <w:rsid w:val="00365435"/>
    <w:rsid w:val="00366A36"/>
    <w:rsid w:val="00375E87"/>
    <w:rsid w:val="00376089"/>
    <w:rsid w:val="00377898"/>
    <w:rsid w:val="0038439E"/>
    <w:rsid w:val="00384CFE"/>
    <w:rsid w:val="003855B0"/>
    <w:rsid w:val="00391269"/>
    <w:rsid w:val="00391806"/>
    <w:rsid w:val="0039340A"/>
    <w:rsid w:val="0039555E"/>
    <w:rsid w:val="0039623D"/>
    <w:rsid w:val="003A1EE5"/>
    <w:rsid w:val="003A2628"/>
    <w:rsid w:val="003A329B"/>
    <w:rsid w:val="003A39E1"/>
    <w:rsid w:val="003A4D40"/>
    <w:rsid w:val="003A55A5"/>
    <w:rsid w:val="003A6A37"/>
    <w:rsid w:val="003A73AC"/>
    <w:rsid w:val="003B7669"/>
    <w:rsid w:val="003C1FC9"/>
    <w:rsid w:val="003C37B1"/>
    <w:rsid w:val="003C4585"/>
    <w:rsid w:val="003C75C4"/>
    <w:rsid w:val="003D3C21"/>
    <w:rsid w:val="003D3EFE"/>
    <w:rsid w:val="003F20A1"/>
    <w:rsid w:val="003F3F26"/>
    <w:rsid w:val="003F476C"/>
    <w:rsid w:val="00401ADC"/>
    <w:rsid w:val="00404FEC"/>
    <w:rsid w:val="004108AC"/>
    <w:rsid w:val="00413032"/>
    <w:rsid w:val="00415F65"/>
    <w:rsid w:val="00420A3A"/>
    <w:rsid w:val="00420EA7"/>
    <w:rsid w:val="00423B4C"/>
    <w:rsid w:val="00423CED"/>
    <w:rsid w:val="0042545F"/>
    <w:rsid w:val="00425A65"/>
    <w:rsid w:val="00430C5D"/>
    <w:rsid w:val="00431DF0"/>
    <w:rsid w:val="0043511F"/>
    <w:rsid w:val="00436CF5"/>
    <w:rsid w:val="004401EE"/>
    <w:rsid w:val="00440873"/>
    <w:rsid w:val="00441397"/>
    <w:rsid w:val="00444346"/>
    <w:rsid w:val="0045100D"/>
    <w:rsid w:val="004519EF"/>
    <w:rsid w:val="00452621"/>
    <w:rsid w:val="00454081"/>
    <w:rsid w:val="00465D17"/>
    <w:rsid w:val="0047019F"/>
    <w:rsid w:val="00477D74"/>
    <w:rsid w:val="00480515"/>
    <w:rsid w:val="00483019"/>
    <w:rsid w:val="00486C45"/>
    <w:rsid w:val="0049345A"/>
    <w:rsid w:val="00493B37"/>
    <w:rsid w:val="004948B4"/>
    <w:rsid w:val="004A0066"/>
    <w:rsid w:val="004A1E71"/>
    <w:rsid w:val="004A26A9"/>
    <w:rsid w:val="004A2837"/>
    <w:rsid w:val="004A2D0B"/>
    <w:rsid w:val="004A3B61"/>
    <w:rsid w:val="004A6ACA"/>
    <w:rsid w:val="004A7F8C"/>
    <w:rsid w:val="004B2CFD"/>
    <w:rsid w:val="004B3855"/>
    <w:rsid w:val="004B4863"/>
    <w:rsid w:val="004B6A11"/>
    <w:rsid w:val="004B6EF4"/>
    <w:rsid w:val="004C137A"/>
    <w:rsid w:val="004C204C"/>
    <w:rsid w:val="004C483F"/>
    <w:rsid w:val="004C489A"/>
    <w:rsid w:val="004C5343"/>
    <w:rsid w:val="004D0F0E"/>
    <w:rsid w:val="004D3D23"/>
    <w:rsid w:val="004D690D"/>
    <w:rsid w:val="004E1FC6"/>
    <w:rsid w:val="004E37EE"/>
    <w:rsid w:val="004E4093"/>
    <w:rsid w:val="004E7851"/>
    <w:rsid w:val="004F5894"/>
    <w:rsid w:val="00502060"/>
    <w:rsid w:val="0050221F"/>
    <w:rsid w:val="00503B5E"/>
    <w:rsid w:val="00503EB1"/>
    <w:rsid w:val="005047D6"/>
    <w:rsid w:val="00507660"/>
    <w:rsid w:val="00507E07"/>
    <w:rsid w:val="005120AA"/>
    <w:rsid w:val="00512749"/>
    <w:rsid w:val="00513E1D"/>
    <w:rsid w:val="00515785"/>
    <w:rsid w:val="00516413"/>
    <w:rsid w:val="005174E3"/>
    <w:rsid w:val="00522D06"/>
    <w:rsid w:val="00523C6C"/>
    <w:rsid w:val="00532D31"/>
    <w:rsid w:val="0053532E"/>
    <w:rsid w:val="00536562"/>
    <w:rsid w:val="00536E9B"/>
    <w:rsid w:val="00546FC7"/>
    <w:rsid w:val="0055034C"/>
    <w:rsid w:val="00550982"/>
    <w:rsid w:val="0055217E"/>
    <w:rsid w:val="00553436"/>
    <w:rsid w:val="005539E6"/>
    <w:rsid w:val="0056004C"/>
    <w:rsid w:val="005604C4"/>
    <w:rsid w:val="0056120B"/>
    <w:rsid w:val="00561DC4"/>
    <w:rsid w:val="0056274B"/>
    <w:rsid w:val="00562958"/>
    <w:rsid w:val="00567CF0"/>
    <w:rsid w:val="0057145B"/>
    <w:rsid w:val="00572B8F"/>
    <w:rsid w:val="005818EA"/>
    <w:rsid w:val="00582591"/>
    <w:rsid w:val="00587637"/>
    <w:rsid w:val="00593A13"/>
    <w:rsid w:val="005A0167"/>
    <w:rsid w:val="005A0254"/>
    <w:rsid w:val="005A03CE"/>
    <w:rsid w:val="005A0950"/>
    <w:rsid w:val="005A0D1B"/>
    <w:rsid w:val="005A306F"/>
    <w:rsid w:val="005A4AA7"/>
    <w:rsid w:val="005A51D2"/>
    <w:rsid w:val="005A58D1"/>
    <w:rsid w:val="005B47AE"/>
    <w:rsid w:val="005D0069"/>
    <w:rsid w:val="005E3FEC"/>
    <w:rsid w:val="005E4620"/>
    <w:rsid w:val="005E79D9"/>
    <w:rsid w:val="005F082C"/>
    <w:rsid w:val="005F2675"/>
    <w:rsid w:val="005F3F70"/>
    <w:rsid w:val="005F52F2"/>
    <w:rsid w:val="005F7510"/>
    <w:rsid w:val="00600ADD"/>
    <w:rsid w:val="0060240B"/>
    <w:rsid w:val="00602DC8"/>
    <w:rsid w:val="00603205"/>
    <w:rsid w:val="00603F46"/>
    <w:rsid w:val="00604ECE"/>
    <w:rsid w:val="00607F56"/>
    <w:rsid w:val="0061065D"/>
    <w:rsid w:val="006112BD"/>
    <w:rsid w:val="0061297F"/>
    <w:rsid w:val="00614939"/>
    <w:rsid w:val="00616954"/>
    <w:rsid w:val="006178BB"/>
    <w:rsid w:val="00624430"/>
    <w:rsid w:val="00627751"/>
    <w:rsid w:val="00635332"/>
    <w:rsid w:val="00636298"/>
    <w:rsid w:val="00636864"/>
    <w:rsid w:val="00641CE4"/>
    <w:rsid w:val="00642230"/>
    <w:rsid w:val="00646F67"/>
    <w:rsid w:val="00651530"/>
    <w:rsid w:val="00652E2E"/>
    <w:rsid w:val="006534F5"/>
    <w:rsid w:val="00657327"/>
    <w:rsid w:val="0066627F"/>
    <w:rsid w:val="0066631B"/>
    <w:rsid w:val="00671202"/>
    <w:rsid w:val="006723C3"/>
    <w:rsid w:val="006752EB"/>
    <w:rsid w:val="006758F6"/>
    <w:rsid w:val="00694F0C"/>
    <w:rsid w:val="00696B59"/>
    <w:rsid w:val="006A0653"/>
    <w:rsid w:val="006A1835"/>
    <w:rsid w:val="006A4095"/>
    <w:rsid w:val="006A51AB"/>
    <w:rsid w:val="006A7EB6"/>
    <w:rsid w:val="006B03EA"/>
    <w:rsid w:val="006B224C"/>
    <w:rsid w:val="006B248F"/>
    <w:rsid w:val="006B30C0"/>
    <w:rsid w:val="006B31CD"/>
    <w:rsid w:val="006B3496"/>
    <w:rsid w:val="006B595E"/>
    <w:rsid w:val="006B7BFA"/>
    <w:rsid w:val="006C239F"/>
    <w:rsid w:val="006C271A"/>
    <w:rsid w:val="006C282D"/>
    <w:rsid w:val="006C6743"/>
    <w:rsid w:val="006D4576"/>
    <w:rsid w:val="006D5024"/>
    <w:rsid w:val="006D583A"/>
    <w:rsid w:val="006D5F40"/>
    <w:rsid w:val="006E396D"/>
    <w:rsid w:val="006E5B27"/>
    <w:rsid w:val="006E61BE"/>
    <w:rsid w:val="006F035A"/>
    <w:rsid w:val="006F0988"/>
    <w:rsid w:val="00700A1C"/>
    <w:rsid w:val="007025F9"/>
    <w:rsid w:val="00704DBB"/>
    <w:rsid w:val="00711274"/>
    <w:rsid w:val="00712CB8"/>
    <w:rsid w:val="00712EBB"/>
    <w:rsid w:val="00713CD4"/>
    <w:rsid w:val="007149C2"/>
    <w:rsid w:val="00715A3E"/>
    <w:rsid w:val="00716FC5"/>
    <w:rsid w:val="00722DCB"/>
    <w:rsid w:val="00726304"/>
    <w:rsid w:val="00726BF6"/>
    <w:rsid w:val="00726F6A"/>
    <w:rsid w:val="007279F7"/>
    <w:rsid w:val="00727D94"/>
    <w:rsid w:val="00732DBC"/>
    <w:rsid w:val="0073368C"/>
    <w:rsid w:val="00733B1C"/>
    <w:rsid w:val="00734D07"/>
    <w:rsid w:val="00737532"/>
    <w:rsid w:val="0074056F"/>
    <w:rsid w:val="007415BD"/>
    <w:rsid w:val="0074221F"/>
    <w:rsid w:val="0074404D"/>
    <w:rsid w:val="0074410A"/>
    <w:rsid w:val="0074463E"/>
    <w:rsid w:val="0076036D"/>
    <w:rsid w:val="00762134"/>
    <w:rsid w:val="00762CA8"/>
    <w:rsid w:val="00764BA1"/>
    <w:rsid w:val="00766C84"/>
    <w:rsid w:val="00770ACF"/>
    <w:rsid w:val="00771DE1"/>
    <w:rsid w:val="007810A2"/>
    <w:rsid w:val="007833B2"/>
    <w:rsid w:val="00783C3A"/>
    <w:rsid w:val="007866B5"/>
    <w:rsid w:val="00786935"/>
    <w:rsid w:val="00792254"/>
    <w:rsid w:val="007941F2"/>
    <w:rsid w:val="00795610"/>
    <w:rsid w:val="007A2BB1"/>
    <w:rsid w:val="007A30AD"/>
    <w:rsid w:val="007B0FE0"/>
    <w:rsid w:val="007B4329"/>
    <w:rsid w:val="007B5C45"/>
    <w:rsid w:val="007B6932"/>
    <w:rsid w:val="007C00A7"/>
    <w:rsid w:val="007C058E"/>
    <w:rsid w:val="007C0BEE"/>
    <w:rsid w:val="007C2199"/>
    <w:rsid w:val="007C2FBC"/>
    <w:rsid w:val="007C430A"/>
    <w:rsid w:val="007C5088"/>
    <w:rsid w:val="007D2082"/>
    <w:rsid w:val="007D40F2"/>
    <w:rsid w:val="007D468F"/>
    <w:rsid w:val="007D4EF7"/>
    <w:rsid w:val="007D56EB"/>
    <w:rsid w:val="007D5F06"/>
    <w:rsid w:val="007E1697"/>
    <w:rsid w:val="007E3393"/>
    <w:rsid w:val="007E3F36"/>
    <w:rsid w:val="007E3F43"/>
    <w:rsid w:val="007E5B0F"/>
    <w:rsid w:val="007E7DC8"/>
    <w:rsid w:val="007F0670"/>
    <w:rsid w:val="007F0683"/>
    <w:rsid w:val="007F15D0"/>
    <w:rsid w:val="007F2075"/>
    <w:rsid w:val="007F364A"/>
    <w:rsid w:val="007F3F5B"/>
    <w:rsid w:val="00801FE9"/>
    <w:rsid w:val="0080547B"/>
    <w:rsid w:val="008059AD"/>
    <w:rsid w:val="00817922"/>
    <w:rsid w:val="00821CF7"/>
    <w:rsid w:val="00824911"/>
    <w:rsid w:val="00827289"/>
    <w:rsid w:val="00830477"/>
    <w:rsid w:val="008341AC"/>
    <w:rsid w:val="0084127D"/>
    <w:rsid w:val="008428C1"/>
    <w:rsid w:val="00845714"/>
    <w:rsid w:val="0085085B"/>
    <w:rsid w:val="00855123"/>
    <w:rsid w:val="0085772A"/>
    <w:rsid w:val="00861702"/>
    <w:rsid w:val="00861832"/>
    <w:rsid w:val="0086361C"/>
    <w:rsid w:val="008637BE"/>
    <w:rsid w:val="00864FCD"/>
    <w:rsid w:val="00867174"/>
    <w:rsid w:val="00872C82"/>
    <w:rsid w:val="00875463"/>
    <w:rsid w:val="00877138"/>
    <w:rsid w:val="00877C2B"/>
    <w:rsid w:val="0088044C"/>
    <w:rsid w:val="0088118E"/>
    <w:rsid w:val="0088582F"/>
    <w:rsid w:val="0088726E"/>
    <w:rsid w:val="008932B6"/>
    <w:rsid w:val="00894F6C"/>
    <w:rsid w:val="00894FC2"/>
    <w:rsid w:val="008A2D9D"/>
    <w:rsid w:val="008A4D9D"/>
    <w:rsid w:val="008B0505"/>
    <w:rsid w:val="008B42E4"/>
    <w:rsid w:val="008B63CC"/>
    <w:rsid w:val="008B64FD"/>
    <w:rsid w:val="008C219A"/>
    <w:rsid w:val="008C54C2"/>
    <w:rsid w:val="008C59BF"/>
    <w:rsid w:val="008C7D54"/>
    <w:rsid w:val="008D166C"/>
    <w:rsid w:val="008D171C"/>
    <w:rsid w:val="008D336B"/>
    <w:rsid w:val="008D5311"/>
    <w:rsid w:val="008D5B70"/>
    <w:rsid w:val="008D7087"/>
    <w:rsid w:val="008E1A56"/>
    <w:rsid w:val="008E5008"/>
    <w:rsid w:val="008E6495"/>
    <w:rsid w:val="008F14A9"/>
    <w:rsid w:val="008F1F09"/>
    <w:rsid w:val="008F4288"/>
    <w:rsid w:val="00901B55"/>
    <w:rsid w:val="00902A82"/>
    <w:rsid w:val="00902ADC"/>
    <w:rsid w:val="009074AA"/>
    <w:rsid w:val="0091056E"/>
    <w:rsid w:val="00913F56"/>
    <w:rsid w:val="009142D1"/>
    <w:rsid w:val="0091630B"/>
    <w:rsid w:val="00917B45"/>
    <w:rsid w:val="009221EE"/>
    <w:rsid w:val="0092299C"/>
    <w:rsid w:val="00932117"/>
    <w:rsid w:val="009348ED"/>
    <w:rsid w:val="00937E65"/>
    <w:rsid w:val="00941DAD"/>
    <w:rsid w:val="009439EF"/>
    <w:rsid w:val="00944F12"/>
    <w:rsid w:val="00945426"/>
    <w:rsid w:val="00945CBF"/>
    <w:rsid w:val="00946A37"/>
    <w:rsid w:val="00950742"/>
    <w:rsid w:val="00950F68"/>
    <w:rsid w:val="0095300A"/>
    <w:rsid w:val="00953165"/>
    <w:rsid w:val="0095479C"/>
    <w:rsid w:val="0095497C"/>
    <w:rsid w:val="009612CA"/>
    <w:rsid w:val="00961FD8"/>
    <w:rsid w:val="00962E1D"/>
    <w:rsid w:val="00962F59"/>
    <w:rsid w:val="0096392F"/>
    <w:rsid w:val="009665E6"/>
    <w:rsid w:val="009674ED"/>
    <w:rsid w:val="00972E09"/>
    <w:rsid w:val="00974A41"/>
    <w:rsid w:val="00975815"/>
    <w:rsid w:val="00977555"/>
    <w:rsid w:val="00977820"/>
    <w:rsid w:val="009807CC"/>
    <w:rsid w:val="00980EFE"/>
    <w:rsid w:val="00980F89"/>
    <w:rsid w:val="009814A1"/>
    <w:rsid w:val="0098360C"/>
    <w:rsid w:val="00984B95"/>
    <w:rsid w:val="00990123"/>
    <w:rsid w:val="00991995"/>
    <w:rsid w:val="009924D3"/>
    <w:rsid w:val="00992587"/>
    <w:rsid w:val="009A09F8"/>
    <w:rsid w:val="009A0B36"/>
    <w:rsid w:val="009A4A37"/>
    <w:rsid w:val="009B290F"/>
    <w:rsid w:val="009B2FAB"/>
    <w:rsid w:val="009B5534"/>
    <w:rsid w:val="009B5D5E"/>
    <w:rsid w:val="009B6F50"/>
    <w:rsid w:val="009C137C"/>
    <w:rsid w:val="009C36F3"/>
    <w:rsid w:val="009C4370"/>
    <w:rsid w:val="009C48C8"/>
    <w:rsid w:val="009C4BF0"/>
    <w:rsid w:val="009C7796"/>
    <w:rsid w:val="009C7E44"/>
    <w:rsid w:val="009D2471"/>
    <w:rsid w:val="009D2659"/>
    <w:rsid w:val="009D2974"/>
    <w:rsid w:val="009D7432"/>
    <w:rsid w:val="009D7882"/>
    <w:rsid w:val="009D7FFC"/>
    <w:rsid w:val="009E5546"/>
    <w:rsid w:val="009F1D85"/>
    <w:rsid w:val="00A00462"/>
    <w:rsid w:val="00A0098F"/>
    <w:rsid w:val="00A04F44"/>
    <w:rsid w:val="00A0640C"/>
    <w:rsid w:val="00A10B28"/>
    <w:rsid w:val="00A21539"/>
    <w:rsid w:val="00A22780"/>
    <w:rsid w:val="00A2498D"/>
    <w:rsid w:val="00A25D71"/>
    <w:rsid w:val="00A2618C"/>
    <w:rsid w:val="00A313FF"/>
    <w:rsid w:val="00A32B7C"/>
    <w:rsid w:val="00A3332D"/>
    <w:rsid w:val="00A33B16"/>
    <w:rsid w:val="00A34009"/>
    <w:rsid w:val="00A3416B"/>
    <w:rsid w:val="00A34175"/>
    <w:rsid w:val="00A37D46"/>
    <w:rsid w:val="00A40A5C"/>
    <w:rsid w:val="00A41A44"/>
    <w:rsid w:val="00A41A80"/>
    <w:rsid w:val="00A41E83"/>
    <w:rsid w:val="00A44A86"/>
    <w:rsid w:val="00A45936"/>
    <w:rsid w:val="00A50373"/>
    <w:rsid w:val="00A5530C"/>
    <w:rsid w:val="00A6202E"/>
    <w:rsid w:val="00A62FB4"/>
    <w:rsid w:val="00A635C9"/>
    <w:rsid w:val="00A649EB"/>
    <w:rsid w:val="00A66C68"/>
    <w:rsid w:val="00A67793"/>
    <w:rsid w:val="00A67D84"/>
    <w:rsid w:val="00A77A1A"/>
    <w:rsid w:val="00A800A0"/>
    <w:rsid w:val="00A80C7A"/>
    <w:rsid w:val="00A83620"/>
    <w:rsid w:val="00A850AA"/>
    <w:rsid w:val="00A90DE1"/>
    <w:rsid w:val="00A947EE"/>
    <w:rsid w:val="00A94956"/>
    <w:rsid w:val="00A96E43"/>
    <w:rsid w:val="00A97195"/>
    <w:rsid w:val="00AA1851"/>
    <w:rsid w:val="00AA7F5B"/>
    <w:rsid w:val="00AB343F"/>
    <w:rsid w:val="00AB678A"/>
    <w:rsid w:val="00AB7708"/>
    <w:rsid w:val="00AC1883"/>
    <w:rsid w:val="00AC30EE"/>
    <w:rsid w:val="00AC38E3"/>
    <w:rsid w:val="00AD44AA"/>
    <w:rsid w:val="00AD47F1"/>
    <w:rsid w:val="00AD4A29"/>
    <w:rsid w:val="00AE5AE6"/>
    <w:rsid w:val="00AE6812"/>
    <w:rsid w:val="00AF6CDC"/>
    <w:rsid w:val="00B009EC"/>
    <w:rsid w:val="00B01D9F"/>
    <w:rsid w:val="00B033EA"/>
    <w:rsid w:val="00B07A98"/>
    <w:rsid w:val="00B1183F"/>
    <w:rsid w:val="00B14C2E"/>
    <w:rsid w:val="00B16A39"/>
    <w:rsid w:val="00B2303D"/>
    <w:rsid w:val="00B25DBE"/>
    <w:rsid w:val="00B26495"/>
    <w:rsid w:val="00B30064"/>
    <w:rsid w:val="00B30854"/>
    <w:rsid w:val="00B37A4A"/>
    <w:rsid w:val="00B41E59"/>
    <w:rsid w:val="00B43163"/>
    <w:rsid w:val="00B46F44"/>
    <w:rsid w:val="00B528BD"/>
    <w:rsid w:val="00B544F0"/>
    <w:rsid w:val="00B547CE"/>
    <w:rsid w:val="00B55DBF"/>
    <w:rsid w:val="00B5655F"/>
    <w:rsid w:val="00B66098"/>
    <w:rsid w:val="00B66827"/>
    <w:rsid w:val="00B717F0"/>
    <w:rsid w:val="00B72CEC"/>
    <w:rsid w:val="00B770DD"/>
    <w:rsid w:val="00B811F3"/>
    <w:rsid w:val="00B8203B"/>
    <w:rsid w:val="00B8585F"/>
    <w:rsid w:val="00B86CC2"/>
    <w:rsid w:val="00B91F70"/>
    <w:rsid w:val="00B938AB"/>
    <w:rsid w:val="00BA0750"/>
    <w:rsid w:val="00BA4B38"/>
    <w:rsid w:val="00BA5D38"/>
    <w:rsid w:val="00BA6764"/>
    <w:rsid w:val="00BA71A0"/>
    <w:rsid w:val="00BB2463"/>
    <w:rsid w:val="00BB25D9"/>
    <w:rsid w:val="00BB46F7"/>
    <w:rsid w:val="00BB5736"/>
    <w:rsid w:val="00BC034B"/>
    <w:rsid w:val="00BD1928"/>
    <w:rsid w:val="00BD7835"/>
    <w:rsid w:val="00BE0CCA"/>
    <w:rsid w:val="00BE103A"/>
    <w:rsid w:val="00BE13CB"/>
    <w:rsid w:val="00BE29A7"/>
    <w:rsid w:val="00BE33F9"/>
    <w:rsid w:val="00BE413E"/>
    <w:rsid w:val="00BF4133"/>
    <w:rsid w:val="00BF7CCD"/>
    <w:rsid w:val="00C057DD"/>
    <w:rsid w:val="00C05D9F"/>
    <w:rsid w:val="00C061AE"/>
    <w:rsid w:val="00C06DA5"/>
    <w:rsid w:val="00C10E97"/>
    <w:rsid w:val="00C12C69"/>
    <w:rsid w:val="00C2288D"/>
    <w:rsid w:val="00C2309F"/>
    <w:rsid w:val="00C2520E"/>
    <w:rsid w:val="00C25F4D"/>
    <w:rsid w:val="00C275D8"/>
    <w:rsid w:val="00C348BA"/>
    <w:rsid w:val="00C41A4C"/>
    <w:rsid w:val="00C50FBB"/>
    <w:rsid w:val="00C60D82"/>
    <w:rsid w:val="00C61DEA"/>
    <w:rsid w:val="00C67968"/>
    <w:rsid w:val="00C71E40"/>
    <w:rsid w:val="00C733C7"/>
    <w:rsid w:val="00C7661E"/>
    <w:rsid w:val="00C812AB"/>
    <w:rsid w:val="00C862D3"/>
    <w:rsid w:val="00C86E9B"/>
    <w:rsid w:val="00C87193"/>
    <w:rsid w:val="00C87B04"/>
    <w:rsid w:val="00C929D4"/>
    <w:rsid w:val="00C94415"/>
    <w:rsid w:val="00C95F95"/>
    <w:rsid w:val="00CA0598"/>
    <w:rsid w:val="00CA2C1A"/>
    <w:rsid w:val="00CA3695"/>
    <w:rsid w:val="00CA403F"/>
    <w:rsid w:val="00CA641B"/>
    <w:rsid w:val="00CA7C87"/>
    <w:rsid w:val="00CB0A11"/>
    <w:rsid w:val="00CB58B6"/>
    <w:rsid w:val="00CC3FA0"/>
    <w:rsid w:val="00CC4834"/>
    <w:rsid w:val="00CC4D9F"/>
    <w:rsid w:val="00CD20EC"/>
    <w:rsid w:val="00CD5E41"/>
    <w:rsid w:val="00CD7F0C"/>
    <w:rsid w:val="00CE3F30"/>
    <w:rsid w:val="00CE79B9"/>
    <w:rsid w:val="00CF357D"/>
    <w:rsid w:val="00CF44AA"/>
    <w:rsid w:val="00CF70D8"/>
    <w:rsid w:val="00CF7A6F"/>
    <w:rsid w:val="00D01C5B"/>
    <w:rsid w:val="00D05139"/>
    <w:rsid w:val="00D07C95"/>
    <w:rsid w:val="00D105F2"/>
    <w:rsid w:val="00D15072"/>
    <w:rsid w:val="00D15584"/>
    <w:rsid w:val="00D219D1"/>
    <w:rsid w:val="00D22AEF"/>
    <w:rsid w:val="00D23B8E"/>
    <w:rsid w:val="00D24452"/>
    <w:rsid w:val="00D2457D"/>
    <w:rsid w:val="00D276A3"/>
    <w:rsid w:val="00D33F84"/>
    <w:rsid w:val="00D341C6"/>
    <w:rsid w:val="00D35963"/>
    <w:rsid w:val="00D3741C"/>
    <w:rsid w:val="00D43FAC"/>
    <w:rsid w:val="00D50C20"/>
    <w:rsid w:val="00D516FF"/>
    <w:rsid w:val="00D5626E"/>
    <w:rsid w:val="00D56585"/>
    <w:rsid w:val="00D6036D"/>
    <w:rsid w:val="00D63E49"/>
    <w:rsid w:val="00D63F2A"/>
    <w:rsid w:val="00D6705A"/>
    <w:rsid w:val="00D67DD1"/>
    <w:rsid w:val="00D72A7F"/>
    <w:rsid w:val="00D83DF0"/>
    <w:rsid w:val="00D86842"/>
    <w:rsid w:val="00D87BA3"/>
    <w:rsid w:val="00D91CDE"/>
    <w:rsid w:val="00D9259E"/>
    <w:rsid w:val="00D95854"/>
    <w:rsid w:val="00D9605C"/>
    <w:rsid w:val="00D970D2"/>
    <w:rsid w:val="00DA06E2"/>
    <w:rsid w:val="00DA0877"/>
    <w:rsid w:val="00DA1F8E"/>
    <w:rsid w:val="00DA6B2D"/>
    <w:rsid w:val="00DC1916"/>
    <w:rsid w:val="00DC3026"/>
    <w:rsid w:val="00DC57C7"/>
    <w:rsid w:val="00DC6263"/>
    <w:rsid w:val="00DC7F28"/>
    <w:rsid w:val="00DD023A"/>
    <w:rsid w:val="00DD5075"/>
    <w:rsid w:val="00DD6D9E"/>
    <w:rsid w:val="00DE0FA7"/>
    <w:rsid w:val="00DE1514"/>
    <w:rsid w:val="00DE1EAA"/>
    <w:rsid w:val="00DE657F"/>
    <w:rsid w:val="00DF410B"/>
    <w:rsid w:val="00DF42C8"/>
    <w:rsid w:val="00E02108"/>
    <w:rsid w:val="00E14C12"/>
    <w:rsid w:val="00E17E9D"/>
    <w:rsid w:val="00E20050"/>
    <w:rsid w:val="00E205B8"/>
    <w:rsid w:val="00E2223E"/>
    <w:rsid w:val="00E22251"/>
    <w:rsid w:val="00E22B90"/>
    <w:rsid w:val="00E273D2"/>
    <w:rsid w:val="00E431E7"/>
    <w:rsid w:val="00E44BD7"/>
    <w:rsid w:val="00E463AF"/>
    <w:rsid w:val="00E51B07"/>
    <w:rsid w:val="00E530D8"/>
    <w:rsid w:val="00E60A66"/>
    <w:rsid w:val="00E63010"/>
    <w:rsid w:val="00E6383F"/>
    <w:rsid w:val="00E6633E"/>
    <w:rsid w:val="00E7017A"/>
    <w:rsid w:val="00E72053"/>
    <w:rsid w:val="00E73787"/>
    <w:rsid w:val="00E75977"/>
    <w:rsid w:val="00E759B2"/>
    <w:rsid w:val="00E765A3"/>
    <w:rsid w:val="00E808B6"/>
    <w:rsid w:val="00E8190B"/>
    <w:rsid w:val="00E81D6C"/>
    <w:rsid w:val="00E82F23"/>
    <w:rsid w:val="00E84243"/>
    <w:rsid w:val="00E85E6A"/>
    <w:rsid w:val="00E87636"/>
    <w:rsid w:val="00EA11B1"/>
    <w:rsid w:val="00EA2EF0"/>
    <w:rsid w:val="00EA5821"/>
    <w:rsid w:val="00EA6A98"/>
    <w:rsid w:val="00EB1D80"/>
    <w:rsid w:val="00EB63D3"/>
    <w:rsid w:val="00EC4379"/>
    <w:rsid w:val="00EC54DC"/>
    <w:rsid w:val="00EC7905"/>
    <w:rsid w:val="00ED1045"/>
    <w:rsid w:val="00ED19A6"/>
    <w:rsid w:val="00ED6F51"/>
    <w:rsid w:val="00EE0A58"/>
    <w:rsid w:val="00EE1FFE"/>
    <w:rsid w:val="00EE45EB"/>
    <w:rsid w:val="00EE6756"/>
    <w:rsid w:val="00EF1E0D"/>
    <w:rsid w:val="00EF4FB9"/>
    <w:rsid w:val="00EF5124"/>
    <w:rsid w:val="00EF6890"/>
    <w:rsid w:val="00F005A2"/>
    <w:rsid w:val="00F04DEF"/>
    <w:rsid w:val="00F051B5"/>
    <w:rsid w:val="00F06B57"/>
    <w:rsid w:val="00F10E7F"/>
    <w:rsid w:val="00F14940"/>
    <w:rsid w:val="00F15931"/>
    <w:rsid w:val="00F16A45"/>
    <w:rsid w:val="00F25AAA"/>
    <w:rsid w:val="00F3321E"/>
    <w:rsid w:val="00F37670"/>
    <w:rsid w:val="00F42A23"/>
    <w:rsid w:val="00F44919"/>
    <w:rsid w:val="00F45809"/>
    <w:rsid w:val="00F4634D"/>
    <w:rsid w:val="00F46FB1"/>
    <w:rsid w:val="00F4743C"/>
    <w:rsid w:val="00F50465"/>
    <w:rsid w:val="00F52420"/>
    <w:rsid w:val="00F539B4"/>
    <w:rsid w:val="00F56857"/>
    <w:rsid w:val="00F60E29"/>
    <w:rsid w:val="00F64348"/>
    <w:rsid w:val="00F65CA0"/>
    <w:rsid w:val="00F661EE"/>
    <w:rsid w:val="00F70D6E"/>
    <w:rsid w:val="00F7634B"/>
    <w:rsid w:val="00F82F56"/>
    <w:rsid w:val="00F83049"/>
    <w:rsid w:val="00F87801"/>
    <w:rsid w:val="00F90245"/>
    <w:rsid w:val="00F91B8C"/>
    <w:rsid w:val="00F9396E"/>
    <w:rsid w:val="00F9628D"/>
    <w:rsid w:val="00F96706"/>
    <w:rsid w:val="00FA7157"/>
    <w:rsid w:val="00FA76AD"/>
    <w:rsid w:val="00FB0051"/>
    <w:rsid w:val="00FB0950"/>
    <w:rsid w:val="00FB15AC"/>
    <w:rsid w:val="00FB4D93"/>
    <w:rsid w:val="00FB4DC6"/>
    <w:rsid w:val="00FB63EF"/>
    <w:rsid w:val="00FB64C5"/>
    <w:rsid w:val="00FC078D"/>
    <w:rsid w:val="00FC1839"/>
    <w:rsid w:val="00FC1B3C"/>
    <w:rsid w:val="00FC3C2B"/>
    <w:rsid w:val="00FD2478"/>
    <w:rsid w:val="00FD6A32"/>
    <w:rsid w:val="00FE343A"/>
    <w:rsid w:val="00FE61EE"/>
    <w:rsid w:val="00FE63E9"/>
    <w:rsid w:val="00FF0654"/>
    <w:rsid w:val="00FF0EB9"/>
    <w:rsid w:val="00FF4A5F"/>
    <w:rsid w:val="00FF5A27"/>
    <w:rsid w:val="00FF5BEF"/>
    <w:rsid w:val="00FF6696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D7B2"/>
  <w15:chartTrackingRefBased/>
  <w15:docId w15:val="{97018C34-820F-4B47-AE87-BC2119F8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qFormat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link w:val="ListaszerbekezdsChar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ncstrkz1">
    <w:name w:val="Nincs térköz1"/>
    <w:basedOn w:val="Norml"/>
    <w:rsid w:val="00FD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FD6A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366A36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99"/>
    <w:semiHidden/>
    <w:unhideWhenUsed/>
    <w:rsid w:val="0003482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3482D"/>
  </w:style>
  <w:style w:type="paragraph" w:customStyle="1" w:styleId="BodyText31">
    <w:name w:val="Body Text 31"/>
    <w:basedOn w:val="Norml"/>
    <w:uiPriority w:val="99"/>
    <w:rsid w:val="005020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B770DD"/>
  </w:style>
  <w:style w:type="paragraph" w:customStyle="1" w:styleId="Default">
    <w:name w:val="Default"/>
    <w:rsid w:val="00B77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vegtrzs31">
    <w:name w:val="Szövegtörzs 31"/>
    <w:basedOn w:val="Norml"/>
    <w:rsid w:val="00235CD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722DC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22DCB"/>
    <w:rPr>
      <w:rFonts w:ascii="Calibri" w:eastAsia="Calibri" w:hAnsi="Calibri" w:cs="Times New Roman"/>
      <w:szCs w:val="21"/>
    </w:rPr>
  </w:style>
  <w:style w:type="character" w:customStyle="1" w:styleId="CharStyle3">
    <w:name w:val="Char Style 3"/>
    <w:link w:val="Style2"/>
    <w:uiPriority w:val="99"/>
    <w:locked/>
    <w:rsid w:val="00722DCB"/>
    <w:rPr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722DCB"/>
    <w:pPr>
      <w:widowControl w:val="0"/>
      <w:shd w:val="clear" w:color="auto" w:fill="FFFFFF"/>
      <w:spacing w:after="680" w:line="244" w:lineRule="exact"/>
      <w:jc w:val="both"/>
    </w:pPr>
  </w:style>
  <w:style w:type="paragraph" w:customStyle="1" w:styleId="Norme1l">
    <w:name w:val="Normáe1l"/>
    <w:uiPriority w:val="99"/>
    <w:qFormat/>
    <w:rsid w:val="00D01C5B"/>
    <w:pPr>
      <w:widowControl w:val="0"/>
      <w:autoSpaceDE w:val="0"/>
      <w:autoSpaceDN w:val="0"/>
      <w:adjustRightInd w:val="0"/>
      <w:spacing w:after="200" w:line="273" w:lineRule="auto"/>
    </w:pPr>
    <w:rPr>
      <w:rFonts w:ascii="Calibri" w:eastAsia="Times New Roman" w:hAnsi="Calibri" w:cs="Calibri"/>
      <w:lang w:eastAsia="hu-HU"/>
    </w:rPr>
  </w:style>
  <w:style w:type="character" w:customStyle="1" w:styleId="Bekezde9salapbetfbtedpusa">
    <w:name w:val="Bekezdée9s alapbetűfbtíedpusa"/>
    <w:uiPriority w:val="99"/>
    <w:rsid w:val="00D01C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4431-2D17-4492-8591-377704FA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852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Novozánszki Hajnalka</cp:lastModifiedBy>
  <cp:revision>11</cp:revision>
  <cp:lastPrinted>2026-03-12T09:35:00Z</cp:lastPrinted>
  <dcterms:created xsi:type="dcterms:W3CDTF">2026-04-22T13:37:00Z</dcterms:created>
  <dcterms:modified xsi:type="dcterms:W3CDTF">2026-04-24T12:00:00Z</dcterms:modified>
</cp:coreProperties>
</file>