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C762" w14:textId="77777777" w:rsidR="000B3051" w:rsidRPr="0085426E" w:rsidRDefault="004B4552" w:rsidP="00EA377C">
      <w:pPr>
        <w:rPr>
          <w:noProof/>
          <w:sz w:val="22"/>
          <w:szCs w:val="22"/>
          <w:lang w:eastAsia="hu-HU"/>
        </w:rPr>
      </w:pPr>
      <w:bookmarkStart w:id="0" w:name="bookmark3"/>
      <w:r w:rsidRPr="0085426E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 wp14:anchorId="489E1E1C" wp14:editId="74F5F89A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19050" t="0" r="0" b="0"/>
            <wp:wrapTight wrapText="bothSides">
              <wp:wrapPolygon edited="0">
                <wp:start x="-475" y="0"/>
                <wp:lineTo x="-475" y="21107"/>
                <wp:lineTo x="21394" y="21107"/>
                <wp:lineTo x="21394" y="0"/>
                <wp:lineTo x="-475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85426E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14:paraId="5299B472" w14:textId="77777777" w:rsidR="000B3051" w:rsidRPr="0085426E" w:rsidRDefault="000B3051" w:rsidP="00EA377C">
      <w:pPr>
        <w:rPr>
          <w:sz w:val="18"/>
          <w:szCs w:val="18"/>
        </w:rPr>
      </w:pPr>
      <w:r w:rsidRPr="0085426E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9" w:history="1">
        <w:r w:rsidRPr="0085426E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85426E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14:paraId="6DAC5BF1" w14:textId="77777777" w:rsidR="000B3051" w:rsidRPr="0085426E" w:rsidRDefault="000B3051" w:rsidP="00EA377C">
      <w:pPr>
        <w:rPr>
          <w:sz w:val="22"/>
          <w:szCs w:val="22"/>
        </w:rPr>
      </w:pPr>
    </w:p>
    <w:p w14:paraId="08502749" w14:textId="77777777" w:rsidR="000B3051" w:rsidRPr="0085426E" w:rsidRDefault="000B3051" w:rsidP="00EA377C">
      <w:pPr>
        <w:rPr>
          <w:sz w:val="22"/>
          <w:szCs w:val="22"/>
        </w:rPr>
      </w:pPr>
    </w:p>
    <w:p w14:paraId="05FFE361" w14:textId="77777777" w:rsidR="000B3051" w:rsidRPr="0085426E" w:rsidRDefault="000B3051" w:rsidP="00EA377C">
      <w:pPr>
        <w:rPr>
          <w:sz w:val="22"/>
          <w:szCs w:val="22"/>
        </w:rPr>
      </w:pPr>
    </w:p>
    <w:p w14:paraId="44C2BB22" w14:textId="77777777" w:rsidR="000B3051" w:rsidRPr="0085426E" w:rsidRDefault="007415BD" w:rsidP="00EA377C">
      <w:pPr>
        <w:autoSpaceDE w:val="0"/>
        <w:autoSpaceDN w:val="0"/>
        <w:adjustRightInd w:val="0"/>
        <w:spacing w:before="120" w:after="120"/>
        <w:rPr>
          <w:rFonts w:eastAsia="Times New Roman"/>
          <w:sz w:val="28"/>
          <w:szCs w:val="28"/>
          <w:lang w:eastAsia="hu-HU"/>
        </w:rPr>
      </w:pPr>
      <w:bookmarkStart w:id="1" w:name="bookmark16"/>
      <w:r w:rsidRPr="0085426E">
        <w:rPr>
          <w:rStyle w:val="Cmsor3"/>
          <w:rFonts w:ascii="Times New Roman" w:hAnsi="Times New Roman" w:cs="Times New Roman"/>
          <w:bCs w:val="0"/>
          <w:sz w:val="28"/>
          <w:szCs w:val="28"/>
        </w:rPr>
        <w:t>Ajánlati/részvételi felhívás</w:t>
      </w:r>
      <w:bookmarkEnd w:id="1"/>
    </w:p>
    <w:p w14:paraId="7D91D858" w14:textId="77777777" w:rsidR="000B3051" w:rsidRPr="0085426E" w:rsidRDefault="000B3051" w:rsidP="00EA377C">
      <w:pPr>
        <w:autoSpaceDE w:val="0"/>
        <w:autoSpaceDN w:val="0"/>
        <w:adjustRightInd w:val="0"/>
        <w:spacing w:before="120" w:after="120"/>
        <w:rPr>
          <w:rFonts w:eastAsia="MyriadPro-Light"/>
          <w:sz w:val="18"/>
          <w:szCs w:val="18"/>
          <w:lang w:eastAsia="hu-HU"/>
        </w:rPr>
      </w:pPr>
      <w:r w:rsidRPr="0085426E">
        <w:rPr>
          <w:rFonts w:eastAsia="MyriadPro-Light"/>
          <w:sz w:val="18"/>
          <w:szCs w:val="18"/>
          <w:lang w:eastAsia="hu-HU"/>
        </w:rPr>
        <w:t>2014/24/EU irányelv</w:t>
      </w:r>
    </w:p>
    <w:p w14:paraId="5F25B5BB" w14:textId="77777777" w:rsidR="000B3051" w:rsidRPr="0085426E" w:rsidRDefault="000B3051" w:rsidP="00EA377C">
      <w:pPr>
        <w:autoSpaceDE w:val="0"/>
        <w:autoSpaceDN w:val="0"/>
        <w:adjustRightInd w:val="0"/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44B9BA40" w14:textId="77777777" w:rsidR="000B3051" w:rsidRPr="0085426E" w:rsidRDefault="000B305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8"/>
          <w:szCs w:val="28"/>
          <w:lang w:eastAsia="hu-HU"/>
        </w:rPr>
      </w:pPr>
      <w:r w:rsidRPr="0085426E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14:paraId="242AF1A2" w14:textId="77777777" w:rsidR="000B3051" w:rsidRPr="0085426E" w:rsidRDefault="000B3051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1E84992A" w14:textId="77777777" w:rsidR="000B3051" w:rsidRPr="0085426E" w:rsidRDefault="000B3051" w:rsidP="00EA377C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85426E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85426E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 w:rsidRPr="0085426E"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4"/>
        <w:gridCol w:w="2445"/>
      </w:tblGrid>
      <w:tr w:rsidR="000B3051" w:rsidRPr="0085426E" w14:paraId="03AC1081" w14:textId="77777777" w:rsidTr="004B4552">
        <w:tc>
          <w:tcPr>
            <w:tcW w:w="7333" w:type="dxa"/>
            <w:gridSpan w:val="3"/>
          </w:tcPr>
          <w:p w14:paraId="5FF49468" w14:textId="3BB2A214" w:rsidR="000B3051" w:rsidRPr="0085426E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  <w:r w:rsidR="00CF0901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721A2" w:rsidRPr="0085426E">
              <w:rPr>
                <w:b/>
                <w:bCs/>
                <w:color w:val="2E74B5"/>
              </w:rPr>
              <w:t>Budapest Főváros XIV. kerület Zugló Önkormányzata</w:t>
            </w:r>
          </w:p>
        </w:tc>
        <w:tc>
          <w:tcPr>
            <w:tcW w:w="2445" w:type="dxa"/>
          </w:tcPr>
          <w:p w14:paraId="44EE43CE" w14:textId="49073BC2" w:rsidR="000B3051" w:rsidRPr="0085426E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Nemzeti azonosítószám:</w:t>
            </w:r>
            <w:r w:rsidR="00CF0901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721A2" w:rsidRPr="0085426E">
              <w:rPr>
                <w:b/>
                <w:bCs/>
                <w:color w:val="2E74B5"/>
              </w:rPr>
              <w:t>EKRSZ_52150953</w:t>
            </w:r>
          </w:p>
        </w:tc>
      </w:tr>
      <w:tr w:rsidR="000B3051" w:rsidRPr="0085426E" w14:paraId="0F992182" w14:textId="77777777" w:rsidTr="004B4552">
        <w:tc>
          <w:tcPr>
            <w:tcW w:w="9778" w:type="dxa"/>
            <w:gridSpan w:val="4"/>
          </w:tcPr>
          <w:p w14:paraId="7B01D018" w14:textId="4D55502E" w:rsidR="000B3051" w:rsidRPr="0085426E" w:rsidRDefault="000B3051" w:rsidP="003F5A00">
            <w:r w:rsidRPr="0085426E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  <w:r w:rsidR="00CF0901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721A2" w:rsidRPr="0085426E">
              <w:rPr>
                <w:b/>
                <w:bCs/>
                <w:color w:val="2E74B5"/>
              </w:rPr>
              <w:t>Pétervárad u. 2.</w:t>
            </w:r>
          </w:p>
        </w:tc>
      </w:tr>
      <w:tr w:rsidR="000B3051" w:rsidRPr="0085426E" w14:paraId="06C983DE" w14:textId="77777777" w:rsidTr="004B4552">
        <w:tc>
          <w:tcPr>
            <w:tcW w:w="2444" w:type="dxa"/>
          </w:tcPr>
          <w:p w14:paraId="00A72437" w14:textId="3DEBCAD4" w:rsidR="000B3051" w:rsidRPr="0085426E" w:rsidRDefault="000B3051" w:rsidP="00EA377C">
            <w:pPr>
              <w:spacing w:before="120" w:after="120"/>
              <w:rPr>
                <w:rFonts w:eastAsia="MyriadPro-LightIt"/>
                <w:b/>
                <w:bCs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  <w:r w:rsidR="00CF0901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721A2" w:rsidRPr="0085426E">
              <w:rPr>
                <w:b/>
                <w:bCs/>
                <w:color w:val="2E74B5"/>
              </w:rPr>
              <w:t>Budapest</w:t>
            </w:r>
          </w:p>
        </w:tc>
        <w:tc>
          <w:tcPr>
            <w:tcW w:w="2445" w:type="dxa"/>
          </w:tcPr>
          <w:p w14:paraId="2724F6FF" w14:textId="296F7E06" w:rsidR="000B3051" w:rsidRPr="0085426E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  <w:r w:rsidR="00CF0901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2E4127" w:rsidRPr="0085426E">
              <w:rPr>
                <w:b/>
                <w:bCs/>
                <w:color w:val="2E74B5"/>
              </w:rPr>
              <w:t>HU</w:t>
            </w:r>
            <w:r w:rsidR="003721A2" w:rsidRPr="0085426E">
              <w:rPr>
                <w:b/>
                <w:bCs/>
                <w:color w:val="2E74B5"/>
              </w:rPr>
              <w:t>110</w:t>
            </w:r>
          </w:p>
        </w:tc>
        <w:tc>
          <w:tcPr>
            <w:tcW w:w="2444" w:type="dxa"/>
          </w:tcPr>
          <w:p w14:paraId="50246423" w14:textId="706FBD95" w:rsidR="000B3051" w:rsidRPr="0085426E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  <w:r w:rsidR="00CF0901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721A2" w:rsidRPr="0085426E">
              <w:rPr>
                <w:b/>
                <w:bCs/>
                <w:color w:val="2E74B5"/>
              </w:rPr>
              <w:t>1145</w:t>
            </w:r>
          </w:p>
        </w:tc>
        <w:tc>
          <w:tcPr>
            <w:tcW w:w="2445" w:type="dxa"/>
          </w:tcPr>
          <w:p w14:paraId="1F226D58" w14:textId="77777777" w:rsidR="00B05019" w:rsidRPr="0085426E" w:rsidRDefault="000B3051" w:rsidP="00EA377C">
            <w:pPr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  <w:r w:rsidR="00CF0901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864924" w:rsidRPr="0085426E">
              <w:rPr>
                <w:b/>
                <w:bCs/>
                <w:color w:val="2E74B5"/>
              </w:rPr>
              <w:t>Magyarország</w:t>
            </w:r>
          </w:p>
        </w:tc>
      </w:tr>
      <w:tr w:rsidR="000B3051" w:rsidRPr="0085426E" w14:paraId="11CEBDE7" w14:textId="77777777" w:rsidTr="004B4552">
        <w:tc>
          <w:tcPr>
            <w:tcW w:w="7333" w:type="dxa"/>
            <w:gridSpan w:val="3"/>
          </w:tcPr>
          <w:p w14:paraId="7BD48648" w14:textId="2F4FAF45" w:rsidR="000B3051" w:rsidRPr="0085426E" w:rsidRDefault="000B3051" w:rsidP="00EA377C">
            <w:pPr>
              <w:spacing w:before="120" w:after="120"/>
              <w:rPr>
                <w:rFonts w:eastAsia="MyriadPro-LightIt"/>
                <w:b/>
                <w:bCs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  <w:r w:rsidR="00CF0901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721A2" w:rsidRPr="0085426E">
              <w:rPr>
                <w:b/>
                <w:bCs/>
                <w:color w:val="2E74B5"/>
              </w:rPr>
              <w:t>dr. Varga Dóra Katalin</w:t>
            </w:r>
          </w:p>
        </w:tc>
        <w:tc>
          <w:tcPr>
            <w:tcW w:w="2445" w:type="dxa"/>
          </w:tcPr>
          <w:p w14:paraId="23305F8F" w14:textId="77777777" w:rsidR="000B3051" w:rsidRPr="0085426E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  <w:bookmarkStart w:id="2" w:name="_Hlk115803554"/>
            <w:r w:rsidR="00CF0901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B91745" w:rsidRPr="0085426E">
              <w:rPr>
                <w:b/>
                <w:bCs/>
                <w:color w:val="2E74B5"/>
              </w:rPr>
              <w:t>+36 16195285</w:t>
            </w:r>
            <w:bookmarkEnd w:id="2"/>
          </w:p>
        </w:tc>
      </w:tr>
      <w:tr w:rsidR="000B3051" w:rsidRPr="0085426E" w14:paraId="22DD1EAC" w14:textId="77777777" w:rsidTr="004B4552">
        <w:tc>
          <w:tcPr>
            <w:tcW w:w="7333" w:type="dxa"/>
            <w:gridSpan w:val="3"/>
          </w:tcPr>
          <w:p w14:paraId="43580F4C" w14:textId="10EE8AA3" w:rsidR="000B3051" w:rsidRPr="0085426E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  <w:bookmarkStart w:id="3" w:name="_Hlk115803574"/>
            <w:r w:rsidR="00CF0901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721A2" w:rsidRPr="0085426E">
              <w:rPr>
                <w:b/>
                <w:bCs/>
                <w:color w:val="2E74B5"/>
              </w:rPr>
              <w:t>drvarga@vddr.hu</w:t>
            </w:r>
            <w:bookmarkEnd w:id="3"/>
          </w:p>
        </w:tc>
        <w:tc>
          <w:tcPr>
            <w:tcW w:w="2445" w:type="dxa"/>
          </w:tcPr>
          <w:p w14:paraId="244FC249" w14:textId="77777777" w:rsidR="000B3051" w:rsidRPr="0085426E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  <w:bookmarkStart w:id="4" w:name="_Hlk115803564"/>
            <w:r w:rsidR="00CF0901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B91745" w:rsidRPr="0085426E">
              <w:rPr>
                <w:b/>
                <w:bCs/>
                <w:color w:val="2E74B5"/>
              </w:rPr>
              <w:t>+36 16195414</w:t>
            </w:r>
            <w:bookmarkEnd w:id="4"/>
          </w:p>
        </w:tc>
      </w:tr>
      <w:tr w:rsidR="000B3051" w:rsidRPr="0085426E" w14:paraId="70F2F733" w14:textId="77777777" w:rsidTr="00E03669">
        <w:tc>
          <w:tcPr>
            <w:tcW w:w="9778" w:type="dxa"/>
            <w:gridSpan w:val="4"/>
          </w:tcPr>
          <w:p w14:paraId="17EE7026" w14:textId="77777777" w:rsidR="000B3051" w:rsidRPr="0085426E" w:rsidRDefault="000B305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</w:t>
            </w:r>
            <w:proofErr w:type="spellStart"/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ek</w:t>
            </w:r>
            <w:proofErr w:type="spellEnd"/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</w:p>
          <w:p w14:paraId="3151161B" w14:textId="162D0020" w:rsidR="000B3051" w:rsidRPr="0085426E" w:rsidRDefault="000B305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It"/>
                <w:color w:val="00B0F0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85426E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  <w:r w:rsidR="00864924" w:rsidRPr="0085426E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:</w:t>
            </w:r>
            <w:r w:rsidR="00CF0901" w:rsidRPr="0085426E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3721A2" w:rsidRPr="0085426E">
              <w:rPr>
                <w:b/>
                <w:bCs/>
                <w:color w:val="2E74B5"/>
              </w:rPr>
              <w:t>www.zuglo.hu</w:t>
            </w:r>
          </w:p>
          <w:p w14:paraId="0EC9DB69" w14:textId="4F5E746B" w:rsidR="000B3051" w:rsidRPr="0085426E" w:rsidRDefault="000B305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85426E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  <w:r w:rsidR="00864924" w:rsidRPr="0085426E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 xml:space="preserve">: </w:t>
            </w:r>
            <w:r w:rsidR="003721A2" w:rsidRPr="0085426E">
              <w:rPr>
                <w:b/>
                <w:bCs/>
                <w:color w:val="2E74B5"/>
              </w:rPr>
              <w:t>www.zuglo.hu</w:t>
            </w:r>
          </w:p>
        </w:tc>
      </w:tr>
      <w:tr w:rsidR="00510945" w:rsidRPr="0085426E" w14:paraId="795D5FAC" w14:textId="77777777" w:rsidTr="00E03669">
        <w:tc>
          <w:tcPr>
            <w:tcW w:w="9778" w:type="dxa"/>
            <w:gridSpan w:val="4"/>
          </w:tcPr>
          <w:p w14:paraId="70EAC390" w14:textId="53A31F5A" w:rsidR="00510945" w:rsidRPr="0085426E" w:rsidRDefault="00510945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Az Ajánlatkérő típusa: </w:t>
            </w:r>
            <w:r w:rsidR="002D18FF" w:rsidRPr="0085426E">
              <w:rPr>
                <w:b/>
                <w:bCs/>
                <w:color w:val="2E74B5"/>
              </w:rPr>
              <w:t>Közjogi intézmény</w:t>
            </w:r>
          </w:p>
        </w:tc>
      </w:tr>
      <w:tr w:rsidR="00510945" w:rsidRPr="0085426E" w14:paraId="69AF0321" w14:textId="77777777" w:rsidTr="00E03669">
        <w:tc>
          <w:tcPr>
            <w:tcW w:w="9778" w:type="dxa"/>
            <w:gridSpan w:val="4"/>
          </w:tcPr>
          <w:p w14:paraId="6EBD27DC" w14:textId="433938E4" w:rsidR="00510945" w:rsidRPr="0085426E" w:rsidRDefault="00510945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Az Ajánlatkérő szerv tevékenysége: </w:t>
            </w:r>
            <w:r w:rsidRPr="0085426E">
              <w:rPr>
                <w:b/>
                <w:bCs/>
                <w:color w:val="2E74B5"/>
              </w:rPr>
              <w:t>Általános közszolgáltatások</w:t>
            </w:r>
          </w:p>
        </w:tc>
      </w:tr>
      <w:tr w:rsidR="00385BE7" w:rsidRPr="0085426E" w14:paraId="455AC3CF" w14:textId="77777777" w:rsidTr="00E03669">
        <w:tc>
          <w:tcPr>
            <w:tcW w:w="9778" w:type="dxa"/>
            <w:gridSpan w:val="4"/>
          </w:tcPr>
          <w:p w14:paraId="064ECC40" w14:textId="77777777" w:rsidR="00385BE7" w:rsidRPr="0085426E" w:rsidRDefault="00385BE7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Ezen szervezet szerepkörei:</w:t>
            </w:r>
          </w:p>
          <w:p w14:paraId="2545A39D" w14:textId="77777777" w:rsidR="00385BE7" w:rsidRPr="0085426E" w:rsidRDefault="00385BE7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Szervezet szerepe:</w:t>
            </w: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b/>
                <w:bCs/>
                <w:color w:val="2E74B5"/>
              </w:rPr>
              <w:t>Ajánlatkérő</w:t>
            </w:r>
          </w:p>
          <w:p w14:paraId="51A9EDBC" w14:textId="77777777" w:rsidR="00385BE7" w:rsidRPr="0085426E" w:rsidRDefault="00385BE7" w:rsidP="00EA377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Szervezet alszerepe:</w:t>
            </w: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b/>
                <w:bCs/>
                <w:color w:val="2E74B5"/>
              </w:rPr>
              <w:t>További információ a következő címen szerezhető be,</w:t>
            </w:r>
          </w:p>
          <w:p w14:paraId="25A1A59A" w14:textId="16C9AACB" w:rsidR="00385BE7" w:rsidRPr="0085426E" w:rsidRDefault="00385BE7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b/>
                <w:bCs/>
                <w:color w:val="2E74B5"/>
              </w:rPr>
              <w:t>Az ajánlat benyújtandó</w:t>
            </w:r>
          </w:p>
        </w:tc>
      </w:tr>
      <w:tr w:rsidR="00072B5F" w:rsidRPr="0085426E" w14:paraId="56D444DE" w14:textId="77777777" w:rsidTr="00E03669">
        <w:tc>
          <w:tcPr>
            <w:tcW w:w="9778" w:type="dxa"/>
            <w:gridSpan w:val="4"/>
          </w:tcPr>
          <w:p w14:paraId="3D112C10" w14:textId="72EF8E8B" w:rsidR="00072B5F" w:rsidRPr="0085426E" w:rsidRDefault="00072B5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Közös ajánlatkérők képviseletére jogosult: </w:t>
            </w:r>
            <w:r w:rsidRPr="0085426E">
              <w:rPr>
                <w:b/>
                <w:bCs/>
                <w:color w:val="2E74B5"/>
              </w:rPr>
              <w:t>IGEN</w:t>
            </w:r>
          </w:p>
        </w:tc>
      </w:tr>
    </w:tbl>
    <w:p w14:paraId="5B794AE0" w14:textId="77777777" w:rsidR="00072B5F" w:rsidRPr="0085426E" w:rsidRDefault="00072B5F" w:rsidP="00EA377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4"/>
        <w:gridCol w:w="2445"/>
      </w:tblGrid>
      <w:tr w:rsidR="00072B5F" w:rsidRPr="0085426E" w14:paraId="07C38879" w14:textId="77777777" w:rsidTr="00340CB4">
        <w:tc>
          <w:tcPr>
            <w:tcW w:w="7333" w:type="dxa"/>
            <w:gridSpan w:val="3"/>
          </w:tcPr>
          <w:p w14:paraId="13632C2A" w14:textId="0B0BC30F" w:rsidR="00072B5F" w:rsidRPr="0085426E" w:rsidRDefault="00072B5F" w:rsidP="00340CB4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Hivatalos név: </w:t>
            </w:r>
            <w:bookmarkStart w:id="5" w:name="_Hlk145502735"/>
            <w:r w:rsidRPr="0085426E">
              <w:rPr>
                <w:b/>
                <w:bCs/>
                <w:color w:val="2E74B5"/>
              </w:rPr>
              <w:t>Zuglói Egyesített Bölcsődék</w:t>
            </w:r>
            <w:bookmarkEnd w:id="5"/>
          </w:p>
        </w:tc>
        <w:tc>
          <w:tcPr>
            <w:tcW w:w="2445" w:type="dxa"/>
          </w:tcPr>
          <w:p w14:paraId="5EA1FF14" w14:textId="1EF61AF0" w:rsidR="00072B5F" w:rsidRPr="0085426E" w:rsidRDefault="00072B5F" w:rsidP="00340CB4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85426E">
              <w:rPr>
                <w:b/>
                <w:bCs/>
                <w:color w:val="2E74B5"/>
              </w:rPr>
              <w:t>EKRSZ_68700106</w:t>
            </w:r>
          </w:p>
        </w:tc>
      </w:tr>
      <w:tr w:rsidR="00072B5F" w:rsidRPr="0085426E" w14:paraId="73782D08" w14:textId="77777777" w:rsidTr="00340CB4">
        <w:tc>
          <w:tcPr>
            <w:tcW w:w="9778" w:type="dxa"/>
            <w:gridSpan w:val="4"/>
          </w:tcPr>
          <w:p w14:paraId="73573424" w14:textId="0C83AC11" w:rsidR="00072B5F" w:rsidRPr="0085426E" w:rsidRDefault="00072B5F" w:rsidP="00340CB4"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Postai cím: </w:t>
            </w:r>
            <w:bookmarkStart w:id="6" w:name="_Hlk145502748"/>
            <w:r w:rsidRPr="0085426E">
              <w:rPr>
                <w:b/>
                <w:bCs/>
                <w:color w:val="2E74B5"/>
              </w:rPr>
              <w:t>Mályva köz 12.</w:t>
            </w:r>
            <w:bookmarkEnd w:id="6"/>
          </w:p>
        </w:tc>
      </w:tr>
      <w:tr w:rsidR="00072B5F" w:rsidRPr="0085426E" w14:paraId="2273E39E" w14:textId="77777777" w:rsidTr="00340CB4">
        <w:tc>
          <w:tcPr>
            <w:tcW w:w="2444" w:type="dxa"/>
          </w:tcPr>
          <w:p w14:paraId="646471BB" w14:textId="77777777" w:rsidR="00072B5F" w:rsidRPr="0085426E" w:rsidRDefault="00072B5F" w:rsidP="00340CB4">
            <w:pPr>
              <w:spacing w:before="120" w:after="120"/>
              <w:rPr>
                <w:rFonts w:eastAsia="MyriadPro-LightIt"/>
                <w:b/>
                <w:bCs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Város: </w:t>
            </w:r>
            <w:r w:rsidRPr="0085426E">
              <w:rPr>
                <w:b/>
                <w:bCs/>
                <w:color w:val="2E74B5"/>
              </w:rPr>
              <w:t>Budapest</w:t>
            </w:r>
          </w:p>
        </w:tc>
        <w:tc>
          <w:tcPr>
            <w:tcW w:w="2445" w:type="dxa"/>
          </w:tcPr>
          <w:p w14:paraId="7C6C0D70" w14:textId="77777777" w:rsidR="00072B5F" w:rsidRPr="0085426E" w:rsidRDefault="00072B5F" w:rsidP="00340CB4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NUTS-kód: </w:t>
            </w:r>
            <w:r w:rsidRPr="0085426E">
              <w:rPr>
                <w:b/>
                <w:bCs/>
                <w:color w:val="2E74B5"/>
              </w:rPr>
              <w:t>HU110</w:t>
            </w:r>
          </w:p>
        </w:tc>
        <w:tc>
          <w:tcPr>
            <w:tcW w:w="2444" w:type="dxa"/>
          </w:tcPr>
          <w:p w14:paraId="584C8137" w14:textId="6219AE3F" w:rsidR="00072B5F" w:rsidRPr="0085426E" w:rsidRDefault="00072B5F" w:rsidP="00340CB4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Postai irányítószám: </w:t>
            </w:r>
            <w:r w:rsidRPr="0085426E">
              <w:rPr>
                <w:b/>
                <w:bCs/>
                <w:color w:val="2E74B5"/>
              </w:rPr>
              <w:t>1141</w:t>
            </w:r>
          </w:p>
        </w:tc>
        <w:tc>
          <w:tcPr>
            <w:tcW w:w="2445" w:type="dxa"/>
          </w:tcPr>
          <w:p w14:paraId="0A05FAD1" w14:textId="77777777" w:rsidR="00072B5F" w:rsidRPr="0085426E" w:rsidRDefault="00072B5F" w:rsidP="00340CB4">
            <w:pPr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Ország: </w:t>
            </w:r>
            <w:r w:rsidRPr="0085426E">
              <w:rPr>
                <w:b/>
                <w:bCs/>
                <w:color w:val="2E74B5"/>
              </w:rPr>
              <w:t>Magyarország</w:t>
            </w:r>
          </w:p>
        </w:tc>
      </w:tr>
      <w:tr w:rsidR="00072B5F" w:rsidRPr="0085426E" w14:paraId="7A34F9A9" w14:textId="77777777" w:rsidTr="00340CB4">
        <w:tc>
          <w:tcPr>
            <w:tcW w:w="7333" w:type="dxa"/>
            <w:gridSpan w:val="3"/>
          </w:tcPr>
          <w:p w14:paraId="52EFE702" w14:textId="77777777" w:rsidR="00072B5F" w:rsidRPr="0085426E" w:rsidRDefault="00072B5F" w:rsidP="00340CB4">
            <w:pPr>
              <w:spacing w:before="120" w:after="120"/>
              <w:rPr>
                <w:rFonts w:eastAsia="MyriadPro-LightIt"/>
                <w:b/>
                <w:bCs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Kapcsolattartó személy: </w:t>
            </w:r>
            <w:r w:rsidRPr="0085426E">
              <w:rPr>
                <w:b/>
                <w:bCs/>
                <w:color w:val="2E74B5"/>
              </w:rPr>
              <w:t>dr. Varga Dóra Katalin</w:t>
            </w:r>
          </w:p>
        </w:tc>
        <w:tc>
          <w:tcPr>
            <w:tcW w:w="2445" w:type="dxa"/>
          </w:tcPr>
          <w:p w14:paraId="587E23EC" w14:textId="77777777" w:rsidR="00072B5F" w:rsidRPr="0085426E" w:rsidRDefault="00072B5F" w:rsidP="00340CB4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Telefon: </w:t>
            </w:r>
            <w:r w:rsidRPr="0085426E">
              <w:rPr>
                <w:b/>
                <w:bCs/>
                <w:color w:val="2E74B5"/>
              </w:rPr>
              <w:t>+36 16195285</w:t>
            </w:r>
          </w:p>
        </w:tc>
      </w:tr>
      <w:tr w:rsidR="00072B5F" w:rsidRPr="0085426E" w14:paraId="02E5DA3A" w14:textId="77777777" w:rsidTr="00340CB4">
        <w:tc>
          <w:tcPr>
            <w:tcW w:w="7333" w:type="dxa"/>
            <w:gridSpan w:val="3"/>
          </w:tcPr>
          <w:p w14:paraId="5D5ABBEF" w14:textId="77777777" w:rsidR="00072B5F" w:rsidRPr="0085426E" w:rsidRDefault="00072B5F" w:rsidP="00340CB4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  <w:r w:rsidRPr="0085426E">
              <w:rPr>
                <w:b/>
                <w:bCs/>
                <w:color w:val="2E74B5"/>
              </w:rPr>
              <w:t>drvarga@vddr.hu</w:t>
            </w:r>
          </w:p>
        </w:tc>
        <w:tc>
          <w:tcPr>
            <w:tcW w:w="2445" w:type="dxa"/>
          </w:tcPr>
          <w:p w14:paraId="7CE89D42" w14:textId="77777777" w:rsidR="00072B5F" w:rsidRPr="0085426E" w:rsidRDefault="00072B5F" w:rsidP="00340CB4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Fax: </w:t>
            </w:r>
            <w:r w:rsidRPr="0085426E">
              <w:rPr>
                <w:b/>
                <w:bCs/>
                <w:color w:val="2E74B5"/>
              </w:rPr>
              <w:t>+36 16195414</w:t>
            </w:r>
          </w:p>
        </w:tc>
      </w:tr>
      <w:tr w:rsidR="00072B5F" w:rsidRPr="0085426E" w14:paraId="0A4EB39A" w14:textId="77777777" w:rsidTr="00340CB4">
        <w:tc>
          <w:tcPr>
            <w:tcW w:w="9778" w:type="dxa"/>
            <w:gridSpan w:val="4"/>
          </w:tcPr>
          <w:p w14:paraId="46F19041" w14:textId="77777777" w:rsidR="00072B5F" w:rsidRPr="0085426E" w:rsidRDefault="00072B5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</w:t>
            </w:r>
            <w:proofErr w:type="spellStart"/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ek</w:t>
            </w:r>
            <w:proofErr w:type="spellEnd"/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</w:p>
          <w:p w14:paraId="3C37D566" w14:textId="66A31A6B" w:rsidR="00072B5F" w:rsidRPr="0085426E" w:rsidRDefault="00072B5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It"/>
                <w:color w:val="00B0F0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85426E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 xml:space="preserve">(URL): </w:t>
            </w:r>
            <w:r w:rsidRPr="0085426E">
              <w:rPr>
                <w:b/>
                <w:bCs/>
                <w:color w:val="2E74B5"/>
              </w:rPr>
              <w:t>www.zugloibolcsik.hu</w:t>
            </w:r>
          </w:p>
          <w:p w14:paraId="450274FC" w14:textId="297805B8" w:rsidR="00072B5F" w:rsidRPr="0085426E" w:rsidRDefault="00072B5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 xml:space="preserve">A felhasználói oldal címe: </w:t>
            </w:r>
            <w:r w:rsidRPr="0085426E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 xml:space="preserve">(URL): </w:t>
            </w:r>
            <w:r w:rsidRPr="0085426E">
              <w:rPr>
                <w:b/>
                <w:bCs/>
                <w:color w:val="2E74B5"/>
              </w:rPr>
              <w:t>www.zugloibolcsik.hu</w:t>
            </w:r>
          </w:p>
        </w:tc>
      </w:tr>
      <w:tr w:rsidR="00072B5F" w:rsidRPr="0085426E" w14:paraId="07B15EBA" w14:textId="77777777" w:rsidTr="00340CB4">
        <w:tc>
          <w:tcPr>
            <w:tcW w:w="9778" w:type="dxa"/>
            <w:gridSpan w:val="4"/>
          </w:tcPr>
          <w:p w14:paraId="084CDC70" w14:textId="77777777" w:rsidR="00072B5F" w:rsidRPr="0085426E" w:rsidRDefault="00072B5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Az Ajánlatkérő típusa: </w:t>
            </w:r>
            <w:r w:rsidRPr="0085426E">
              <w:rPr>
                <w:b/>
                <w:bCs/>
                <w:color w:val="2E74B5"/>
              </w:rPr>
              <w:t>Közjogi intézmény</w:t>
            </w:r>
          </w:p>
        </w:tc>
      </w:tr>
      <w:tr w:rsidR="00072B5F" w:rsidRPr="0085426E" w14:paraId="1CB439A1" w14:textId="77777777" w:rsidTr="00340CB4">
        <w:tc>
          <w:tcPr>
            <w:tcW w:w="9778" w:type="dxa"/>
            <w:gridSpan w:val="4"/>
          </w:tcPr>
          <w:p w14:paraId="3A8BB53A" w14:textId="0705D746" w:rsidR="00072B5F" w:rsidRPr="0085426E" w:rsidRDefault="00072B5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Az Ajánlatkérő szerv tevékenysége: </w:t>
            </w:r>
            <w:r w:rsidR="00A32E6A" w:rsidRPr="0085426E">
              <w:rPr>
                <w:b/>
                <w:bCs/>
                <w:color w:val="2E74B5"/>
              </w:rPr>
              <w:t>Egyéb tevékenység</w:t>
            </w:r>
          </w:p>
        </w:tc>
      </w:tr>
      <w:tr w:rsidR="00072B5F" w:rsidRPr="0085426E" w14:paraId="17EB928B" w14:textId="77777777" w:rsidTr="00340CB4">
        <w:tc>
          <w:tcPr>
            <w:tcW w:w="9778" w:type="dxa"/>
            <w:gridSpan w:val="4"/>
          </w:tcPr>
          <w:p w14:paraId="49139ADF" w14:textId="77777777" w:rsidR="00072B5F" w:rsidRPr="0085426E" w:rsidRDefault="00072B5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Ezen szervezet szerepkörei:</w:t>
            </w:r>
          </w:p>
          <w:p w14:paraId="1263C0E3" w14:textId="1E9725C5" w:rsidR="00072B5F" w:rsidRPr="0085426E" w:rsidRDefault="00072B5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Szervezet szerepe:</w:t>
            </w: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b/>
                <w:bCs/>
                <w:color w:val="2E74B5"/>
              </w:rPr>
              <w:t>Ajánlatkérő</w:t>
            </w:r>
          </w:p>
        </w:tc>
      </w:tr>
      <w:tr w:rsidR="00072B5F" w:rsidRPr="0085426E" w14:paraId="12B67D49" w14:textId="77777777" w:rsidTr="00340CB4">
        <w:tc>
          <w:tcPr>
            <w:tcW w:w="9778" w:type="dxa"/>
            <w:gridSpan w:val="4"/>
          </w:tcPr>
          <w:p w14:paraId="43619C50" w14:textId="7CC2A105" w:rsidR="00072B5F" w:rsidRPr="0085426E" w:rsidRDefault="00072B5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Közös ajánlatkérők képviseletére jogosult: </w:t>
            </w:r>
            <w:r w:rsidR="00A32E6A" w:rsidRPr="0085426E">
              <w:rPr>
                <w:b/>
                <w:bCs/>
                <w:color w:val="2E74B5"/>
              </w:rPr>
              <w:t>NEM</w:t>
            </w:r>
          </w:p>
        </w:tc>
      </w:tr>
    </w:tbl>
    <w:p w14:paraId="4B81B811" w14:textId="77777777" w:rsidR="00072B5F" w:rsidRPr="0085426E" w:rsidRDefault="00072B5F" w:rsidP="00EA377C">
      <w:pPr>
        <w:rPr>
          <w:sz w:val="22"/>
          <w:szCs w:val="22"/>
        </w:rPr>
      </w:pPr>
    </w:p>
    <w:p w14:paraId="101BBE60" w14:textId="77777777" w:rsidR="00072B5F" w:rsidRPr="0085426E" w:rsidRDefault="00072B5F" w:rsidP="00EA377C">
      <w:pPr>
        <w:rPr>
          <w:sz w:val="22"/>
          <w:szCs w:val="22"/>
        </w:rPr>
      </w:pPr>
    </w:p>
    <w:p w14:paraId="58FFE79D" w14:textId="77777777" w:rsidR="004B4552" w:rsidRPr="0085426E" w:rsidRDefault="00E17496" w:rsidP="00CD1FE1">
      <w:pPr>
        <w:spacing w:after="120"/>
        <w:rPr>
          <w:sz w:val="22"/>
          <w:szCs w:val="22"/>
          <w:lang w:eastAsia="hu-HU"/>
        </w:rPr>
      </w:pPr>
      <w:r w:rsidRPr="0085426E">
        <w:rPr>
          <w:b/>
          <w:color w:val="000000"/>
          <w:sz w:val="22"/>
          <w:szCs w:val="22"/>
        </w:rPr>
        <w:t>I</w:t>
      </w:r>
      <w:r w:rsidR="004B4552" w:rsidRPr="0085426E">
        <w:rPr>
          <w:b/>
          <w:color w:val="000000"/>
          <w:sz w:val="22"/>
          <w:szCs w:val="22"/>
        </w:rPr>
        <w:t>.2) Közös közbeszerzés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B4552" w:rsidRPr="0085426E" w14:paraId="0CA77DBA" w14:textId="77777777" w:rsidTr="00E03669">
        <w:tc>
          <w:tcPr>
            <w:tcW w:w="9778" w:type="dxa"/>
          </w:tcPr>
          <w:p w14:paraId="6C654880" w14:textId="23998CA8" w:rsidR="004B4552" w:rsidRPr="0085426E" w:rsidRDefault="00A32E6A" w:rsidP="00EA377C"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5426E">
              <w:rPr>
                <w:bCs/>
                <w:sz w:val="18"/>
                <w:szCs w:val="18"/>
              </w:rPr>
              <w:instrText xml:space="preserve"> FORMCHECKBOX </w:instrText>
            </w:r>
            <w:r w:rsidR="004C49D7">
              <w:rPr>
                <w:bCs/>
                <w:sz w:val="18"/>
                <w:szCs w:val="18"/>
              </w:rPr>
            </w:r>
            <w:r w:rsidR="004C49D7">
              <w:rPr>
                <w:bCs/>
                <w:sz w:val="18"/>
                <w:szCs w:val="18"/>
              </w:rPr>
              <w:fldChar w:fldCharType="separate"/>
            </w:r>
            <w:r w:rsidRPr="0085426E">
              <w:rPr>
                <w:bCs/>
                <w:sz w:val="18"/>
                <w:szCs w:val="18"/>
              </w:rPr>
              <w:fldChar w:fldCharType="end"/>
            </w:r>
            <w:r w:rsidR="004B4552" w:rsidRPr="0085426E">
              <w:rPr>
                <w:rFonts w:eastAsia="MyriadPro-Light"/>
                <w:sz w:val="18"/>
                <w:szCs w:val="18"/>
                <w:lang w:eastAsia="hu-HU"/>
              </w:rPr>
              <w:t>A szerződés közös közbeszerzés formájában valósul meg.</w:t>
            </w:r>
            <w:r w:rsidR="00CF0901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b/>
                <w:bCs/>
                <w:color w:val="2E74B5"/>
              </w:rPr>
              <w:t>IGEN</w:t>
            </w:r>
          </w:p>
          <w:p w14:paraId="5420E2BE" w14:textId="3EF48F5F" w:rsidR="004B4552" w:rsidRPr="0085426E" w:rsidRDefault="004B4552" w:rsidP="00385BE7"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</w:tc>
      </w:tr>
    </w:tbl>
    <w:p w14:paraId="108EEEDD" w14:textId="77777777" w:rsidR="00E03669" w:rsidRPr="0085426E" w:rsidRDefault="00E03669" w:rsidP="00EA377C">
      <w:pPr>
        <w:rPr>
          <w:sz w:val="22"/>
          <w:szCs w:val="22"/>
          <w:lang w:eastAsia="hu-HU"/>
        </w:rPr>
      </w:pPr>
    </w:p>
    <w:p w14:paraId="566E40CB" w14:textId="77777777" w:rsidR="004B4552" w:rsidRPr="0085426E" w:rsidRDefault="004B4552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85426E">
        <w:rPr>
          <w:rFonts w:eastAsia="MyriadPro-Semibold"/>
          <w:b/>
          <w:sz w:val="22"/>
          <w:szCs w:val="22"/>
          <w:lang w:eastAsia="hu-HU"/>
        </w:rPr>
        <w:t>I.3) Kommunikáció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B4552" w:rsidRPr="0085426E" w14:paraId="4564D78D" w14:textId="77777777" w:rsidTr="00E03669">
        <w:tc>
          <w:tcPr>
            <w:tcW w:w="9778" w:type="dxa"/>
          </w:tcPr>
          <w:p w14:paraId="7FA12801" w14:textId="77777777" w:rsidR="00084B5D" w:rsidRPr="0085426E" w:rsidRDefault="00084B5D" w:rsidP="005349D1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Bizonyos közbeszerzési dokumentumokhoz való hozzáférés korlátozott:</w:t>
            </w:r>
            <w:r w:rsidRPr="0085426E">
              <w:rPr>
                <w:b/>
                <w:bCs/>
                <w:color w:val="2E74B5"/>
              </w:rPr>
              <w:t xml:space="preserve"> NEM</w:t>
            </w:r>
          </w:p>
          <w:p w14:paraId="674E6425" w14:textId="531C5C6A" w:rsidR="004B4552" w:rsidRPr="0085426E" w:rsidRDefault="00084B5D" w:rsidP="005349D1">
            <w:pPr>
              <w:spacing w:before="120" w:after="120"/>
              <w:rPr>
                <w:rFonts w:eastAsia="HiraKakuPro-W3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A közbeszerzési dokumentumok címe:</w:t>
            </w:r>
            <w:r w:rsidRPr="0085426E">
              <w:rPr>
                <w:rFonts w:eastAsia="HiraKakuPro-W3"/>
              </w:rPr>
              <w:t xml:space="preserve"> </w:t>
            </w:r>
            <w:hyperlink r:id="rId10" w:history="1">
              <w:r w:rsidRPr="0085426E">
                <w:rPr>
                  <w:b/>
                  <w:bCs/>
                  <w:color w:val="2E74B5"/>
                </w:rPr>
                <w:t>https://ekr.gov.hu/</w:t>
              </w:r>
            </w:hyperlink>
            <w:r w:rsidRPr="0085426E">
              <w:rPr>
                <w:b/>
                <w:bCs/>
                <w:color w:val="2E74B5"/>
              </w:rPr>
              <w:t xml:space="preserve"> </w:t>
            </w:r>
            <w:proofErr w:type="spellStart"/>
            <w:r w:rsidRPr="0085426E">
              <w:rPr>
                <w:b/>
                <w:bCs/>
                <w:color w:val="2E74B5"/>
              </w:rPr>
              <w:t>portal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/ </w:t>
            </w:r>
            <w:proofErr w:type="spellStart"/>
            <w:r w:rsidRPr="0085426E">
              <w:rPr>
                <w:b/>
                <w:bCs/>
                <w:color w:val="2E74B5"/>
              </w:rPr>
              <w:t>kozbeszerzes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/ </w:t>
            </w:r>
            <w:proofErr w:type="spellStart"/>
            <w:r w:rsidRPr="0085426E">
              <w:rPr>
                <w:b/>
                <w:bCs/>
                <w:color w:val="2E74B5"/>
              </w:rPr>
              <w:t>eljarasok</w:t>
            </w:r>
            <w:proofErr w:type="spellEnd"/>
            <w:r w:rsidRPr="0085426E">
              <w:rPr>
                <w:b/>
                <w:bCs/>
                <w:color w:val="2E74B5"/>
              </w:rPr>
              <w:t>/ EKR</w:t>
            </w:r>
            <w:r w:rsidR="00EE206E" w:rsidRPr="0085426E">
              <w:rPr>
                <w:b/>
                <w:bCs/>
                <w:color w:val="2E74B5"/>
              </w:rPr>
              <w:t>…</w:t>
            </w:r>
            <w:r w:rsidRPr="0085426E">
              <w:rPr>
                <w:b/>
                <w:bCs/>
                <w:color w:val="2E74B5"/>
              </w:rPr>
              <w:t xml:space="preserve">/ </w:t>
            </w:r>
            <w:proofErr w:type="spellStart"/>
            <w:r w:rsidRPr="0085426E">
              <w:rPr>
                <w:b/>
                <w:bCs/>
                <w:color w:val="2E74B5"/>
              </w:rPr>
              <w:t>reszletek</w:t>
            </w:r>
            <w:proofErr w:type="spellEnd"/>
          </w:p>
        </w:tc>
      </w:tr>
      <w:tr w:rsidR="004B4552" w:rsidRPr="0085426E" w14:paraId="50EF6B8D" w14:textId="77777777" w:rsidTr="00E03669">
        <w:tc>
          <w:tcPr>
            <w:tcW w:w="9778" w:type="dxa"/>
          </w:tcPr>
          <w:p w14:paraId="18AC3A63" w14:textId="19A64BD1" w:rsidR="00101BAD" w:rsidRPr="0085426E" w:rsidRDefault="00101BAD" w:rsidP="00EA377C">
            <w:pPr>
              <w:spacing w:before="120" w:after="120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 xml:space="preserve">A dokumentum státusza: </w:t>
            </w:r>
            <w:r w:rsidRPr="0085426E">
              <w:rPr>
                <w:b/>
                <w:bCs/>
                <w:color w:val="2E74B5"/>
              </w:rPr>
              <w:t>Hivatalos nyelvi változat</w:t>
            </w:r>
          </w:p>
          <w:p w14:paraId="2CABABED" w14:textId="47C44C06" w:rsidR="004B4552" w:rsidRPr="0085426E" w:rsidRDefault="00101BAD" w:rsidP="00EA377C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HiraKakuPro-W3"/>
                <w:sz w:val="18"/>
                <w:szCs w:val="18"/>
                <w:lang w:eastAsia="hu-HU"/>
              </w:rPr>
              <w:t xml:space="preserve">Az a nyelv, amelyen a közbeszerzési dokumentumok hivatalosan elérhetők: </w:t>
            </w:r>
            <w:r w:rsidRPr="0085426E">
              <w:rPr>
                <w:b/>
                <w:bCs/>
                <w:color w:val="2E74B5"/>
              </w:rPr>
              <w:t>magyar</w:t>
            </w:r>
          </w:p>
        </w:tc>
      </w:tr>
      <w:tr w:rsidR="004B4552" w:rsidRPr="0085426E" w14:paraId="69463CE5" w14:textId="77777777" w:rsidTr="00E03669">
        <w:tc>
          <w:tcPr>
            <w:tcW w:w="9778" w:type="dxa"/>
          </w:tcPr>
          <w:p w14:paraId="110B46D7" w14:textId="77777777" w:rsidR="004B4552" w:rsidRPr="0085426E" w:rsidRDefault="00101BAD" w:rsidP="00EA377C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Benyújtás elektronikus aláírással: </w:t>
            </w:r>
            <w:r w:rsidRPr="0085426E">
              <w:rPr>
                <w:b/>
                <w:bCs/>
                <w:color w:val="2E74B5"/>
              </w:rPr>
              <w:t>NEM</w:t>
            </w:r>
          </w:p>
          <w:p w14:paraId="3ACADC5F" w14:textId="77777777" w:rsidR="00101BAD" w:rsidRPr="0085426E" w:rsidRDefault="00101BAD" w:rsidP="00EA377C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Az ajánlat vagy részvételi jelentkezés benyújtandó</w:t>
            </w:r>
          </w:p>
          <w:p w14:paraId="2AEFE2E4" w14:textId="77777777" w:rsidR="00101BAD" w:rsidRPr="0085426E" w:rsidRDefault="00101BAD" w:rsidP="00EA377C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elektronikusan:</w:t>
            </w:r>
            <w:r w:rsidRPr="0085426E">
              <w:rPr>
                <w:b/>
                <w:bCs/>
                <w:color w:val="2E74B5"/>
              </w:rPr>
              <w:t xml:space="preserve"> IGEN</w:t>
            </w:r>
          </w:p>
          <w:p w14:paraId="235AB108" w14:textId="231ABBFA" w:rsidR="00CD1FE1" w:rsidRPr="0085426E" w:rsidRDefault="00CD1FE1" w:rsidP="00EA377C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b/>
                <w:bCs/>
                <w:color w:val="2E74B5"/>
              </w:rPr>
              <w:t>https://ekr.gov.hu/portal/kozbeszerzes/eljarasok/EKR</w:t>
            </w:r>
            <w:r w:rsidR="00EE206E" w:rsidRPr="0085426E">
              <w:rPr>
                <w:b/>
                <w:bCs/>
                <w:color w:val="2E74B5"/>
              </w:rPr>
              <w:t>...</w:t>
            </w:r>
            <w:r w:rsidRPr="0085426E">
              <w:rPr>
                <w:b/>
                <w:bCs/>
                <w:color w:val="2E74B5"/>
              </w:rPr>
              <w:t>/reszletek</w:t>
            </w:r>
          </w:p>
        </w:tc>
      </w:tr>
      <w:tr w:rsidR="004B4552" w:rsidRPr="0085426E" w14:paraId="46EEC6EF" w14:textId="77777777" w:rsidTr="00E03669">
        <w:tc>
          <w:tcPr>
            <w:tcW w:w="9778" w:type="dxa"/>
          </w:tcPr>
          <w:p w14:paraId="469B17D9" w14:textId="15B06DA8" w:rsidR="004B4552" w:rsidRPr="0085426E" w:rsidRDefault="001B2B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85426E">
              <w:rPr>
                <w:bCs/>
                <w:sz w:val="18"/>
                <w:szCs w:val="18"/>
              </w:rPr>
              <w:instrText xml:space="preserve"> FORMCHECKBOX </w:instrText>
            </w:r>
            <w:r w:rsidR="004C49D7">
              <w:rPr>
                <w:bCs/>
                <w:sz w:val="18"/>
                <w:szCs w:val="18"/>
              </w:rPr>
            </w:r>
            <w:r w:rsidR="004C49D7">
              <w:rPr>
                <w:bCs/>
                <w:sz w:val="18"/>
                <w:szCs w:val="18"/>
              </w:rPr>
              <w:fldChar w:fldCharType="separate"/>
            </w:r>
            <w:r w:rsidRPr="0085426E">
              <w:rPr>
                <w:bCs/>
                <w:sz w:val="18"/>
                <w:szCs w:val="18"/>
              </w:rPr>
              <w:fldChar w:fldCharType="end"/>
            </w:r>
            <w:r w:rsidR="00EE3966" w:rsidRPr="0085426E">
              <w:rPr>
                <w:bCs/>
                <w:sz w:val="18"/>
                <w:szCs w:val="18"/>
              </w:rPr>
              <w:t xml:space="preserve"> </w:t>
            </w:r>
            <w:r w:rsidR="00707D70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Az elektronikus kommunikáció olyan eszközök és berendezések használatát igényli, amelyek nem általánosan hozzáférhetők. </w:t>
            </w:r>
            <w:r w:rsidR="00143BD3" w:rsidRPr="0085426E">
              <w:rPr>
                <w:b/>
                <w:bCs/>
                <w:color w:val="2E74B5"/>
              </w:rPr>
              <w:t>NEM</w:t>
            </w:r>
          </w:p>
        </w:tc>
      </w:tr>
    </w:tbl>
    <w:p w14:paraId="385C82A8" w14:textId="77777777" w:rsidR="00B556C7" w:rsidRPr="0085426E" w:rsidRDefault="00B556C7" w:rsidP="00EA377C">
      <w:pPr>
        <w:rPr>
          <w:sz w:val="22"/>
          <w:szCs w:val="22"/>
          <w:lang w:eastAsia="hu-HU"/>
        </w:rPr>
      </w:pPr>
    </w:p>
    <w:p w14:paraId="32048331" w14:textId="77777777" w:rsidR="00CD1FE1" w:rsidRPr="0085426E" w:rsidRDefault="00CD1FE1" w:rsidP="00EA377C">
      <w:pPr>
        <w:rPr>
          <w:sz w:val="22"/>
          <w:szCs w:val="22"/>
          <w:lang w:eastAsia="hu-HU"/>
        </w:rPr>
      </w:pPr>
    </w:p>
    <w:p w14:paraId="500D2CA4" w14:textId="77777777" w:rsidR="00895BDF" w:rsidRPr="0085426E" w:rsidRDefault="00895BDF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8"/>
          <w:szCs w:val="28"/>
          <w:lang w:eastAsia="hu-HU"/>
        </w:rPr>
      </w:pPr>
      <w:r w:rsidRPr="0085426E">
        <w:rPr>
          <w:rFonts w:eastAsia="MyriadPro-Semibold"/>
          <w:b/>
          <w:sz w:val="28"/>
          <w:szCs w:val="28"/>
          <w:lang w:eastAsia="hu-HU"/>
        </w:rPr>
        <w:t>II. szakasz: Tárgy</w:t>
      </w:r>
    </w:p>
    <w:p w14:paraId="24765F9B" w14:textId="77777777" w:rsidR="00895BDF" w:rsidRPr="0085426E" w:rsidRDefault="00895BDF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14:paraId="6C3E707B" w14:textId="77777777" w:rsidR="00895BDF" w:rsidRPr="0085426E" w:rsidRDefault="00895BDF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85426E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7" w:name="bookmark8"/>
      <w:r w:rsidRPr="0085426E">
        <w:rPr>
          <w:rFonts w:eastAsia="MyriadPro-Semibold"/>
          <w:b/>
          <w:sz w:val="22"/>
          <w:szCs w:val="22"/>
          <w:lang w:eastAsia="hu-HU"/>
        </w:rPr>
        <w:t>A beszerzés mennyisége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582"/>
      </w:tblGrid>
      <w:tr w:rsidR="00895BDF" w:rsidRPr="0085426E" w14:paraId="1001F676" w14:textId="77777777" w:rsidTr="00E03669">
        <w:tc>
          <w:tcPr>
            <w:tcW w:w="7196" w:type="dxa"/>
          </w:tcPr>
          <w:p w14:paraId="326E2136" w14:textId="14689B10" w:rsidR="00895BDF" w:rsidRPr="0085426E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  <w:r w:rsidR="00EE3966"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bookmarkStart w:id="8" w:name="_Hlk158194948"/>
            <w:r w:rsidR="00072B5F" w:rsidRPr="0085426E">
              <w:rPr>
                <w:b/>
                <w:bCs/>
                <w:color w:val="2E74B5"/>
              </w:rPr>
              <w:t>Élelmiszer és főzési alapanyag beszerzés 5 részben</w:t>
            </w:r>
            <w:bookmarkEnd w:id="8"/>
          </w:p>
        </w:tc>
        <w:tc>
          <w:tcPr>
            <w:tcW w:w="2582" w:type="dxa"/>
          </w:tcPr>
          <w:p w14:paraId="45FCD847" w14:textId="1E73B589" w:rsidR="00895BDF" w:rsidRPr="0085426E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Hivatkozási szám:</w:t>
            </w:r>
            <w:r w:rsidR="00EE3966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CD1FE1" w:rsidRPr="0085426E">
              <w:rPr>
                <w:b/>
                <w:bCs/>
                <w:color w:val="2E74B5"/>
              </w:rPr>
              <w:t>EKR</w:t>
            </w:r>
            <w:r w:rsidR="00EE206E" w:rsidRPr="0085426E">
              <w:rPr>
                <w:b/>
                <w:bCs/>
                <w:color w:val="2E74B5"/>
              </w:rPr>
              <w:t>…</w:t>
            </w:r>
          </w:p>
        </w:tc>
      </w:tr>
      <w:tr w:rsidR="00895BDF" w:rsidRPr="0085426E" w14:paraId="41959FB8" w14:textId="77777777" w:rsidTr="00E03669">
        <w:tc>
          <w:tcPr>
            <w:tcW w:w="9778" w:type="dxa"/>
            <w:gridSpan w:val="2"/>
          </w:tcPr>
          <w:p w14:paraId="3658B81A" w14:textId="1C8D9F7B" w:rsidR="00601476" w:rsidRPr="0085426E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II.1.2) </w:t>
            </w:r>
            <w:r w:rsidR="00B724C5"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Eljárás szintű </w:t>
            </w: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CPV-kód:</w:t>
            </w:r>
          </w:p>
          <w:p w14:paraId="52A5E6D7" w14:textId="17ABE62B" w:rsidR="00895BDF" w:rsidRPr="0085426E" w:rsidRDefault="00B724C5" w:rsidP="0010730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Eljárás szintű fő CPV-kód:</w:t>
            </w:r>
            <w:r w:rsidRPr="0085426E">
              <w:rPr>
                <w:b/>
                <w:bCs/>
                <w:color w:val="2E74B5"/>
              </w:rPr>
              <w:t xml:space="preserve"> </w:t>
            </w:r>
            <w:r w:rsidR="00A32E6A" w:rsidRPr="0085426E">
              <w:rPr>
                <w:b/>
                <w:bCs/>
                <w:color w:val="2E74B5"/>
              </w:rPr>
              <w:t>15890000-3 Különféle élelmiszerek és szárazáruk</w:t>
            </w:r>
          </w:p>
        </w:tc>
      </w:tr>
      <w:tr w:rsidR="00895BDF" w:rsidRPr="0085426E" w14:paraId="101F8E37" w14:textId="77777777" w:rsidTr="00E03669">
        <w:tc>
          <w:tcPr>
            <w:tcW w:w="9778" w:type="dxa"/>
            <w:gridSpan w:val="2"/>
          </w:tcPr>
          <w:p w14:paraId="241D38FA" w14:textId="4BE0948F" w:rsidR="00895BDF" w:rsidRPr="0085426E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II.1.3) </w:t>
            </w:r>
            <w:r w:rsidR="00B724C5"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közbeszerzés fő tárgya: </w:t>
            </w:r>
            <w:r w:rsidR="00A32E6A"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="00A32E6A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="00A32E6A" w:rsidRPr="0085426E">
              <w:rPr>
                <w:b/>
                <w:bCs/>
                <w:color w:val="2E74B5"/>
              </w:rPr>
              <w:t xml:space="preserve">X Árubeszerzés </w:t>
            </w:r>
            <w:r w:rsidR="00A32E6A"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="00A32E6A" w:rsidRPr="0085426E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  <w:tr w:rsidR="00895BDF" w:rsidRPr="0085426E" w14:paraId="6756E823" w14:textId="77777777" w:rsidTr="00E03669">
        <w:tc>
          <w:tcPr>
            <w:tcW w:w="9778" w:type="dxa"/>
            <w:gridSpan w:val="2"/>
          </w:tcPr>
          <w:p w14:paraId="259F7AB8" w14:textId="0AF947E6" w:rsidR="00601476" w:rsidRPr="0085426E" w:rsidRDefault="00601476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color w:val="4F81BD" w:themeColor="accent1"/>
                <w:sz w:val="18"/>
                <w:szCs w:val="18"/>
                <w:lang w:eastAsia="hu-HU"/>
              </w:rPr>
            </w:pPr>
            <w:bookmarkStart w:id="9" w:name="_Hlk48043271"/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II.1.4) </w:t>
            </w:r>
            <w:r w:rsidR="00B724C5"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Közbeszerzés leírása:</w:t>
            </w:r>
          </w:p>
          <w:bookmarkEnd w:id="9"/>
          <w:p w14:paraId="630DA462" w14:textId="77777777" w:rsidR="00A32E6A" w:rsidRPr="0085426E" w:rsidRDefault="00A32E6A" w:rsidP="00A32E6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tárgyi eljárás a Kbt. 29. § (2) bekezdése alapján Budapest Főváros XIV. kerület Zugló </w:t>
            </w:r>
            <w:r w:rsidRPr="0085426E">
              <w:rPr>
                <w:b/>
                <w:bCs/>
                <w:color w:val="2E74B5"/>
              </w:rPr>
              <w:lastRenderedPageBreak/>
              <w:t>Önkormányzata, mint a Zuglói Egyesített Bölcsődék és Budapest Főváros XIV. kerület Zugló Önkormányzata közös ajánlatkérők nevében eljáró, meghatalmazott ajánlatkérő által kerül lefolytatásra.</w:t>
            </w:r>
          </w:p>
          <w:p w14:paraId="458E825A" w14:textId="77777777" w:rsidR="00B601C0" w:rsidRPr="0085426E" w:rsidRDefault="00A32E6A" w:rsidP="00A32E6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Tárgyi eljárás keretében a Zuglói Egyesített Bölcsődék részére (1-5. rész) élelmiszer és főzési alapanyag beszerzésére kerül sor adásvételi szerződések keretében </w:t>
            </w:r>
            <w:bookmarkStart w:id="10" w:name="_Hlk96686639"/>
            <w:r w:rsidR="00ED58BF" w:rsidRPr="0085426E">
              <w:rPr>
                <w:b/>
                <w:bCs/>
                <w:color w:val="2E74B5"/>
              </w:rPr>
              <w:t>a szerződések hatályba lépésétől számított 12 hónap</w:t>
            </w:r>
            <w:r w:rsidRPr="0085426E">
              <w:rPr>
                <w:b/>
                <w:bCs/>
                <w:color w:val="2E74B5"/>
              </w:rPr>
              <w:t xml:space="preserve"> </w:t>
            </w:r>
            <w:r w:rsidR="00ED58BF" w:rsidRPr="0085426E">
              <w:rPr>
                <w:b/>
                <w:bCs/>
                <w:color w:val="2E74B5"/>
              </w:rPr>
              <w:t>időtartam</w:t>
            </w:r>
            <w:r w:rsidRPr="0085426E">
              <w:rPr>
                <w:b/>
                <w:bCs/>
                <w:color w:val="2E74B5"/>
              </w:rPr>
              <w:t xml:space="preserve"> vonatkozásában összesen </w:t>
            </w:r>
          </w:p>
          <w:p w14:paraId="2F45F312" w14:textId="398F536A" w:rsidR="00B601C0" w:rsidRPr="0085426E" w:rsidRDefault="00B601C0" w:rsidP="00A32E6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- az 1. rész vonatkozásában</w:t>
            </w:r>
            <w:r w:rsidR="00A442DE" w:rsidRPr="0085426E">
              <w:rPr>
                <w:b/>
                <w:bCs/>
                <w:color w:val="2E74B5"/>
              </w:rPr>
              <w:t xml:space="preserve"> 17</w:t>
            </w:r>
            <w:r w:rsidR="001700BF" w:rsidRPr="0085426E">
              <w:rPr>
                <w:b/>
                <w:bCs/>
                <w:color w:val="2E74B5"/>
              </w:rPr>
              <w:t xml:space="preserve"> </w:t>
            </w:r>
            <w:r w:rsidR="00E250D2" w:rsidRPr="0085426E">
              <w:rPr>
                <w:b/>
                <w:bCs/>
                <w:color w:val="2E74B5"/>
              </w:rPr>
              <w:t>386</w:t>
            </w:r>
            <w:r w:rsidR="00A442DE" w:rsidRPr="0085426E">
              <w:rPr>
                <w:b/>
                <w:bCs/>
                <w:color w:val="2E74B5"/>
              </w:rPr>
              <w:t xml:space="preserve"> kg</w:t>
            </w:r>
          </w:p>
          <w:p w14:paraId="62E22A31" w14:textId="5FC456D9" w:rsidR="00B601C0" w:rsidRPr="0085426E" w:rsidRDefault="00B601C0" w:rsidP="00B601C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- a 2. rész vonatkozásában</w:t>
            </w:r>
            <w:r w:rsidR="001F0624" w:rsidRPr="0085426E">
              <w:rPr>
                <w:b/>
                <w:bCs/>
                <w:color w:val="2E74B5"/>
              </w:rPr>
              <w:t xml:space="preserve"> 2 500 kg</w:t>
            </w:r>
          </w:p>
          <w:p w14:paraId="19797E5B" w14:textId="4C38C55F" w:rsidR="00B601C0" w:rsidRPr="0085426E" w:rsidRDefault="00B601C0" w:rsidP="00B601C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- a 3. rész vonatkozásában</w:t>
            </w:r>
            <w:r w:rsidR="001F0624" w:rsidRPr="0085426E">
              <w:rPr>
                <w:b/>
                <w:bCs/>
                <w:color w:val="2E74B5"/>
              </w:rPr>
              <w:t xml:space="preserve"> 27</w:t>
            </w:r>
            <w:r w:rsidR="001700BF" w:rsidRPr="0085426E">
              <w:rPr>
                <w:b/>
                <w:bCs/>
                <w:color w:val="2E74B5"/>
              </w:rPr>
              <w:t xml:space="preserve"> </w:t>
            </w:r>
            <w:r w:rsidR="00E250D2" w:rsidRPr="0085426E">
              <w:rPr>
                <w:b/>
                <w:bCs/>
                <w:color w:val="2E74B5"/>
              </w:rPr>
              <w:t>278</w:t>
            </w:r>
            <w:r w:rsidR="001F0624" w:rsidRPr="0085426E">
              <w:rPr>
                <w:b/>
                <w:bCs/>
                <w:color w:val="2E74B5"/>
              </w:rPr>
              <w:t xml:space="preserve"> kg, 60 </w:t>
            </w:r>
            <w:r w:rsidR="00E250D2" w:rsidRPr="0085426E">
              <w:rPr>
                <w:b/>
                <w:bCs/>
                <w:color w:val="2E74B5"/>
              </w:rPr>
              <w:t>1</w:t>
            </w:r>
            <w:r w:rsidR="001F0624" w:rsidRPr="0085426E">
              <w:rPr>
                <w:b/>
                <w:bCs/>
                <w:color w:val="2E74B5"/>
              </w:rPr>
              <w:t>00 db</w:t>
            </w:r>
          </w:p>
          <w:p w14:paraId="64F139C1" w14:textId="484EFF91" w:rsidR="00B601C0" w:rsidRPr="0085426E" w:rsidRDefault="00B601C0" w:rsidP="00B601C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- a 4. rész vonatkozásában</w:t>
            </w:r>
            <w:r w:rsidR="001F0624" w:rsidRPr="0085426E">
              <w:rPr>
                <w:b/>
                <w:bCs/>
                <w:color w:val="2E74B5"/>
              </w:rPr>
              <w:t xml:space="preserve"> 26</w:t>
            </w:r>
            <w:r w:rsidR="001700BF" w:rsidRPr="0085426E">
              <w:rPr>
                <w:b/>
                <w:bCs/>
                <w:color w:val="2E74B5"/>
              </w:rPr>
              <w:t xml:space="preserve"> </w:t>
            </w:r>
            <w:r w:rsidR="00E250D2" w:rsidRPr="0085426E">
              <w:rPr>
                <w:b/>
                <w:bCs/>
                <w:color w:val="2E74B5"/>
              </w:rPr>
              <w:t>215</w:t>
            </w:r>
            <w:r w:rsidR="001F0624" w:rsidRPr="0085426E">
              <w:rPr>
                <w:b/>
                <w:bCs/>
                <w:color w:val="2E74B5"/>
              </w:rPr>
              <w:t xml:space="preserve"> kg</w:t>
            </w:r>
          </w:p>
          <w:p w14:paraId="5ECA2FA5" w14:textId="5A4B3647" w:rsidR="00B601C0" w:rsidRPr="0085426E" w:rsidRDefault="00B601C0" w:rsidP="00A32E6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- az 5. rész vonatkozásában</w:t>
            </w:r>
            <w:r w:rsidR="001F0624" w:rsidRPr="0085426E">
              <w:rPr>
                <w:b/>
                <w:bCs/>
                <w:color w:val="2E74B5"/>
              </w:rPr>
              <w:t xml:space="preserve"> 64</w:t>
            </w:r>
            <w:r w:rsidR="001700BF" w:rsidRPr="0085426E">
              <w:rPr>
                <w:b/>
                <w:bCs/>
                <w:color w:val="2E74B5"/>
              </w:rPr>
              <w:t xml:space="preserve"> </w:t>
            </w:r>
            <w:r w:rsidR="00E250D2" w:rsidRPr="0085426E">
              <w:rPr>
                <w:b/>
                <w:bCs/>
                <w:color w:val="2E74B5"/>
              </w:rPr>
              <w:t>724</w:t>
            </w:r>
            <w:r w:rsidR="001F0624" w:rsidRPr="0085426E">
              <w:rPr>
                <w:b/>
                <w:bCs/>
                <w:color w:val="2E74B5"/>
              </w:rPr>
              <w:t xml:space="preserve"> l</w:t>
            </w:r>
            <w:r w:rsidR="004F70CB" w:rsidRPr="0085426E">
              <w:rPr>
                <w:b/>
                <w:bCs/>
                <w:color w:val="2E74B5"/>
              </w:rPr>
              <w:t>iter</w:t>
            </w:r>
            <w:r w:rsidR="001F0624" w:rsidRPr="0085426E">
              <w:rPr>
                <w:b/>
                <w:bCs/>
                <w:color w:val="2E74B5"/>
              </w:rPr>
              <w:t>, 13 </w:t>
            </w:r>
            <w:r w:rsidR="00E250D2" w:rsidRPr="0085426E">
              <w:rPr>
                <w:b/>
                <w:bCs/>
                <w:color w:val="2E74B5"/>
              </w:rPr>
              <w:t>737</w:t>
            </w:r>
            <w:r w:rsidR="001F0624" w:rsidRPr="0085426E">
              <w:rPr>
                <w:b/>
                <w:bCs/>
                <w:color w:val="2E74B5"/>
              </w:rPr>
              <w:t xml:space="preserve"> kg, 2</w:t>
            </w:r>
            <w:r w:rsidR="00E250D2" w:rsidRPr="0085426E">
              <w:rPr>
                <w:b/>
                <w:bCs/>
                <w:color w:val="2E74B5"/>
              </w:rPr>
              <w:t>8</w:t>
            </w:r>
            <w:r w:rsidR="001F0624" w:rsidRPr="0085426E">
              <w:rPr>
                <w:b/>
                <w:bCs/>
                <w:color w:val="2E74B5"/>
              </w:rPr>
              <w:t>0 db</w:t>
            </w:r>
          </w:p>
          <w:p w14:paraId="1D682CCE" w14:textId="5180F262" w:rsidR="00A32E6A" w:rsidRPr="0085426E" w:rsidRDefault="00B601C0" w:rsidP="00A32E6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keretmennyiség</w:t>
            </w:r>
            <w:r w:rsidR="00A32E6A" w:rsidRPr="0085426E">
              <w:rPr>
                <w:b/>
                <w:bCs/>
                <w:color w:val="2E74B5"/>
              </w:rPr>
              <w:t xml:space="preserve"> erejéig.</w:t>
            </w:r>
          </w:p>
          <w:p w14:paraId="408B8F36" w14:textId="6E67C8AD" w:rsidR="00A32E6A" w:rsidRPr="0085426E" w:rsidRDefault="00A32E6A" w:rsidP="00A32E6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Ajánlatkérő </w:t>
            </w:r>
            <w:r w:rsidR="001F0624" w:rsidRPr="0085426E">
              <w:rPr>
                <w:b/>
                <w:bCs/>
                <w:color w:val="2E74B5"/>
              </w:rPr>
              <w:t xml:space="preserve">a </w:t>
            </w:r>
            <w:r w:rsidR="00A442DE" w:rsidRPr="0085426E">
              <w:rPr>
                <w:b/>
                <w:bCs/>
                <w:color w:val="2E74B5"/>
              </w:rPr>
              <w:t>keretmennyiség</w:t>
            </w:r>
            <w:r w:rsidRPr="0085426E">
              <w:rPr>
                <w:b/>
                <w:bCs/>
                <w:color w:val="2E74B5"/>
              </w:rPr>
              <w:t xml:space="preserve"> 70 %-</w:t>
            </w:r>
            <w:proofErr w:type="spellStart"/>
            <w:r w:rsidRPr="0085426E">
              <w:rPr>
                <w:b/>
                <w:bCs/>
                <w:color w:val="2E74B5"/>
              </w:rPr>
              <w:t>ának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lehívására vállal kötelezettséget</w:t>
            </w:r>
            <w:r w:rsidR="00A31232" w:rsidRPr="0085426E">
              <w:rPr>
                <w:b/>
                <w:bCs/>
                <w:color w:val="2E74B5"/>
              </w:rPr>
              <w:t xml:space="preserve"> (kötelezően kimerítendő keretmennyiség)</w:t>
            </w:r>
            <w:r w:rsidRPr="0085426E">
              <w:rPr>
                <w:b/>
                <w:bCs/>
                <w:color w:val="2E74B5"/>
              </w:rPr>
              <w:t xml:space="preserve"> a szerződés időtartama alatt, valamint - meghosszabbítás esetén – a szerződés meghosszabbított időszakában is. Ajánlatkérő a kötelezően kimerítendő </w:t>
            </w:r>
            <w:r w:rsidR="00A442DE" w:rsidRPr="0085426E">
              <w:rPr>
                <w:b/>
                <w:bCs/>
                <w:color w:val="2E74B5"/>
              </w:rPr>
              <w:t>keretmennyiségen</w:t>
            </w:r>
            <w:r w:rsidRPr="0085426E">
              <w:rPr>
                <w:b/>
                <w:bCs/>
                <w:color w:val="2E74B5"/>
              </w:rPr>
              <w:t xml:space="preserve"> felüli rész lehívására nem köteles, azonban arra a szerződés időtartama alatt bármikor jogosult.</w:t>
            </w:r>
          </w:p>
          <w:p w14:paraId="68CD4614" w14:textId="5C5A1A9B" w:rsidR="001F0624" w:rsidRPr="0085426E" w:rsidRDefault="001F0624" w:rsidP="00A32E6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Az áruk minősége és műszaki paramétere esetében a Magyar Élelmiszerkönyv kötelező előírásairól szóló 152/2009. (XI.12) FVM rendelet szerint meghatározottak az irányadók.</w:t>
            </w:r>
          </w:p>
          <w:p w14:paraId="0F0C5649" w14:textId="4501E32F" w:rsidR="0085251E" w:rsidRPr="0085426E" w:rsidRDefault="00A32E6A" w:rsidP="00A32E6A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color w:val="00B0F0"/>
                <w:sz w:val="18"/>
                <w:szCs w:val="18"/>
                <w:lang w:eastAsia="hu-HU"/>
              </w:rPr>
            </w:pPr>
            <w:r w:rsidRPr="0085426E">
              <w:rPr>
                <w:b/>
                <w:bCs/>
                <w:color w:val="2E74B5"/>
              </w:rPr>
              <w:t xml:space="preserve">Részletesen a felhívás II.2.4) rovataiban és a műszaki leírásban (részletes </w:t>
            </w:r>
            <w:proofErr w:type="spellStart"/>
            <w:r w:rsidRPr="0085426E">
              <w:rPr>
                <w:b/>
                <w:bCs/>
                <w:color w:val="2E74B5"/>
              </w:rPr>
              <w:t>ártáblázatban</w:t>
            </w:r>
            <w:proofErr w:type="spellEnd"/>
            <w:r w:rsidRPr="0085426E">
              <w:rPr>
                <w:b/>
                <w:bCs/>
                <w:color w:val="2E74B5"/>
              </w:rPr>
              <w:t>).</w:t>
            </w:r>
            <w:bookmarkEnd w:id="10"/>
          </w:p>
        </w:tc>
      </w:tr>
      <w:tr w:rsidR="00895BDF" w:rsidRPr="0085426E" w14:paraId="3A156524" w14:textId="77777777" w:rsidTr="00E03669">
        <w:tc>
          <w:tcPr>
            <w:tcW w:w="9778" w:type="dxa"/>
            <w:gridSpan w:val="2"/>
          </w:tcPr>
          <w:p w14:paraId="0C147AB5" w14:textId="77777777" w:rsidR="00895BDF" w:rsidRPr="0085426E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II.1.5) Becsült teljes érték vagy nagyságrend:</w:t>
            </w:r>
          </w:p>
          <w:p w14:paraId="08B42C20" w14:textId="52778B1E" w:rsidR="00895BDF" w:rsidRPr="0085426E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8941EB" w:rsidRPr="0085426E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fa nélkül: </w:t>
            </w:r>
            <w:r w:rsidR="00984905" w:rsidRPr="0085426E">
              <w:rPr>
                <w:rFonts w:eastAsia="MyriadPro-Semibold"/>
                <w:sz w:val="18"/>
                <w:szCs w:val="18"/>
                <w:lang w:eastAsia="hu-HU"/>
              </w:rPr>
              <w:t>[]</w:t>
            </w:r>
            <w:r w:rsidR="00610E83"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Pénznem: []</w:t>
            </w:r>
          </w:p>
          <w:p w14:paraId="030D8E36" w14:textId="77777777" w:rsidR="00895BDF" w:rsidRPr="0085426E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 vagy dinamikus beszerzési rendszer esetében a szerződéseknek a keretmegállapodás vagy dinamikus beszerzési rendszer teljes időtartamára vonatkozó becsült összértéke vagy volumene)</w:t>
            </w:r>
          </w:p>
        </w:tc>
      </w:tr>
      <w:tr w:rsidR="00895BDF" w:rsidRPr="0085426E" w14:paraId="3937A5A7" w14:textId="77777777" w:rsidTr="00E03669">
        <w:tc>
          <w:tcPr>
            <w:tcW w:w="9778" w:type="dxa"/>
            <w:gridSpan w:val="2"/>
          </w:tcPr>
          <w:p w14:paraId="61D5E068" w14:textId="77777777" w:rsidR="00895BDF" w:rsidRPr="0085426E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II.1.6) Részekre vonatkozó információk</w:t>
            </w:r>
          </w:p>
          <w:p w14:paraId="04F37E03" w14:textId="77777777" w:rsidR="00A31232" w:rsidRPr="0085426E" w:rsidRDefault="00A31232" w:rsidP="00A31232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A beszerzés részekből áll: </w:t>
            </w:r>
            <w:r w:rsidRPr="0085426E">
              <w:rPr>
                <w:b/>
                <w:bCs/>
                <w:color w:val="2E74B5"/>
              </w:rPr>
              <w:t xml:space="preserve">X IGEN </w:t>
            </w: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NEM</w:t>
            </w:r>
          </w:p>
          <w:p w14:paraId="08C64452" w14:textId="0C35E680" w:rsidR="004802E0" w:rsidRPr="0085426E" w:rsidRDefault="00A31232" w:rsidP="00A31232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Az ajánlatok benyújthatóak: </w:t>
            </w:r>
            <w:r w:rsidRPr="0085426E">
              <w:rPr>
                <w:b/>
                <w:bCs/>
                <w:color w:val="2E74B5"/>
              </w:rPr>
              <w:t>Valamennyi részre</w:t>
            </w:r>
          </w:p>
        </w:tc>
      </w:tr>
    </w:tbl>
    <w:p w14:paraId="6A640943" w14:textId="77777777" w:rsidR="00EE54F8" w:rsidRPr="0085426E" w:rsidRDefault="00EE54F8" w:rsidP="00EA377C">
      <w:pPr>
        <w:autoSpaceDE w:val="0"/>
        <w:autoSpaceDN w:val="0"/>
        <w:adjustRightInd w:val="0"/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3187D236" w14:textId="77777777" w:rsidR="00895BDF" w:rsidRPr="0085426E" w:rsidRDefault="00895BDF" w:rsidP="00EA377C">
      <w:pPr>
        <w:spacing w:before="120" w:after="120"/>
        <w:rPr>
          <w:rFonts w:eastAsia="MyriadPro-Semibold"/>
          <w:b/>
          <w:lang w:eastAsia="hu-HU"/>
        </w:rPr>
      </w:pPr>
      <w:bookmarkStart w:id="11" w:name="_Hlk136767405"/>
      <w:r w:rsidRPr="0085426E">
        <w:rPr>
          <w:rFonts w:eastAsia="MyriadPro-Semibold"/>
          <w:b/>
          <w:sz w:val="22"/>
          <w:szCs w:val="22"/>
          <w:lang w:eastAsia="hu-HU"/>
        </w:rPr>
        <w:t>II.2) Meghatározás</w:t>
      </w:r>
    </w:p>
    <w:bookmarkEnd w:id="11"/>
    <w:p w14:paraId="64F5AFDF" w14:textId="77777777" w:rsidR="00D41E09" w:rsidRPr="0085426E" w:rsidRDefault="00D41E09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90"/>
      </w:tblGrid>
      <w:tr w:rsidR="00A31232" w:rsidRPr="0085426E" w14:paraId="32903A2B" w14:textId="77777777" w:rsidTr="00A31232">
        <w:tc>
          <w:tcPr>
            <w:tcW w:w="7338" w:type="dxa"/>
          </w:tcPr>
          <w:p w14:paraId="601955AA" w14:textId="5FDD36F3" w:rsidR="00A31232" w:rsidRPr="0085426E" w:rsidRDefault="00A31232" w:rsidP="00342F0E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="00B557ED" w:rsidRPr="0085426E">
              <w:rPr>
                <w:rFonts w:eastAsia="Times New Roman"/>
                <w:b/>
                <w:bCs/>
                <w:color w:val="0070C0"/>
              </w:rPr>
              <w:t>Baromfihús és tőkehús</w:t>
            </w:r>
          </w:p>
        </w:tc>
        <w:tc>
          <w:tcPr>
            <w:tcW w:w="2290" w:type="dxa"/>
          </w:tcPr>
          <w:p w14:paraId="12B48648" w14:textId="0304ED0A" w:rsidR="00A31232" w:rsidRPr="0085426E" w:rsidRDefault="00A31232" w:rsidP="00342F0E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Rész száma: </w:t>
            </w:r>
            <w:r w:rsidRPr="0085426E">
              <w:rPr>
                <w:b/>
                <w:bCs/>
                <w:color w:val="2E74B5"/>
              </w:rPr>
              <w:t>1</w:t>
            </w:r>
          </w:p>
        </w:tc>
      </w:tr>
      <w:tr w:rsidR="00730647" w:rsidRPr="0085426E" w14:paraId="64B9518A" w14:textId="77777777" w:rsidTr="002E5AB6">
        <w:tc>
          <w:tcPr>
            <w:tcW w:w="9628" w:type="dxa"/>
            <w:gridSpan w:val="2"/>
          </w:tcPr>
          <w:p w14:paraId="62145E6F" w14:textId="4383C474" w:rsidR="00730647" w:rsidRPr="0085426E" w:rsidRDefault="00730647" w:rsidP="002E5AB6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II.2.2) </w:t>
            </w:r>
            <w:r w:rsidR="00360BB7"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Rész szintű</w:t>
            </w: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 CPV-kód(ok):</w:t>
            </w:r>
          </w:p>
          <w:p w14:paraId="67A8225C" w14:textId="77777777" w:rsidR="001D21E7" w:rsidRPr="0085426E" w:rsidRDefault="00360BB7" w:rsidP="00F85714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Rész szintű fő CPV-kód:</w:t>
            </w:r>
          </w:p>
          <w:p w14:paraId="34F13446" w14:textId="77777777" w:rsidR="00B557ED" w:rsidRPr="0085426E" w:rsidRDefault="00B557ED" w:rsidP="00B557ED">
            <w:pPr>
              <w:spacing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Times New Roman"/>
                <w:b/>
                <w:bCs/>
                <w:color w:val="2E74B5"/>
                <w:lang w:eastAsia="hu-HU"/>
              </w:rPr>
              <w:t>15100000-9 Állati termékek, hús és húskészítmények</w:t>
            </w:r>
          </w:p>
          <w:p w14:paraId="246F2132" w14:textId="77777777" w:rsidR="00B557ED" w:rsidRPr="0085426E" w:rsidRDefault="00B557ED" w:rsidP="00B557ED">
            <w:pPr>
              <w:spacing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Times New Roman"/>
                <w:b/>
                <w:bCs/>
                <w:color w:val="2E74B5"/>
                <w:lang w:eastAsia="hu-HU"/>
              </w:rPr>
              <w:t>15110000-2 Hús</w:t>
            </w:r>
          </w:p>
          <w:p w14:paraId="22501D2F" w14:textId="77777777" w:rsidR="00B557ED" w:rsidRPr="0085426E" w:rsidRDefault="00B557ED" w:rsidP="00B557ED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Times New Roman"/>
                <w:b/>
                <w:bCs/>
                <w:color w:val="2E74B5"/>
                <w:lang w:eastAsia="hu-HU"/>
              </w:rPr>
              <w:t>15112100-7 Friss baromfi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</w:p>
          <w:p w14:paraId="036F6D1B" w14:textId="43B4F754" w:rsidR="00360BB7" w:rsidRPr="0085426E" w:rsidRDefault="00360BB7" w:rsidP="00B557ED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Rész fő tárgya:</w:t>
            </w:r>
            <w:r w:rsidR="00585CA9" w:rsidRPr="0085426E">
              <w:rPr>
                <w:rFonts w:eastAsia="MS Mincho" w:hAnsi="MS Mincho"/>
                <w:sz w:val="18"/>
                <w:szCs w:val="18"/>
                <w:lang w:eastAsia="hu-HU"/>
              </w:rPr>
              <w:t xml:space="preserve"> </w:t>
            </w:r>
            <w:r w:rsidR="00B557ED"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="00B557ED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="00B557ED" w:rsidRPr="0085426E">
              <w:rPr>
                <w:b/>
                <w:bCs/>
                <w:color w:val="2E74B5"/>
              </w:rPr>
              <w:t xml:space="preserve">X Árubeszerzés </w:t>
            </w:r>
            <w:r w:rsidR="00B557ED"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="00B557ED" w:rsidRPr="0085426E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  <w:tr w:rsidR="00730647" w:rsidRPr="0085426E" w14:paraId="5E496979" w14:textId="77777777" w:rsidTr="002E5AB6">
        <w:tc>
          <w:tcPr>
            <w:tcW w:w="9628" w:type="dxa"/>
            <w:gridSpan w:val="2"/>
          </w:tcPr>
          <w:p w14:paraId="347A05D5" w14:textId="77777777" w:rsidR="00730647" w:rsidRPr="0085426E" w:rsidRDefault="00730647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14:paraId="483E8908" w14:textId="77777777" w:rsidR="00730647" w:rsidRPr="0085426E" w:rsidRDefault="00730647" w:rsidP="002E5AB6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  <w:p w14:paraId="221BCAC7" w14:textId="0BC5F894" w:rsidR="00730647" w:rsidRPr="0085426E" w:rsidRDefault="00730647" w:rsidP="002E5AB6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Times New Roman"/>
                <w:b/>
                <w:bCs/>
                <w:color w:val="2E74B5"/>
                <w:lang w:eastAsia="hu-HU"/>
              </w:rPr>
              <w:lastRenderedPageBreak/>
              <w:t>HU</w:t>
            </w:r>
            <w:r w:rsidR="00B557ED" w:rsidRPr="0085426E">
              <w:rPr>
                <w:rFonts w:eastAsia="Times New Roman"/>
                <w:b/>
                <w:bCs/>
                <w:color w:val="2E74B5"/>
                <w:lang w:eastAsia="hu-HU"/>
              </w:rPr>
              <w:t>110</w:t>
            </w:r>
          </w:p>
          <w:p w14:paraId="1F3F0A17" w14:textId="77777777" w:rsidR="00730647" w:rsidRPr="0085426E" w:rsidRDefault="00730647" w:rsidP="0066173F">
            <w:pPr>
              <w:spacing w:before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teljesítés fő helyszíne: </w:t>
            </w:r>
          </w:p>
          <w:p w14:paraId="41E3B626" w14:textId="77777777" w:rsidR="00B557ED" w:rsidRPr="0085426E" w:rsidRDefault="00B557ED" w:rsidP="00B557ED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1141 Budapest, </w:t>
            </w:r>
            <w:proofErr w:type="spellStart"/>
            <w:r w:rsidRPr="0085426E">
              <w:rPr>
                <w:b/>
                <w:bCs/>
                <w:color w:val="2E74B5"/>
              </w:rPr>
              <w:t>Jerney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utca 32.</w:t>
            </w:r>
          </w:p>
          <w:p w14:paraId="57CFB4CF" w14:textId="77777777" w:rsidR="00B557ED" w:rsidRPr="0085426E" w:rsidRDefault="00B557ED" w:rsidP="00B557ED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1143 Budapest, Utász utca 23.</w:t>
            </w:r>
          </w:p>
          <w:p w14:paraId="56583D58" w14:textId="77777777" w:rsidR="00B557ED" w:rsidRPr="0085426E" w:rsidRDefault="00B557ED" w:rsidP="00B557ED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1141 Budapest, Mályva köz 12. </w:t>
            </w:r>
          </w:p>
          <w:p w14:paraId="12363223" w14:textId="77777777" w:rsidR="00B557ED" w:rsidRPr="0085426E" w:rsidRDefault="00B557ED" w:rsidP="00B557ED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1141 Budapest, Tihany tér 37 – 39.</w:t>
            </w:r>
          </w:p>
          <w:p w14:paraId="442E2209" w14:textId="4C0CDFD8" w:rsidR="00B557ED" w:rsidRPr="0085426E" w:rsidRDefault="00B557ED" w:rsidP="00B557ED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1144 Budapest, Ond Vezér </w:t>
            </w:r>
            <w:r w:rsidR="001908FC" w:rsidRPr="0085426E">
              <w:rPr>
                <w:b/>
                <w:bCs/>
                <w:color w:val="2E74B5"/>
              </w:rPr>
              <w:t>s</w:t>
            </w:r>
            <w:r w:rsidRPr="0085426E">
              <w:rPr>
                <w:b/>
                <w:bCs/>
                <w:color w:val="2E74B5"/>
              </w:rPr>
              <w:t>étány 9 – 11.</w:t>
            </w:r>
          </w:p>
          <w:p w14:paraId="38DC8B63" w14:textId="77777777" w:rsidR="00B557ED" w:rsidRPr="0085426E" w:rsidRDefault="00B557ED" w:rsidP="00B557ED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1142 Budapest, Öv utca 204 – 208.</w:t>
            </w:r>
          </w:p>
          <w:p w14:paraId="7FDC1FD1" w14:textId="77777777" w:rsidR="00B557ED" w:rsidRPr="0085426E" w:rsidRDefault="00B557ED" w:rsidP="00B557ED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1145 Budapest, Bölcsőde utca 1.</w:t>
            </w:r>
          </w:p>
          <w:p w14:paraId="3ABD8060" w14:textId="21BD4191" w:rsidR="00B557ED" w:rsidRPr="0085426E" w:rsidRDefault="00B557ED" w:rsidP="00B557ED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1142 Budapest, Róna </w:t>
            </w:r>
            <w:r w:rsidR="001908FC" w:rsidRPr="0085426E">
              <w:rPr>
                <w:b/>
                <w:bCs/>
                <w:color w:val="2E74B5"/>
              </w:rPr>
              <w:t>p</w:t>
            </w:r>
            <w:r w:rsidRPr="0085426E">
              <w:rPr>
                <w:b/>
                <w:bCs/>
                <w:color w:val="2E74B5"/>
              </w:rPr>
              <w:t xml:space="preserve">ark 5 - 9. </w:t>
            </w:r>
          </w:p>
          <w:p w14:paraId="12F2A8A3" w14:textId="77777777" w:rsidR="00B557ED" w:rsidRPr="0085426E" w:rsidRDefault="00B557ED" w:rsidP="00B557ED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1147 Budapest, Ilosvay tér 5 – 7. </w:t>
            </w:r>
          </w:p>
          <w:p w14:paraId="023C2CD1" w14:textId="77777777" w:rsidR="00B557ED" w:rsidRPr="0085426E" w:rsidRDefault="00B557ED" w:rsidP="00B557ED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1145 Budapest, Bácskai utca 17/A. </w:t>
            </w:r>
          </w:p>
          <w:p w14:paraId="598FF8DC" w14:textId="77777777" w:rsidR="00B557ED" w:rsidRPr="0085426E" w:rsidRDefault="00B557ED" w:rsidP="00B557ED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1144 Budapest, Tipegő utca 3 – 5.  </w:t>
            </w:r>
          </w:p>
          <w:p w14:paraId="5072C702" w14:textId="2807442A" w:rsidR="00730647" w:rsidRPr="0085426E" w:rsidRDefault="00B557ED" w:rsidP="00B557ED">
            <w:pPr>
              <w:autoSpaceDE w:val="0"/>
              <w:autoSpaceDN w:val="0"/>
              <w:adjustRightInd w:val="0"/>
              <w:jc w:val="left"/>
              <w:rPr>
                <w:rFonts w:eastAsia="MyriadPro-Light"/>
              </w:rPr>
            </w:pPr>
            <w:r w:rsidRPr="0085426E">
              <w:rPr>
                <w:b/>
                <w:bCs/>
                <w:color w:val="2E74B5"/>
              </w:rPr>
              <w:t>1146 Budapest, Thököly út 92.</w:t>
            </w:r>
          </w:p>
        </w:tc>
      </w:tr>
      <w:tr w:rsidR="00730647" w:rsidRPr="0085426E" w14:paraId="54806663" w14:textId="77777777" w:rsidTr="002E5AB6">
        <w:tc>
          <w:tcPr>
            <w:tcW w:w="9628" w:type="dxa"/>
            <w:gridSpan w:val="2"/>
          </w:tcPr>
          <w:p w14:paraId="41602751" w14:textId="38181702" w:rsidR="00730647" w:rsidRPr="0085426E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II.2.4) A közbeszerzés </w:t>
            </w:r>
            <w:r w:rsidR="003C3834"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leírása</w:t>
            </w: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: </w:t>
            </w:r>
          </w:p>
          <w:p w14:paraId="0E5CF060" w14:textId="6E8770AA" w:rsidR="0054775D" w:rsidRPr="0085426E" w:rsidRDefault="00730647" w:rsidP="003842AF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  <w:p w14:paraId="194FFE05" w14:textId="70806ACD" w:rsidR="001908FC" w:rsidRPr="0085426E" w:rsidRDefault="001908FC" w:rsidP="001908F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Baromfihús és tőkehús beszerzése a Zuglói Egyesített Bölcsődék részére adásvételi keretszerződés keretében</w:t>
            </w:r>
            <w:r w:rsidR="00D47065" w:rsidRPr="0085426E">
              <w:rPr>
                <w:b/>
                <w:bCs/>
                <w:color w:val="2E74B5"/>
              </w:rPr>
              <w:t xml:space="preserve"> a szerződés hatályba lépésétől számított 12 hónap időtartam vonatkozásában összesen 17 </w:t>
            </w:r>
            <w:r w:rsidR="00E250D2" w:rsidRPr="0085426E">
              <w:rPr>
                <w:b/>
                <w:bCs/>
                <w:color w:val="2E74B5"/>
              </w:rPr>
              <w:t>386</w:t>
            </w:r>
            <w:r w:rsidR="00D47065" w:rsidRPr="0085426E">
              <w:rPr>
                <w:b/>
                <w:bCs/>
                <w:color w:val="2E74B5"/>
              </w:rPr>
              <w:t xml:space="preserve"> kg </w:t>
            </w:r>
            <w:r w:rsidRPr="0085426E">
              <w:rPr>
                <w:b/>
                <w:bCs/>
                <w:color w:val="2E74B5"/>
              </w:rPr>
              <w:t>keret</w:t>
            </w:r>
            <w:r w:rsidR="00D47065" w:rsidRPr="0085426E">
              <w:rPr>
                <w:b/>
                <w:bCs/>
                <w:color w:val="2E74B5"/>
              </w:rPr>
              <w:t>mennyiség</w:t>
            </w:r>
            <w:r w:rsidRPr="0085426E">
              <w:rPr>
                <w:b/>
                <w:bCs/>
                <w:color w:val="2E74B5"/>
              </w:rPr>
              <w:t xml:space="preserve"> erejéig</w:t>
            </w:r>
            <w:r w:rsidR="00D47065" w:rsidRPr="0085426E">
              <w:rPr>
                <w:b/>
                <w:bCs/>
                <w:color w:val="2E74B5"/>
              </w:rPr>
              <w:t>.</w:t>
            </w:r>
          </w:p>
          <w:p w14:paraId="2CD0CE59" w14:textId="7CDED93B" w:rsidR="001908FC" w:rsidRPr="0085426E" w:rsidRDefault="001908FC" w:rsidP="001908F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Ajánlatkérő a </w:t>
            </w:r>
            <w:r w:rsidR="00D47065" w:rsidRPr="0085426E">
              <w:rPr>
                <w:b/>
                <w:bCs/>
                <w:color w:val="2E74B5"/>
              </w:rPr>
              <w:t>keretmennyiség</w:t>
            </w:r>
            <w:r w:rsidRPr="0085426E">
              <w:rPr>
                <w:b/>
                <w:bCs/>
                <w:color w:val="2E74B5"/>
              </w:rPr>
              <w:t xml:space="preserve"> 70 %-</w:t>
            </w:r>
            <w:proofErr w:type="spellStart"/>
            <w:r w:rsidRPr="0085426E">
              <w:rPr>
                <w:b/>
                <w:bCs/>
                <w:color w:val="2E74B5"/>
              </w:rPr>
              <w:t>ának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lehívására vállal kötelezettséget (a továbbiakban: kötelezően kimerítendő </w:t>
            </w:r>
            <w:r w:rsidR="00D47065" w:rsidRPr="0085426E">
              <w:rPr>
                <w:b/>
                <w:bCs/>
                <w:color w:val="2E74B5"/>
              </w:rPr>
              <w:t>keretmennyiség)</w:t>
            </w:r>
            <w:r w:rsidRPr="0085426E">
              <w:rPr>
                <w:b/>
                <w:bCs/>
                <w:color w:val="2E74B5"/>
              </w:rPr>
              <w:t>. Ajánlatkérő a kötelezően kimerítendő k</w:t>
            </w:r>
            <w:r w:rsidR="00D47065" w:rsidRPr="0085426E">
              <w:rPr>
                <w:b/>
                <w:bCs/>
                <w:color w:val="2E74B5"/>
              </w:rPr>
              <w:t>eretmennyiségen</w:t>
            </w:r>
            <w:r w:rsidRPr="0085426E">
              <w:rPr>
                <w:b/>
                <w:bCs/>
                <w:color w:val="2E74B5"/>
              </w:rPr>
              <w:t xml:space="preserve"> felüli rész lehívására nem köteles</w:t>
            </w:r>
            <w:r w:rsidR="00D47065" w:rsidRPr="0085426E">
              <w:rPr>
                <w:b/>
                <w:bCs/>
                <w:color w:val="2E74B5"/>
              </w:rPr>
              <w:t>,</w:t>
            </w:r>
            <w:r w:rsidRPr="0085426E">
              <w:rPr>
                <w:b/>
                <w:bCs/>
                <w:color w:val="2E74B5"/>
              </w:rPr>
              <w:t xml:space="preserve"> azonban arra a szerződés időtartama alatt bármikor jogosult.</w:t>
            </w:r>
          </w:p>
          <w:p w14:paraId="5FC1A309" w14:textId="77777777" w:rsidR="001908FC" w:rsidRPr="0085426E" w:rsidRDefault="001908FC" w:rsidP="001908F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szerződés teljesítése során a Nyertes Ajánlattevő feladatát képezi az áru leszállítása a Felhívás II.2.3. pontjában megjelölt teljesítési helyszínekre, a szerződés időtartama alatt munkanapokon reggel 07:00- 08:00 óra között. </w:t>
            </w:r>
          </w:p>
          <w:p w14:paraId="22987B0B" w14:textId="77777777" w:rsidR="001908FC" w:rsidRPr="0085426E" w:rsidRDefault="001908FC" w:rsidP="001908F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Az egyes szállítandó termékekkel (tételekkel) kapcsolatos minőségi követelményeket és egyéb specifikációkat a terméktípusonként kiadott részletes </w:t>
            </w:r>
            <w:proofErr w:type="spellStart"/>
            <w:r w:rsidRPr="0085426E">
              <w:rPr>
                <w:b/>
                <w:bCs/>
                <w:color w:val="2E74B5"/>
              </w:rPr>
              <w:t>ártáblázatok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tartalmazzák.</w:t>
            </w:r>
          </w:p>
          <w:p w14:paraId="5C055AFC" w14:textId="324D9A05" w:rsidR="00730647" w:rsidRPr="0085426E" w:rsidRDefault="001908FC" w:rsidP="00EC1F62">
            <w:pPr>
              <w:spacing w:line="259" w:lineRule="auto"/>
              <w:rPr>
                <w:rFonts w:eastAsia="Times New Roman"/>
                <w:b/>
                <w:bCs/>
                <w:color w:val="0070C0"/>
              </w:rPr>
            </w:pPr>
            <w:r w:rsidRPr="0085426E">
              <w:rPr>
                <w:b/>
                <w:bCs/>
                <w:color w:val="2E74B5"/>
              </w:rPr>
              <w:t>Részletesen a műszaki leírásban.</w:t>
            </w:r>
          </w:p>
        </w:tc>
      </w:tr>
      <w:tr w:rsidR="00730647" w:rsidRPr="0085426E" w14:paraId="7531B33E" w14:textId="77777777" w:rsidTr="002E5AB6">
        <w:tc>
          <w:tcPr>
            <w:tcW w:w="9628" w:type="dxa"/>
            <w:gridSpan w:val="2"/>
          </w:tcPr>
          <w:p w14:paraId="5CE4D2EF" w14:textId="11377C76" w:rsidR="00730647" w:rsidRPr="0085426E" w:rsidRDefault="00730647" w:rsidP="002E5AB6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II.2.5) </w:t>
            </w:r>
            <w:r w:rsidR="003C3834"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Értékelési/Odaítélési</w:t>
            </w: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 szempontok</w:t>
            </w:r>
          </w:p>
          <w:p w14:paraId="517CF50A" w14:textId="77777777" w:rsidR="00730647" w:rsidRPr="0085426E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14:paraId="7F5855D9" w14:textId="5F6F445E" w:rsidR="002C3421" w:rsidRPr="0085426E" w:rsidRDefault="00EC1F62" w:rsidP="00EC1F62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="002C3421" w:rsidRPr="0085426E">
              <w:rPr>
                <w:rFonts w:eastAsia="Times New Roman"/>
                <w:b/>
                <w:bCs/>
                <w:color w:val="0070C0"/>
              </w:rPr>
              <w:t xml:space="preserve"> </w:t>
            </w:r>
            <w:r w:rsidR="00730647" w:rsidRPr="0085426E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</w:p>
          <w:p w14:paraId="238ACD9F" w14:textId="77777777" w:rsidR="00730647" w:rsidRPr="0085426E" w:rsidRDefault="00730647" w:rsidP="00EC1F62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</w:p>
          <w:p w14:paraId="5D956D8F" w14:textId="77777777" w:rsidR="00EC1F62" w:rsidRPr="0085426E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X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Ár</w:t>
            </w:r>
            <w:r w:rsidRPr="0085426E">
              <w:rPr>
                <w:b/>
                <w:bCs/>
                <w:color w:val="2E74B5"/>
              </w:rPr>
              <w:t xml:space="preserve"> IGEN</w:t>
            </w:r>
          </w:p>
          <w:p w14:paraId="65354646" w14:textId="1FF2EB9B" w:rsidR="00EC1F62" w:rsidRPr="0085426E" w:rsidRDefault="00EC1F62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Összesített nettó ajánlati ár (HUF</w:t>
            </w:r>
            <w:r w:rsidR="003A5760" w:rsidRPr="0085426E">
              <w:rPr>
                <w:b/>
                <w:bCs/>
                <w:color w:val="2E74B5"/>
              </w:rPr>
              <w:t>/év</w:t>
            </w:r>
            <w:r w:rsidRPr="0085426E">
              <w:rPr>
                <w:b/>
                <w:bCs/>
                <w:color w:val="2E74B5"/>
              </w:rPr>
              <w:t>)</w:t>
            </w:r>
          </w:p>
          <w:p w14:paraId="7AAA5FFF" w14:textId="46198F26" w:rsidR="00730647" w:rsidRPr="0085426E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  <w:r w:rsidR="006900C2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B650DE" w:rsidRPr="0085426E">
              <w:rPr>
                <w:b/>
                <w:bCs/>
                <w:color w:val="2E74B5"/>
              </w:rPr>
              <w:t>NEM</w:t>
            </w:r>
          </w:p>
        </w:tc>
      </w:tr>
      <w:tr w:rsidR="009F32E6" w:rsidRPr="0085426E" w14:paraId="62F1B4C1" w14:textId="77777777" w:rsidTr="002E5AB6">
        <w:tc>
          <w:tcPr>
            <w:tcW w:w="9628" w:type="dxa"/>
            <w:gridSpan w:val="2"/>
          </w:tcPr>
          <w:p w14:paraId="0CB6FC17" w14:textId="62E3E74B" w:rsidR="009F32E6" w:rsidRPr="0085426E" w:rsidRDefault="009F32E6" w:rsidP="002E5AB6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Összetett értékelési szempont megadása: -</w:t>
            </w:r>
          </w:p>
        </w:tc>
      </w:tr>
      <w:tr w:rsidR="009F32E6" w:rsidRPr="0085426E" w14:paraId="520F9924" w14:textId="77777777" w:rsidTr="002E5AB6">
        <w:tc>
          <w:tcPr>
            <w:tcW w:w="9628" w:type="dxa"/>
            <w:gridSpan w:val="2"/>
          </w:tcPr>
          <w:p w14:paraId="487BD7B8" w14:textId="2557D68B" w:rsidR="009F32E6" w:rsidRPr="0085426E" w:rsidRDefault="009F32E6" w:rsidP="009F32E6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Értékelési szempontok – sorrend indoklása:</w:t>
            </w:r>
            <w:r w:rsidR="00734384"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 -</w:t>
            </w:r>
          </w:p>
        </w:tc>
      </w:tr>
      <w:tr w:rsidR="00730647" w:rsidRPr="0085426E" w14:paraId="485B39D9" w14:textId="77777777" w:rsidTr="002E5AB6">
        <w:tc>
          <w:tcPr>
            <w:tcW w:w="9628" w:type="dxa"/>
            <w:gridSpan w:val="2"/>
          </w:tcPr>
          <w:p w14:paraId="0EB64A3C" w14:textId="77777777" w:rsidR="00730647" w:rsidRPr="0085426E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 w14:paraId="024AAB41" w14:textId="135CCDE3" w:rsidR="00730647" w:rsidRPr="0085426E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Érték áfa nélkül: []</w:t>
            </w:r>
            <w:r w:rsidR="006900C2"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Pénznem: []</w:t>
            </w:r>
          </w:p>
          <w:p w14:paraId="05988CB9" w14:textId="77777777" w:rsidR="00730647" w:rsidRPr="0085426E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 w:rsidRPr="0085426E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 w:rsidR="00730647" w:rsidRPr="0085426E" w14:paraId="21D69309" w14:textId="77777777" w:rsidTr="002E5AB6">
        <w:tc>
          <w:tcPr>
            <w:tcW w:w="9628" w:type="dxa"/>
            <w:gridSpan w:val="2"/>
          </w:tcPr>
          <w:p w14:paraId="6EC723D8" w14:textId="77777777" w:rsidR="00730647" w:rsidRPr="0085426E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II.2.7) A szerződés, a keretmegállapodás vagy a dinamikus beszerzési rendszer időtartama</w:t>
            </w:r>
          </w:p>
          <w:p w14:paraId="68B70735" w14:textId="672B191D" w:rsidR="00730647" w:rsidRPr="0085426E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lastRenderedPageBreak/>
              <w:t>Időtartam hónapban</w:t>
            </w:r>
            <w:r w:rsidR="00563DAC" w:rsidRPr="0085426E">
              <w:rPr>
                <w:rFonts w:eastAsia="MyriadPro-Semibold"/>
                <w:sz w:val="18"/>
                <w:szCs w:val="18"/>
                <w:lang w:eastAsia="hu-HU"/>
              </w:rPr>
              <w:t>:</w:t>
            </w:r>
            <w:r w:rsidR="006900C2"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EC1F62" w:rsidRPr="0085426E">
              <w:rPr>
                <w:b/>
                <w:bCs/>
                <w:color w:val="2E74B5"/>
              </w:rPr>
              <w:t>12</w:t>
            </w:r>
          </w:p>
          <w:p w14:paraId="509C7244" w14:textId="77777777" w:rsidR="00730647" w:rsidRPr="0085426E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vagy Munkanapokban kifejezett időtartam:</w:t>
            </w:r>
          </w:p>
          <w:p w14:paraId="1CD877C4" w14:textId="6A533668" w:rsidR="00730647" w:rsidRPr="0085426E" w:rsidRDefault="00730647" w:rsidP="002E5AB6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vagy Kezdés: Befejezés: </w:t>
            </w:r>
          </w:p>
          <w:p w14:paraId="499BCF54" w14:textId="77777777" w:rsidR="00730647" w:rsidRPr="0085426E" w:rsidRDefault="00730647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sz w:val="18"/>
                <w:szCs w:val="18"/>
              </w:rPr>
              <w:t>A szerződés meghosszabbítható</w:t>
            </w:r>
            <w:r w:rsidR="006900C2" w:rsidRPr="0085426E">
              <w:rPr>
                <w:bCs/>
                <w:sz w:val="18"/>
                <w:szCs w:val="18"/>
              </w:rPr>
              <w:t xml:space="preserve"> </w:t>
            </w:r>
            <w:r w:rsidR="00EC1F62" w:rsidRPr="0085426E">
              <w:rPr>
                <w:b/>
                <w:bCs/>
                <w:color w:val="2E74B5"/>
              </w:rPr>
              <w:t>X</w:t>
            </w:r>
            <w:r w:rsidR="006900C2" w:rsidRPr="0085426E">
              <w:rPr>
                <w:b/>
                <w:bCs/>
                <w:color w:val="2E74B5"/>
              </w:rPr>
              <w:t xml:space="preserve"> </w:t>
            </w:r>
            <w:r w:rsidR="00EC1F62" w:rsidRPr="0085426E">
              <w:rPr>
                <w:b/>
                <w:bCs/>
                <w:color w:val="2E74B5"/>
              </w:rPr>
              <w:t>IGEN</w:t>
            </w:r>
            <w:r w:rsidR="006900C2" w:rsidRPr="0085426E">
              <w:rPr>
                <w:bCs/>
                <w:sz w:val="18"/>
                <w:szCs w:val="18"/>
              </w:rPr>
              <w:t xml:space="preserve"> </w:t>
            </w:r>
            <w:r w:rsidR="00EC1F62" w:rsidRPr="0085426E">
              <w:rPr>
                <w:rFonts w:ascii="Cambria Math" w:hAnsi="Cambria Math" w:cs="Cambria Math"/>
                <w:bCs/>
                <w:sz w:val="18"/>
                <w:szCs w:val="18"/>
              </w:rPr>
              <w:t>◯</w:t>
            </w:r>
            <w:r w:rsidRPr="0085426E">
              <w:rPr>
                <w:bCs/>
                <w:sz w:val="18"/>
                <w:szCs w:val="18"/>
              </w:rPr>
              <w:t xml:space="preserve"> </w:t>
            </w:r>
            <w:r w:rsidR="00EC1F62" w:rsidRPr="0085426E">
              <w:rPr>
                <w:bCs/>
                <w:sz w:val="18"/>
                <w:szCs w:val="18"/>
              </w:rPr>
              <w:t>nem</w:t>
            </w:r>
          </w:p>
          <w:p w14:paraId="796DB46F" w14:textId="77777777" w:rsidR="004F70CB" w:rsidRPr="0085426E" w:rsidRDefault="004F70CB" w:rsidP="004F70CB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sz w:val="18"/>
                <w:szCs w:val="18"/>
              </w:rPr>
              <w:t>Meghosszabbítás leírása:</w:t>
            </w:r>
          </w:p>
          <w:p w14:paraId="00B00E40" w14:textId="77777777" w:rsidR="004F70CB" w:rsidRPr="0085426E" w:rsidRDefault="004F70CB" w:rsidP="004F70CB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szerződés időtartama Ajánlatkérő egyoldalú nyilatkozatával további legfeljebb 12 hónappal meghosszabbítható. </w:t>
            </w:r>
          </w:p>
          <w:p w14:paraId="7A5B764E" w14:textId="36271C91" w:rsidR="004F70CB" w:rsidRPr="0085426E" w:rsidRDefault="004F70CB" w:rsidP="004F70CB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szerződés meghosszabbított időszakában a keretmennyiség az 1. rész vonatkozásában </w:t>
            </w:r>
            <w:r w:rsidR="00E250D2" w:rsidRPr="0085426E">
              <w:rPr>
                <w:b/>
                <w:bCs/>
                <w:color w:val="2E74B5"/>
              </w:rPr>
              <w:t>17 386</w:t>
            </w:r>
            <w:r w:rsidR="00DF5C40" w:rsidRPr="0085426E">
              <w:rPr>
                <w:b/>
                <w:bCs/>
                <w:color w:val="2E74B5"/>
              </w:rPr>
              <w:t xml:space="preserve"> kg</w:t>
            </w:r>
            <w:r w:rsidRPr="0085426E">
              <w:rPr>
                <w:b/>
                <w:bCs/>
                <w:color w:val="2E74B5"/>
              </w:rPr>
              <w:t xml:space="preserve">. Ajánlatkérő </w:t>
            </w:r>
            <w:r w:rsidR="00DF5C40" w:rsidRPr="0085426E">
              <w:rPr>
                <w:b/>
                <w:bCs/>
                <w:color w:val="2E74B5"/>
              </w:rPr>
              <w:t>a keretmennyiség</w:t>
            </w:r>
            <w:r w:rsidRPr="0085426E">
              <w:rPr>
                <w:b/>
                <w:bCs/>
                <w:color w:val="2E74B5"/>
              </w:rPr>
              <w:t xml:space="preserve"> 70 %-</w:t>
            </w:r>
            <w:proofErr w:type="spellStart"/>
            <w:r w:rsidRPr="0085426E">
              <w:rPr>
                <w:b/>
                <w:bCs/>
                <w:color w:val="2E74B5"/>
              </w:rPr>
              <w:t>ának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lehívására vállal kötelezettséget (a továbbiakban: kötelezően kimerítendő </w:t>
            </w:r>
            <w:r w:rsidR="00DF5C40" w:rsidRPr="0085426E">
              <w:rPr>
                <w:b/>
                <w:bCs/>
                <w:color w:val="2E74B5"/>
              </w:rPr>
              <w:t>keretmennyiség</w:t>
            </w:r>
            <w:r w:rsidRPr="0085426E">
              <w:rPr>
                <w:b/>
                <w:bCs/>
                <w:color w:val="2E74B5"/>
              </w:rPr>
              <w:t xml:space="preserve">). Ajánlatkérő </w:t>
            </w:r>
            <w:bookmarkStart w:id="12" w:name="_Hlk158198231"/>
            <w:r w:rsidRPr="0085426E">
              <w:rPr>
                <w:b/>
                <w:bCs/>
                <w:color w:val="2E74B5"/>
              </w:rPr>
              <w:t xml:space="preserve">a kötelezően kimerítendő </w:t>
            </w:r>
            <w:r w:rsidR="00DF5C40" w:rsidRPr="0085426E">
              <w:rPr>
                <w:b/>
                <w:bCs/>
                <w:color w:val="2E74B5"/>
              </w:rPr>
              <w:t>keretmennyiségen</w:t>
            </w:r>
            <w:r w:rsidRPr="0085426E">
              <w:rPr>
                <w:b/>
                <w:bCs/>
                <w:color w:val="2E74B5"/>
              </w:rPr>
              <w:t xml:space="preserve"> felüli rész lehívására nem köteles, azonban arra a szerződés időtartama alatt bármikor jogosult.</w:t>
            </w:r>
            <w:bookmarkEnd w:id="12"/>
          </w:p>
        </w:tc>
      </w:tr>
      <w:tr w:rsidR="00730647" w:rsidRPr="0085426E" w14:paraId="2C0FC885" w14:textId="77777777" w:rsidTr="002E5AB6">
        <w:tc>
          <w:tcPr>
            <w:tcW w:w="9628" w:type="dxa"/>
            <w:gridSpan w:val="2"/>
          </w:tcPr>
          <w:p w14:paraId="3FD38E1F" w14:textId="45E78C36" w:rsidR="00730647" w:rsidRPr="0085426E" w:rsidRDefault="00730647" w:rsidP="002E5AB6"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II.2.9) </w:t>
            </w:r>
            <w:r w:rsidRPr="0085426E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ajánlattételre vagy részvételre felhívandó gazdasági szereplők számának korlátozására vonatkozó információ</w:t>
            </w:r>
            <w:r w:rsidR="006900C2" w:rsidRPr="0085426E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(nyílteljárások kivételével)</w:t>
            </w:r>
          </w:p>
          <w:p w14:paraId="32000A89" w14:textId="77777777" w:rsidR="00730647" w:rsidRPr="0085426E" w:rsidRDefault="00730647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sz w:val="18"/>
                <w:szCs w:val="18"/>
              </w:rPr>
              <w:t xml:space="preserve">A részvételre jelentkezők tervezett száma: </w:t>
            </w:r>
            <w:proofErr w:type="gramStart"/>
            <w:r w:rsidRPr="0085426E">
              <w:rPr>
                <w:bCs/>
                <w:sz w:val="18"/>
                <w:szCs w:val="18"/>
              </w:rPr>
              <w:t>[ ]</w:t>
            </w:r>
            <w:proofErr w:type="gramEnd"/>
          </w:p>
          <w:p w14:paraId="46A10A5A" w14:textId="338F7155" w:rsidR="00730647" w:rsidRPr="0085426E" w:rsidRDefault="00730647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i/>
                <w:iCs/>
                <w:sz w:val="18"/>
                <w:szCs w:val="18"/>
              </w:rPr>
              <w:t>vagy</w:t>
            </w:r>
            <w:r w:rsidR="004A0500" w:rsidRPr="0085426E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85426E">
              <w:rPr>
                <w:bCs/>
                <w:sz w:val="18"/>
                <w:szCs w:val="18"/>
              </w:rPr>
              <w:t xml:space="preserve">Tervezett minimum: </w:t>
            </w:r>
            <w:proofErr w:type="gramStart"/>
            <w:r w:rsidRPr="0085426E">
              <w:rPr>
                <w:bCs/>
                <w:sz w:val="18"/>
                <w:szCs w:val="18"/>
              </w:rPr>
              <w:t>[ ]</w:t>
            </w:r>
            <w:proofErr w:type="gramEnd"/>
            <w:r w:rsidRPr="0085426E">
              <w:rPr>
                <w:bCs/>
                <w:sz w:val="18"/>
                <w:szCs w:val="18"/>
              </w:rPr>
              <w:t xml:space="preserve"> / Maximális szám:</w:t>
            </w:r>
            <w:r w:rsidRPr="0085426E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85426E">
              <w:rPr>
                <w:bCs/>
                <w:sz w:val="18"/>
                <w:szCs w:val="18"/>
              </w:rPr>
              <w:t xml:space="preserve"> [ ]</w:t>
            </w:r>
          </w:p>
          <w:p w14:paraId="2B16FDB5" w14:textId="77777777" w:rsidR="00730647" w:rsidRPr="0085426E" w:rsidRDefault="00730647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 w:rsidR="00730647" w:rsidRPr="0085426E" w14:paraId="030E6216" w14:textId="77777777" w:rsidTr="002E5AB6">
        <w:tc>
          <w:tcPr>
            <w:tcW w:w="9628" w:type="dxa"/>
            <w:gridSpan w:val="2"/>
          </w:tcPr>
          <w:p w14:paraId="748C5FE5" w14:textId="77777777" w:rsidR="00730647" w:rsidRPr="0085426E" w:rsidRDefault="00730647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 w14:paraId="4847BC44" w14:textId="5EFAD2D9" w:rsidR="00730647" w:rsidRPr="0085426E" w:rsidRDefault="00730647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Elfogadható változatok </w:t>
            </w:r>
            <w:r w:rsidRPr="0085426E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 w:rsidR="006900C2"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b/>
                <w:bCs/>
                <w:color w:val="2E74B5"/>
              </w:rPr>
              <w:t>X NEM</w:t>
            </w:r>
          </w:p>
        </w:tc>
      </w:tr>
      <w:tr w:rsidR="00730647" w:rsidRPr="0085426E" w14:paraId="6D8ADA8B" w14:textId="77777777" w:rsidTr="002E5AB6">
        <w:tc>
          <w:tcPr>
            <w:tcW w:w="9628" w:type="dxa"/>
            <w:gridSpan w:val="2"/>
          </w:tcPr>
          <w:p w14:paraId="59D59040" w14:textId="77777777" w:rsidR="00730647" w:rsidRPr="0085426E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 w14:paraId="710BD22C" w14:textId="77777777" w:rsidR="00730647" w:rsidRPr="0085426E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 w:rsidRPr="0085426E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85426E">
              <w:rPr>
                <w:b/>
                <w:bCs/>
                <w:color w:val="2E74B5"/>
              </w:rPr>
              <w:t>X NEM</w:t>
            </w:r>
          </w:p>
        </w:tc>
      </w:tr>
      <w:tr w:rsidR="00730647" w:rsidRPr="0085426E" w14:paraId="460A7B9E" w14:textId="77777777" w:rsidTr="002E5AB6">
        <w:tc>
          <w:tcPr>
            <w:tcW w:w="9628" w:type="dxa"/>
            <w:gridSpan w:val="2"/>
          </w:tcPr>
          <w:p w14:paraId="02EEEA61" w14:textId="77777777" w:rsidR="00730647" w:rsidRPr="0085426E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II.2.12) </w:t>
            </w:r>
            <w:r w:rsidRPr="0085426E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 w14:paraId="22A243A9" w14:textId="0D16122A" w:rsidR="00730647" w:rsidRPr="0085426E" w:rsidRDefault="001B2BDB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647" w:rsidRPr="0085426E">
              <w:rPr>
                <w:bCs/>
                <w:sz w:val="18"/>
                <w:szCs w:val="18"/>
              </w:rPr>
              <w:instrText xml:space="preserve"> FORMCHECKBOX </w:instrText>
            </w:r>
            <w:r w:rsidR="004C49D7">
              <w:rPr>
                <w:bCs/>
                <w:sz w:val="18"/>
                <w:szCs w:val="18"/>
              </w:rPr>
            </w:r>
            <w:r w:rsidR="004C49D7">
              <w:rPr>
                <w:bCs/>
                <w:sz w:val="18"/>
                <w:szCs w:val="18"/>
              </w:rPr>
              <w:fldChar w:fldCharType="separate"/>
            </w:r>
            <w:r w:rsidRPr="0085426E">
              <w:rPr>
                <w:bCs/>
                <w:sz w:val="18"/>
                <w:szCs w:val="18"/>
              </w:rPr>
              <w:fldChar w:fldCharType="end"/>
            </w:r>
            <w:r w:rsidR="00401D84" w:rsidRPr="0085426E">
              <w:rPr>
                <w:bCs/>
                <w:sz w:val="18"/>
                <w:szCs w:val="18"/>
              </w:rPr>
              <w:t xml:space="preserve"> </w:t>
            </w:r>
            <w:r w:rsidR="00730647" w:rsidRPr="0085426E"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 w:rsidR="00730647" w:rsidRPr="0085426E" w14:paraId="7C4DA5E2" w14:textId="77777777" w:rsidTr="002E5AB6">
        <w:tc>
          <w:tcPr>
            <w:tcW w:w="9628" w:type="dxa"/>
            <w:gridSpan w:val="2"/>
          </w:tcPr>
          <w:p w14:paraId="1B354959" w14:textId="77777777" w:rsidR="00730647" w:rsidRPr="0085426E" w:rsidRDefault="00730647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információk</w:t>
            </w:r>
          </w:p>
          <w:p w14:paraId="664B92DA" w14:textId="27D0EBC7" w:rsidR="00730647" w:rsidRPr="0085426E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85426E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85426E">
              <w:rPr>
                <w:b/>
                <w:bCs/>
                <w:color w:val="2E74B5"/>
              </w:rPr>
              <w:t>X</w:t>
            </w:r>
            <w:r w:rsidR="00AB4099" w:rsidRPr="0085426E">
              <w:rPr>
                <w:b/>
                <w:bCs/>
                <w:color w:val="2E74B5"/>
              </w:rPr>
              <w:t xml:space="preserve"> </w:t>
            </w:r>
            <w:r w:rsidRPr="0085426E">
              <w:rPr>
                <w:b/>
                <w:bCs/>
                <w:color w:val="2E74B5"/>
              </w:rPr>
              <w:t>NEM</w:t>
            </w:r>
          </w:p>
        </w:tc>
      </w:tr>
      <w:tr w:rsidR="00730647" w:rsidRPr="0085426E" w14:paraId="479AA28E" w14:textId="77777777" w:rsidTr="002E5AB6">
        <w:tc>
          <w:tcPr>
            <w:tcW w:w="9628" w:type="dxa"/>
            <w:gridSpan w:val="2"/>
          </w:tcPr>
          <w:p w14:paraId="49E1D67F" w14:textId="77777777" w:rsidR="00730647" w:rsidRPr="0085426E" w:rsidRDefault="00730647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  <w:p w14:paraId="488C4C01" w14:textId="77777777" w:rsidR="00DF5C40" w:rsidRPr="0085426E" w:rsidRDefault="00DF5C40" w:rsidP="00DF5C40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II.2.5)</w:t>
            </w:r>
          </w:p>
          <w:p w14:paraId="076E8749" w14:textId="494C996E" w:rsidR="008B4DE8" w:rsidRPr="0085426E" w:rsidRDefault="00DF5C40" w:rsidP="00DF5C40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b/>
                <w:bCs/>
                <w:color w:val="2E74B5"/>
              </w:rPr>
              <w:t>Ajánlatkérő a Kbt. 76. § (2) bekezdés a) pontja szerinti legalacsonyabb ár értékelési szempontot alkalmazza, tekintve, hogy Ajánlatkérő igényeinek valamely konkrétan meghatározott minőségi és műszaki követelményeknek megfelelő áru felel meg, és a gazdaságilag legelőnyösebb ajánlat kiválasztását további minőségi jellemzők nem, csak a legalacsonyabb ár értékelése szolgálja.</w:t>
            </w:r>
          </w:p>
          <w:p w14:paraId="0D16D324" w14:textId="77777777" w:rsidR="008B4DE8" w:rsidRPr="0085426E" w:rsidRDefault="008B4DE8" w:rsidP="00BD714B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</w:p>
          <w:p w14:paraId="1643F1A9" w14:textId="3648B19E" w:rsidR="0013706A" w:rsidRPr="0085426E" w:rsidRDefault="0013706A" w:rsidP="00BD714B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A közbeszerzés kis- és középvállalkozások (kkv-k) számára is alkalmas: </w:t>
            </w:r>
            <w:r w:rsidRPr="0085426E">
              <w:rPr>
                <w:b/>
                <w:bCs/>
                <w:color w:val="2E74B5"/>
              </w:rPr>
              <w:t>IGEN</w:t>
            </w:r>
          </w:p>
        </w:tc>
      </w:tr>
    </w:tbl>
    <w:p w14:paraId="5F6B1AAB" w14:textId="77777777" w:rsidR="00B210D2" w:rsidRPr="0085426E" w:rsidRDefault="00B210D2" w:rsidP="00EA377C">
      <w:pPr>
        <w:rPr>
          <w:sz w:val="22"/>
          <w:szCs w:val="22"/>
          <w:lang w:eastAsia="hu-HU"/>
        </w:rPr>
      </w:pPr>
    </w:p>
    <w:p w14:paraId="49F1FE72" w14:textId="77777777" w:rsidR="00DF5C40" w:rsidRPr="0085426E" w:rsidRDefault="00DF5C40" w:rsidP="00EA377C">
      <w:pPr>
        <w:rPr>
          <w:sz w:val="22"/>
          <w:szCs w:val="22"/>
          <w:lang w:eastAsia="hu-HU"/>
        </w:rPr>
      </w:pPr>
    </w:p>
    <w:p w14:paraId="22219754" w14:textId="77777777" w:rsidR="00DF5C40" w:rsidRPr="0085426E" w:rsidRDefault="00DF5C40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90"/>
      </w:tblGrid>
      <w:tr w:rsidR="005E2C6F" w:rsidRPr="0085426E" w14:paraId="72F756E6" w14:textId="77777777" w:rsidTr="00340CB4">
        <w:tc>
          <w:tcPr>
            <w:tcW w:w="7338" w:type="dxa"/>
          </w:tcPr>
          <w:p w14:paraId="39E665A5" w14:textId="5D35C317" w:rsidR="005E2C6F" w:rsidRPr="0085426E" w:rsidRDefault="005E2C6F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85426E">
              <w:rPr>
                <w:rFonts w:eastAsia="MyriadPro-Semibold"/>
                <w:b/>
                <w:color w:val="0070C0"/>
                <w:lang w:eastAsia="hu-HU"/>
              </w:rPr>
              <w:t>Húskészítmények</w:t>
            </w:r>
          </w:p>
        </w:tc>
        <w:tc>
          <w:tcPr>
            <w:tcW w:w="2290" w:type="dxa"/>
          </w:tcPr>
          <w:p w14:paraId="56D6368B" w14:textId="0674711F" w:rsidR="005E2C6F" w:rsidRPr="0085426E" w:rsidRDefault="005E2C6F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Rész száma: </w:t>
            </w:r>
            <w:r w:rsidRPr="0085426E">
              <w:rPr>
                <w:rFonts w:eastAsia="Times New Roman"/>
                <w:b/>
                <w:bCs/>
                <w:color w:val="0070C0"/>
              </w:rPr>
              <w:t>2</w:t>
            </w:r>
          </w:p>
        </w:tc>
      </w:tr>
      <w:tr w:rsidR="005E2C6F" w:rsidRPr="0085426E" w14:paraId="29D07B87" w14:textId="77777777" w:rsidTr="00340CB4">
        <w:tc>
          <w:tcPr>
            <w:tcW w:w="9628" w:type="dxa"/>
            <w:gridSpan w:val="2"/>
          </w:tcPr>
          <w:p w14:paraId="15CD9EAF" w14:textId="77777777" w:rsidR="005E2C6F" w:rsidRPr="0085426E" w:rsidRDefault="005E2C6F" w:rsidP="00340CB4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II.2.2) Rész szintű CPV-kód(ok):</w:t>
            </w:r>
          </w:p>
          <w:p w14:paraId="0C4D4D0F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Rész szintű fő CPV-kód:</w:t>
            </w:r>
          </w:p>
          <w:p w14:paraId="689FA477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Times New Roman"/>
                <w:b/>
                <w:bCs/>
                <w:color w:val="2E74B5"/>
                <w:lang w:eastAsia="hu-HU"/>
              </w:rPr>
              <w:t>15100000-9 Állati termékek, hús és húskészítmények</w:t>
            </w:r>
          </w:p>
          <w:p w14:paraId="55BC09CA" w14:textId="0D35EBB1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Rész fő tárgya:</w:t>
            </w: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85426E">
              <w:rPr>
                <w:b/>
                <w:bCs/>
                <w:color w:val="2E74B5"/>
              </w:rPr>
              <w:t xml:space="preserve">X Árubeszerzés </w:t>
            </w: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  <w:tr w:rsidR="005E2C6F" w:rsidRPr="0085426E" w14:paraId="45CE34C0" w14:textId="77777777" w:rsidTr="00340CB4">
        <w:tc>
          <w:tcPr>
            <w:tcW w:w="9628" w:type="dxa"/>
            <w:gridSpan w:val="2"/>
          </w:tcPr>
          <w:p w14:paraId="3E1FA829" w14:textId="77777777" w:rsidR="005E2C6F" w:rsidRPr="0085426E" w:rsidRDefault="005E2C6F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II.2.3) A teljesítés helye:</w:t>
            </w:r>
          </w:p>
          <w:p w14:paraId="5F82F69F" w14:textId="77777777" w:rsidR="005E2C6F" w:rsidRPr="0085426E" w:rsidRDefault="005E2C6F" w:rsidP="00340CB4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  <w:p w14:paraId="3E3C27C6" w14:textId="77777777" w:rsidR="005E2C6F" w:rsidRPr="0085426E" w:rsidRDefault="005E2C6F" w:rsidP="00340CB4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Times New Roman"/>
                <w:b/>
                <w:bCs/>
                <w:color w:val="2E74B5"/>
                <w:lang w:eastAsia="hu-HU"/>
              </w:rPr>
              <w:t>HU110</w:t>
            </w:r>
          </w:p>
          <w:p w14:paraId="24CEB3FE" w14:textId="77777777" w:rsidR="005E2C6F" w:rsidRPr="0085426E" w:rsidRDefault="005E2C6F" w:rsidP="00340CB4">
            <w:pPr>
              <w:spacing w:before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teljesítés fő helyszíne: </w:t>
            </w:r>
          </w:p>
          <w:p w14:paraId="28DBE1AE" w14:textId="77777777" w:rsidR="005E2C6F" w:rsidRPr="0085426E" w:rsidRDefault="005E2C6F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1141 Budapest, </w:t>
            </w:r>
            <w:proofErr w:type="spellStart"/>
            <w:r w:rsidRPr="0085426E">
              <w:rPr>
                <w:b/>
                <w:bCs/>
                <w:color w:val="2E74B5"/>
              </w:rPr>
              <w:t>Jerney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utca 32.</w:t>
            </w:r>
          </w:p>
          <w:p w14:paraId="166D91DA" w14:textId="77777777" w:rsidR="005E2C6F" w:rsidRPr="0085426E" w:rsidRDefault="005E2C6F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1143 Budapest, Utász utca 23.</w:t>
            </w:r>
          </w:p>
          <w:p w14:paraId="0481102C" w14:textId="77777777" w:rsidR="005E2C6F" w:rsidRPr="0085426E" w:rsidRDefault="005E2C6F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1141 Budapest, Mályva köz 12. </w:t>
            </w:r>
          </w:p>
          <w:p w14:paraId="66560F65" w14:textId="77777777" w:rsidR="005E2C6F" w:rsidRPr="0085426E" w:rsidRDefault="005E2C6F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1141 Budapest, Tihany tér 37 – 39.</w:t>
            </w:r>
          </w:p>
          <w:p w14:paraId="0E99845D" w14:textId="77777777" w:rsidR="005E2C6F" w:rsidRPr="0085426E" w:rsidRDefault="005E2C6F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1144 Budapest, Ond Vezér sétány 9 – 11.</w:t>
            </w:r>
          </w:p>
          <w:p w14:paraId="3277A220" w14:textId="77777777" w:rsidR="005E2C6F" w:rsidRPr="0085426E" w:rsidRDefault="005E2C6F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1142 Budapest, Öv utca 204 – 208.</w:t>
            </w:r>
          </w:p>
          <w:p w14:paraId="32938443" w14:textId="77777777" w:rsidR="005E2C6F" w:rsidRPr="0085426E" w:rsidRDefault="005E2C6F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1145 Budapest, Bölcsőde utca 1.</w:t>
            </w:r>
          </w:p>
          <w:p w14:paraId="6045C1A0" w14:textId="77777777" w:rsidR="005E2C6F" w:rsidRPr="0085426E" w:rsidRDefault="005E2C6F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1142 Budapest, Róna park 5 - 9. </w:t>
            </w:r>
          </w:p>
          <w:p w14:paraId="6F21F54F" w14:textId="77777777" w:rsidR="005E2C6F" w:rsidRPr="0085426E" w:rsidRDefault="005E2C6F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1147 Budapest, Ilosvay tér 5 – 7. </w:t>
            </w:r>
          </w:p>
          <w:p w14:paraId="04CCBDE8" w14:textId="77777777" w:rsidR="005E2C6F" w:rsidRPr="0085426E" w:rsidRDefault="005E2C6F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1145 Budapest, Bácskai utca 17/A. </w:t>
            </w:r>
          </w:p>
          <w:p w14:paraId="3D9E1777" w14:textId="77777777" w:rsidR="005E2C6F" w:rsidRPr="0085426E" w:rsidRDefault="005E2C6F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1144 Budapest, Tipegő utca 3 – 5.  </w:t>
            </w:r>
          </w:p>
          <w:p w14:paraId="74F7142F" w14:textId="77777777" w:rsidR="005E2C6F" w:rsidRPr="0085426E" w:rsidRDefault="005E2C6F" w:rsidP="00340CB4">
            <w:pPr>
              <w:autoSpaceDE w:val="0"/>
              <w:autoSpaceDN w:val="0"/>
              <w:adjustRightInd w:val="0"/>
              <w:jc w:val="left"/>
              <w:rPr>
                <w:rFonts w:eastAsia="MyriadPro-Light"/>
              </w:rPr>
            </w:pPr>
            <w:r w:rsidRPr="0085426E">
              <w:rPr>
                <w:b/>
                <w:bCs/>
                <w:color w:val="2E74B5"/>
              </w:rPr>
              <w:t>1146 Budapest, Thököly út 92.</w:t>
            </w:r>
          </w:p>
        </w:tc>
      </w:tr>
      <w:tr w:rsidR="005E2C6F" w:rsidRPr="0085426E" w14:paraId="26DFAFDF" w14:textId="77777777" w:rsidTr="00340CB4">
        <w:tc>
          <w:tcPr>
            <w:tcW w:w="9628" w:type="dxa"/>
            <w:gridSpan w:val="2"/>
          </w:tcPr>
          <w:p w14:paraId="12CA9653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II.2.4) A közbeszerzés leírása: </w:t>
            </w:r>
          </w:p>
          <w:p w14:paraId="00F5A933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  <w:p w14:paraId="6B68C219" w14:textId="00653B80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Húskészítmények beszerzése a Zuglói Egyesített Bölcsődék részére adásvételi keretszerződés keretében a szerződés hatályba lépésétől számított 12 hónap időtartam vonatkozásában összesen 2 500 kg keretmennyiség erejéig.</w:t>
            </w:r>
          </w:p>
          <w:p w14:paraId="2CEB183E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Ajánlatkérő a keretmennyiség 70 %-</w:t>
            </w:r>
            <w:proofErr w:type="spellStart"/>
            <w:r w:rsidRPr="0085426E">
              <w:rPr>
                <w:b/>
                <w:bCs/>
                <w:color w:val="2E74B5"/>
              </w:rPr>
              <w:t>ának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lehívására vállal kötelezettséget (a továbbiakban: kötelezően kimerítendő keretmennyiség). Ajánlatkérő a kötelezően kimerítendő keretmennyiségen felüli rész lehívására nem köteles, azonban arra a szerződés időtartama alatt bármikor jogosult.</w:t>
            </w:r>
          </w:p>
          <w:p w14:paraId="1CB7DDA9" w14:textId="77777777" w:rsidR="00901687" w:rsidRPr="0085426E" w:rsidRDefault="00901687" w:rsidP="00901687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szerződés teljesítése során a Nyertes Ajánlattevő feladatát képezi az áru leszállítása a Felhívás II.2.3. pontjában megjelölt teljesítési helyszínekre, hetente két alkalommal, hétfőn és szerdán, reggel 06:00- 08:00 óra között. </w:t>
            </w:r>
          </w:p>
          <w:p w14:paraId="78B4AE7D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Az egyes szállítandó termékekkel (tételekkel) kapcsolatos minőségi követelményeket és egyéb specifikációkat a terméktípusonként kiadott részletes </w:t>
            </w:r>
            <w:proofErr w:type="spellStart"/>
            <w:r w:rsidRPr="0085426E">
              <w:rPr>
                <w:b/>
                <w:bCs/>
                <w:color w:val="2E74B5"/>
              </w:rPr>
              <w:t>ártáblázatok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tartalmazzák.</w:t>
            </w:r>
          </w:p>
          <w:p w14:paraId="4696EBC5" w14:textId="77777777" w:rsidR="005E2C6F" w:rsidRPr="0085426E" w:rsidRDefault="005E2C6F" w:rsidP="00340CB4">
            <w:pPr>
              <w:spacing w:line="259" w:lineRule="auto"/>
              <w:rPr>
                <w:rFonts w:eastAsia="Times New Roman"/>
                <w:b/>
                <w:bCs/>
                <w:color w:val="0070C0"/>
              </w:rPr>
            </w:pPr>
            <w:r w:rsidRPr="0085426E">
              <w:rPr>
                <w:b/>
                <w:bCs/>
                <w:color w:val="2E74B5"/>
              </w:rPr>
              <w:t>Részletesen a műszaki leírásban.</w:t>
            </w:r>
          </w:p>
        </w:tc>
      </w:tr>
      <w:tr w:rsidR="005E2C6F" w:rsidRPr="0085426E" w14:paraId="459161F5" w14:textId="77777777" w:rsidTr="00340CB4">
        <w:tc>
          <w:tcPr>
            <w:tcW w:w="9628" w:type="dxa"/>
            <w:gridSpan w:val="2"/>
          </w:tcPr>
          <w:p w14:paraId="6E6AC68A" w14:textId="77777777" w:rsidR="005E2C6F" w:rsidRPr="0085426E" w:rsidRDefault="005E2C6F" w:rsidP="00340CB4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Értékelési/Odaítélési szempontok</w:t>
            </w:r>
          </w:p>
          <w:p w14:paraId="114F95BF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14:paraId="35306C5F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Times New Roman"/>
                <w:b/>
                <w:bCs/>
                <w:color w:val="0070C0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</w:p>
          <w:p w14:paraId="1DBA43E4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</w:p>
          <w:p w14:paraId="0DCB5155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X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Ár</w:t>
            </w:r>
            <w:r w:rsidRPr="0085426E">
              <w:rPr>
                <w:b/>
                <w:bCs/>
                <w:color w:val="2E74B5"/>
              </w:rPr>
              <w:t xml:space="preserve"> IGEN</w:t>
            </w:r>
          </w:p>
          <w:p w14:paraId="4BFBD2A4" w14:textId="7D912B4C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Összesített nettó ajánlati ár (HUF</w:t>
            </w:r>
            <w:r w:rsidR="003A5760" w:rsidRPr="0085426E">
              <w:rPr>
                <w:b/>
                <w:bCs/>
                <w:color w:val="2E74B5"/>
              </w:rPr>
              <w:t>/év</w:t>
            </w:r>
            <w:r w:rsidRPr="0085426E">
              <w:rPr>
                <w:b/>
                <w:bCs/>
                <w:color w:val="2E74B5"/>
              </w:rPr>
              <w:t>)</w:t>
            </w:r>
          </w:p>
          <w:p w14:paraId="16CCB03A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Az ár nem az egyetlen odaítélési kritérium, az összes kritérium kizárólag a közbeszerzési dokumentációban került meghatározásra </w:t>
            </w:r>
            <w:r w:rsidRPr="0085426E">
              <w:rPr>
                <w:b/>
                <w:bCs/>
                <w:color w:val="2E74B5"/>
              </w:rPr>
              <w:t>NEM</w:t>
            </w:r>
          </w:p>
        </w:tc>
      </w:tr>
      <w:tr w:rsidR="005E2C6F" w:rsidRPr="0085426E" w14:paraId="2C0B553A" w14:textId="77777777" w:rsidTr="00340CB4">
        <w:tc>
          <w:tcPr>
            <w:tcW w:w="9628" w:type="dxa"/>
            <w:gridSpan w:val="2"/>
          </w:tcPr>
          <w:p w14:paraId="7567D961" w14:textId="77777777" w:rsidR="005E2C6F" w:rsidRPr="0085426E" w:rsidRDefault="005E2C6F" w:rsidP="00340CB4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Összetett értékelési szempont megadása: -</w:t>
            </w:r>
          </w:p>
        </w:tc>
      </w:tr>
      <w:tr w:rsidR="005E2C6F" w:rsidRPr="0085426E" w14:paraId="7EF5400B" w14:textId="77777777" w:rsidTr="00340CB4">
        <w:tc>
          <w:tcPr>
            <w:tcW w:w="9628" w:type="dxa"/>
            <w:gridSpan w:val="2"/>
          </w:tcPr>
          <w:p w14:paraId="49D156A1" w14:textId="77777777" w:rsidR="005E2C6F" w:rsidRPr="0085426E" w:rsidRDefault="005E2C6F" w:rsidP="00340CB4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Értékelési szempontok – sorrend indoklása: -</w:t>
            </w:r>
          </w:p>
        </w:tc>
      </w:tr>
      <w:tr w:rsidR="005E2C6F" w:rsidRPr="0085426E" w14:paraId="1DAE282D" w14:textId="77777777" w:rsidTr="00340CB4">
        <w:tc>
          <w:tcPr>
            <w:tcW w:w="9628" w:type="dxa"/>
            <w:gridSpan w:val="2"/>
          </w:tcPr>
          <w:p w14:paraId="21A6D2DE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 w14:paraId="17F465A5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Érték áfa nélkül: [] Pénznem: []</w:t>
            </w:r>
          </w:p>
          <w:p w14:paraId="15EC1A00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lastRenderedPageBreak/>
              <w:t>(keretmegállapodások vagy dinamikus beszerzési rendszerek esetében</w:t>
            </w:r>
            <w:r w:rsidRPr="0085426E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 w:rsidR="005E2C6F" w:rsidRPr="0085426E" w14:paraId="7F0DD25B" w14:textId="77777777" w:rsidTr="00340CB4">
        <w:tc>
          <w:tcPr>
            <w:tcW w:w="9628" w:type="dxa"/>
            <w:gridSpan w:val="2"/>
          </w:tcPr>
          <w:p w14:paraId="3D480656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II.2.7) A szerződés, a keretmegállapodás vagy a dinamikus beszerzési rendszer időtartama</w:t>
            </w:r>
          </w:p>
          <w:p w14:paraId="0F27EFBB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Időtartam hónapban: </w:t>
            </w:r>
            <w:r w:rsidRPr="0085426E">
              <w:rPr>
                <w:b/>
                <w:bCs/>
                <w:color w:val="2E74B5"/>
              </w:rPr>
              <w:t>12</w:t>
            </w:r>
          </w:p>
          <w:p w14:paraId="0A248E49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vagy Munkanapokban kifejezett időtartam:</w:t>
            </w:r>
          </w:p>
          <w:p w14:paraId="37734696" w14:textId="77777777" w:rsidR="005E2C6F" w:rsidRPr="0085426E" w:rsidRDefault="005E2C6F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vagy Kezdés: Befejezés: </w:t>
            </w:r>
          </w:p>
          <w:p w14:paraId="5C67A795" w14:textId="77777777" w:rsidR="005E2C6F" w:rsidRPr="0085426E" w:rsidRDefault="005E2C6F" w:rsidP="00340CB4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sz w:val="18"/>
                <w:szCs w:val="18"/>
              </w:rPr>
              <w:t xml:space="preserve">A szerződés meghosszabbítható </w:t>
            </w:r>
            <w:r w:rsidRPr="0085426E">
              <w:rPr>
                <w:b/>
                <w:bCs/>
                <w:color w:val="2E74B5"/>
              </w:rPr>
              <w:t>X IGEN</w:t>
            </w:r>
            <w:r w:rsidRPr="0085426E">
              <w:rPr>
                <w:bCs/>
                <w:sz w:val="18"/>
                <w:szCs w:val="18"/>
              </w:rPr>
              <w:t xml:space="preserve"> </w:t>
            </w:r>
            <w:r w:rsidRPr="0085426E">
              <w:rPr>
                <w:rFonts w:ascii="Cambria Math" w:hAnsi="Cambria Math" w:cs="Cambria Math"/>
                <w:bCs/>
                <w:sz w:val="18"/>
                <w:szCs w:val="18"/>
              </w:rPr>
              <w:t>◯</w:t>
            </w:r>
            <w:r w:rsidRPr="0085426E">
              <w:rPr>
                <w:bCs/>
                <w:sz w:val="18"/>
                <w:szCs w:val="18"/>
              </w:rPr>
              <w:t xml:space="preserve"> nem</w:t>
            </w:r>
          </w:p>
          <w:p w14:paraId="0F94D6B9" w14:textId="77777777" w:rsidR="005E2C6F" w:rsidRPr="0085426E" w:rsidRDefault="005E2C6F" w:rsidP="00340CB4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sz w:val="18"/>
                <w:szCs w:val="18"/>
              </w:rPr>
              <w:t>Meghosszabbítás leírása:</w:t>
            </w:r>
          </w:p>
          <w:p w14:paraId="5BFE37A5" w14:textId="77777777" w:rsidR="005E2C6F" w:rsidRPr="0085426E" w:rsidRDefault="005E2C6F" w:rsidP="00340CB4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szerződés időtartama Ajánlatkérő egyoldalú nyilatkozatával további legfeljebb 12 hónappal meghosszabbítható. </w:t>
            </w:r>
          </w:p>
          <w:p w14:paraId="42A996DF" w14:textId="0BD05537" w:rsidR="005E2C6F" w:rsidRPr="0085426E" w:rsidRDefault="005E2C6F" w:rsidP="00340CB4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szerződés meghosszabbított időszakában a keretmennyiség a </w:t>
            </w:r>
            <w:r w:rsidR="00901687" w:rsidRPr="0085426E">
              <w:rPr>
                <w:b/>
                <w:bCs/>
                <w:color w:val="2E74B5"/>
              </w:rPr>
              <w:t>2</w:t>
            </w:r>
            <w:r w:rsidRPr="0085426E">
              <w:rPr>
                <w:b/>
                <w:bCs/>
                <w:color w:val="2E74B5"/>
              </w:rPr>
              <w:t xml:space="preserve">. rész vonatkozásában </w:t>
            </w:r>
            <w:r w:rsidR="001700BF" w:rsidRPr="0085426E">
              <w:rPr>
                <w:b/>
                <w:bCs/>
                <w:color w:val="2E74B5"/>
              </w:rPr>
              <w:t>2 500</w:t>
            </w:r>
            <w:r w:rsidRPr="0085426E">
              <w:rPr>
                <w:b/>
                <w:bCs/>
                <w:color w:val="2E74B5"/>
              </w:rPr>
              <w:t xml:space="preserve"> kg. Ajánlatkérő a keretmennyiség 70 %-</w:t>
            </w:r>
            <w:proofErr w:type="spellStart"/>
            <w:r w:rsidRPr="0085426E">
              <w:rPr>
                <w:b/>
                <w:bCs/>
                <w:color w:val="2E74B5"/>
              </w:rPr>
              <w:t>ának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lehívására vállal kötelezettséget (a továbbiakban: kötelezően kimerítendő keretmennyiség). Ajánlatkérő a kötelezően kimerítendő keretmennyiségen felüli rész lehívására nem köteles, azonban arra a szerződés időtartama alatt bármikor jogosult.</w:t>
            </w:r>
          </w:p>
        </w:tc>
      </w:tr>
      <w:tr w:rsidR="005E2C6F" w:rsidRPr="0085426E" w14:paraId="7059DAA9" w14:textId="77777777" w:rsidTr="00340CB4">
        <w:tc>
          <w:tcPr>
            <w:tcW w:w="9628" w:type="dxa"/>
            <w:gridSpan w:val="2"/>
          </w:tcPr>
          <w:p w14:paraId="504BFC19" w14:textId="77777777" w:rsidR="005E2C6F" w:rsidRPr="0085426E" w:rsidRDefault="005E2C6F" w:rsidP="00340CB4"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II.2.9) </w:t>
            </w:r>
            <w:r w:rsidRPr="0085426E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Az ajánlattételre vagy részvételre felhívandó gazdasági szereplők számának korlátozására vonatkozó információ </w:t>
            </w:r>
            <w:r w:rsidRPr="0085426E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(nyílteljárások kivételével)</w:t>
            </w:r>
          </w:p>
          <w:p w14:paraId="0E131B7C" w14:textId="77777777" w:rsidR="005E2C6F" w:rsidRPr="0085426E" w:rsidRDefault="005E2C6F" w:rsidP="00340CB4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sz w:val="18"/>
                <w:szCs w:val="18"/>
              </w:rPr>
              <w:t xml:space="preserve">A részvételre jelentkezők tervezett száma: </w:t>
            </w:r>
            <w:proofErr w:type="gramStart"/>
            <w:r w:rsidRPr="0085426E">
              <w:rPr>
                <w:bCs/>
                <w:sz w:val="18"/>
                <w:szCs w:val="18"/>
              </w:rPr>
              <w:t>[ ]</w:t>
            </w:r>
            <w:proofErr w:type="gramEnd"/>
          </w:p>
          <w:p w14:paraId="0E1213B4" w14:textId="77777777" w:rsidR="005E2C6F" w:rsidRPr="0085426E" w:rsidRDefault="005E2C6F" w:rsidP="00340CB4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i/>
                <w:iCs/>
                <w:sz w:val="18"/>
                <w:szCs w:val="18"/>
              </w:rPr>
              <w:t xml:space="preserve">vagy </w:t>
            </w:r>
            <w:r w:rsidRPr="0085426E">
              <w:rPr>
                <w:bCs/>
                <w:sz w:val="18"/>
                <w:szCs w:val="18"/>
              </w:rPr>
              <w:t xml:space="preserve">Tervezett minimum: </w:t>
            </w:r>
            <w:proofErr w:type="gramStart"/>
            <w:r w:rsidRPr="0085426E">
              <w:rPr>
                <w:bCs/>
                <w:sz w:val="18"/>
                <w:szCs w:val="18"/>
              </w:rPr>
              <w:t>[ ]</w:t>
            </w:r>
            <w:proofErr w:type="gramEnd"/>
            <w:r w:rsidRPr="0085426E">
              <w:rPr>
                <w:bCs/>
                <w:sz w:val="18"/>
                <w:szCs w:val="18"/>
              </w:rPr>
              <w:t xml:space="preserve"> / Maximális szám:</w:t>
            </w:r>
            <w:r w:rsidRPr="0085426E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85426E">
              <w:rPr>
                <w:bCs/>
                <w:sz w:val="18"/>
                <w:szCs w:val="18"/>
              </w:rPr>
              <w:t xml:space="preserve"> [ ]</w:t>
            </w:r>
          </w:p>
          <w:p w14:paraId="668AA7F2" w14:textId="77777777" w:rsidR="005E2C6F" w:rsidRPr="0085426E" w:rsidRDefault="005E2C6F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 w:rsidR="005E2C6F" w:rsidRPr="0085426E" w14:paraId="4419AFB4" w14:textId="77777777" w:rsidTr="00340CB4">
        <w:tc>
          <w:tcPr>
            <w:tcW w:w="9628" w:type="dxa"/>
            <w:gridSpan w:val="2"/>
          </w:tcPr>
          <w:p w14:paraId="422666E0" w14:textId="77777777" w:rsidR="005E2C6F" w:rsidRPr="0085426E" w:rsidRDefault="005E2C6F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 w14:paraId="5645855A" w14:textId="77777777" w:rsidR="005E2C6F" w:rsidRPr="0085426E" w:rsidRDefault="005E2C6F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Elfogadható változatok </w:t>
            </w:r>
            <w:r w:rsidRPr="0085426E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85426E">
              <w:rPr>
                <w:b/>
                <w:bCs/>
                <w:color w:val="2E74B5"/>
              </w:rPr>
              <w:t>X NEM</w:t>
            </w:r>
          </w:p>
        </w:tc>
      </w:tr>
      <w:tr w:rsidR="005E2C6F" w:rsidRPr="0085426E" w14:paraId="1EF9AF61" w14:textId="77777777" w:rsidTr="00340CB4">
        <w:tc>
          <w:tcPr>
            <w:tcW w:w="9628" w:type="dxa"/>
            <w:gridSpan w:val="2"/>
          </w:tcPr>
          <w:p w14:paraId="28765659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 w14:paraId="5EDB5285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 w:rsidRPr="0085426E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85426E">
              <w:rPr>
                <w:b/>
                <w:bCs/>
                <w:color w:val="2E74B5"/>
              </w:rPr>
              <w:t>X NEM</w:t>
            </w:r>
          </w:p>
        </w:tc>
      </w:tr>
      <w:tr w:rsidR="005E2C6F" w:rsidRPr="0085426E" w14:paraId="48768589" w14:textId="77777777" w:rsidTr="00340CB4">
        <w:tc>
          <w:tcPr>
            <w:tcW w:w="9628" w:type="dxa"/>
            <w:gridSpan w:val="2"/>
          </w:tcPr>
          <w:p w14:paraId="6BC9E7C3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II.2.12) </w:t>
            </w:r>
            <w:r w:rsidRPr="0085426E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 w14:paraId="3BCD27A4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26E">
              <w:rPr>
                <w:bCs/>
                <w:sz w:val="18"/>
                <w:szCs w:val="18"/>
              </w:rPr>
              <w:instrText xml:space="preserve"> FORMCHECKBOX </w:instrText>
            </w:r>
            <w:r w:rsidR="004C49D7">
              <w:rPr>
                <w:bCs/>
                <w:sz w:val="18"/>
                <w:szCs w:val="18"/>
              </w:rPr>
            </w:r>
            <w:r w:rsidR="004C49D7">
              <w:rPr>
                <w:bCs/>
                <w:sz w:val="18"/>
                <w:szCs w:val="18"/>
              </w:rPr>
              <w:fldChar w:fldCharType="separate"/>
            </w:r>
            <w:r w:rsidRPr="0085426E">
              <w:rPr>
                <w:bCs/>
                <w:sz w:val="18"/>
                <w:szCs w:val="18"/>
              </w:rPr>
              <w:fldChar w:fldCharType="end"/>
            </w:r>
            <w:r w:rsidRPr="0085426E">
              <w:rPr>
                <w:bCs/>
                <w:sz w:val="18"/>
                <w:szCs w:val="18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 w:rsidR="005E2C6F" w:rsidRPr="0085426E" w14:paraId="4CA3DA98" w14:textId="77777777" w:rsidTr="00340CB4">
        <w:tc>
          <w:tcPr>
            <w:tcW w:w="9628" w:type="dxa"/>
            <w:gridSpan w:val="2"/>
          </w:tcPr>
          <w:p w14:paraId="05EDB323" w14:textId="77777777" w:rsidR="005E2C6F" w:rsidRPr="0085426E" w:rsidRDefault="005E2C6F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információk</w:t>
            </w:r>
          </w:p>
          <w:p w14:paraId="0AFDFB71" w14:textId="77777777" w:rsidR="005E2C6F" w:rsidRPr="0085426E" w:rsidRDefault="005E2C6F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85426E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85426E">
              <w:rPr>
                <w:b/>
                <w:bCs/>
                <w:color w:val="2E74B5"/>
              </w:rPr>
              <w:t>X NEM</w:t>
            </w:r>
          </w:p>
        </w:tc>
      </w:tr>
      <w:tr w:rsidR="005E2C6F" w:rsidRPr="0085426E" w14:paraId="5E02011E" w14:textId="77777777" w:rsidTr="00340CB4">
        <w:tc>
          <w:tcPr>
            <w:tcW w:w="9628" w:type="dxa"/>
            <w:gridSpan w:val="2"/>
          </w:tcPr>
          <w:p w14:paraId="4505CA11" w14:textId="77777777" w:rsidR="005E2C6F" w:rsidRPr="0085426E" w:rsidRDefault="005E2C6F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  <w:p w14:paraId="0A25C7A5" w14:textId="77777777" w:rsidR="005E2C6F" w:rsidRPr="0085426E" w:rsidRDefault="005E2C6F" w:rsidP="00340CB4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II.2.5)</w:t>
            </w:r>
          </w:p>
          <w:p w14:paraId="6668B3C5" w14:textId="77777777" w:rsidR="005E2C6F" w:rsidRPr="0085426E" w:rsidRDefault="005E2C6F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b/>
                <w:bCs/>
                <w:color w:val="2E74B5"/>
              </w:rPr>
              <w:t>Ajánlatkérő a Kbt. 76. § (2) bekezdés a) pontja szerinti legalacsonyabb ár értékelési szempontot alkalmazza, tekintve, hogy Ajánlatkérő igényeinek valamely konkrétan meghatározott minőségi és műszaki követelményeknek megfelelő áru felel meg, és a gazdaságilag legelőnyösebb ajánlat kiválasztását további minőségi jellemzők nem, csak a legalacsonyabb ár értékelése szolgálja.</w:t>
            </w:r>
          </w:p>
          <w:p w14:paraId="59C57A8F" w14:textId="77777777" w:rsidR="005E2C6F" w:rsidRPr="0085426E" w:rsidRDefault="005E2C6F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</w:p>
          <w:p w14:paraId="07FBB2AB" w14:textId="77777777" w:rsidR="005E2C6F" w:rsidRPr="0085426E" w:rsidRDefault="005E2C6F" w:rsidP="00340CB4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A közbeszerzés kis- és középvállalkozások (kkv-k) számára is alkalmas: </w:t>
            </w:r>
            <w:r w:rsidRPr="0085426E">
              <w:rPr>
                <w:b/>
                <w:bCs/>
                <w:color w:val="2E74B5"/>
              </w:rPr>
              <w:t>IGEN</w:t>
            </w:r>
          </w:p>
        </w:tc>
      </w:tr>
    </w:tbl>
    <w:p w14:paraId="0DF1C22E" w14:textId="77777777" w:rsidR="005E2C6F" w:rsidRPr="0085426E" w:rsidRDefault="005E2C6F" w:rsidP="005E2C6F">
      <w:pPr>
        <w:rPr>
          <w:sz w:val="22"/>
          <w:szCs w:val="22"/>
          <w:lang w:eastAsia="hu-HU"/>
        </w:rPr>
      </w:pPr>
    </w:p>
    <w:p w14:paraId="75114F11" w14:textId="77777777" w:rsidR="00DF5C40" w:rsidRPr="0085426E" w:rsidRDefault="00DF5C40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90"/>
      </w:tblGrid>
      <w:tr w:rsidR="00901687" w:rsidRPr="0085426E" w14:paraId="78E2E461" w14:textId="77777777" w:rsidTr="00340CB4">
        <w:tc>
          <w:tcPr>
            <w:tcW w:w="7338" w:type="dxa"/>
          </w:tcPr>
          <w:p w14:paraId="36C332A6" w14:textId="79DE6DF5" w:rsidR="00901687" w:rsidRPr="0085426E" w:rsidRDefault="00901687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="004D4BE5" w:rsidRPr="0085426E">
              <w:rPr>
                <w:rFonts w:eastAsia="MyriadPro-Semibold"/>
                <w:b/>
                <w:color w:val="0070C0"/>
                <w:lang w:eastAsia="hu-HU"/>
              </w:rPr>
              <w:t>Kenyér és pékáru</w:t>
            </w:r>
          </w:p>
        </w:tc>
        <w:tc>
          <w:tcPr>
            <w:tcW w:w="2290" w:type="dxa"/>
          </w:tcPr>
          <w:p w14:paraId="797AD8FA" w14:textId="6ECF2029" w:rsidR="00901687" w:rsidRPr="0085426E" w:rsidRDefault="00901687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Rész száma: </w:t>
            </w:r>
            <w:r w:rsidRPr="0085426E">
              <w:rPr>
                <w:rFonts w:eastAsia="MyriadPro-Semibold"/>
                <w:b/>
                <w:color w:val="0070C0"/>
                <w:lang w:eastAsia="hu-HU"/>
              </w:rPr>
              <w:t>3</w:t>
            </w:r>
          </w:p>
        </w:tc>
      </w:tr>
      <w:tr w:rsidR="00901687" w:rsidRPr="0085426E" w14:paraId="4C43B06B" w14:textId="77777777" w:rsidTr="00340CB4">
        <w:tc>
          <w:tcPr>
            <w:tcW w:w="9628" w:type="dxa"/>
            <w:gridSpan w:val="2"/>
          </w:tcPr>
          <w:p w14:paraId="33605D4B" w14:textId="77777777" w:rsidR="00901687" w:rsidRPr="0085426E" w:rsidRDefault="00901687" w:rsidP="00340CB4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II.2.2) Rész szintű CPV-kód(ok):</w:t>
            </w:r>
          </w:p>
          <w:p w14:paraId="12E7CA0F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Rész szintű fő CPV-kód:</w:t>
            </w:r>
          </w:p>
          <w:p w14:paraId="01DA4062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Times New Roman"/>
                <w:b/>
                <w:bCs/>
                <w:color w:val="2E74B5"/>
                <w:lang w:eastAsia="hu-HU"/>
              </w:rPr>
              <w:t>15810000-9 Kenyér, friss péksütemények és cukrászsütemények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</w:p>
          <w:p w14:paraId="57E0204B" w14:textId="410542A3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Rész fő tárgya:</w:t>
            </w: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85426E">
              <w:rPr>
                <w:b/>
                <w:bCs/>
                <w:color w:val="2E74B5"/>
              </w:rPr>
              <w:t xml:space="preserve">X Árubeszerzés </w:t>
            </w: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  <w:tr w:rsidR="00901687" w:rsidRPr="0085426E" w14:paraId="08B89795" w14:textId="77777777" w:rsidTr="00340CB4">
        <w:tc>
          <w:tcPr>
            <w:tcW w:w="9628" w:type="dxa"/>
            <w:gridSpan w:val="2"/>
          </w:tcPr>
          <w:p w14:paraId="5BD3C42C" w14:textId="77777777" w:rsidR="00901687" w:rsidRPr="0085426E" w:rsidRDefault="00901687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II.2.3) A teljesítés helye:</w:t>
            </w:r>
          </w:p>
          <w:p w14:paraId="6619BAE0" w14:textId="77777777" w:rsidR="00901687" w:rsidRPr="0085426E" w:rsidRDefault="00901687" w:rsidP="00340CB4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  <w:p w14:paraId="04231CFD" w14:textId="77777777" w:rsidR="00901687" w:rsidRPr="0085426E" w:rsidRDefault="00901687" w:rsidP="00340CB4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Times New Roman"/>
                <w:b/>
                <w:bCs/>
                <w:color w:val="2E74B5"/>
                <w:lang w:eastAsia="hu-HU"/>
              </w:rPr>
              <w:t>HU110</w:t>
            </w:r>
          </w:p>
          <w:p w14:paraId="521BC1D1" w14:textId="77777777" w:rsidR="00901687" w:rsidRPr="0085426E" w:rsidRDefault="00901687" w:rsidP="00340CB4">
            <w:pPr>
              <w:spacing w:before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teljesítés fő helyszíne: </w:t>
            </w:r>
          </w:p>
          <w:p w14:paraId="0DE759B4" w14:textId="77777777" w:rsidR="00901687" w:rsidRPr="0085426E" w:rsidRDefault="00901687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1141 Budapest, </w:t>
            </w:r>
            <w:proofErr w:type="spellStart"/>
            <w:r w:rsidRPr="0085426E">
              <w:rPr>
                <w:b/>
                <w:bCs/>
                <w:color w:val="2E74B5"/>
              </w:rPr>
              <w:t>Jerney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utca 32.</w:t>
            </w:r>
          </w:p>
          <w:p w14:paraId="7F68FBA5" w14:textId="77777777" w:rsidR="00901687" w:rsidRPr="0085426E" w:rsidRDefault="00901687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1143 Budapest, Utász utca 23.</w:t>
            </w:r>
          </w:p>
          <w:p w14:paraId="798ADE0D" w14:textId="77777777" w:rsidR="00901687" w:rsidRPr="0085426E" w:rsidRDefault="00901687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1141 Budapest, Mályva köz 12. </w:t>
            </w:r>
          </w:p>
          <w:p w14:paraId="5F759554" w14:textId="77777777" w:rsidR="00901687" w:rsidRPr="0085426E" w:rsidRDefault="00901687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1141 Budapest, Tihany tér 37 – 39.</w:t>
            </w:r>
          </w:p>
          <w:p w14:paraId="3CEE940D" w14:textId="77777777" w:rsidR="00901687" w:rsidRPr="0085426E" w:rsidRDefault="00901687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1144 Budapest, Ond Vezér sétány 9 – 11.</w:t>
            </w:r>
          </w:p>
          <w:p w14:paraId="27B29D14" w14:textId="77777777" w:rsidR="00901687" w:rsidRPr="0085426E" w:rsidRDefault="00901687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1142 Budapest, Öv utca 204 – 208.</w:t>
            </w:r>
          </w:p>
          <w:p w14:paraId="0A40C064" w14:textId="77777777" w:rsidR="00901687" w:rsidRPr="0085426E" w:rsidRDefault="00901687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1145 Budapest, Bölcsőde utca 1.</w:t>
            </w:r>
          </w:p>
          <w:p w14:paraId="712171AD" w14:textId="77777777" w:rsidR="00901687" w:rsidRPr="0085426E" w:rsidRDefault="00901687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1142 Budapest, Róna park 5 - 9. </w:t>
            </w:r>
          </w:p>
          <w:p w14:paraId="2B12E047" w14:textId="77777777" w:rsidR="00901687" w:rsidRPr="0085426E" w:rsidRDefault="00901687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1147 Budapest, Ilosvay tér 5 – 7. </w:t>
            </w:r>
          </w:p>
          <w:p w14:paraId="0E32C2F6" w14:textId="77777777" w:rsidR="00901687" w:rsidRPr="0085426E" w:rsidRDefault="00901687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1145 Budapest, Bácskai utca 17/A. </w:t>
            </w:r>
          </w:p>
          <w:p w14:paraId="4C6E0F90" w14:textId="77777777" w:rsidR="00901687" w:rsidRPr="0085426E" w:rsidRDefault="00901687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1144 Budapest, Tipegő utca 3 – 5.  </w:t>
            </w:r>
          </w:p>
          <w:p w14:paraId="3557E9FE" w14:textId="77777777" w:rsidR="00901687" w:rsidRPr="0085426E" w:rsidRDefault="00901687" w:rsidP="00340CB4">
            <w:pPr>
              <w:autoSpaceDE w:val="0"/>
              <w:autoSpaceDN w:val="0"/>
              <w:adjustRightInd w:val="0"/>
              <w:jc w:val="left"/>
              <w:rPr>
                <w:rFonts w:eastAsia="MyriadPro-Light"/>
              </w:rPr>
            </w:pPr>
            <w:r w:rsidRPr="0085426E">
              <w:rPr>
                <w:b/>
                <w:bCs/>
                <w:color w:val="2E74B5"/>
              </w:rPr>
              <w:t>1146 Budapest, Thököly út 92.</w:t>
            </w:r>
          </w:p>
        </w:tc>
      </w:tr>
      <w:tr w:rsidR="00901687" w:rsidRPr="0085426E" w14:paraId="31E0D464" w14:textId="77777777" w:rsidTr="00340CB4">
        <w:tc>
          <w:tcPr>
            <w:tcW w:w="9628" w:type="dxa"/>
            <w:gridSpan w:val="2"/>
          </w:tcPr>
          <w:p w14:paraId="2C9BEE98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II.2.4) A közbeszerzés leírása: </w:t>
            </w:r>
          </w:p>
          <w:p w14:paraId="751D1149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  <w:p w14:paraId="772D1613" w14:textId="61E9F4A2" w:rsidR="00901687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Kenyér és pékáru</w:t>
            </w:r>
            <w:r w:rsidR="00901687" w:rsidRPr="0085426E">
              <w:rPr>
                <w:b/>
                <w:bCs/>
                <w:color w:val="2E74B5"/>
              </w:rPr>
              <w:t xml:space="preserve"> beszerzése a Zuglói Egyesített Bölcsődék részére adásvételi keretszerződés keretében a szerződés hatályba lépésétől számított 12 hónap időtartam vonatkozásában összesen </w:t>
            </w:r>
            <w:r w:rsidRPr="0085426E">
              <w:rPr>
                <w:b/>
                <w:bCs/>
                <w:color w:val="2E74B5"/>
              </w:rPr>
              <w:t>27 </w:t>
            </w:r>
            <w:r w:rsidR="00E250D2" w:rsidRPr="0085426E">
              <w:rPr>
                <w:b/>
                <w:bCs/>
                <w:color w:val="2E74B5"/>
              </w:rPr>
              <w:t>278</w:t>
            </w:r>
            <w:r w:rsidRPr="0085426E">
              <w:rPr>
                <w:b/>
                <w:bCs/>
                <w:color w:val="2E74B5"/>
              </w:rPr>
              <w:t xml:space="preserve"> kg, 60 </w:t>
            </w:r>
            <w:r w:rsidR="00E250D2" w:rsidRPr="0085426E">
              <w:rPr>
                <w:b/>
                <w:bCs/>
                <w:color w:val="2E74B5"/>
              </w:rPr>
              <w:t>1</w:t>
            </w:r>
            <w:r w:rsidRPr="0085426E">
              <w:rPr>
                <w:b/>
                <w:bCs/>
                <w:color w:val="2E74B5"/>
              </w:rPr>
              <w:t xml:space="preserve">00 db </w:t>
            </w:r>
            <w:r w:rsidR="00901687" w:rsidRPr="0085426E">
              <w:rPr>
                <w:b/>
                <w:bCs/>
                <w:color w:val="2E74B5"/>
              </w:rPr>
              <w:t>keretmennyiség erejéig.</w:t>
            </w:r>
          </w:p>
          <w:p w14:paraId="17B4E126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Ajánlatkérő a keretmennyiség 70 %-</w:t>
            </w:r>
            <w:proofErr w:type="spellStart"/>
            <w:r w:rsidRPr="0085426E">
              <w:rPr>
                <w:b/>
                <w:bCs/>
                <w:color w:val="2E74B5"/>
              </w:rPr>
              <w:t>ának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lehívására vállal kötelezettséget (a továbbiakban: kötelezően kimerítendő keretmennyiség). Ajánlatkérő a kötelezően kimerítendő keretmennyiségen felüli rész lehívására nem köteles, azonban arra a szerződés időtartama alatt bármikor jogosult.</w:t>
            </w:r>
          </w:p>
          <w:p w14:paraId="5C39D4B8" w14:textId="77777777" w:rsidR="004D4BE5" w:rsidRPr="0085426E" w:rsidRDefault="004D4BE5" w:rsidP="004D4BE5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szerződés teljesítése során a Nyertes Ajánlattevő feladatát képezi az áru leszállítása a Felhívás II.2.3. pontjában megjelölt teljesítési helyszínekre, a szerződés időtartama alatt munkanapokon reggel 06:00 óráig. </w:t>
            </w:r>
          </w:p>
          <w:p w14:paraId="32A3AD4B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Az egyes szállítandó termékekkel (tételekkel) kapcsolatos minőségi követelményeket és egyéb specifikációkat a terméktípusonként kiadott részletes </w:t>
            </w:r>
            <w:proofErr w:type="spellStart"/>
            <w:r w:rsidRPr="0085426E">
              <w:rPr>
                <w:b/>
                <w:bCs/>
                <w:color w:val="2E74B5"/>
              </w:rPr>
              <w:t>ártáblázatok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tartalmazzák.</w:t>
            </w:r>
          </w:p>
          <w:p w14:paraId="4C3BEC30" w14:textId="77777777" w:rsidR="00901687" w:rsidRPr="0085426E" w:rsidRDefault="00901687" w:rsidP="00340CB4">
            <w:pPr>
              <w:spacing w:line="259" w:lineRule="auto"/>
              <w:rPr>
                <w:rFonts w:eastAsia="Times New Roman"/>
                <w:b/>
                <w:bCs/>
                <w:color w:val="0070C0"/>
              </w:rPr>
            </w:pPr>
            <w:r w:rsidRPr="0085426E">
              <w:rPr>
                <w:b/>
                <w:bCs/>
                <w:color w:val="2E74B5"/>
              </w:rPr>
              <w:t>Részletesen a műszaki leírásban.</w:t>
            </w:r>
          </w:p>
        </w:tc>
      </w:tr>
      <w:tr w:rsidR="00901687" w:rsidRPr="0085426E" w14:paraId="7CBC16C5" w14:textId="77777777" w:rsidTr="00340CB4">
        <w:tc>
          <w:tcPr>
            <w:tcW w:w="9628" w:type="dxa"/>
            <w:gridSpan w:val="2"/>
          </w:tcPr>
          <w:p w14:paraId="1940C9D6" w14:textId="77777777" w:rsidR="00901687" w:rsidRPr="0085426E" w:rsidRDefault="00901687" w:rsidP="00340CB4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Értékelési/Odaítélési szempontok</w:t>
            </w:r>
          </w:p>
          <w:p w14:paraId="658BD17C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14:paraId="3FF06B79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Times New Roman"/>
                <w:b/>
                <w:bCs/>
                <w:color w:val="0070C0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</w:p>
          <w:p w14:paraId="0557CA3E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</w:p>
          <w:p w14:paraId="13F6525E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X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Ár</w:t>
            </w:r>
            <w:r w:rsidRPr="0085426E">
              <w:rPr>
                <w:b/>
                <w:bCs/>
                <w:color w:val="2E74B5"/>
              </w:rPr>
              <w:t xml:space="preserve"> IGEN</w:t>
            </w:r>
          </w:p>
          <w:p w14:paraId="6BC28935" w14:textId="6EB982D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Összesített nettó ajánlati ár (HUF</w:t>
            </w:r>
            <w:r w:rsidR="003A5760" w:rsidRPr="0085426E">
              <w:rPr>
                <w:b/>
                <w:bCs/>
                <w:color w:val="2E74B5"/>
              </w:rPr>
              <w:t>/év</w:t>
            </w:r>
            <w:r w:rsidRPr="0085426E">
              <w:rPr>
                <w:b/>
                <w:bCs/>
                <w:color w:val="2E74B5"/>
              </w:rPr>
              <w:t>)</w:t>
            </w:r>
          </w:p>
          <w:p w14:paraId="2116A4C6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Az ár nem az egyetlen odaítélési kritérium, az összes kritérium kizárólag a közbeszerzési dokumentációban került meghatározásra </w:t>
            </w:r>
            <w:r w:rsidRPr="0085426E">
              <w:rPr>
                <w:b/>
                <w:bCs/>
                <w:color w:val="2E74B5"/>
              </w:rPr>
              <w:t>NEM</w:t>
            </w:r>
          </w:p>
        </w:tc>
      </w:tr>
      <w:tr w:rsidR="00901687" w:rsidRPr="0085426E" w14:paraId="7C85AE12" w14:textId="77777777" w:rsidTr="00340CB4">
        <w:tc>
          <w:tcPr>
            <w:tcW w:w="9628" w:type="dxa"/>
            <w:gridSpan w:val="2"/>
          </w:tcPr>
          <w:p w14:paraId="56C27169" w14:textId="77777777" w:rsidR="00901687" w:rsidRPr="0085426E" w:rsidRDefault="00901687" w:rsidP="00340CB4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Összetett értékelési szempont megadása: -</w:t>
            </w:r>
          </w:p>
        </w:tc>
      </w:tr>
      <w:tr w:rsidR="00901687" w:rsidRPr="0085426E" w14:paraId="0ACEC8B4" w14:textId="77777777" w:rsidTr="00340CB4">
        <w:tc>
          <w:tcPr>
            <w:tcW w:w="9628" w:type="dxa"/>
            <w:gridSpan w:val="2"/>
          </w:tcPr>
          <w:p w14:paraId="2F73DC14" w14:textId="77777777" w:rsidR="00901687" w:rsidRPr="0085426E" w:rsidRDefault="00901687" w:rsidP="00340CB4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Értékelési szempontok – sorrend indoklása: -</w:t>
            </w:r>
          </w:p>
        </w:tc>
      </w:tr>
      <w:tr w:rsidR="00901687" w:rsidRPr="0085426E" w14:paraId="1B797875" w14:textId="77777777" w:rsidTr="00340CB4">
        <w:tc>
          <w:tcPr>
            <w:tcW w:w="9628" w:type="dxa"/>
            <w:gridSpan w:val="2"/>
          </w:tcPr>
          <w:p w14:paraId="39F66846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II.2.6) Becsült teljes érték vagy nagyságrend:</w:t>
            </w:r>
          </w:p>
          <w:p w14:paraId="3D0B18D3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Érték áfa nélkül: [] Pénznem: []</w:t>
            </w:r>
          </w:p>
          <w:p w14:paraId="6DC436DC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 w:rsidRPr="0085426E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 w:rsidR="00901687" w:rsidRPr="0085426E" w14:paraId="155C3BD7" w14:textId="77777777" w:rsidTr="00340CB4">
        <w:tc>
          <w:tcPr>
            <w:tcW w:w="9628" w:type="dxa"/>
            <w:gridSpan w:val="2"/>
          </w:tcPr>
          <w:p w14:paraId="1E0ECE96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II.2.7) A szerződés, a keretmegállapodás vagy a dinamikus beszerzési rendszer időtartama</w:t>
            </w:r>
          </w:p>
          <w:p w14:paraId="39181F2B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Időtartam hónapban: </w:t>
            </w:r>
            <w:r w:rsidRPr="0085426E">
              <w:rPr>
                <w:b/>
                <w:bCs/>
                <w:color w:val="2E74B5"/>
              </w:rPr>
              <w:t>12</w:t>
            </w:r>
          </w:p>
          <w:p w14:paraId="6D7083D1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vagy Munkanapokban kifejezett időtartam:</w:t>
            </w:r>
          </w:p>
          <w:p w14:paraId="107DE8E8" w14:textId="77777777" w:rsidR="00901687" w:rsidRPr="0085426E" w:rsidRDefault="00901687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vagy Kezdés: Befejezés: </w:t>
            </w:r>
          </w:p>
          <w:p w14:paraId="495CC90C" w14:textId="77777777" w:rsidR="00901687" w:rsidRPr="0085426E" w:rsidRDefault="00901687" w:rsidP="00340CB4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sz w:val="18"/>
                <w:szCs w:val="18"/>
              </w:rPr>
              <w:t xml:space="preserve">A szerződés meghosszabbítható </w:t>
            </w:r>
            <w:r w:rsidRPr="0085426E">
              <w:rPr>
                <w:b/>
                <w:bCs/>
                <w:color w:val="2E74B5"/>
              </w:rPr>
              <w:t>X IGEN</w:t>
            </w:r>
            <w:r w:rsidRPr="0085426E">
              <w:rPr>
                <w:bCs/>
                <w:sz w:val="18"/>
                <w:szCs w:val="18"/>
              </w:rPr>
              <w:t xml:space="preserve"> </w:t>
            </w:r>
            <w:r w:rsidRPr="0085426E">
              <w:rPr>
                <w:rFonts w:ascii="Cambria Math" w:hAnsi="Cambria Math" w:cs="Cambria Math"/>
                <w:bCs/>
                <w:sz w:val="18"/>
                <w:szCs w:val="18"/>
              </w:rPr>
              <w:t>◯</w:t>
            </w:r>
            <w:r w:rsidRPr="0085426E">
              <w:rPr>
                <w:bCs/>
                <w:sz w:val="18"/>
                <w:szCs w:val="18"/>
              </w:rPr>
              <w:t xml:space="preserve"> nem</w:t>
            </w:r>
          </w:p>
          <w:p w14:paraId="0799B71E" w14:textId="77777777" w:rsidR="00901687" w:rsidRPr="0085426E" w:rsidRDefault="00901687" w:rsidP="00340CB4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sz w:val="18"/>
                <w:szCs w:val="18"/>
              </w:rPr>
              <w:t>Meghosszabbítás leírása:</w:t>
            </w:r>
          </w:p>
          <w:p w14:paraId="2F12A0A3" w14:textId="77777777" w:rsidR="00901687" w:rsidRPr="0085426E" w:rsidRDefault="00901687" w:rsidP="00340CB4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szerződés időtartama Ajánlatkérő egyoldalú nyilatkozatával további legfeljebb 12 hónappal meghosszabbítható. </w:t>
            </w:r>
          </w:p>
          <w:p w14:paraId="78A96387" w14:textId="4B906E52" w:rsidR="00901687" w:rsidRPr="0085426E" w:rsidRDefault="00901687" w:rsidP="00340CB4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szerződés meghosszabbított időszakában a keretmennyiség a </w:t>
            </w:r>
            <w:r w:rsidR="00FA0859" w:rsidRPr="0085426E">
              <w:rPr>
                <w:b/>
                <w:bCs/>
                <w:color w:val="2E74B5"/>
              </w:rPr>
              <w:t>3</w:t>
            </w:r>
            <w:r w:rsidRPr="0085426E">
              <w:rPr>
                <w:b/>
                <w:bCs/>
                <w:color w:val="2E74B5"/>
              </w:rPr>
              <w:t xml:space="preserve">. rész vonatkozásában </w:t>
            </w:r>
            <w:r w:rsidR="00EF71E7" w:rsidRPr="0085426E">
              <w:rPr>
                <w:b/>
                <w:bCs/>
                <w:color w:val="2E74B5"/>
              </w:rPr>
              <w:t>27 </w:t>
            </w:r>
            <w:r w:rsidR="00E250D2" w:rsidRPr="0085426E">
              <w:rPr>
                <w:b/>
                <w:bCs/>
                <w:color w:val="2E74B5"/>
              </w:rPr>
              <w:t>278</w:t>
            </w:r>
            <w:r w:rsidR="00EF71E7" w:rsidRPr="0085426E">
              <w:rPr>
                <w:b/>
                <w:bCs/>
                <w:color w:val="2E74B5"/>
              </w:rPr>
              <w:t xml:space="preserve"> kg, 60 </w:t>
            </w:r>
            <w:r w:rsidR="00E250D2" w:rsidRPr="0085426E">
              <w:rPr>
                <w:b/>
                <w:bCs/>
                <w:color w:val="2E74B5"/>
              </w:rPr>
              <w:t>1</w:t>
            </w:r>
            <w:r w:rsidR="00EF71E7" w:rsidRPr="0085426E">
              <w:rPr>
                <w:b/>
                <w:bCs/>
                <w:color w:val="2E74B5"/>
              </w:rPr>
              <w:t>00 db</w:t>
            </w:r>
            <w:r w:rsidRPr="0085426E">
              <w:rPr>
                <w:b/>
                <w:bCs/>
                <w:color w:val="2E74B5"/>
              </w:rPr>
              <w:t>. Ajánlatkérő a keretmennyiség 70 %-</w:t>
            </w:r>
            <w:proofErr w:type="spellStart"/>
            <w:r w:rsidRPr="0085426E">
              <w:rPr>
                <w:b/>
                <w:bCs/>
                <w:color w:val="2E74B5"/>
              </w:rPr>
              <w:t>ának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lehívására vállal kötelezettséget (a továbbiakban: kötelezően kimerítendő keretmennyiség). Ajánlatkérő a kötelezően kimerítendő keretmennyiségen felüli rész lehívására nem köteles, azonban arra a szerződés időtartama alatt bármikor jogosult.</w:t>
            </w:r>
          </w:p>
        </w:tc>
      </w:tr>
      <w:tr w:rsidR="00901687" w:rsidRPr="0085426E" w14:paraId="383108B9" w14:textId="77777777" w:rsidTr="00340CB4">
        <w:tc>
          <w:tcPr>
            <w:tcW w:w="9628" w:type="dxa"/>
            <w:gridSpan w:val="2"/>
          </w:tcPr>
          <w:p w14:paraId="0E705C15" w14:textId="77777777" w:rsidR="00901687" w:rsidRPr="0085426E" w:rsidRDefault="00901687" w:rsidP="00340CB4"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II.2.9) </w:t>
            </w:r>
            <w:r w:rsidRPr="0085426E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Az ajánlattételre vagy részvételre felhívandó gazdasági szereplők számának korlátozására vonatkozó információ </w:t>
            </w:r>
            <w:r w:rsidRPr="0085426E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(nyílteljárások kivételével)</w:t>
            </w:r>
          </w:p>
          <w:p w14:paraId="07895538" w14:textId="77777777" w:rsidR="00901687" w:rsidRPr="0085426E" w:rsidRDefault="00901687" w:rsidP="00340CB4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sz w:val="18"/>
                <w:szCs w:val="18"/>
              </w:rPr>
              <w:t xml:space="preserve">A részvételre jelentkezők tervezett száma: </w:t>
            </w:r>
            <w:proofErr w:type="gramStart"/>
            <w:r w:rsidRPr="0085426E">
              <w:rPr>
                <w:bCs/>
                <w:sz w:val="18"/>
                <w:szCs w:val="18"/>
              </w:rPr>
              <w:t>[ ]</w:t>
            </w:r>
            <w:proofErr w:type="gramEnd"/>
          </w:p>
          <w:p w14:paraId="3A96F2AD" w14:textId="77777777" w:rsidR="00901687" w:rsidRPr="0085426E" w:rsidRDefault="00901687" w:rsidP="00340CB4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i/>
                <w:iCs/>
                <w:sz w:val="18"/>
                <w:szCs w:val="18"/>
              </w:rPr>
              <w:t xml:space="preserve">vagy </w:t>
            </w:r>
            <w:r w:rsidRPr="0085426E">
              <w:rPr>
                <w:bCs/>
                <w:sz w:val="18"/>
                <w:szCs w:val="18"/>
              </w:rPr>
              <w:t xml:space="preserve">Tervezett minimum: </w:t>
            </w:r>
            <w:proofErr w:type="gramStart"/>
            <w:r w:rsidRPr="0085426E">
              <w:rPr>
                <w:bCs/>
                <w:sz w:val="18"/>
                <w:szCs w:val="18"/>
              </w:rPr>
              <w:t>[ ]</w:t>
            </w:r>
            <w:proofErr w:type="gramEnd"/>
            <w:r w:rsidRPr="0085426E">
              <w:rPr>
                <w:bCs/>
                <w:sz w:val="18"/>
                <w:szCs w:val="18"/>
              </w:rPr>
              <w:t xml:space="preserve"> / Maximális szám:</w:t>
            </w:r>
            <w:r w:rsidRPr="0085426E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85426E">
              <w:rPr>
                <w:bCs/>
                <w:sz w:val="18"/>
                <w:szCs w:val="18"/>
              </w:rPr>
              <w:t xml:space="preserve"> [ ]</w:t>
            </w:r>
          </w:p>
          <w:p w14:paraId="4BE8AC91" w14:textId="77777777" w:rsidR="00901687" w:rsidRPr="0085426E" w:rsidRDefault="00901687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 w:rsidR="00901687" w:rsidRPr="0085426E" w14:paraId="39D51917" w14:textId="77777777" w:rsidTr="00340CB4">
        <w:tc>
          <w:tcPr>
            <w:tcW w:w="9628" w:type="dxa"/>
            <w:gridSpan w:val="2"/>
          </w:tcPr>
          <w:p w14:paraId="4C287713" w14:textId="77777777" w:rsidR="00901687" w:rsidRPr="0085426E" w:rsidRDefault="00901687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 w14:paraId="476CF3E3" w14:textId="77777777" w:rsidR="00901687" w:rsidRPr="0085426E" w:rsidRDefault="00901687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Elfogadható változatok </w:t>
            </w:r>
            <w:r w:rsidRPr="0085426E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85426E">
              <w:rPr>
                <w:b/>
                <w:bCs/>
                <w:color w:val="2E74B5"/>
              </w:rPr>
              <w:t>X NEM</w:t>
            </w:r>
          </w:p>
        </w:tc>
      </w:tr>
      <w:tr w:rsidR="00901687" w:rsidRPr="0085426E" w14:paraId="4A2ED513" w14:textId="77777777" w:rsidTr="00340CB4">
        <w:tc>
          <w:tcPr>
            <w:tcW w:w="9628" w:type="dxa"/>
            <w:gridSpan w:val="2"/>
          </w:tcPr>
          <w:p w14:paraId="3F306817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 w14:paraId="3F1600F0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 w:rsidRPr="0085426E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85426E">
              <w:rPr>
                <w:b/>
                <w:bCs/>
                <w:color w:val="2E74B5"/>
              </w:rPr>
              <w:t>X NEM</w:t>
            </w:r>
          </w:p>
        </w:tc>
      </w:tr>
      <w:tr w:rsidR="00901687" w:rsidRPr="0085426E" w14:paraId="2B42B3B1" w14:textId="77777777" w:rsidTr="00340CB4">
        <w:tc>
          <w:tcPr>
            <w:tcW w:w="9628" w:type="dxa"/>
            <w:gridSpan w:val="2"/>
          </w:tcPr>
          <w:p w14:paraId="01B1043C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II.2.12) </w:t>
            </w:r>
            <w:r w:rsidRPr="0085426E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 w14:paraId="7EFC2C76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26E">
              <w:rPr>
                <w:bCs/>
                <w:sz w:val="18"/>
                <w:szCs w:val="18"/>
              </w:rPr>
              <w:instrText xml:space="preserve"> FORMCHECKBOX </w:instrText>
            </w:r>
            <w:r w:rsidR="004C49D7">
              <w:rPr>
                <w:bCs/>
                <w:sz w:val="18"/>
                <w:szCs w:val="18"/>
              </w:rPr>
            </w:r>
            <w:r w:rsidR="004C49D7">
              <w:rPr>
                <w:bCs/>
                <w:sz w:val="18"/>
                <w:szCs w:val="18"/>
              </w:rPr>
              <w:fldChar w:fldCharType="separate"/>
            </w:r>
            <w:r w:rsidRPr="0085426E">
              <w:rPr>
                <w:bCs/>
                <w:sz w:val="18"/>
                <w:szCs w:val="18"/>
              </w:rPr>
              <w:fldChar w:fldCharType="end"/>
            </w:r>
            <w:r w:rsidRPr="0085426E">
              <w:rPr>
                <w:bCs/>
                <w:sz w:val="18"/>
                <w:szCs w:val="18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 w:rsidR="00901687" w:rsidRPr="0085426E" w14:paraId="43F61098" w14:textId="77777777" w:rsidTr="00340CB4">
        <w:tc>
          <w:tcPr>
            <w:tcW w:w="9628" w:type="dxa"/>
            <w:gridSpan w:val="2"/>
          </w:tcPr>
          <w:p w14:paraId="38F44B6B" w14:textId="77777777" w:rsidR="00901687" w:rsidRPr="0085426E" w:rsidRDefault="00901687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információk</w:t>
            </w:r>
          </w:p>
          <w:p w14:paraId="0EFE119B" w14:textId="77777777" w:rsidR="00901687" w:rsidRPr="0085426E" w:rsidRDefault="00901687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85426E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85426E">
              <w:rPr>
                <w:b/>
                <w:bCs/>
                <w:color w:val="2E74B5"/>
              </w:rPr>
              <w:t>X NEM</w:t>
            </w:r>
          </w:p>
        </w:tc>
      </w:tr>
      <w:tr w:rsidR="00901687" w:rsidRPr="0085426E" w14:paraId="7805E0DD" w14:textId="77777777" w:rsidTr="00340CB4">
        <w:tc>
          <w:tcPr>
            <w:tcW w:w="9628" w:type="dxa"/>
            <w:gridSpan w:val="2"/>
          </w:tcPr>
          <w:p w14:paraId="51E77447" w14:textId="77777777" w:rsidR="00901687" w:rsidRPr="0085426E" w:rsidRDefault="00901687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  <w:p w14:paraId="3764B890" w14:textId="77777777" w:rsidR="00901687" w:rsidRPr="0085426E" w:rsidRDefault="00901687" w:rsidP="00340CB4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II.2.5)</w:t>
            </w:r>
          </w:p>
          <w:p w14:paraId="2E092DF3" w14:textId="77777777" w:rsidR="00901687" w:rsidRPr="0085426E" w:rsidRDefault="00901687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b/>
                <w:bCs/>
                <w:color w:val="2E74B5"/>
              </w:rPr>
              <w:t>Ajánlatkérő a Kbt. 76. § (2) bekezdés a) pontja szerinti legalacsonyabb ár értékelési szempontot alkalmazza, tekintve, hogy Ajánlatkérő igényeinek valamely konkrétan meghatározott minőségi és műszaki követelményeknek megfelelő áru felel meg, és a gazdaságilag legelőnyösebb ajánlat kiválasztását további minőségi jellemzők nem, csak a legalacsonyabb ár értékelése szolgálja.</w:t>
            </w:r>
          </w:p>
          <w:p w14:paraId="3134A19D" w14:textId="77777777" w:rsidR="00901687" w:rsidRPr="0085426E" w:rsidRDefault="00901687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</w:p>
          <w:p w14:paraId="4B28D1CF" w14:textId="77777777" w:rsidR="00901687" w:rsidRPr="0085426E" w:rsidRDefault="00901687" w:rsidP="00340CB4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A közbeszerzés kis- és középvállalkozások (kkv-k) számára is alkalmas: </w:t>
            </w:r>
            <w:r w:rsidRPr="0085426E">
              <w:rPr>
                <w:b/>
                <w:bCs/>
                <w:color w:val="2E74B5"/>
              </w:rPr>
              <w:t>IGEN</w:t>
            </w:r>
          </w:p>
        </w:tc>
      </w:tr>
    </w:tbl>
    <w:p w14:paraId="1490895B" w14:textId="77777777" w:rsidR="00901687" w:rsidRPr="0085426E" w:rsidRDefault="00901687" w:rsidP="00901687">
      <w:pPr>
        <w:rPr>
          <w:sz w:val="22"/>
          <w:szCs w:val="22"/>
          <w:lang w:eastAsia="hu-HU"/>
        </w:rPr>
      </w:pPr>
    </w:p>
    <w:p w14:paraId="1C8F0BC4" w14:textId="77777777" w:rsidR="00901687" w:rsidRPr="0085426E" w:rsidRDefault="00901687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90"/>
      </w:tblGrid>
      <w:tr w:rsidR="004D4BE5" w:rsidRPr="0085426E" w14:paraId="0A71B7A3" w14:textId="77777777" w:rsidTr="00340CB4">
        <w:tc>
          <w:tcPr>
            <w:tcW w:w="7338" w:type="dxa"/>
          </w:tcPr>
          <w:p w14:paraId="48CBA8D8" w14:textId="4DA8F4DB" w:rsidR="004D4BE5" w:rsidRPr="0085426E" w:rsidRDefault="004D4BE5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II.2.1) Elnevezés: </w:t>
            </w:r>
            <w:r w:rsidR="005A4873" w:rsidRPr="0085426E">
              <w:rPr>
                <w:rFonts w:eastAsia="Times New Roman"/>
                <w:b/>
                <w:bCs/>
                <w:color w:val="2E74B5"/>
                <w:lang w:eastAsia="hu-HU"/>
              </w:rPr>
              <w:t>Mirelit</w:t>
            </w:r>
          </w:p>
        </w:tc>
        <w:tc>
          <w:tcPr>
            <w:tcW w:w="2290" w:type="dxa"/>
          </w:tcPr>
          <w:p w14:paraId="48193777" w14:textId="6C4BC6C9" w:rsidR="004D4BE5" w:rsidRPr="0085426E" w:rsidRDefault="004D4BE5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Rész száma: </w:t>
            </w:r>
            <w:r w:rsidR="005A4873" w:rsidRPr="0085426E">
              <w:rPr>
                <w:rFonts w:eastAsia="MyriadPro-Semibold"/>
                <w:b/>
                <w:color w:val="0070C0"/>
                <w:lang w:eastAsia="hu-HU"/>
              </w:rPr>
              <w:t>4</w:t>
            </w:r>
          </w:p>
        </w:tc>
      </w:tr>
      <w:tr w:rsidR="004D4BE5" w:rsidRPr="0085426E" w14:paraId="5C04EDBC" w14:textId="77777777" w:rsidTr="00340CB4">
        <w:tc>
          <w:tcPr>
            <w:tcW w:w="9628" w:type="dxa"/>
            <w:gridSpan w:val="2"/>
          </w:tcPr>
          <w:p w14:paraId="479E8ECE" w14:textId="77777777" w:rsidR="004D4BE5" w:rsidRPr="0085426E" w:rsidRDefault="004D4BE5" w:rsidP="00340CB4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II.2.2) Rész szintű CPV-kód(ok):</w:t>
            </w:r>
          </w:p>
          <w:p w14:paraId="28D93D38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Rész szintű fő CPV-kód:</w:t>
            </w:r>
          </w:p>
          <w:p w14:paraId="129D2281" w14:textId="77777777" w:rsidR="005A4873" w:rsidRPr="0085426E" w:rsidRDefault="005A4873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Times New Roman"/>
                <w:b/>
                <w:bCs/>
                <w:color w:val="2E74B5"/>
                <w:lang w:eastAsia="hu-HU"/>
              </w:rPr>
              <w:t>15896000-5 – Mélyfagyasztott termékek</w:t>
            </w:r>
          </w:p>
          <w:p w14:paraId="0D85AB2F" w14:textId="3B4CF699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Rész fő tárgya:</w:t>
            </w: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85426E">
              <w:rPr>
                <w:b/>
                <w:bCs/>
                <w:color w:val="2E74B5"/>
              </w:rPr>
              <w:t xml:space="preserve">X Árubeszerzés </w:t>
            </w: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  <w:tr w:rsidR="004D4BE5" w:rsidRPr="0085426E" w14:paraId="55E638D3" w14:textId="77777777" w:rsidTr="00340CB4">
        <w:tc>
          <w:tcPr>
            <w:tcW w:w="9628" w:type="dxa"/>
            <w:gridSpan w:val="2"/>
          </w:tcPr>
          <w:p w14:paraId="44211FF6" w14:textId="77777777" w:rsidR="004D4BE5" w:rsidRPr="0085426E" w:rsidRDefault="004D4BE5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14:paraId="45D3F1F7" w14:textId="77777777" w:rsidR="004D4BE5" w:rsidRPr="0085426E" w:rsidRDefault="004D4BE5" w:rsidP="00340CB4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  <w:p w14:paraId="6EF66326" w14:textId="77777777" w:rsidR="004D4BE5" w:rsidRPr="0085426E" w:rsidRDefault="004D4BE5" w:rsidP="00340CB4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Times New Roman"/>
                <w:b/>
                <w:bCs/>
                <w:color w:val="2E74B5"/>
                <w:lang w:eastAsia="hu-HU"/>
              </w:rPr>
              <w:t>HU110</w:t>
            </w:r>
          </w:p>
          <w:p w14:paraId="7D46A183" w14:textId="77777777" w:rsidR="004D4BE5" w:rsidRPr="0085426E" w:rsidRDefault="004D4BE5" w:rsidP="00340CB4">
            <w:pPr>
              <w:spacing w:before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teljesítés fő helyszíne: </w:t>
            </w:r>
          </w:p>
          <w:p w14:paraId="19AF1069" w14:textId="77777777" w:rsidR="004D4BE5" w:rsidRPr="0085426E" w:rsidRDefault="004D4BE5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1141 Budapest, </w:t>
            </w:r>
            <w:proofErr w:type="spellStart"/>
            <w:r w:rsidRPr="0085426E">
              <w:rPr>
                <w:b/>
                <w:bCs/>
                <w:color w:val="2E74B5"/>
              </w:rPr>
              <w:t>Jerney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utca 32.</w:t>
            </w:r>
          </w:p>
          <w:p w14:paraId="6C153C52" w14:textId="77777777" w:rsidR="004D4BE5" w:rsidRPr="0085426E" w:rsidRDefault="004D4BE5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1143 Budapest, Utász utca 23.</w:t>
            </w:r>
          </w:p>
          <w:p w14:paraId="05B80E21" w14:textId="77777777" w:rsidR="004D4BE5" w:rsidRPr="0085426E" w:rsidRDefault="004D4BE5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1141 Budapest, Mályva köz 12. </w:t>
            </w:r>
          </w:p>
          <w:p w14:paraId="0102B0AE" w14:textId="77777777" w:rsidR="004D4BE5" w:rsidRPr="0085426E" w:rsidRDefault="004D4BE5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1141 Budapest, Tihany tér 37 – 39.</w:t>
            </w:r>
          </w:p>
          <w:p w14:paraId="5F40A886" w14:textId="77777777" w:rsidR="004D4BE5" w:rsidRPr="0085426E" w:rsidRDefault="004D4BE5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1144 Budapest, Ond Vezér sétány 9 – 11.</w:t>
            </w:r>
          </w:p>
          <w:p w14:paraId="4E8E080D" w14:textId="77777777" w:rsidR="004D4BE5" w:rsidRPr="0085426E" w:rsidRDefault="004D4BE5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1142 Budapest, Öv utca 204 – 208.</w:t>
            </w:r>
          </w:p>
          <w:p w14:paraId="39D7CB31" w14:textId="77777777" w:rsidR="004D4BE5" w:rsidRPr="0085426E" w:rsidRDefault="004D4BE5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1145 Budapest, Bölcsőde utca 1.</w:t>
            </w:r>
          </w:p>
          <w:p w14:paraId="269AE2EE" w14:textId="77777777" w:rsidR="004D4BE5" w:rsidRPr="0085426E" w:rsidRDefault="004D4BE5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1142 Budapest, Róna park 5 - 9. </w:t>
            </w:r>
          </w:p>
          <w:p w14:paraId="1F008CEB" w14:textId="77777777" w:rsidR="004D4BE5" w:rsidRPr="0085426E" w:rsidRDefault="004D4BE5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1147 Budapest, Ilosvay tér 5 – 7. </w:t>
            </w:r>
          </w:p>
          <w:p w14:paraId="732ADFA5" w14:textId="77777777" w:rsidR="004D4BE5" w:rsidRPr="0085426E" w:rsidRDefault="004D4BE5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1145 Budapest, Bácskai utca 17/A. </w:t>
            </w:r>
          </w:p>
          <w:p w14:paraId="4ED2B9B2" w14:textId="77777777" w:rsidR="004D4BE5" w:rsidRPr="0085426E" w:rsidRDefault="004D4BE5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1144 Budapest, Tipegő utca 3 – 5.  </w:t>
            </w:r>
          </w:p>
          <w:p w14:paraId="052ACC24" w14:textId="77777777" w:rsidR="004D4BE5" w:rsidRPr="0085426E" w:rsidRDefault="004D4BE5" w:rsidP="00340CB4">
            <w:pPr>
              <w:autoSpaceDE w:val="0"/>
              <w:autoSpaceDN w:val="0"/>
              <w:adjustRightInd w:val="0"/>
              <w:jc w:val="left"/>
              <w:rPr>
                <w:rFonts w:eastAsia="MyriadPro-Light"/>
              </w:rPr>
            </w:pPr>
            <w:r w:rsidRPr="0085426E">
              <w:rPr>
                <w:b/>
                <w:bCs/>
                <w:color w:val="2E74B5"/>
              </w:rPr>
              <w:t>1146 Budapest, Thököly út 92.</w:t>
            </w:r>
          </w:p>
        </w:tc>
      </w:tr>
      <w:tr w:rsidR="004D4BE5" w:rsidRPr="0085426E" w14:paraId="2875CA77" w14:textId="77777777" w:rsidTr="00340CB4">
        <w:tc>
          <w:tcPr>
            <w:tcW w:w="9628" w:type="dxa"/>
            <w:gridSpan w:val="2"/>
          </w:tcPr>
          <w:p w14:paraId="7C1ED5E2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II.2.4) A közbeszerzés leírása: </w:t>
            </w:r>
          </w:p>
          <w:p w14:paraId="46003A22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  <w:p w14:paraId="11C30E16" w14:textId="70DDB2D4" w:rsidR="004D4BE5" w:rsidRPr="0085426E" w:rsidRDefault="005A4873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Mirelit termékek </w:t>
            </w:r>
            <w:r w:rsidR="004D4BE5" w:rsidRPr="0085426E">
              <w:rPr>
                <w:b/>
                <w:bCs/>
                <w:color w:val="2E74B5"/>
              </w:rPr>
              <w:t xml:space="preserve">beszerzése a Zuglói Egyesített Bölcsődék részére adásvételi keretszerződés keretében a szerződés hatályba lépésétől számított 12 hónap időtartam vonatkozásában összesen </w:t>
            </w:r>
            <w:r w:rsidRPr="0085426E">
              <w:rPr>
                <w:b/>
                <w:bCs/>
                <w:color w:val="2E74B5"/>
              </w:rPr>
              <w:t>26 </w:t>
            </w:r>
            <w:r w:rsidR="00E250D2" w:rsidRPr="0085426E">
              <w:rPr>
                <w:b/>
                <w:bCs/>
                <w:color w:val="2E74B5"/>
              </w:rPr>
              <w:t>215</w:t>
            </w:r>
            <w:r w:rsidRPr="0085426E">
              <w:rPr>
                <w:b/>
                <w:bCs/>
                <w:color w:val="2E74B5"/>
              </w:rPr>
              <w:t xml:space="preserve"> kg </w:t>
            </w:r>
            <w:r w:rsidR="004D4BE5" w:rsidRPr="0085426E">
              <w:rPr>
                <w:b/>
                <w:bCs/>
                <w:color w:val="2E74B5"/>
              </w:rPr>
              <w:t>keretmennyiség erejéig.</w:t>
            </w:r>
          </w:p>
          <w:p w14:paraId="03000C68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Ajánlatkérő a keretmennyiség 70 %-</w:t>
            </w:r>
            <w:proofErr w:type="spellStart"/>
            <w:r w:rsidRPr="0085426E">
              <w:rPr>
                <w:b/>
                <w:bCs/>
                <w:color w:val="2E74B5"/>
              </w:rPr>
              <w:t>ának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lehívására vállal kötelezettséget (a továbbiakban: kötelezően kimerítendő keretmennyiség). Ajánlatkérő a kötelezően kimerítendő keretmennyiségen felüli rész lehívására nem köteles, azonban arra a szerződés időtartama alatt bármikor jogosult.</w:t>
            </w:r>
          </w:p>
          <w:p w14:paraId="5DF98C9F" w14:textId="77777777" w:rsidR="005A4873" w:rsidRPr="0085426E" w:rsidRDefault="005A4873" w:rsidP="005A4873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szerződés teljesítése során a Nyertes Ajánlattevő feladatát képezi az áru leszállítása a Felhívás II.2.3. pontjában megjelölt teljesítési helyszínekre, hetente egy alkalommal reggel 06:00- 08:00 óra között. </w:t>
            </w:r>
          </w:p>
          <w:p w14:paraId="7DFEF352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Az egyes szállítandó termékekkel (tételekkel) kapcsolatos minőségi követelményeket és egyéb specifikációkat a terméktípusonként kiadott részletes </w:t>
            </w:r>
            <w:proofErr w:type="spellStart"/>
            <w:r w:rsidRPr="0085426E">
              <w:rPr>
                <w:b/>
                <w:bCs/>
                <w:color w:val="2E74B5"/>
              </w:rPr>
              <w:t>ártáblázatok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tartalmazzák.</w:t>
            </w:r>
          </w:p>
          <w:p w14:paraId="38C9956A" w14:textId="77777777" w:rsidR="004D4BE5" w:rsidRPr="0085426E" w:rsidRDefault="004D4BE5" w:rsidP="00340CB4">
            <w:pPr>
              <w:spacing w:line="259" w:lineRule="auto"/>
              <w:rPr>
                <w:rFonts w:eastAsia="Times New Roman"/>
                <w:b/>
                <w:bCs/>
                <w:color w:val="0070C0"/>
              </w:rPr>
            </w:pPr>
            <w:r w:rsidRPr="0085426E">
              <w:rPr>
                <w:b/>
                <w:bCs/>
                <w:color w:val="2E74B5"/>
              </w:rPr>
              <w:t>Részletesen a műszaki leírásban.</w:t>
            </w:r>
          </w:p>
        </w:tc>
      </w:tr>
      <w:tr w:rsidR="004D4BE5" w:rsidRPr="0085426E" w14:paraId="126CDC59" w14:textId="77777777" w:rsidTr="00340CB4">
        <w:tc>
          <w:tcPr>
            <w:tcW w:w="9628" w:type="dxa"/>
            <w:gridSpan w:val="2"/>
          </w:tcPr>
          <w:p w14:paraId="49E51198" w14:textId="77777777" w:rsidR="004D4BE5" w:rsidRPr="0085426E" w:rsidRDefault="004D4BE5" w:rsidP="00340CB4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Értékelési/Odaítélési szempontok</w:t>
            </w:r>
          </w:p>
          <w:p w14:paraId="73E0D04E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14:paraId="12A4233F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Times New Roman"/>
                <w:b/>
                <w:bCs/>
                <w:color w:val="0070C0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</w:p>
          <w:p w14:paraId="3DE8D25F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</w:p>
          <w:p w14:paraId="27DB5FFA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X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Ár</w:t>
            </w:r>
            <w:r w:rsidRPr="0085426E">
              <w:rPr>
                <w:b/>
                <w:bCs/>
                <w:color w:val="2E74B5"/>
              </w:rPr>
              <w:t xml:space="preserve"> IGEN</w:t>
            </w:r>
          </w:p>
          <w:p w14:paraId="25FDCF04" w14:textId="30E3A75D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Összesített nettó ajánlati ár (HUF</w:t>
            </w:r>
            <w:r w:rsidR="003A5760" w:rsidRPr="0085426E">
              <w:rPr>
                <w:b/>
                <w:bCs/>
                <w:color w:val="2E74B5"/>
              </w:rPr>
              <w:t>/év</w:t>
            </w:r>
            <w:r w:rsidRPr="0085426E">
              <w:rPr>
                <w:b/>
                <w:bCs/>
                <w:color w:val="2E74B5"/>
              </w:rPr>
              <w:t>)</w:t>
            </w:r>
          </w:p>
          <w:p w14:paraId="14FB9416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Az ár nem az egyetlen odaítélési kritérium, az összes kritérium kizárólag a közbeszerzési dokumentációban került meghatározásra </w:t>
            </w:r>
            <w:r w:rsidRPr="0085426E">
              <w:rPr>
                <w:b/>
                <w:bCs/>
                <w:color w:val="2E74B5"/>
              </w:rPr>
              <w:t>NEM</w:t>
            </w:r>
          </w:p>
        </w:tc>
      </w:tr>
      <w:tr w:rsidR="004D4BE5" w:rsidRPr="0085426E" w14:paraId="4B62F1CB" w14:textId="77777777" w:rsidTr="00340CB4">
        <w:tc>
          <w:tcPr>
            <w:tcW w:w="9628" w:type="dxa"/>
            <w:gridSpan w:val="2"/>
          </w:tcPr>
          <w:p w14:paraId="754DF954" w14:textId="77777777" w:rsidR="004D4BE5" w:rsidRPr="0085426E" w:rsidRDefault="004D4BE5" w:rsidP="00340CB4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lastRenderedPageBreak/>
              <w:t>Összetett értékelési szempont megadása: -</w:t>
            </w:r>
          </w:p>
        </w:tc>
      </w:tr>
      <w:tr w:rsidR="004D4BE5" w:rsidRPr="0085426E" w14:paraId="715F5A0B" w14:textId="77777777" w:rsidTr="00340CB4">
        <w:tc>
          <w:tcPr>
            <w:tcW w:w="9628" w:type="dxa"/>
            <w:gridSpan w:val="2"/>
          </w:tcPr>
          <w:p w14:paraId="2DE2D057" w14:textId="77777777" w:rsidR="004D4BE5" w:rsidRPr="0085426E" w:rsidRDefault="004D4BE5" w:rsidP="00340CB4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Értékelési szempontok – sorrend indoklása: -</w:t>
            </w:r>
          </w:p>
        </w:tc>
      </w:tr>
      <w:tr w:rsidR="004D4BE5" w:rsidRPr="0085426E" w14:paraId="15408471" w14:textId="77777777" w:rsidTr="00340CB4">
        <w:tc>
          <w:tcPr>
            <w:tcW w:w="9628" w:type="dxa"/>
            <w:gridSpan w:val="2"/>
          </w:tcPr>
          <w:p w14:paraId="720E39ED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 w14:paraId="26D12286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Érték áfa nélkül: [] Pénznem: []</w:t>
            </w:r>
          </w:p>
          <w:p w14:paraId="40263809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 w:rsidRPr="0085426E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 w:rsidR="004D4BE5" w:rsidRPr="0085426E" w14:paraId="5ED62D6D" w14:textId="77777777" w:rsidTr="00340CB4">
        <w:tc>
          <w:tcPr>
            <w:tcW w:w="9628" w:type="dxa"/>
            <w:gridSpan w:val="2"/>
          </w:tcPr>
          <w:p w14:paraId="6725AE5A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II.2.7) A szerződés, a keretmegállapodás vagy a dinamikus beszerzési rendszer időtartama</w:t>
            </w:r>
          </w:p>
          <w:p w14:paraId="2B9EA197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Időtartam hónapban: </w:t>
            </w:r>
            <w:r w:rsidRPr="0085426E">
              <w:rPr>
                <w:b/>
                <w:bCs/>
                <w:color w:val="2E74B5"/>
              </w:rPr>
              <w:t>12</w:t>
            </w:r>
          </w:p>
          <w:p w14:paraId="7FA9F119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vagy Munkanapokban kifejezett időtartam:</w:t>
            </w:r>
          </w:p>
          <w:p w14:paraId="359344B8" w14:textId="77777777" w:rsidR="004D4BE5" w:rsidRPr="0085426E" w:rsidRDefault="004D4BE5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vagy Kezdés: Befejezés: </w:t>
            </w:r>
          </w:p>
          <w:p w14:paraId="6DC00B67" w14:textId="77777777" w:rsidR="004D4BE5" w:rsidRPr="0085426E" w:rsidRDefault="004D4BE5" w:rsidP="00340CB4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sz w:val="18"/>
                <w:szCs w:val="18"/>
              </w:rPr>
              <w:t xml:space="preserve">A szerződés meghosszabbítható </w:t>
            </w:r>
            <w:r w:rsidRPr="0085426E">
              <w:rPr>
                <w:b/>
                <w:bCs/>
                <w:color w:val="2E74B5"/>
              </w:rPr>
              <w:t>X IGEN</w:t>
            </w:r>
            <w:r w:rsidRPr="0085426E">
              <w:rPr>
                <w:bCs/>
                <w:sz w:val="18"/>
                <w:szCs w:val="18"/>
              </w:rPr>
              <w:t xml:space="preserve"> </w:t>
            </w:r>
            <w:r w:rsidRPr="0085426E">
              <w:rPr>
                <w:rFonts w:ascii="Cambria Math" w:hAnsi="Cambria Math" w:cs="Cambria Math"/>
                <w:bCs/>
                <w:sz w:val="18"/>
                <w:szCs w:val="18"/>
              </w:rPr>
              <w:t>◯</w:t>
            </w:r>
            <w:r w:rsidRPr="0085426E">
              <w:rPr>
                <w:bCs/>
                <w:sz w:val="18"/>
                <w:szCs w:val="18"/>
              </w:rPr>
              <w:t xml:space="preserve"> nem</w:t>
            </w:r>
          </w:p>
          <w:p w14:paraId="7B824FF9" w14:textId="77777777" w:rsidR="004D4BE5" w:rsidRPr="0085426E" w:rsidRDefault="004D4BE5" w:rsidP="00340CB4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sz w:val="18"/>
                <w:szCs w:val="18"/>
              </w:rPr>
              <w:t>Meghosszabbítás leírása:</w:t>
            </w:r>
          </w:p>
          <w:p w14:paraId="5142F07A" w14:textId="77777777" w:rsidR="004D4BE5" w:rsidRPr="0085426E" w:rsidRDefault="004D4BE5" w:rsidP="00340CB4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szerződés időtartama Ajánlatkérő egyoldalú nyilatkozatával további legfeljebb 12 hónappal meghosszabbítható. </w:t>
            </w:r>
          </w:p>
          <w:p w14:paraId="10105D41" w14:textId="2A85E99D" w:rsidR="004D4BE5" w:rsidRPr="0085426E" w:rsidRDefault="004D4BE5" w:rsidP="00340CB4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szerződés meghosszabbított időszakában a keretmennyiség a </w:t>
            </w:r>
            <w:r w:rsidR="00FA0859" w:rsidRPr="0085426E">
              <w:rPr>
                <w:b/>
                <w:bCs/>
                <w:color w:val="2E74B5"/>
              </w:rPr>
              <w:t>4</w:t>
            </w:r>
            <w:r w:rsidRPr="0085426E">
              <w:rPr>
                <w:b/>
                <w:bCs/>
                <w:color w:val="2E74B5"/>
              </w:rPr>
              <w:t xml:space="preserve">. rész vonatkozásában </w:t>
            </w:r>
            <w:r w:rsidR="00EF71E7" w:rsidRPr="0085426E">
              <w:rPr>
                <w:b/>
                <w:bCs/>
                <w:color w:val="2E74B5"/>
              </w:rPr>
              <w:t xml:space="preserve">26 </w:t>
            </w:r>
            <w:r w:rsidR="00E250D2" w:rsidRPr="0085426E">
              <w:rPr>
                <w:b/>
                <w:bCs/>
                <w:color w:val="2E74B5"/>
              </w:rPr>
              <w:t>215</w:t>
            </w:r>
            <w:r w:rsidRPr="0085426E">
              <w:rPr>
                <w:b/>
                <w:bCs/>
                <w:color w:val="2E74B5"/>
              </w:rPr>
              <w:t xml:space="preserve"> kg. Ajánlatkérő a keretmennyiség 70 %-</w:t>
            </w:r>
            <w:proofErr w:type="spellStart"/>
            <w:r w:rsidRPr="0085426E">
              <w:rPr>
                <w:b/>
                <w:bCs/>
                <w:color w:val="2E74B5"/>
              </w:rPr>
              <w:t>ának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lehívására vállal kötelezettséget (a továbbiakban: kötelezően kimerítendő keretmennyiség). Ajánlatkérő a kötelezően kimerítendő keretmennyiségen felüli rész lehívására nem köteles, azonban arra a szerződés időtartama alatt bármikor jogosult.</w:t>
            </w:r>
          </w:p>
        </w:tc>
      </w:tr>
      <w:tr w:rsidR="004D4BE5" w:rsidRPr="0085426E" w14:paraId="037B54FC" w14:textId="77777777" w:rsidTr="00340CB4">
        <w:tc>
          <w:tcPr>
            <w:tcW w:w="9628" w:type="dxa"/>
            <w:gridSpan w:val="2"/>
          </w:tcPr>
          <w:p w14:paraId="59998BE2" w14:textId="77777777" w:rsidR="004D4BE5" w:rsidRPr="0085426E" w:rsidRDefault="004D4BE5" w:rsidP="00340CB4"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II.2.9) </w:t>
            </w:r>
            <w:r w:rsidRPr="0085426E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Az ajánlattételre vagy részvételre felhívandó gazdasági szereplők számának korlátozására vonatkozó információ </w:t>
            </w:r>
            <w:r w:rsidRPr="0085426E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(nyílteljárások kivételével)</w:t>
            </w:r>
          </w:p>
          <w:p w14:paraId="72983C68" w14:textId="77777777" w:rsidR="004D4BE5" w:rsidRPr="0085426E" w:rsidRDefault="004D4BE5" w:rsidP="00340CB4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sz w:val="18"/>
                <w:szCs w:val="18"/>
              </w:rPr>
              <w:t xml:space="preserve">A részvételre jelentkezők tervezett száma: </w:t>
            </w:r>
            <w:proofErr w:type="gramStart"/>
            <w:r w:rsidRPr="0085426E">
              <w:rPr>
                <w:bCs/>
                <w:sz w:val="18"/>
                <w:szCs w:val="18"/>
              </w:rPr>
              <w:t>[ ]</w:t>
            </w:r>
            <w:proofErr w:type="gramEnd"/>
          </w:p>
          <w:p w14:paraId="555263C8" w14:textId="77777777" w:rsidR="004D4BE5" w:rsidRPr="0085426E" w:rsidRDefault="004D4BE5" w:rsidP="00340CB4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i/>
                <w:iCs/>
                <w:sz w:val="18"/>
                <w:szCs w:val="18"/>
              </w:rPr>
              <w:t xml:space="preserve">vagy </w:t>
            </w:r>
            <w:r w:rsidRPr="0085426E">
              <w:rPr>
                <w:bCs/>
                <w:sz w:val="18"/>
                <w:szCs w:val="18"/>
              </w:rPr>
              <w:t xml:space="preserve">Tervezett minimum: </w:t>
            </w:r>
            <w:proofErr w:type="gramStart"/>
            <w:r w:rsidRPr="0085426E">
              <w:rPr>
                <w:bCs/>
                <w:sz w:val="18"/>
                <w:szCs w:val="18"/>
              </w:rPr>
              <w:t>[ ]</w:t>
            </w:r>
            <w:proofErr w:type="gramEnd"/>
            <w:r w:rsidRPr="0085426E">
              <w:rPr>
                <w:bCs/>
                <w:sz w:val="18"/>
                <w:szCs w:val="18"/>
              </w:rPr>
              <w:t xml:space="preserve"> / Maximális szám:</w:t>
            </w:r>
            <w:r w:rsidRPr="0085426E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85426E">
              <w:rPr>
                <w:bCs/>
                <w:sz w:val="18"/>
                <w:szCs w:val="18"/>
              </w:rPr>
              <w:t xml:space="preserve"> [ ]</w:t>
            </w:r>
          </w:p>
          <w:p w14:paraId="54CACF30" w14:textId="77777777" w:rsidR="004D4BE5" w:rsidRPr="0085426E" w:rsidRDefault="004D4BE5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 w:rsidR="004D4BE5" w:rsidRPr="0085426E" w14:paraId="4014D86D" w14:textId="77777777" w:rsidTr="00340CB4">
        <w:tc>
          <w:tcPr>
            <w:tcW w:w="9628" w:type="dxa"/>
            <w:gridSpan w:val="2"/>
          </w:tcPr>
          <w:p w14:paraId="2D77F448" w14:textId="77777777" w:rsidR="004D4BE5" w:rsidRPr="0085426E" w:rsidRDefault="004D4BE5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 w14:paraId="6DE3327D" w14:textId="77777777" w:rsidR="004D4BE5" w:rsidRPr="0085426E" w:rsidRDefault="004D4BE5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Elfogadható változatok </w:t>
            </w:r>
            <w:r w:rsidRPr="0085426E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85426E">
              <w:rPr>
                <w:b/>
                <w:bCs/>
                <w:color w:val="2E74B5"/>
              </w:rPr>
              <w:t>X NEM</w:t>
            </w:r>
          </w:p>
        </w:tc>
      </w:tr>
      <w:tr w:rsidR="004D4BE5" w:rsidRPr="0085426E" w14:paraId="302EA605" w14:textId="77777777" w:rsidTr="00340CB4">
        <w:tc>
          <w:tcPr>
            <w:tcW w:w="9628" w:type="dxa"/>
            <w:gridSpan w:val="2"/>
          </w:tcPr>
          <w:p w14:paraId="7ABFA08A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 w14:paraId="247ED142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 w:rsidRPr="0085426E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85426E">
              <w:rPr>
                <w:b/>
                <w:bCs/>
                <w:color w:val="2E74B5"/>
              </w:rPr>
              <w:t>X NEM</w:t>
            </w:r>
          </w:p>
        </w:tc>
      </w:tr>
      <w:tr w:rsidR="004D4BE5" w:rsidRPr="0085426E" w14:paraId="7FB8CCB4" w14:textId="77777777" w:rsidTr="00340CB4">
        <w:tc>
          <w:tcPr>
            <w:tcW w:w="9628" w:type="dxa"/>
            <w:gridSpan w:val="2"/>
          </w:tcPr>
          <w:p w14:paraId="08A3EDE1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II.2.12) </w:t>
            </w:r>
            <w:r w:rsidRPr="0085426E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 w14:paraId="13E97EF9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26E">
              <w:rPr>
                <w:bCs/>
                <w:sz w:val="18"/>
                <w:szCs w:val="18"/>
              </w:rPr>
              <w:instrText xml:space="preserve"> FORMCHECKBOX </w:instrText>
            </w:r>
            <w:r w:rsidR="004C49D7">
              <w:rPr>
                <w:bCs/>
                <w:sz w:val="18"/>
                <w:szCs w:val="18"/>
              </w:rPr>
            </w:r>
            <w:r w:rsidR="004C49D7">
              <w:rPr>
                <w:bCs/>
                <w:sz w:val="18"/>
                <w:szCs w:val="18"/>
              </w:rPr>
              <w:fldChar w:fldCharType="separate"/>
            </w:r>
            <w:r w:rsidRPr="0085426E">
              <w:rPr>
                <w:bCs/>
                <w:sz w:val="18"/>
                <w:szCs w:val="18"/>
              </w:rPr>
              <w:fldChar w:fldCharType="end"/>
            </w:r>
            <w:r w:rsidRPr="0085426E">
              <w:rPr>
                <w:bCs/>
                <w:sz w:val="18"/>
                <w:szCs w:val="18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 w:rsidR="004D4BE5" w:rsidRPr="0085426E" w14:paraId="50935CB7" w14:textId="77777777" w:rsidTr="00340CB4">
        <w:tc>
          <w:tcPr>
            <w:tcW w:w="9628" w:type="dxa"/>
            <w:gridSpan w:val="2"/>
          </w:tcPr>
          <w:p w14:paraId="6F9202B5" w14:textId="77777777" w:rsidR="004D4BE5" w:rsidRPr="0085426E" w:rsidRDefault="004D4BE5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információk</w:t>
            </w:r>
          </w:p>
          <w:p w14:paraId="4F7EDA8E" w14:textId="77777777" w:rsidR="004D4BE5" w:rsidRPr="0085426E" w:rsidRDefault="004D4BE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85426E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85426E">
              <w:rPr>
                <w:b/>
                <w:bCs/>
                <w:color w:val="2E74B5"/>
              </w:rPr>
              <w:t>X NEM</w:t>
            </w:r>
          </w:p>
        </w:tc>
      </w:tr>
      <w:tr w:rsidR="004D4BE5" w:rsidRPr="0085426E" w14:paraId="0FAFB0EB" w14:textId="77777777" w:rsidTr="00340CB4">
        <w:tc>
          <w:tcPr>
            <w:tcW w:w="9628" w:type="dxa"/>
            <w:gridSpan w:val="2"/>
          </w:tcPr>
          <w:p w14:paraId="4058BE3C" w14:textId="77777777" w:rsidR="004D4BE5" w:rsidRPr="0085426E" w:rsidRDefault="004D4BE5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  <w:p w14:paraId="2786D0E6" w14:textId="77777777" w:rsidR="004D4BE5" w:rsidRPr="0085426E" w:rsidRDefault="004D4BE5" w:rsidP="00340CB4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II.2.5)</w:t>
            </w:r>
          </w:p>
          <w:p w14:paraId="7A08DDDE" w14:textId="77777777" w:rsidR="004D4BE5" w:rsidRPr="0085426E" w:rsidRDefault="004D4BE5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b/>
                <w:bCs/>
                <w:color w:val="2E74B5"/>
              </w:rPr>
              <w:t>Ajánlatkérő a Kbt. 76. § (2) bekezdés a) pontja szerinti legalacsonyabb ár értékelési szempontot alkalmazza, tekintve, hogy Ajánlatkérő igényeinek valamely konkrétan meghatározott minőségi és műszaki követelményeknek megfelelő áru felel meg, és a gazdaságilag legelőnyösebb ajánlat kiválasztását további minőségi jellemzők nem, csak a legalacsonyabb ár értékelése szolgálja.</w:t>
            </w:r>
          </w:p>
          <w:p w14:paraId="41349771" w14:textId="77777777" w:rsidR="004D4BE5" w:rsidRPr="0085426E" w:rsidRDefault="004D4BE5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</w:p>
          <w:p w14:paraId="19A2A564" w14:textId="77777777" w:rsidR="004D4BE5" w:rsidRPr="0085426E" w:rsidRDefault="004D4BE5" w:rsidP="00340CB4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lastRenderedPageBreak/>
              <w:t xml:space="preserve">A közbeszerzés kis- és középvállalkozások (kkv-k) számára is alkalmas: </w:t>
            </w:r>
            <w:r w:rsidRPr="0085426E">
              <w:rPr>
                <w:b/>
                <w:bCs/>
                <w:color w:val="2E74B5"/>
              </w:rPr>
              <w:t>IGEN</w:t>
            </w:r>
          </w:p>
        </w:tc>
      </w:tr>
    </w:tbl>
    <w:p w14:paraId="5F9EB2FD" w14:textId="77777777" w:rsidR="00DF5C40" w:rsidRPr="0085426E" w:rsidRDefault="00DF5C40" w:rsidP="00EA377C">
      <w:pPr>
        <w:rPr>
          <w:sz w:val="22"/>
          <w:szCs w:val="22"/>
          <w:lang w:eastAsia="hu-HU"/>
        </w:rPr>
      </w:pPr>
    </w:p>
    <w:p w14:paraId="136D2F72" w14:textId="77777777" w:rsidR="00DF5C40" w:rsidRPr="0085426E" w:rsidRDefault="00DF5C40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90"/>
      </w:tblGrid>
      <w:tr w:rsidR="00FA0859" w:rsidRPr="0085426E" w14:paraId="64AD4E01" w14:textId="77777777" w:rsidTr="00340CB4">
        <w:tc>
          <w:tcPr>
            <w:tcW w:w="7338" w:type="dxa"/>
          </w:tcPr>
          <w:p w14:paraId="051DD253" w14:textId="78E67EE8" w:rsidR="00FA0859" w:rsidRPr="0085426E" w:rsidRDefault="00FA0859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85426E">
              <w:rPr>
                <w:rFonts w:eastAsia="Times New Roman"/>
                <w:b/>
                <w:bCs/>
                <w:color w:val="2E74B5"/>
                <w:lang w:eastAsia="hu-HU"/>
              </w:rPr>
              <w:t>Tej- és tejtermékek, diétás alapanyag</w:t>
            </w:r>
          </w:p>
        </w:tc>
        <w:tc>
          <w:tcPr>
            <w:tcW w:w="2290" w:type="dxa"/>
          </w:tcPr>
          <w:p w14:paraId="641A6BFA" w14:textId="46F6EC28" w:rsidR="00FA0859" w:rsidRPr="0085426E" w:rsidRDefault="00FA0859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Rész száma: </w:t>
            </w:r>
            <w:r w:rsidRPr="0085426E">
              <w:rPr>
                <w:rFonts w:eastAsia="Times New Roman"/>
                <w:b/>
                <w:bCs/>
                <w:color w:val="2E74B5"/>
                <w:lang w:eastAsia="hu-HU"/>
              </w:rPr>
              <w:t>5</w:t>
            </w:r>
          </w:p>
        </w:tc>
      </w:tr>
      <w:tr w:rsidR="00FA0859" w:rsidRPr="0085426E" w14:paraId="18570993" w14:textId="77777777" w:rsidTr="00340CB4">
        <w:tc>
          <w:tcPr>
            <w:tcW w:w="9628" w:type="dxa"/>
            <w:gridSpan w:val="2"/>
          </w:tcPr>
          <w:p w14:paraId="679663B0" w14:textId="77777777" w:rsidR="00FA0859" w:rsidRPr="0085426E" w:rsidRDefault="00FA0859" w:rsidP="00340CB4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II.2.2) Rész szintű CPV-kód(ok):</w:t>
            </w:r>
          </w:p>
          <w:p w14:paraId="0F7B4349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Rész szintű fő CPV-kód:</w:t>
            </w:r>
          </w:p>
          <w:p w14:paraId="6A72941A" w14:textId="77777777" w:rsidR="00FA0859" w:rsidRPr="0085426E" w:rsidRDefault="00FA0859" w:rsidP="00FA0859">
            <w:pPr>
              <w:spacing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Times New Roman"/>
                <w:b/>
                <w:bCs/>
                <w:color w:val="2E74B5"/>
                <w:lang w:eastAsia="hu-HU"/>
              </w:rPr>
              <w:t>15500000-3 – Tejtermék</w:t>
            </w:r>
          </w:p>
          <w:p w14:paraId="77451AB6" w14:textId="77777777" w:rsidR="00FA0859" w:rsidRPr="0085426E" w:rsidRDefault="00FA0859" w:rsidP="00FA0859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Times New Roman"/>
                <w:b/>
                <w:bCs/>
                <w:color w:val="2E74B5"/>
                <w:lang w:eastAsia="hu-HU"/>
              </w:rPr>
              <w:t>15882000-4 Diétás termékek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</w:p>
          <w:p w14:paraId="1DF9EF1E" w14:textId="3E950DF4" w:rsidR="00FA0859" w:rsidRPr="0085426E" w:rsidRDefault="00FA0859" w:rsidP="00FA0859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Rész fő tárgya:</w:t>
            </w: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85426E">
              <w:rPr>
                <w:b/>
                <w:bCs/>
                <w:color w:val="2E74B5"/>
              </w:rPr>
              <w:t xml:space="preserve">X Árubeszerzés </w:t>
            </w: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  <w:tr w:rsidR="00FA0859" w:rsidRPr="0085426E" w14:paraId="331A33EF" w14:textId="77777777" w:rsidTr="00340CB4">
        <w:tc>
          <w:tcPr>
            <w:tcW w:w="9628" w:type="dxa"/>
            <w:gridSpan w:val="2"/>
          </w:tcPr>
          <w:p w14:paraId="5E16FE4E" w14:textId="77777777" w:rsidR="00FA0859" w:rsidRPr="0085426E" w:rsidRDefault="00FA0859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14:paraId="3326CF21" w14:textId="77777777" w:rsidR="00FA0859" w:rsidRPr="0085426E" w:rsidRDefault="00FA0859" w:rsidP="00340CB4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  <w:p w14:paraId="72E4E1D4" w14:textId="77777777" w:rsidR="00FA0859" w:rsidRPr="0085426E" w:rsidRDefault="00FA0859" w:rsidP="00340CB4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Times New Roman"/>
                <w:b/>
                <w:bCs/>
                <w:color w:val="2E74B5"/>
                <w:lang w:eastAsia="hu-HU"/>
              </w:rPr>
              <w:t>HU110</w:t>
            </w:r>
          </w:p>
          <w:p w14:paraId="51B86EBC" w14:textId="77777777" w:rsidR="00FA0859" w:rsidRPr="0085426E" w:rsidRDefault="00FA0859" w:rsidP="00340CB4">
            <w:pPr>
              <w:spacing w:before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teljesítés fő helyszíne: </w:t>
            </w:r>
          </w:p>
          <w:p w14:paraId="2B7D11B8" w14:textId="77777777" w:rsidR="00FA0859" w:rsidRPr="0085426E" w:rsidRDefault="00FA0859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1141 Budapest, </w:t>
            </w:r>
            <w:proofErr w:type="spellStart"/>
            <w:r w:rsidRPr="0085426E">
              <w:rPr>
                <w:b/>
                <w:bCs/>
                <w:color w:val="2E74B5"/>
              </w:rPr>
              <w:t>Jerney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utca 32.</w:t>
            </w:r>
          </w:p>
          <w:p w14:paraId="781D7723" w14:textId="77777777" w:rsidR="00FA0859" w:rsidRPr="0085426E" w:rsidRDefault="00FA0859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1143 Budapest, Utász utca 23.</w:t>
            </w:r>
          </w:p>
          <w:p w14:paraId="1D707BDE" w14:textId="77777777" w:rsidR="00FA0859" w:rsidRPr="0085426E" w:rsidRDefault="00FA0859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1141 Budapest, Mályva köz 12. </w:t>
            </w:r>
          </w:p>
          <w:p w14:paraId="7F4CBAC0" w14:textId="77777777" w:rsidR="00FA0859" w:rsidRPr="0085426E" w:rsidRDefault="00FA0859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1141 Budapest, Tihany tér 37 – 39.</w:t>
            </w:r>
          </w:p>
          <w:p w14:paraId="3DA5666A" w14:textId="77777777" w:rsidR="00FA0859" w:rsidRPr="0085426E" w:rsidRDefault="00FA0859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1144 Budapest, Ond Vezér sétány 9 – 11.</w:t>
            </w:r>
          </w:p>
          <w:p w14:paraId="0D56C45B" w14:textId="77777777" w:rsidR="00FA0859" w:rsidRPr="0085426E" w:rsidRDefault="00FA0859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1142 Budapest, Öv utca 204 – 208.</w:t>
            </w:r>
          </w:p>
          <w:p w14:paraId="54B79459" w14:textId="77777777" w:rsidR="00FA0859" w:rsidRPr="0085426E" w:rsidRDefault="00FA0859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1145 Budapest, Bölcsőde utca 1.</w:t>
            </w:r>
          </w:p>
          <w:p w14:paraId="21C30A80" w14:textId="77777777" w:rsidR="00FA0859" w:rsidRPr="0085426E" w:rsidRDefault="00FA0859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1142 Budapest, Róna park 5 - 9. </w:t>
            </w:r>
          </w:p>
          <w:p w14:paraId="5276A71E" w14:textId="77777777" w:rsidR="00FA0859" w:rsidRPr="0085426E" w:rsidRDefault="00FA0859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1147 Budapest, Ilosvay tér 5 – 7. </w:t>
            </w:r>
          </w:p>
          <w:p w14:paraId="2CF602D7" w14:textId="77777777" w:rsidR="00FA0859" w:rsidRPr="0085426E" w:rsidRDefault="00FA0859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1145 Budapest, Bácskai utca 17/A. </w:t>
            </w:r>
          </w:p>
          <w:p w14:paraId="74D7BCE2" w14:textId="77777777" w:rsidR="00FA0859" w:rsidRPr="0085426E" w:rsidRDefault="00FA0859" w:rsidP="00340C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1144 Budapest, Tipegő utca 3 – 5.  </w:t>
            </w:r>
          </w:p>
          <w:p w14:paraId="13760E95" w14:textId="77777777" w:rsidR="00FA0859" w:rsidRPr="0085426E" w:rsidRDefault="00FA0859" w:rsidP="00340CB4">
            <w:pPr>
              <w:autoSpaceDE w:val="0"/>
              <w:autoSpaceDN w:val="0"/>
              <w:adjustRightInd w:val="0"/>
              <w:jc w:val="left"/>
              <w:rPr>
                <w:rFonts w:eastAsia="MyriadPro-Light"/>
              </w:rPr>
            </w:pPr>
            <w:r w:rsidRPr="0085426E">
              <w:rPr>
                <w:b/>
                <w:bCs/>
                <w:color w:val="2E74B5"/>
              </w:rPr>
              <w:t>1146 Budapest, Thököly út 92.</w:t>
            </w:r>
          </w:p>
        </w:tc>
      </w:tr>
      <w:tr w:rsidR="00FA0859" w:rsidRPr="0085426E" w14:paraId="0678AAA9" w14:textId="77777777" w:rsidTr="00340CB4">
        <w:tc>
          <w:tcPr>
            <w:tcW w:w="9628" w:type="dxa"/>
            <w:gridSpan w:val="2"/>
          </w:tcPr>
          <w:p w14:paraId="0F472E72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II.2.4) A közbeszerzés leírása: </w:t>
            </w:r>
          </w:p>
          <w:p w14:paraId="38CD7DFE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  <w:p w14:paraId="3E67440D" w14:textId="2C1CD7F3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Tej és tejtermékek, diétás alapanyagok beszerzése a Zuglói Egyesített Bölcsődék részére adásvételi keretszerződés keretében a szerződés hatályba lépésétől számított 12 hónap időtartam vonatkozásában összesen 64</w:t>
            </w:r>
            <w:r w:rsidR="00E250D2" w:rsidRPr="0085426E">
              <w:rPr>
                <w:b/>
                <w:bCs/>
                <w:color w:val="2E74B5"/>
              </w:rPr>
              <w:t xml:space="preserve"> 724</w:t>
            </w:r>
            <w:r w:rsidRPr="0085426E">
              <w:rPr>
                <w:b/>
                <w:bCs/>
                <w:color w:val="2E74B5"/>
              </w:rPr>
              <w:t xml:space="preserve"> liter, 13 </w:t>
            </w:r>
            <w:r w:rsidR="003605ED" w:rsidRPr="0085426E">
              <w:rPr>
                <w:b/>
                <w:bCs/>
                <w:color w:val="2E74B5"/>
              </w:rPr>
              <w:t>737</w:t>
            </w:r>
            <w:r w:rsidRPr="0085426E">
              <w:rPr>
                <w:b/>
                <w:bCs/>
                <w:color w:val="2E74B5"/>
              </w:rPr>
              <w:t xml:space="preserve"> kg, 2</w:t>
            </w:r>
            <w:r w:rsidR="003605ED" w:rsidRPr="0085426E">
              <w:rPr>
                <w:b/>
                <w:bCs/>
                <w:color w:val="2E74B5"/>
              </w:rPr>
              <w:t>8</w:t>
            </w:r>
            <w:r w:rsidRPr="0085426E">
              <w:rPr>
                <w:b/>
                <w:bCs/>
                <w:color w:val="2E74B5"/>
              </w:rPr>
              <w:t>0 db keretmennyiség erejéig.</w:t>
            </w:r>
          </w:p>
          <w:p w14:paraId="1AAA8B34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Ajánlatkérő a keretmennyiség 70 %-</w:t>
            </w:r>
            <w:proofErr w:type="spellStart"/>
            <w:r w:rsidRPr="0085426E">
              <w:rPr>
                <w:b/>
                <w:bCs/>
                <w:color w:val="2E74B5"/>
              </w:rPr>
              <w:t>ának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lehívására vállal kötelezettséget (a továbbiakban: kötelezően kimerítendő keretmennyiség). Ajánlatkérő a kötelezően kimerítendő keretmennyiségen felüli rész lehívására nem köteles, azonban arra a szerződés időtartama alatt bármikor jogosult.</w:t>
            </w:r>
          </w:p>
          <w:p w14:paraId="0C9DF453" w14:textId="77777777" w:rsidR="00452E15" w:rsidRPr="0085426E" w:rsidRDefault="00452E15" w:rsidP="00452E15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szerződés teljesítése során a Nyertes Ajánlattevő feladatát képezi az áru leszállítása a Felhívás II.2.3. pontjában megjelölt teljesítési helyszínekre, a szerződés időtartama alatt munkanapokon reggel 06:00 óráig. </w:t>
            </w:r>
          </w:p>
          <w:p w14:paraId="0D1C8A6A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Az egyes szállítandó termékekkel (tételekkel) kapcsolatos minőségi követelményeket és egyéb specifikációkat a terméktípusonként kiadott részletes </w:t>
            </w:r>
            <w:proofErr w:type="spellStart"/>
            <w:r w:rsidRPr="0085426E">
              <w:rPr>
                <w:b/>
                <w:bCs/>
                <w:color w:val="2E74B5"/>
              </w:rPr>
              <w:t>ártáblázatok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tartalmazzák.</w:t>
            </w:r>
          </w:p>
          <w:p w14:paraId="1AF6BB35" w14:textId="77777777" w:rsidR="00FA0859" w:rsidRPr="0085426E" w:rsidRDefault="00FA0859" w:rsidP="00340CB4">
            <w:pPr>
              <w:spacing w:line="259" w:lineRule="auto"/>
              <w:rPr>
                <w:rFonts w:eastAsia="Times New Roman"/>
                <w:b/>
                <w:bCs/>
                <w:color w:val="0070C0"/>
              </w:rPr>
            </w:pPr>
            <w:r w:rsidRPr="0085426E">
              <w:rPr>
                <w:b/>
                <w:bCs/>
                <w:color w:val="2E74B5"/>
              </w:rPr>
              <w:t>Részletesen a műszaki leírásban.</w:t>
            </w:r>
          </w:p>
        </w:tc>
      </w:tr>
      <w:tr w:rsidR="00FA0859" w:rsidRPr="0085426E" w14:paraId="5C93232A" w14:textId="77777777" w:rsidTr="00340CB4">
        <w:tc>
          <w:tcPr>
            <w:tcW w:w="9628" w:type="dxa"/>
            <w:gridSpan w:val="2"/>
          </w:tcPr>
          <w:p w14:paraId="5E37D708" w14:textId="77777777" w:rsidR="00FA0859" w:rsidRPr="0085426E" w:rsidRDefault="00FA0859" w:rsidP="00340CB4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Értékelési/Odaítélési szempontok</w:t>
            </w:r>
          </w:p>
          <w:p w14:paraId="1F412C3E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14:paraId="224B144D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Times New Roman"/>
                <w:b/>
                <w:bCs/>
                <w:color w:val="0070C0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</w:p>
          <w:p w14:paraId="35569648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</w:p>
          <w:p w14:paraId="55D0067F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lastRenderedPageBreak/>
              <w:t xml:space="preserve">X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Ár</w:t>
            </w:r>
            <w:r w:rsidRPr="0085426E">
              <w:rPr>
                <w:b/>
                <w:bCs/>
                <w:color w:val="2E74B5"/>
              </w:rPr>
              <w:t xml:space="preserve"> IGEN</w:t>
            </w:r>
          </w:p>
          <w:p w14:paraId="289614C6" w14:textId="304BEF6E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Összesített nettó ajánlati ár (HUF</w:t>
            </w:r>
            <w:r w:rsidR="003A5760" w:rsidRPr="0085426E">
              <w:rPr>
                <w:b/>
                <w:bCs/>
                <w:color w:val="2E74B5"/>
              </w:rPr>
              <w:t>/év</w:t>
            </w:r>
            <w:r w:rsidRPr="0085426E">
              <w:rPr>
                <w:b/>
                <w:bCs/>
                <w:color w:val="2E74B5"/>
              </w:rPr>
              <w:t>)</w:t>
            </w:r>
          </w:p>
          <w:p w14:paraId="20A7B338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Az ár nem az egyetlen odaítélési kritérium, az összes kritérium kizárólag a közbeszerzési dokumentációban került meghatározásra </w:t>
            </w:r>
            <w:r w:rsidRPr="0085426E">
              <w:rPr>
                <w:b/>
                <w:bCs/>
                <w:color w:val="2E74B5"/>
              </w:rPr>
              <w:t>NEM</w:t>
            </w:r>
          </w:p>
        </w:tc>
      </w:tr>
      <w:tr w:rsidR="00FA0859" w:rsidRPr="0085426E" w14:paraId="37BAC76A" w14:textId="77777777" w:rsidTr="00340CB4">
        <w:tc>
          <w:tcPr>
            <w:tcW w:w="9628" w:type="dxa"/>
            <w:gridSpan w:val="2"/>
          </w:tcPr>
          <w:p w14:paraId="13B8E877" w14:textId="77777777" w:rsidR="00FA0859" w:rsidRPr="0085426E" w:rsidRDefault="00FA0859" w:rsidP="00340CB4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lastRenderedPageBreak/>
              <w:t>Összetett értékelési szempont megadása: -</w:t>
            </w:r>
          </w:p>
        </w:tc>
      </w:tr>
      <w:tr w:rsidR="00FA0859" w:rsidRPr="0085426E" w14:paraId="5987C18B" w14:textId="77777777" w:rsidTr="00340CB4">
        <w:tc>
          <w:tcPr>
            <w:tcW w:w="9628" w:type="dxa"/>
            <w:gridSpan w:val="2"/>
          </w:tcPr>
          <w:p w14:paraId="13811177" w14:textId="77777777" w:rsidR="00FA0859" w:rsidRPr="0085426E" w:rsidRDefault="00FA0859" w:rsidP="00340CB4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sz w:val="18"/>
                <w:szCs w:val="18"/>
                <w:lang w:eastAsia="hu-HU"/>
              </w:rPr>
              <w:t>Értékelési szempontok – sorrend indoklása: -</w:t>
            </w:r>
          </w:p>
        </w:tc>
      </w:tr>
      <w:tr w:rsidR="00FA0859" w:rsidRPr="0085426E" w14:paraId="72A066EA" w14:textId="77777777" w:rsidTr="00340CB4">
        <w:tc>
          <w:tcPr>
            <w:tcW w:w="9628" w:type="dxa"/>
            <w:gridSpan w:val="2"/>
          </w:tcPr>
          <w:p w14:paraId="4818DDFE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 w14:paraId="7D0933B5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Érték áfa nélkül: [] Pénznem: []</w:t>
            </w:r>
          </w:p>
          <w:p w14:paraId="6511B02C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 w:rsidRPr="0085426E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 w:rsidR="00FA0859" w:rsidRPr="0085426E" w14:paraId="0A560AF5" w14:textId="77777777" w:rsidTr="00340CB4">
        <w:tc>
          <w:tcPr>
            <w:tcW w:w="9628" w:type="dxa"/>
            <w:gridSpan w:val="2"/>
          </w:tcPr>
          <w:p w14:paraId="0E992489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II.2.7) A szerződés, a keretmegállapodás vagy a dinamikus beszerzési rendszer időtartama</w:t>
            </w:r>
          </w:p>
          <w:p w14:paraId="241B4342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Időtartam hónapban: </w:t>
            </w:r>
            <w:r w:rsidRPr="0085426E">
              <w:rPr>
                <w:b/>
                <w:bCs/>
                <w:color w:val="2E74B5"/>
              </w:rPr>
              <w:t>12</w:t>
            </w:r>
          </w:p>
          <w:p w14:paraId="44F00A40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vagy Munkanapokban kifejezett időtartam:</w:t>
            </w:r>
          </w:p>
          <w:p w14:paraId="47C619D5" w14:textId="77777777" w:rsidR="00FA0859" w:rsidRPr="0085426E" w:rsidRDefault="00FA0859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vagy Kezdés: Befejezés: </w:t>
            </w:r>
          </w:p>
          <w:p w14:paraId="15D9DF64" w14:textId="77777777" w:rsidR="00FA0859" w:rsidRPr="0085426E" w:rsidRDefault="00FA0859" w:rsidP="00340CB4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sz w:val="18"/>
                <w:szCs w:val="18"/>
              </w:rPr>
              <w:t xml:space="preserve">A szerződés meghosszabbítható </w:t>
            </w:r>
            <w:r w:rsidRPr="0085426E">
              <w:rPr>
                <w:b/>
                <w:bCs/>
                <w:color w:val="2E74B5"/>
              </w:rPr>
              <w:t>X IGEN</w:t>
            </w:r>
            <w:r w:rsidRPr="0085426E">
              <w:rPr>
                <w:bCs/>
                <w:sz w:val="18"/>
                <w:szCs w:val="18"/>
              </w:rPr>
              <w:t xml:space="preserve"> </w:t>
            </w:r>
            <w:r w:rsidRPr="0085426E">
              <w:rPr>
                <w:rFonts w:ascii="Cambria Math" w:hAnsi="Cambria Math" w:cs="Cambria Math"/>
                <w:bCs/>
                <w:sz w:val="18"/>
                <w:szCs w:val="18"/>
              </w:rPr>
              <w:t>◯</w:t>
            </w:r>
            <w:r w:rsidRPr="0085426E">
              <w:rPr>
                <w:bCs/>
                <w:sz w:val="18"/>
                <w:szCs w:val="18"/>
              </w:rPr>
              <w:t xml:space="preserve"> nem</w:t>
            </w:r>
          </w:p>
          <w:p w14:paraId="625BBF17" w14:textId="77777777" w:rsidR="00FA0859" w:rsidRPr="0085426E" w:rsidRDefault="00FA0859" w:rsidP="00340CB4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sz w:val="18"/>
                <w:szCs w:val="18"/>
              </w:rPr>
              <w:t>Meghosszabbítás leírása:</w:t>
            </w:r>
          </w:p>
          <w:p w14:paraId="74BEC54C" w14:textId="77777777" w:rsidR="00FA0859" w:rsidRPr="0085426E" w:rsidRDefault="00FA0859" w:rsidP="00340CB4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szerződés időtartama Ajánlatkérő egyoldalú nyilatkozatával további legfeljebb 12 hónappal meghosszabbítható. </w:t>
            </w:r>
          </w:p>
          <w:p w14:paraId="55A3DCAF" w14:textId="3C9B8A19" w:rsidR="00452E15" w:rsidRPr="0085426E" w:rsidRDefault="00FA0859" w:rsidP="00340CB4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 szerződés meghosszabbított időszakában a keretmennyiség a</w:t>
            </w:r>
            <w:r w:rsidR="00452E15" w:rsidRPr="0085426E">
              <w:rPr>
                <w:b/>
                <w:bCs/>
                <w:color w:val="2E74B5"/>
              </w:rPr>
              <w:t>z</w:t>
            </w:r>
            <w:r w:rsidRPr="0085426E">
              <w:rPr>
                <w:b/>
                <w:bCs/>
                <w:color w:val="2E74B5"/>
              </w:rPr>
              <w:t xml:space="preserve"> </w:t>
            </w:r>
            <w:r w:rsidR="00452E15" w:rsidRPr="0085426E">
              <w:rPr>
                <w:b/>
                <w:bCs/>
                <w:color w:val="2E74B5"/>
              </w:rPr>
              <w:t>5</w:t>
            </w:r>
            <w:r w:rsidRPr="0085426E">
              <w:rPr>
                <w:b/>
                <w:bCs/>
                <w:color w:val="2E74B5"/>
              </w:rPr>
              <w:t xml:space="preserve">. rész vonatkozásában </w:t>
            </w:r>
            <w:r w:rsidR="00EF71E7" w:rsidRPr="0085426E">
              <w:rPr>
                <w:b/>
                <w:bCs/>
                <w:color w:val="2E74B5"/>
              </w:rPr>
              <w:t>64 </w:t>
            </w:r>
            <w:r w:rsidR="003605ED" w:rsidRPr="0085426E">
              <w:rPr>
                <w:b/>
                <w:bCs/>
                <w:color w:val="2E74B5"/>
              </w:rPr>
              <w:t>724</w:t>
            </w:r>
            <w:r w:rsidR="00EF71E7" w:rsidRPr="0085426E">
              <w:rPr>
                <w:b/>
                <w:bCs/>
                <w:color w:val="2E74B5"/>
              </w:rPr>
              <w:t xml:space="preserve"> liter, 13 </w:t>
            </w:r>
            <w:r w:rsidR="003605ED" w:rsidRPr="0085426E">
              <w:rPr>
                <w:b/>
                <w:bCs/>
                <w:color w:val="2E74B5"/>
              </w:rPr>
              <w:t>737</w:t>
            </w:r>
            <w:r w:rsidR="00EF71E7" w:rsidRPr="0085426E">
              <w:rPr>
                <w:b/>
                <w:bCs/>
                <w:color w:val="2E74B5"/>
              </w:rPr>
              <w:t xml:space="preserve"> kg, 2</w:t>
            </w:r>
            <w:r w:rsidR="003605ED" w:rsidRPr="0085426E">
              <w:rPr>
                <w:b/>
                <w:bCs/>
                <w:color w:val="2E74B5"/>
              </w:rPr>
              <w:t>8</w:t>
            </w:r>
            <w:r w:rsidR="00EF71E7" w:rsidRPr="0085426E">
              <w:rPr>
                <w:b/>
                <w:bCs/>
                <w:color w:val="2E74B5"/>
              </w:rPr>
              <w:t xml:space="preserve">0 db </w:t>
            </w:r>
            <w:r w:rsidRPr="0085426E">
              <w:rPr>
                <w:b/>
                <w:bCs/>
                <w:color w:val="2E74B5"/>
              </w:rPr>
              <w:t>Ajánlatkérő a keretmennyiség 70 %-</w:t>
            </w:r>
            <w:proofErr w:type="spellStart"/>
            <w:r w:rsidRPr="0085426E">
              <w:rPr>
                <w:b/>
                <w:bCs/>
                <w:color w:val="2E74B5"/>
              </w:rPr>
              <w:t>ának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lehívására vállal kötelezettséget (a továbbiakban: kötelezően kimerítendő keretmennyiség). Ajánlatkérő a kötelezően kimerítendő keretmennyiségen felüli rész lehívására nem köteles, azonban arra a szerződés időtartama alatt bármikor jogosult.</w:t>
            </w:r>
          </w:p>
        </w:tc>
      </w:tr>
      <w:tr w:rsidR="00FA0859" w:rsidRPr="0085426E" w14:paraId="281B81BB" w14:textId="77777777" w:rsidTr="00340CB4">
        <w:tc>
          <w:tcPr>
            <w:tcW w:w="9628" w:type="dxa"/>
            <w:gridSpan w:val="2"/>
          </w:tcPr>
          <w:p w14:paraId="21EF0344" w14:textId="77777777" w:rsidR="00FA0859" w:rsidRPr="0085426E" w:rsidRDefault="00FA0859" w:rsidP="00340CB4"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II.2.9) </w:t>
            </w:r>
            <w:r w:rsidRPr="0085426E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Az ajánlattételre vagy részvételre felhívandó gazdasági szereplők számának korlátozására vonatkozó információ </w:t>
            </w:r>
            <w:r w:rsidRPr="0085426E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(nyílteljárások kivételével)</w:t>
            </w:r>
          </w:p>
          <w:p w14:paraId="695D0C43" w14:textId="77777777" w:rsidR="00FA0859" w:rsidRPr="0085426E" w:rsidRDefault="00FA0859" w:rsidP="00340CB4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sz w:val="18"/>
                <w:szCs w:val="18"/>
              </w:rPr>
              <w:t xml:space="preserve">A részvételre jelentkezők tervezett száma: </w:t>
            </w:r>
            <w:proofErr w:type="gramStart"/>
            <w:r w:rsidRPr="0085426E">
              <w:rPr>
                <w:bCs/>
                <w:sz w:val="18"/>
                <w:szCs w:val="18"/>
              </w:rPr>
              <w:t>[ ]</w:t>
            </w:r>
            <w:proofErr w:type="gramEnd"/>
          </w:p>
          <w:p w14:paraId="31AC47E6" w14:textId="77777777" w:rsidR="00FA0859" w:rsidRPr="0085426E" w:rsidRDefault="00FA0859" w:rsidP="00340CB4">
            <w:pPr>
              <w:spacing w:before="120" w:after="120"/>
              <w:rPr>
                <w:bCs/>
                <w:sz w:val="18"/>
                <w:szCs w:val="18"/>
              </w:rPr>
            </w:pPr>
            <w:r w:rsidRPr="0085426E">
              <w:rPr>
                <w:bCs/>
                <w:i/>
                <w:iCs/>
                <w:sz w:val="18"/>
                <w:szCs w:val="18"/>
              </w:rPr>
              <w:t xml:space="preserve">vagy </w:t>
            </w:r>
            <w:r w:rsidRPr="0085426E">
              <w:rPr>
                <w:bCs/>
                <w:sz w:val="18"/>
                <w:szCs w:val="18"/>
              </w:rPr>
              <w:t xml:space="preserve">Tervezett minimum: </w:t>
            </w:r>
            <w:proofErr w:type="gramStart"/>
            <w:r w:rsidRPr="0085426E">
              <w:rPr>
                <w:bCs/>
                <w:sz w:val="18"/>
                <w:szCs w:val="18"/>
              </w:rPr>
              <w:t>[ ]</w:t>
            </w:r>
            <w:proofErr w:type="gramEnd"/>
            <w:r w:rsidRPr="0085426E">
              <w:rPr>
                <w:bCs/>
                <w:sz w:val="18"/>
                <w:szCs w:val="18"/>
              </w:rPr>
              <w:t xml:space="preserve"> / Maximális szám:</w:t>
            </w:r>
            <w:r w:rsidRPr="0085426E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85426E">
              <w:rPr>
                <w:bCs/>
                <w:sz w:val="18"/>
                <w:szCs w:val="18"/>
              </w:rPr>
              <w:t xml:space="preserve"> [ ]</w:t>
            </w:r>
          </w:p>
          <w:p w14:paraId="394F0910" w14:textId="77777777" w:rsidR="00FA0859" w:rsidRPr="0085426E" w:rsidRDefault="00FA0859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 w:rsidR="00FA0859" w:rsidRPr="0085426E" w14:paraId="475E12F4" w14:textId="77777777" w:rsidTr="00340CB4">
        <w:tc>
          <w:tcPr>
            <w:tcW w:w="9628" w:type="dxa"/>
            <w:gridSpan w:val="2"/>
          </w:tcPr>
          <w:p w14:paraId="424CB162" w14:textId="77777777" w:rsidR="00FA0859" w:rsidRPr="0085426E" w:rsidRDefault="00FA0859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 w14:paraId="133DDD43" w14:textId="77777777" w:rsidR="00FA0859" w:rsidRPr="0085426E" w:rsidRDefault="00FA0859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Elfogadható változatok </w:t>
            </w:r>
            <w:r w:rsidRPr="0085426E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85426E">
              <w:rPr>
                <w:b/>
                <w:bCs/>
                <w:color w:val="2E74B5"/>
              </w:rPr>
              <w:t>X NEM</w:t>
            </w:r>
          </w:p>
        </w:tc>
      </w:tr>
      <w:tr w:rsidR="00FA0859" w:rsidRPr="0085426E" w14:paraId="30E4669B" w14:textId="77777777" w:rsidTr="00340CB4">
        <w:tc>
          <w:tcPr>
            <w:tcW w:w="9628" w:type="dxa"/>
            <w:gridSpan w:val="2"/>
          </w:tcPr>
          <w:p w14:paraId="7F09FCA5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 w14:paraId="3D2E3642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 w:rsidRPr="0085426E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85426E">
              <w:rPr>
                <w:b/>
                <w:bCs/>
                <w:color w:val="2E74B5"/>
              </w:rPr>
              <w:t>X NEM</w:t>
            </w:r>
          </w:p>
        </w:tc>
      </w:tr>
      <w:tr w:rsidR="00FA0859" w:rsidRPr="0085426E" w14:paraId="068E6BE2" w14:textId="77777777" w:rsidTr="00340CB4">
        <w:tc>
          <w:tcPr>
            <w:tcW w:w="9628" w:type="dxa"/>
            <w:gridSpan w:val="2"/>
          </w:tcPr>
          <w:p w14:paraId="45411FFA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II.2.12) </w:t>
            </w:r>
            <w:r w:rsidRPr="0085426E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 w14:paraId="6E748139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26E">
              <w:rPr>
                <w:bCs/>
                <w:sz w:val="18"/>
                <w:szCs w:val="18"/>
              </w:rPr>
              <w:instrText xml:space="preserve"> FORMCHECKBOX </w:instrText>
            </w:r>
            <w:r w:rsidR="004C49D7">
              <w:rPr>
                <w:bCs/>
                <w:sz w:val="18"/>
                <w:szCs w:val="18"/>
              </w:rPr>
            </w:r>
            <w:r w:rsidR="004C49D7">
              <w:rPr>
                <w:bCs/>
                <w:sz w:val="18"/>
                <w:szCs w:val="18"/>
              </w:rPr>
              <w:fldChar w:fldCharType="separate"/>
            </w:r>
            <w:r w:rsidRPr="0085426E">
              <w:rPr>
                <w:bCs/>
                <w:sz w:val="18"/>
                <w:szCs w:val="18"/>
              </w:rPr>
              <w:fldChar w:fldCharType="end"/>
            </w:r>
            <w:r w:rsidRPr="0085426E">
              <w:rPr>
                <w:bCs/>
                <w:sz w:val="18"/>
                <w:szCs w:val="18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 w:rsidR="00FA0859" w:rsidRPr="0085426E" w14:paraId="77FAE5E5" w14:textId="77777777" w:rsidTr="00340CB4">
        <w:tc>
          <w:tcPr>
            <w:tcW w:w="9628" w:type="dxa"/>
            <w:gridSpan w:val="2"/>
          </w:tcPr>
          <w:p w14:paraId="20CD8077" w14:textId="77777777" w:rsidR="00FA0859" w:rsidRPr="0085426E" w:rsidRDefault="00FA0859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információk</w:t>
            </w:r>
          </w:p>
          <w:p w14:paraId="06C61406" w14:textId="77777777" w:rsidR="00FA0859" w:rsidRPr="0085426E" w:rsidRDefault="00FA0859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85426E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85426E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85426E">
              <w:rPr>
                <w:b/>
                <w:bCs/>
                <w:color w:val="2E74B5"/>
              </w:rPr>
              <w:t>X NEM</w:t>
            </w:r>
          </w:p>
        </w:tc>
      </w:tr>
      <w:tr w:rsidR="00FA0859" w:rsidRPr="0085426E" w14:paraId="25EA0ED9" w14:textId="77777777" w:rsidTr="00340CB4">
        <w:tc>
          <w:tcPr>
            <w:tcW w:w="9628" w:type="dxa"/>
            <w:gridSpan w:val="2"/>
          </w:tcPr>
          <w:p w14:paraId="6F52797A" w14:textId="77777777" w:rsidR="00FA0859" w:rsidRPr="0085426E" w:rsidRDefault="00FA0859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  <w:p w14:paraId="4A0B1DC1" w14:textId="77777777" w:rsidR="00FA0859" w:rsidRPr="0085426E" w:rsidRDefault="00FA0859" w:rsidP="00340CB4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II.2.5)</w:t>
            </w:r>
          </w:p>
          <w:p w14:paraId="27814643" w14:textId="77777777" w:rsidR="00FA0859" w:rsidRPr="0085426E" w:rsidRDefault="00FA0859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b/>
                <w:bCs/>
                <w:color w:val="2E74B5"/>
              </w:rPr>
              <w:t xml:space="preserve">Ajánlatkérő a Kbt. 76. § (2) bekezdés a) pontja szerinti legalacsonyabb ár értékelési szempontot alkalmazza, tekintve, hogy Ajánlatkérő igényeinek valamely konkrétan </w:t>
            </w:r>
            <w:r w:rsidRPr="0085426E">
              <w:rPr>
                <w:b/>
                <w:bCs/>
                <w:color w:val="2E74B5"/>
              </w:rPr>
              <w:lastRenderedPageBreak/>
              <w:t>meghatározott minőségi és műszaki követelményeknek megfelelő áru felel meg, és a gazdaságilag legelőnyösebb ajánlat kiválasztását további minőségi jellemzők nem, csak a legalacsonyabb ár értékelése szolgálja.</w:t>
            </w:r>
          </w:p>
          <w:p w14:paraId="25714751" w14:textId="77777777" w:rsidR="00FA0859" w:rsidRPr="0085426E" w:rsidRDefault="00FA0859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</w:p>
          <w:p w14:paraId="05C9B324" w14:textId="77777777" w:rsidR="00FA0859" w:rsidRPr="0085426E" w:rsidRDefault="00FA0859" w:rsidP="00340CB4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A közbeszerzés kis- és középvállalkozások (kkv-k) számára is alkalmas: </w:t>
            </w:r>
            <w:r w:rsidRPr="0085426E">
              <w:rPr>
                <w:b/>
                <w:bCs/>
                <w:color w:val="2E74B5"/>
              </w:rPr>
              <w:t>IGEN</w:t>
            </w:r>
          </w:p>
        </w:tc>
      </w:tr>
    </w:tbl>
    <w:p w14:paraId="1F48591A" w14:textId="77777777" w:rsidR="00FA0859" w:rsidRPr="0085426E" w:rsidRDefault="00FA0859" w:rsidP="00FA0859">
      <w:pPr>
        <w:rPr>
          <w:sz w:val="22"/>
          <w:szCs w:val="22"/>
          <w:lang w:eastAsia="hu-HU"/>
        </w:rPr>
      </w:pPr>
    </w:p>
    <w:p w14:paraId="518A440E" w14:textId="77777777" w:rsidR="00DF5C40" w:rsidRPr="0085426E" w:rsidRDefault="00DF5C40" w:rsidP="00EA377C">
      <w:pPr>
        <w:rPr>
          <w:sz w:val="22"/>
          <w:szCs w:val="22"/>
          <w:lang w:eastAsia="hu-HU"/>
        </w:rPr>
      </w:pPr>
    </w:p>
    <w:p w14:paraId="5447DD44" w14:textId="77777777" w:rsidR="008C2652" w:rsidRPr="0085426E" w:rsidRDefault="008C2652" w:rsidP="00EA377C">
      <w:pPr>
        <w:rPr>
          <w:sz w:val="22"/>
          <w:szCs w:val="22"/>
          <w:lang w:eastAsia="hu-HU"/>
        </w:rPr>
      </w:pPr>
    </w:p>
    <w:p w14:paraId="7DEA9223" w14:textId="6B805688" w:rsidR="008C2652" w:rsidRPr="0085426E" w:rsidRDefault="008C2652" w:rsidP="00EA377C">
      <w:pPr>
        <w:rPr>
          <w:rFonts w:eastAsia="MyriadPro-Semibold"/>
          <w:b/>
          <w:sz w:val="28"/>
          <w:szCs w:val="28"/>
          <w:lang w:eastAsia="hu-HU"/>
        </w:rPr>
      </w:pPr>
      <w:r w:rsidRPr="0085426E">
        <w:rPr>
          <w:rFonts w:eastAsia="MyriadPro-Semibold"/>
          <w:b/>
          <w:sz w:val="28"/>
          <w:szCs w:val="28"/>
          <w:lang w:eastAsia="hu-HU"/>
        </w:rPr>
        <w:t>II.4) Stratégiai közbeszerzés</w:t>
      </w:r>
    </w:p>
    <w:p w14:paraId="382BE09D" w14:textId="77777777" w:rsidR="008C2652" w:rsidRPr="0085426E" w:rsidRDefault="008C2652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99"/>
      </w:tblGrid>
      <w:tr w:rsidR="00452E15" w:rsidRPr="0085426E" w14:paraId="36DBCBD1" w14:textId="77777777" w:rsidTr="00452E15">
        <w:tc>
          <w:tcPr>
            <w:tcW w:w="6629" w:type="dxa"/>
          </w:tcPr>
          <w:p w14:paraId="6F19F2D9" w14:textId="66F9ED94" w:rsidR="00452E15" w:rsidRPr="0085426E" w:rsidRDefault="00452E15" w:rsidP="00FD509D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Elnevezés: </w:t>
            </w:r>
            <w:r w:rsidRPr="0085426E">
              <w:rPr>
                <w:rFonts w:eastAsia="Times New Roman"/>
                <w:b/>
                <w:bCs/>
                <w:color w:val="0070C0"/>
              </w:rPr>
              <w:t>Baromfihús és tőkehús</w:t>
            </w:r>
          </w:p>
        </w:tc>
        <w:tc>
          <w:tcPr>
            <w:tcW w:w="2999" w:type="dxa"/>
          </w:tcPr>
          <w:p w14:paraId="6C3B37E2" w14:textId="5F461C00" w:rsidR="00452E15" w:rsidRPr="0085426E" w:rsidRDefault="00452E15" w:rsidP="00FD509D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Rész száma: </w:t>
            </w:r>
            <w:r w:rsidRPr="0085426E">
              <w:rPr>
                <w:rFonts w:eastAsia="Times New Roman"/>
                <w:b/>
                <w:bCs/>
                <w:color w:val="0070C0"/>
              </w:rPr>
              <w:t>1</w:t>
            </w:r>
          </w:p>
        </w:tc>
      </w:tr>
      <w:tr w:rsidR="008C2652" w:rsidRPr="0085426E" w14:paraId="3A37366D" w14:textId="77777777" w:rsidTr="00FD509D">
        <w:tc>
          <w:tcPr>
            <w:tcW w:w="9628" w:type="dxa"/>
            <w:gridSpan w:val="2"/>
          </w:tcPr>
          <w:p w14:paraId="56887A6B" w14:textId="77777777" w:rsidR="008C2652" w:rsidRPr="0085426E" w:rsidRDefault="00ED3CCA" w:rsidP="00FD509D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II.4.1) Stratégiai közbeszerzés</w:t>
            </w:r>
          </w:p>
          <w:p w14:paraId="5933FB29" w14:textId="54B601C7" w:rsidR="00ED3CCA" w:rsidRPr="0085426E" w:rsidRDefault="00ED3CCA" w:rsidP="00FD509D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közbeszerzés stratégiai cél meghatározása: </w:t>
            </w:r>
            <w:r w:rsidRPr="0085426E">
              <w:rPr>
                <w:b/>
                <w:bCs/>
                <w:color w:val="2E74B5"/>
              </w:rPr>
              <w:t>NEM</w:t>
            </w:r>
          </w:p>
        </w:tc>
      </w:tr>
      <w:tr w:rsidR="008C2652" w:rsidRPr="0085426E" w14:paraId="0BBEA1BA" w14:textId="77777777" w:rsidTr="00FD509D">
        <w:tc>
          <w:tcPr>
            <w:tcW w:w="9628" w:type="dxa"/>
            <w:gridSpan w:val="2"/>
          </w:tcPr>
          <w:p w14:paraId="70A259DB" w14:textId="77777777" w:rsidR="008C2652" w:rsidRPr="0085426E" w:rsidRDefault="00ED3CCA" w:rsidP="008C265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II.4.2) Zöld közbeszerzési kritériumok</w:t>
            </w:r>
          </w:p>
          <w:p w14:paraId="4A21828D" w14:textId="702B22B1" w:rsidR="00ED3CCA" w:rsidRPr="0085426E" w:rsidRDefault="00ED3CCA" w:rsidP="008C2652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Zöld közbeszerzés célja: </w:t>
            </w:r>
            <w:r w:rsidR="00937246" w:rsidRPr="0085426E">
              <w:rPr>
                <w:b/>
                <w:bCs/>
                <w:color w:val="2E74B5"/>
              </w:rPr>
              <w:t>Nincsenek zöld közbeszerzési kritériumok</w:t>
            </w:r>
          </w:p>
          <w:p w14:paraId="566C1717" w14:textId="0A426A54" w:rsidR="00ED3CCA" w:rsidRPr="0085426E" w:rsidRDefault="00ED3CCA" w:rsidP="008C2652">
            <w:pPr>
              <w:spacing w:before="120" w:after="120"/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A környezeti hatások csökkentését célzó módszer:</w:t>
            </w:r>
            <w:r w:rsidR="00937246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937246" w:rsidRPr="0085426E">
              <w:rPr>
                <w:b/>
                <w:bCs/>
                <w:color w:val="2E74B5"/>
              </w:rPr>
              <w:t>Nincsenek zöld közbeszerzési kritériumok</w:t>
            </w:r>
          </w:p>
        </w:tc>
      </w:tr>
      <w:tr w:rsidR="008C2652" w:rsidRPr="0085426E" w14:paraId="7AF06EE2" w14:textId="77777777" w:rsidTr="00FD509D">
        <w:tc>
          <w:tcPr>
            <w:tcW w:w="9628" w:type="dxa"/>
            <w:gridSpan w:val="2"/>
          </w:tcPr>
          <w:p w14:paraId="1C03C6CD" w14:textId="77777777" w:rsidR="008C2652" w:rsidRPr="0085426E" w:rsidRDefault="00937246" w:rsidP="00FD509D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II.4.3) Szociális közbeszerzés</w:t>
            </w:r>
          </w:p>
          <w:p w14:paraId="7FA869D1" w14:textId="3B9CED26" w:rsidR="00937246" w:rsidRPr="0085426E" w:rsidRDefault="00937246" w:rsidP="00FD509D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 követett szociális cél: -</w:t>
            </w:r>
          </w:p>
        </w:tc>
      </w:tr>
      <w:tr w:rsidR="00937246" w:rsidRPr="0085426E" w14:paraId="47E3BE31" w14:textId="77777777" w:rsidTr="00FD509D">
        <w:tc>
          <w:tcPr>
            <w:tcW w:w="9628" w:type="dxa"/>
            <w:gridSpan w:val="2"/>
          </w:tcPr>
          <w:p w14:paraId="6E8BB860" w14:textId="77777777" w:rsidR="00937246" w:rsidRPr="0085426E" w:rsidRDefault="00482EB1" w:rsidP="00FD509D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II.4.4) Innovációs közbeszerzés</w:t>
            </w:r>
          </w:p>
          <w:p w14:paraId="2D9F0085" w14:textId="1FF4EB61" w:rsidR="00482EB1" w:rsidRPr="0085426E" w:rsidRDefault="00482EB1" w:rsidP="00FD509D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Innováció célja: -</w:t>
            </w:r>
          </w:p>
        </w:tc>
      </w:tr>
      <w:tr w:rsidR="00482EB1" w:rsidRPr="0085426E" w14:paraId="245487A4" w14:textId="77777777" w:rsidTr="00FD509D">
        <w:tc>
          <w:tcPr>
            <w:tcW w:w="9628" w:type="dxa"/>
            <w:gridSpan w:val="2"/>
          </w:tcPr>
          <w:p w14:paraId="00D748E2" w14:textId="77777777" w:rsidR="00482EB1" w:rsidRPr="0085426E" w:rsidRDefault="00482EB1" w:rsidP="00FD509D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II.4.5) Akadálymentesítés</w:t>
            </w:r>
          </w:p>
          <w:p w14:paraId="3D41E755" w14:textId="2203D031" w:rsidR="00482EB1" w:rsidRPr="0085426E" w:rsidRDefault="00482EB1" w:rsidP="00FD509D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A fogyatékossággal élő személyekre vonatkozó akadálymentességi kritériumok alkalmazása a műszaki előírásokban: -</w:t>
            </w:r>
          </w:p>
        </w:tc>
      </w:tr>
      <w:tr w:rsidR="00482EB1" w:rsidRPr="0085426E" w14:paraId="6780B658" w14:textId="77777777" w:rsidTr="00FD509D">
        <w:tc>
          <w:tcPr>
            <w:tcW w:w="9628" w:type="dxa"/>
            <w:gridSpan w:val="2"/>
          </w:tcPr>
          <w:p w14:paraId="2842BD03" w14:textId="77777777" w:rsidR="00482EB1" w:rsidRPr="0085426E" w:rsidRDefault="00482EB1" w:rsidP="00FD509D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II.4.6) A tiszta járművekről szóló irányelv</w:t>
            </w:r>
          </w:p>
          <w:p w14:paraId="230DE7C2" w14:textId="045FA03A" w:rsidR="004D1762" w:rsidRPr="0085426E" w:rsidRDefault="004D1762" w:rsidP="00FD509D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A tiszta járművekről szóló irányelv alkalmazása:</w:t>
            </w: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452E15" w:rsidRPr="0085426E">
              <w:rPr>
                <w:b/>
                <w:bCs/>
                <w:color w:val="2E74B5"/>
              </w:rPr>
              <w:t>NEM</w:t>
            </w:r>
          </w:p>
        </w:tc>
      </w:tr>
    </w:tbl>
    <w:p w14:paraId="7CBFFFCF" w14:textId="77777777" w:rsidR="008C2652" w:rsidRPr="0085426E" w:rsidRDefault="008C2652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99"/>
      </w:tblGrid>
      <w:tr w:rsidR="00452E15" w:rsidRPr="0085426E" w14:paraId="1967E3B2" w14:textId="77777777" w:rsidTr="00340CB4">
        <w:tc>
          <w:tcPr>
            <w:tcW w:w="6629" w:type="dxa"/>
          </w:tcPr>
          <w:p w14:paraId="51EF209C" w14:textId="36E8BC24" w:rsidR="00452E15" w:rsidRPr="0085426E" w:rsidRDefault="00452E15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Elnevezés: </w:t>
            </w:r>
            <w:r w:rsidRPr="0085426E">
              <w:rPr>
                <w:rFonts w:eastAsia="MyriadPro-Semibold"/>
                <w:b/>
                <w:color w:val="0070C0"/>
                <w:lang w:eastAsia="hu-HU"/>
              </w:rPr>
              <w:t>Húskészítmények</w:t>
            </w:r>
          </w:p>
        </w:tc>
        <w:tc>
          <w:tcPr>
            <w:tcW w:w="2999" w:type="dxa"/>
          </w:tcPr>
          <w:p w14:paraId="5DC2E8C0" w14:textId="5ADF5BC8" w:rsidR="00452E15" w:rsidRPr="0085426E" w:rsidRDefault="00452E15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Rész száma: </w:t>
            </w:r>
            <w:r w:rsidRPr="0085426E">
              <w:rPr>
                <w:rFonts w:eastAsia="MyriadPro-Semibold"/>
                <w:b/>
                <w:color w:val="0070C0"/>
                <w:lang w:eastAsia="hu-HU"/>
              </w:rPr>
              <w:t>2</w:t>
            </w:r>
          </w:p>
        </w:tc>
      </w:tr>
      <w:tr w:rsidR="00452E15" w:rsidRPr="0085426E" w14:paraId="4C176F01" w14:textId="77777777" w:rsidTr="00340CB4">
        <w:tc>
          <w:tcPr>
            <w:tcW w:w="9628" w:type="dxa"/>
            <w:gridSpan w:val="2"/>
          </w:tcPr>
          <w:p w14:paraId="4196E441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II.4.1) Stratégiai közbeszerzés</w:t>
            </w:r>
          </w:p>
          <w:p w14:paraId="54BF5B1E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közbeszerzés stratégiai cél meghatározása: </w:t>
            </w:r>
            <w:r w:rsidRPr="0085426E">
              <w:rPr>
                <w:b/>
                <w:bCs/>
                <w:color w:val="2E74B5"/>
              </w:rPr>
              <w:t>NEM</w:t>
            </w:r>
          </w:p>
        </w:tc>
      </w:tr>
      <w:tr w:rsidR="00452E15" w:rsidRPr="0085426E" w14:paraId="3B3EA5CB" w14:textId="77777777" w:rsidTr="00340CB4">
        <w:tc>
          <w:tcPr>
            <w:tcW w:w="9628" w:type="dxa"/>
            <w:gridSpan w:val="2"/>
          </w:tcPr>
          <w:p w14:paraId="3A0A62CA" w14:textId="77777777" w:rsidR="00452E15" w:rsidRPr="0085426E" w:rsidRDefault="00452E15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II.4.2) Zöld közbeszerzési kritériumok</w:t>
            </w:r>
          </w:p>
          <w:p w14:paraId="3B7CA8AA" w14:textId="77777777" w:rsidR="00452E15" w:rsidRPr="0085426E" w:rsidRDefault="00452E15" w:rsidP="00340CB4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Zöld közbeszerzés célja: </w:t>
            </w:r>
            <w:r w:rsidRPr="0085426E">
              <w:rPr>
                <w:b/>
                <w:bCs/>
                <w:color w:val="2E74B5"/>
              </w:rPr>
              <w:t>Nincsenek zöld közbeszerzési kritériumok</w:t>
            </w:r>
          </w:p>
          <w:p w14:paraId="385F4DF6" w14:textId="77777777" w:rsidR="00452E15" w:rsidRPr="0085426E" w:rsidRDefault="00452E15" w:rsidP="00340CB4">
            <w:pPr>
              <w:spacing w:before="120" w:after="120"/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környezeti hatások csökkentését célzó módszer: </w:t>
            </w:r>
            <w:r w:rsidRPr="0085426E">
              <w:rPr>
                <w:b/>
                <w:bCs/>
                <w:color w:val="2E74B5"/>
              </w:rPr>
              <w:t>Nincsenek zöld közbeszerzési kritériumok</w:t>
            </w:r>
          </w:p>
        </w:tc>
      </w:tr>
      <w:tr w:rsidR="00452E15" w:rsidRPr="0085426E" w14:paraId="654F8899" w14:textId="77777777" w:rsidTr="00340CB4">
        <w:tc>
          <w:tcPr>
            <w:tcW w:w="9628" w:type="dxa"/>
            <w:gridSpan w:val="2"/>
          </w:tcPr>
          <w:p w14:paraId="6D6B24E6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II.4.3) Szociális közbeszerzés</w:t>
            </w:r>
          </w:p>
          <w:p w14:paraId="427388AF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 követett szociális cél: -</w:t>
            </w:r>
          </w:p>
        </w:tc>
      </w:tr>
      <w:tr w:rsidR="00452E15" w:rsidRPr="0085426E" w14:paraId="5DFA985B" w14:textId="77777777" w:rsidTr="00340CB4">
        <w:tc>
          <w:tcPr>
            <w:tcW w:w="9628" w:type="dxa"/>
            <w:gridSpan w:val="2"/>
          </w:tcPr>
          <w:p w14:paraId="37384C6B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II.4.4) Innovációs közbeszerzés</w:t>
            </w:r>
          </w:p>
          <w:p w14:paraId="05D881DC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Innováció célja: -</w:t>
            </w:r>
          </w:p>
        </w:tc>
      </w:tr>
      <w:tr w:rsidR="00452E15" w:rsidRPr="0085426E" w14:paraId="593250EE" w14:textId="77777777" w:rsidTr="00340CB4">
        <w:tc>
          <w:tcPr>
            <w:tcW w:w="9628" w:type="dxa"/>
            <w:gridSpan w:val="2"/>
          </w:tcPr>
          <w:p w14:paraId="71B3C72D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II.4.5) Akadálymentesítés</w:t>
            </w:r>
          </w:p>
          <w:p w14:paraId="18ED0DAC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A fogyatékossággal élő személyekre vonatkozó akadálymentességi kritériumok alkalmazása a műszaki előírásokban: -</w:t>
            </w:r>
          </w:p>
        </w:tc>
      </w:tr>
      <w:tr w:rsidR="00452E15" w:rsidRPr="0085426E" w14:paraId="7BF7BB95" w14:textId="77777777" w:rsidTr="00340CB4">
        <w:tc>
          <w:tcPr>
            <w:tcW w:w="9628" w:type="dxa"/>
            <w:gridSpan w:val="2"/>
          </w:tcPr>
          <w:p w14:paraId="7A57A54E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II.4.6) A tiszta járművekről szóló irányelv</w:t>
            </w:r>
          </w:p>
          <w:p w14:paraId="0F6DA24A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lastRenderedPageBreak/>
              <w:t>A tiszta járművekről szóló irányelv alkalmazása:</w:t>
            </w: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b/>
                <w:bCs/>
                <w:color w:val="2E74B5"/>
              </w:rPr>
              <w:t>NEM</w:t>
            </w:r>
          </w:p>
        </w:tc>
      </w:tr>
    </w:tbl>
    <w:p w14:paraId="01C732A9" w14:textId="77777777" w:rsidR="00452E15" w:rsidRPr="0085426E" w:rsidRDefault="00452E15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99"/>
      </w:tblGrid>
      <w:tr w:rsidR="00452E15" w:rsidRPr="0085426E" w14:paraId="3CB572EB" w14:textId="77777777" w:rsidTr="00340CB4">
        <w:tc>
          <w:tcPr>
            <w:tcW w:w="6629" w:type="dxa"/>
          </w:tcPr>
          <w:p w14:paraId="00A87042" w14:textId="22F4EEDD" w:rsidR="00452E15" w:rsidRPr="0085426E" w:rsidRDefault="00452E15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Elnevezés: </w:t>
            </w:r>
            <w:r w:rsidR="001B372B" w:rsidRPr="0085426E">
              <w:rPr>
                <w:rFonts w:eastAsia="MyriadPro-Semibold"/>
                <w:b/>
                <w:color w:val="0070C0"/>
                <w:lang w:eastAsia="hu-HU"/>
              </w:rPr>
              <w:t>Kenyér és pékáru</w:t>
            </w:r>
          </w:p>
        </w:tc>
        <w:tc>
          <w:tcPr>
            <w:tcW w:w="2999" w:type="dxa"/>
          </w:tcPr>
          <w:p w14:paraId="58E74E58" w14:textId="247D001A" w:rsidR="00452E15" w:rsidRPr="0085426E" w:rsidRDefault="00452E15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Rész száma:</w:t>
            </w:r>
            <w:r w:rsidR="001B372B" w:rsidRPr="0085426E">
              <w:rPr>
                <w:rFonts w:eastAsia="MyriadPro-Semibold"/>
                <w:b/>
                <w:color w:val="0070C0"/>
                <w:lang w:eastAsia="hu-HU"/>
              </w:rPr>
              <w:t xml:space="preserve"> 3</w:t>
            </w:r>
          </w:p>
        </w:tc>
      </w:tr>
      <w:tr w:rsidR="00452E15" w:rsidRPr="0085426E" w14:paraId="1547FF9F" w14:textId="77777777" w:rsidTr="00340CB4">
        <w:tc>
          <w:tcPr>
            <w:tcW w:w="9628" w:type="dxa"/>
            <w:gridSpan w:val="2"/>
          </w:tcPr>
          <w:p w14:paraId="1806645C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II.4.1) Stratégiai közbeszerzés</w:t>
            </w:r>
          </w:p>
          <w:p w14:paraId="4844DFBC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közbeszerzés stratégiai cél meghatározása: </w:t>
            </w:r>
            <w:r w:rsidRPr="0085426E">
              <w:rPr>
                <w:b/>
                <w:bCs/>
                <w:color w:val="2E74B5"/>
              </w:rPr>
              <w:t>NEM</w:t>
            </w:r>
          </w:p>
        </w:tc>
      </w:tr>
      <w:tr w:rsidR="00452E15" w:rsidRPr="0085426E" w14:paraId="2FE60169" w14:textId="77777777" w:rsidTr="00340CB4">
        <w:tc>
          <w:tcPr>
            <w:tcW w:w="9628" w:type="dxa"/>
            <w:gridSpan w:val="2"/>
          </w:tcPr>
          <w:p w14:paraId="062645D1" w14:textId="77777777" w:rsidR="00452E15" w:rsidRPr="0085426E" w:rsidRDefault="00452E15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II.4.2) Zöld közbeszerzési kritériumok</w:t>
            </w:r>
          </w:p>
          <w:p w14:paraId="0551083E" w14:textId="77777777" w:rsidR="00452E15" w:rsidRPr="0085426E" w:rsidRDefault="00452E15" w:rsidP="00340CB4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Zöld közbeszerzés célja: </w:t>
            </w:r>
            <w:r w:rsidRPr="0085426E">
              <w:rPr>
                <w:b/>
                <w:bCs/>
                <w:color w:val="2E74B5"/>
              </w:rPr>
              <w:t>Nincsenek zöld közbeszerzési kritériumok</w:t>
            </w:r>
          </w:p>
          <w:p w14:paraId="10B5F789" w14:textId="77777777" w:rsidR="00452E15" w:rsidRPr="0085426E" w:rsidRDefault="00452E15" w:rsidP="00340CB4">
            <w:pPr>
              <w:spacing w:before="120" w:after="120"/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környezeti hatások csökkentését célzó módszer: </w:t>
            </w:r>
            <w:r w:rsidRPr="0085426E">
              <w:rPr>
                <w:b/>
                <w:bCs/>
                <w:color w:val="2E74B5"/>
              </w:rPr>
              <w:t>Nincsenek zöld közbeszerzési kritériumok</w:t>
            </w:r>
          </w:p>
        </w:tc>
      </w:tr>
      <w:tr w:rsidR="00452E15" w:rsidRPr="0085426E" w14:paraId="4363F10B" w14:textId="77777777" w:rsidTr="00340CB4">
        <w:tc>
          <w:tcPr>
            <w:tcW w:w="9628" w:type="dxa"/>
            <w:gridSpan w:val="2"/>
          </w:tcPr>
          <w:p w14:paraId="25D0ED4A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II.4.3) Szociális közbeszerzés</w:t>
            </w:r>
          </w:p>
          <w:p w14:paraId="5B2C090C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 követett szociális cél: -</w:t>
            </w:r>
          </w:p>
        </w:tc>
      </w:tr>
      <w:tr w:rsidR="00452E15" w:rsidRPr="0085426E" w14:paraId="772A1B7C" w14:textId="77777777" w:rsidTr="00340CB4">
        <w:tc>
          <w:tcPr>
            <w:tcW w:w="9628" w:type="dxa"/>
            <w:gridSpan w:val="2"/>
          </w:tcPr>
          <w:p w14:paraId="6C230B1C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II.4.4) Innovációs közbeszerzés</w:t>
            </w:r>
          </w:p>
          <w:p w14:paraId="176E2264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Innováció célja: -</w:t>
            </w:r>
          </w:p>
        </w:tc>
      </w:tr>
      <w:tr w:rsidR="00452E15" w:rsidRPr="0085426E" w14:paraId="48D20C38" w14:textId="77777777" w:rsidTr="00340CB4">
        <w:tc>
          <w:tcPr>
            <w:tcW w:w="9628" w:type="dxa"/>
            <w:gridSpan w:val="2"/>
          </w:tcPr>
          <w:p w14:paraId="256D56FD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II.4.5) Akadálymentesítés</w:t>
            </w:r>
          </w:p>
          <w:p w14:paraId="6EAEF3F6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A fogyatékossággal élő személyekre vonatkozó akadálymentességi kritériumok alkalmazása a műszaki előírásokban: -</w:t>
            </w:r>
          </w:p>
        </w:tc>
      </w:tr>
      <w:tr w:rsidR="00452E15" w:rsidRPr="0085426E" w14:paraId="17DB0456" w14:textId="77777777" w:rsidTr="00340CB4">
        <w:tc>
          <w:tcPr>
            <w:tcW w:w="9628" w:type="dxa"/>
            <w:gridSpan w:val="2"/>
          </w:tcPr>
          <w:p w14:paraId="3D2B90E4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II.4.6) A tiszta járművekről szóló irányelv</w:t>
            </w:r>
          </w:p>
          <w:p w14:paraId="4B625EC8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A tiszta járművekről szóló irányelv alkalmazása:</w:t>
            </w: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b/>
                <w:bCs/>
                <w:color w:val="2E74B5"/>
              </w:rPr>
              <w:t>NEM</w:t>
            </w:r>
          </w:p>
        </w:tc>
      </w:tr>
    </w:tbl>
    <w:p w14:paraId="7584BF36" w14:textId="77777777" w:rsidR="00452E15" w:rsidRPr="0085426E" w:rsidRDefault="00452E15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99"/>
      </w:tblGrid>
      <w:tr w:rsidR="00452E15" w:rsidRPr="0085426E" w14:paraId="160091CD" w14:textId="77777777" w:rsidTr="00340CB4">
        <w:tc>
          <w:tcPr>
            <w:tcW w:w="6629" w:type="dxa"/>
          </w:tcPr>
          <w:p w14:paraId="2D5DCE1F" w14:textId="4CAAC150" w:rsidR="00452E15" w:rsidRPr="0085426E" w:rsidRDefault="00452E15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Elnevezés: </w:t>
            </w:r>
            <w:r w:rsidR="001B372B" w:rsidRPr="0085426E">
              <w:rPr>
                <w:rFonts w:eastAsia="Times New Roman"/>
                <w:b/>
                <w:bCs/>
                <w:color w:val="2E74B5"/>
                <w:lang w:eastAsia="hu-HU"/>
              </w:rPr>
              <w:t>Mirelit</w:t>
            </w:r>
          </w:p>
        </w:tc>
        <w:tc>
          <w:tcPr>
            <w:tcW w:w="2999" w:type="dxa"/>
          </w:tcPr>
          <w:p w14:paraId="02B933B0" w14:textId="649BD5AF" w:rsidR="00452E15" w:rsidRPr="0085426E" w:rsidRDefault="00452E15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Rész száma:</w:t>
            </w:r>
            <w:r w:rsidR="001B372B"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1B372B" w:rsidRPr="0085426E">
              <w:rPr>
                <w:rFonts w:eastAsia="Times New Roman"/>
                <w:b/>
                <w:bCs/>
                <w:color w:val="2E74B5"/>
                <w:lang w:eastAsia="hu-HU"/>
              </w:rPr>
              <w:t>4</w:t>
            </w:r>
          </w:p>
        </w:tc>
      </w:tr>
      <w:tr w:rsidR="00452E15" w:rsidRPr="0085426E" w14:paraId="025B80A7" w14:textId="77777777" w:rsidTr="00340CB4">
        <w:tc>
          <w:tcPr>
            <w:tcW w:w="9628" w:type="dxa"/>
            <w:gridSpan w:val="2"/>
          </w:tcPr>
          <w:p w14:paraId="2EE6150E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II.4.1) Stratégiai közbeszerzés</w:t>
            </w:r>
          </w:p>
          <w:p w14:paraId="4BC291AD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közbeszerzés stratégiai cél meghatározása: </w:t>
            </w:r>
            <w:r w:rsidRPr="0085426E">
              <w:rPr>
                <w:b/>
                <w:bCs/>
                <w:color w:val="2E74B5"/>
              </w:rPr>
              <w:t>NEM</w:t>
            </w:r>
          </w:p>
        </w:tc>
      </w:tr>
      <w:tr w:rsidR="00452E15" w:rsidRPr="0085426E" w14:paraId="24AD38A9" w14:textId="77777777" w:rsidTr="00340CB4">
        <w:tc>
          <w:tcPr>
            <w:tcW w:w="9628" w:type="dxa"/>
            <w:gridSpan w:val="2"/>
          </w:tcPr>
          <w:p w14:paraId="0B63423D" w14:textId="77777777" w:rsidR="00452E15" w:rsidRPr="0085426E" w:rsidRDefault="00452E15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II.4.2) Zöld közbeszerzési kritériumok</w:t>
            </w:r>
          </w:p>
          <w:p w14:paraId="79F0E125" w14:textId="77777777" w:rsidR="00452E15" w:rsidRPr="0085426E" w:rsidRDefault="00452E15" w:rsidP="00340CB4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Zöld közbeszerzés célja: </w:t>
            </w:r>
            <w:r w:rsidRPr="0085426E">
              <w:rPr>
                <w:b/>
                <w:bCs/>
                <w:color w:val="2E74B5"/>
              </w:rPr>
              <w:t>Nincsenek zöld közbeszerzési kritériumok</w:t>
            </w:r>
          </w:p>
          <w:p w14:paraId="28FA481D" w14:textId="77777777" w:rsidR="00452E15" w:rsidRPr="0085426E" w:rsidRDefault="00452E15" w:rsidP="00340CB4">
            <w:pPr>
              <w:spacing w:before="120" w:after="120"/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környezeti hatások csökkentését célzó módszer: </w:t>
            </w:r>
            <w:r w:rsidRPr="0085426E">
              <w:rPr>
                <w:b/>
                <w:bCs/>
                <w:color w:val="2E74B5"/>
              </w:rPr>
              <w:t>Nincsenek zöld közbeszerzési kritériumok</w:t>
            </w:r>
          </w:p>
        </w:tc>
      </w:tr>
      <w:tr w:rsidR="00452E15" w:rsidRPr="0085426E" w14:paraId="2D26043B" w14:textId="77777777" w:rsidTr="00340CB4">
        <w:tc>
          <w:tcPr>
            <w:tcW w:w="9628" w:type="dxa"/>
            <w:gridSpan w:val="2"/>
          </w:tcPr>
          <w:p w14:paraId="246360BF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II.4.3) Szociális közbeszerzés</w:t>
            </w:r>
          </w:p>
          <w:p w14:paraId="13833F74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 követett szociális cél: -</w:t>
            </w:r>
          </w:p>
        </w:tc>
      </w:tr>
      <w:tr w:rsidR="00452E15" w:rsidRPr="0085426E" w14:paraId="3395161E" w14:textId="77777777" w:rsidTr="00340CB4">
        <w:tc>
          <w:tcPr>
            <w:tcW w:w="9628" w:type="dxa"/>
            <w:gridSpan w:val="2"/>
          </w:tcPr>
          <w:p w14:paraId="267D2307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II.4.4) Innovációs közbeszerzés</w:t>
            </w:r>
          </w:p>
          <w:p w14:paraId="29B583FC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Innováció célja: -</w:t>
            </w:r>
          </w:p>
        </w:tc>
      </w:tr>
      <w:tr w:rsidR="00452E15" w:rsidRPr="0085426E" w14:paraId="062F07B2" w14:textId="77777777" w:rsidTr="00340CB4">
        <w:tc>
          <w:tcPr>
            <w:tcW w:w="9628" w:type="dxa"/>
            <w:gridSpan w:val="2"/>
          </w:tcPr>
          <w:p w14:paraId="797E3FE2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II.4.5) Akadálymentesítés</w:t>
            </w:r>
          </w:p>
          <w:p w14:paraId="7B65A9C6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A fogyatékossággal élő személyekre vonatkozó akadálymentességi kritériumok alkalmazása a műszaki előírásokban: -</w:t>
            </w:r>
          </w:p>
        </w:tc>
      </w:tr>
      <w:tr w:rsidR="00452E15" w:rsidRPr="0085426E" w14:paraId="4038119B" w14:textId="77777777" w:rsidTr="00340CB4">
        <w:tc>
          <w:tcPr>
            <w:tcW w:w="9628" w:type="dxa"/>
            <w:gridSpan w:val="2"/>
          </w:tcPr>
          <w:p w14:paraId="5546E764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II.4.6) A tiszta járművekről szóló irányelv</w:t>
            </w:r>
          </w:p>
          <w:p w14:paraId="1C27DC38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A tiszta járművekről szóló irányelv alkalmazása:</w:t>
            </w: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b/>
                <w:bCs/>
                <w:color w:val="2E74B5"/>
              </w:rPr>
              <w:t>NEM</w:t>
            </w:r>
          </w:p>
        </w:tc>
      </w:tr>
    </w:tbl>
    <w:p w14:paraId="2B6DC651" w14:textId="77777777" w:rsidR="00452E15" w:rsidRPr="0085426E" w:rsidRDefault="00452E15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99"/>
      </w:tblGrid>
      <w:tr w:rsidR="00452E15" w:rsidRPr="0085426E" w14:paraId="6841CD34" w14:textId="77777777" w:rsidTr="00340CB4">
        <w:tc>
          <w:tcPr>
            <w:tcW w:w="6629" w:type="dxa"/>
          </w:tcPr>
          <w:p w14:paraId="37310403" w14:textId="16E8EA47" w:rsidR="00452E15" w:rsidRPr="0085426E" w:rsidRDefault="00452E15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Elnevezés: </w:t>
            </w:r>
            <w:r w:rsidR="001B372B" w:rsidRPr="0085426E">
              <w:rPr>
                <w:rFonts w:eastAsia="Times New Roman"/>
                <w:b/>
                <w:bCs/>
                <w:color w:val="2E74B5"/>
                <w:lang w:eastAsia="hu-HU"/>
              </w:rPr>
              <w:t>Tej- és tejtermékek, diétás alapanyag</w:t>
            </w:r>
          </w:p>
        </w:tc>
        <w:tc>
          <w:tcPr>
            <w:tcW w:w="2999" w:type="dxa"/>
          </w:tcPr>
          <w:p w14:paraId="6E73B709" w14:textId="73C99EF5" w:rsidR="00452E15" w:rsidRPr="0085426E" w:rsidRDefault="00452E15" w:rsidP="00340CB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Rész száma:</w:t>
            </w:r>
            <w:r w:rsidR="001B372B"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1B372B" w:rsidRPr="0085426E">
              <w:rPr>
                <w:rFonts w:eastAsia="Times New Roman"/>
                <w:b/>
                <w:bCs/>
                <w:color w:val="2E74B5"/>
                <w:lang w:eastAsia="hu-HU"/>
              </w:rPr>
              <w:t>5</w:t>
            </w:r>
          </w:p>
        </w:tc>
      </w:tr>
      <w:tr w:rsidR="00452E15" w:rsidRPr="0085426E" w14:paraId="35D25A14" w14:textId="77777777" w:rsidTr="00340CB4">
        <w:tc>
          <w:tcPr>
            <w:tcW w:w="9628" w:type="dxa"/>
            <w:gridSpan w:val="2"/>
          </w:tcPr>
          <w:p w14:paraId="3F6A2453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II.4.1) Stratégiai közbeszerzés</w:t>
            </w:r>
          </w:p>
          <w:p w14:paraId="66005539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közbeszerzés stratégiai cél meghatározása: </w:t>
            </w:r>
            <w:r w:rsidRPr="0085426E">
              <w:rPr>
                <w:b/>
                <w:bCs/>
                <w:color w:val="2E74B5"/>
              </w:rPr>
              <w:t>NEM</w:t>
            </w:r>
          </w:p>
        </w:tc>
      </w:tr>
      <w:tr w:rsidR="00452E15" w:rsidRPr="0085426E" w14:paraId="5AA0ED40" w14:textId="77777777" w:rsidTr="00340CB4">
        <w:tc>
          <w:tcPr>
            <w:tcW w:w="9628" w:type="dxa"/>
            <w:gridSpan w:val="2"/>
          </w:tcPr>
          <w:p w14:paraId="61D67A18" w14:textId="77777777" w:rsidR="00452E15" w:rsidRPr="0085426E" w:rsidRDefault="00452E15" w:rsidP="00340CB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II.4.2) Zöld közbeszerzési kritériumok</w:t>
            </w:r>
          </w:p>
          <w:p w14:paraId="7C16D9D6" w14:textId="77777777" w:rsidR="00452E15" w:rsidRPr="0085426E" w:rsidRDefault="00452E15" w:rsidP="00340CB4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Zöld közbeszerzés célja: </w:t>
            </w:r>
            <w:r w:rsidRPr="0085426E">
              <w:rPr>
                <w:b/>
                <w:bCs/>
                <w:color w:val="2E74B5"/>
              </w:rPr>
              <w:t>Nincsenek zöld közbeszerzési kritériumok</w:t>
            </w:r>
          </w:p>
          <w:p w14:paraId="13AFCEE5" w14:textId="77777777" w:rsidR="00452E15" w:rsidRPr="0085426E" w:rsidRDefault="00452E15" w:rsidP="00340CB4">
            <w:pPr>
              <w:spacing w:before="120" w:after="120"/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környezeti hatások csökkentését célzó módszer: </w:t>
            </w:r>
            <w:r w:rsidRPr="0085426E">
              <w:rPr>
                <w:b/>
                <w:bCs/>
                <w:color w:val="2E74B5"/>
              </w:rPr>
              <w:t>Nincsenek zöld közbeszerzési kritériumok</w:t>
            </w:r>
          </w:p>
        </w:tc>
      </w:tr>
      <w:tr w:rsidR="00452E15" w:rsidRPr="0085426E" w14:paraId="3705CB3A" w14:textId="77777777" w:rsidTr="00340CB4">
        <w:tc>
          <w:tcPr>
            <w:tcW w:w="9628" w:type="dxa"/>
            <w:gridSpan w:val="2"/>
          </w:tcPr>
          <w:p w14:paraId="6ABA83B8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II.4.3) Szociális közbeszerzés</w:t>
            </w:r>
          </w:p>
          <w:p w14:paraId="105C1106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 követett szociális cél: -</w:t>
            </w:r>
          </w:p>
        </w:tc>
      </w:tr>
      <w:tr w:rsidR="00452E15" w:rsidRPr="0085426E" w14:paraId="52247966" w14:textId="77777777" w:rsidTr="00340CB4">
        <w:tc>
          <w:tcPr>
            <w:tcW w:w="9628" w:type="dxa"/>
            <w:gridSpan w:val="2"/>
          </w:tcPr>
          <w:p w14:paraId="745244D0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II.4.4) Innovációs közbeszerzés</w:t>
            </w:r>
          </w:p>
          <w:p w14:paraId="1326CA1D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Innováció célja: -</w:t>
            </w:r>
          </w:p>
        </w:tc>
      </w:tr>
      <w:tr w:rsidR="00452E15" w:rsidRPr="0085426E" w14:paraId="2C9E587B" w14:textId="77777777" w:rsidTr="00340CB4">
        <w:tc>
          <w:tcPr>
            <w:tcW w:w="9628" w:type="dxa"/>
            <w:gridSpan w:val="2"/>
          </w:tcPr>
          <w:p w14:paraId="5C52271A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II.4.5) Akadálymentesítés</w:t>
            </w:r>
          </w:p>
          <w:p w14:paraId="56B3039C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A fogyatékossággal élő személyekre vonatkozó akadálymentességi kritériumok alkalmazása a műszaki előírásokban: -</w:t>
            </w:r>
          </w:p>
        </w:tc>
      </w:tr>
      <w:tr w:rsidR="00452E15" w:rsidRPr="0085426E" w14:paraId="6AA54E04" w14:textId="77777777" w:rsidTr="00340CB4">
        <w:tc>
          <w:tcPr>
            <w:tcW w:w="9628" w:type="dxa"/>
            <w:gridSpan w:val="2"/>
          </w:tcPr>
          <w:p w14:paraId="51B5343C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II.4.6) A tiszta járművekről szóló irányelv</w:t>
            </w:r>
          </w:p>
          <w:p w14:paraId="2FA1BB90" w14:textId="77777777" w:rsidR="00452E15" w:rsidRPr="0085426E" w:rsidRDefault="00452E15" w:rsidP="00340CB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Semibold"/>
                <w:bCs/>
                <w:sz w:val="18"/>
                <w:szCs w:val="18"/>
                <w:lang w:eastAsia="hu-HU"/>
              </w:rPr>
              <w:t>A tiszta járművekről szóló irányelv alkalmazása:</w:t>
            </w: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b/>
                <w:bCs/>
                <w:color w:val="2E74B5"/>
              </w:rPr>
              <w:t>NEM</w:t>
            </w:r>
          </w:p>
        </w:tc>
      </w:tr>
    </w:tbl>
    <w:p w14:paraId="52EBB2A3" w14:textId="77777777" w:rsidR="00452E15" w:rsidRPr="0085426E" w:rsidRDefault="00452E15" w:rsidP="00EA377C">
      <w:pPr>
        <w:rPr>
          <w:sz w:val="22"/>
          <w:szCs w:val="22"/>
          <w:lang w:eastAsia="hu-HU"/>
        </w:rPr>
      </w:pPr>
    </w:p>
    <w:p w14:paraId="7797D531" w14:textId="77777777" w:rsidR="008C2652" w:rsidRPr="0085426E" w:rsidRDefault="008C2652" w:rsidP="00EA377C">
      <w:pPr>
        <w:rPr>
          <w:sz w:val="22"/>
          <w:szCs w:val="22"/>
          <w:lang w:eastAsia="hu-HU"/>
        </w:rPr>
      </w:pPr>
    </w:p>
    <w:p w14:paraId="752C69C5" w14:textId="77777777" w:rsidR="00D41E09" w:rsidRPr="0085426E" w:rsidRDefault="00D41E09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8"/>
          <w:szCs w:val="28"/>
          <w:lang w:eastAsia="hu-HU"/>
        </w:rPr>
      </w:pPr>
      <w:r w:rsidRPr="0085426E">
        <w:rPr>
          <w:rFonts w:eastAsia="MyriadPro-Semibold"/>
          <w:b/>
          <w:sz w:val="28"/>
          <w:szCs w:val="28"/>
          <w:lang w:eastAsia="hu-HU"/>
        </w:rPr>
        <w:t>III. szakasz: Jogi, gazdasági, pénzügyi és műszaki információk</w:t>
      </w:r>
    </w:p>
    <w:p w14:paraId="43E296C3" w14:textId="77777777" w:rsidR="00D41E09" w:rsidRPr="0085426E" w:rsidRDefault="00D41E09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66BE9BC4" w14:textId="0CD4D943" w:rsidR="00D41E09" w:rsidRPr="0085426E" w:rsidRDefault="00D41E09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85426E">
        <w:rPr>
          <w:rFonts w:eastAsia="MyriadPro-Semibold"/>
          <w:b/>
          <w:sz w:val="22"/>
          <w:szCs w:val="22"/>
          <w:lang w:eastAsia="hu-HU"/>
        </w:rPr>
        <w:t>III.</w:t>
      </w:r>
      <w:r w:rsidR="00743FA4" w:rsidRPr="0085426E">
        <w:rPr>
          <w:rFonts w:eastAsia="MyriadPro-Semibold"/>
          <w:b/>
          <w:sz w:val="22"/>
          <w:szCs w:val="22"/>
          <w:lang w:eastAsia="hu-HU"/>
        </w:rPr>
        <w:t>3</w:t>
      </w:r>
      <w:r w:rsidRPr="0085426E">
        <w:rPr>
          <w:rFonts w:eastAsia="MyriadPro-Semibold"/>
          <w:b/>
          <w:sz w:val="22"/>
          <w:szCs w:val="22"/>
          <w:lang w:eastAsia="hu-HU"/>
        </w:rPr>
        <w:t xml:space="preserve">) </w:t>
      </w:r>
      <w:r w:rsidR="00743FA4" w:rsidRPr="0085426E">
        <w:rPr>
          <w:rFonts w:eastAsia="MyriadPro-Semibold"/>
          <w:b/>
          <w:sz w:val="22"/>
          <w:szCs w:val="22"/>
          <w:lang w:eastAsia="hu-HU"/>
        </w:rPr>
        <w:t>Kizáró okok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41E09" w:rsidRPr="0085426E" w14:paraId="04A5B2E7" w14:textId="77777777" w:rsidTr="00E03669">
        <w:tc>
          <w:tcPr>
            <w:tcW w:w="9778" w:type="dxa"/>
          </w:tcPr>
          <w:p w14:paraId="528CF11F" w14:textId="77777777" w:rsidR="009B0F1C" w:rsidRPr="0085426E" w:rsidRDefault="009B0F1C" w:rsidP="00CC4A5D">
            <w:pPr>
              <w:pStyle w:val="Default"/>
              <w:jc w:val="both"/>
              <w:rPr>
                <w:rFonts w:ascii="Times New Roman" w:eastAsia="MyriadPro-Semibold" w:hAnsi="Times New Roman" w:cs="Times New Roman"/>
                <w:b/>
                <w:color w:val="auto"/>
                <w:sz w:val="18"/>
                <w:szCs w:val="18"/>
              </w:rPr>
            </w:pPr>
            <w:r w:rsidRPr="0085426E">
              <w:rPr>
                <w:rFonts w:ascii="Times New Roman" w:eastAsia="MyriadPro-Semibold" w:hAnsi="Times New Roman" w:cs="Times New Roman"/>
                <w:b/>
                <w:color w:val="auto"/>
                <w:sz w:val="18"/>
                <w:szCs w:val="18"/>
              </w:rPr>
              <w:t>Kizáró ok rövid ismertetés</w:t>
            </w:r>
          </w:p>
          <w:p w14:paraId="3FDAF15D" w14:textId="77777777" w:rsidR="00C13A73" w:rsidRPr="0085426E" w:rsidRDefault="00C13A73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42923E2E" w14:textId="77777777" w:rsidR="001B372B" w:rsidRPr="0085426E" w:rsidRDefault="001B372B" w:rsidP="001B372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Valamennyi rész vonatkozásában:</w:t>
            </w:r>
          </w:p>
          <w:p w14:paraId="7F68387C" w14:textId="77777777" w:rsidR="001B372B" w:rsidRPr="0085426E" w:rsidRDefault="001B372B" w:rsidP="001B372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5C4BDBB7" w14:textId="77777777" w:rsidR="001B372B" w:rsidRPr="0085426E" w:rsidRDefault="001B372B" w:rsidP="001B372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Az eljárásban nem lehet Ajánlattevő, alvállalkozó és nem vehet részt az alkalmasság igazolásában olyan gazdasági szereplő, akivel szemben a Kbt. 62. § (1)-(2) bekezdésében felsorolt kizáró okok valamelyike fennáll.</w:t>
            </w:r>
          </w:p>
          <w:p w14:paraId="6538E042" w14:textId="77777777" w:rsidR="001B372B" w:rsidRPr="0085426E" w:rsidRDefault="001B372B" w:rsidP="001B372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52002994" w14:textId="77777777" w:rsidR="001B372B" w:rsidRPr="0085426E" w:rsidRDefault="001B372B" w:rsidP="001B372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Ajánlatkérő kizárja az eljárásból azon Ajánlattevőt, alvállalkozót, alkalmasság igazolásában részvevő gazdasági szereplőt, aki részéről a kizáró ok az eljárás során következett be (Kbt. 74. § (1) bekezdés b) pont).</w:t>
            </w:r>
          </w:p>
          <w:p w14:paraId="6B47F84B" w14:textId="77777777" w:rsidR="001B372B" w:rsidRPr="0085426E" w:rsidRDefault="001B372B" w:rsidP="001B372B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Ajánlattevőnek az ajánlata benyújtásakor a 321/2015. (X. 30.) Korm. rendelet II. Fejezetében foglaltaknak megfelelően, az Egységes Európai Közbeszerzési Dokumentum (EEKD) benyújtásával kell nyilatkoznia, hogy nem tartozik a felhívásban előírt kizáró okok hatálya alá. Az igazolások benyújtásával kapcsolatban irányadó a Kbt. 69. § (4) és (11a) </w:t>
            </w:r>
            <w:proofErr w:type="spellStart"/>
            <w:r w:rsidRPr="0085426E">
              <w:rPr>
                <w:b/>
                <w:bCs/>
                <w:color w:val="2E74B5"/>
              </w:rPr>
              <w:t>bek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., a 321/2015. (X. 30.) Korm. rend. 1. § (7)-(8) </w:t>
            </w:r>
            <w:proofErr w:type="spellStart"/>
            <w:r w:rsidRPr="0085426E">
              <w:rPr>
                <w:b/>
                <w:bCs/>
                <w:color w:val="2E74B5"/>
              </w:rPr>
              <w:t>bek</w:t>
            </w:r>
            <w:proofErr w:type="spellEnd"/>
            <w:r w:rsidRPr="0085426E">
              <w:rPr>
                <w:b/>
                <w:bCs/>
                <w:color w:val="2E74B5"/>
              </w:rPr>
              <w:t>. és III. Fejezet.</w:t>
            </w:r>
          </w:p>
          <w:p w14:paraId="430D33CE" w14:textId="77777777" w:rsidR="001B372B" w:rsidRPr="0085426E" w:rsidRDefault="001B372B" w:rsidP="001B372B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 321/2015. (X. 30.) Korm. rendelet 1. § (9) bekezdése alapján az ajánlattevőnek az ajánlatában nyilatkoznia kell arról, hogy az ajánlata tekintetében fennáll-e az ukrajnai helyzetet destabilizáló orosz intézkedések miatt hozott korlátozó intézkedésekről szóló, 2014. július 31-i 833/2014/EU tanácsi rendelet 5k. cikk (1) bekezdésében meghatározott, a közbeszerzési vagy koncessziós szerződés odaítélésére vonatkozó tilalom.</w:t>
            </w:r>
          </w:p>
          <w:p w14:paraId="6C8948AA" w14:textId="77777777" w:rsidR="001B372B" w:rsidRPr="0085426E" w:rsidRDefault="001B372B" w:rsidP="001B372B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Kbt. 67. § (4) </w:t>
            </w:r>
            <w:proofErr w:type="spellStart"/>
            <w:r w:rsidRPr="0085426E">
              <w:rPr>
                <w:b/>
                <w:bCs/>
                <w:color w:val="2E74B5"/>
              </w:rPr>
              <w:t>bek</w:t>
            </w:r>
            <w:proofErr w:type="spellEnd"/>
            <w:r w:rsidRPr="0085426E">
              <w:rPr>
                <w:b/>
                <w:bCs/>
                <w:color w:val="2E74B5"/>
              </w:rPr>
              <w:t>. alapján Ajánlattevőnek nyilatkoznia kell, hogy nem vesz igénybe a szerződés teljesítéséhez a fentiek szerinti kizáró okok hatálya alá eső alvállalkozót. (A nyilatkozatot akkor is be kell nyújtani, ha az ajánlatkérő az eljárásban nem írta elő a már ismert alvállalkozók megnevezését.) A 321/2015. (X. 30.) Korm. rendelet 15. § (1) bekezdése alapján az alkalmasság igazolásában részt vevő alvállalkozó tekintetében az EEKD benyújtásával az ajánlattevő eleget tesz a Kbt. 67. § (4) bekezdése szerinti nyilatkozati kötelezettségének.</w:t>
            </w:r>
          </w:p>
          <w:p w14:paraId="69B59200" w14:textId="77777777" w:rsidR="001B372B" w:rsidRPr="0085426E" w:rsidRDefault="001B372B" w:rsidP="001B372B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lastRenderedPageBreak/>
              <w:t>Ajánlatkérő a kizáró okok fenn nem állásának ellenőrzése, vizsgálata során a 321/2015. (X.30.) Kr. 8. §-16.§-</w:t>
            </w:r>
            <w:proofErr w:type="spellStart"/>
            <w:r w:rsidRPr="0085426E">
              <w:rPr>
                <w:b/>
                <w:bCs/>
                <w:color w:val="2E74B5"/>
              </w:rPr>
              <w:t>ai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alapján jár el. A kizáró okokra vonatkozó igazolások keltezésével kapcsolatban a 321/2015. (X. 30.) Korm. rendelet 1. § (7) bekezdése irányadó.</w:t>
            </w:r>
          </w:p>
          <w:p w14:paraId="75AEE7BB" w14:textId="77777777" w:rsidR="001B372B" w:rsidRPr="0085426E" w:rsidRDefault="001B372B" w:rsidP="001B372B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 321/2015. (X. 30.) Korm. rendelet 1. § (8) bekezdése irányadó.</w:t>
            </w:r>
          </w:p>
          <w:p w14:paraId="39A4DC56" w14:textId="393DB07B" w:rsidR="00174C3C" w:rsidRPr="0085426E" w:rsidRDefault="001B372B" w:rsidP="001B372B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Öntisztázás: Kbt. 64. §</w:t>
            </w:r>
          </w:p>
        </w:tc>
      </w:tr>
      <w:tr w:rsidR="00D41E09" w:rsidRPr="0085426E" w14:paraId="48E8EF88" w14:textId="77777777" w:rsidTr="00E03669">
        <w:tc>
          <w:tcPr>
            <w:tcW w:w="9778" w:type="dxa"/>
          </w:tcPr>
          <w:p w14:paraId="4AAAD618" w14:textId="77777777" w:rsidR="001E35B3" w:rsidRPr="0085426E" w:rsidRDefault="001E35B3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III.4) Részvételi, szerződéssel kapcsolatos és egyéb pályázati feltételek</w:t>
            </w:r>
          </w:p>
          <w:p w14:paraId="4930A641" w14:textId="35EA7C63" w:rsidR="001E35B3" w:rsidRPr="0085426E" w:rsidRDefault="0081303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</w:rPr>
            </w:pPr>
            <w:r w:rsidRPr="0085426E">
              <w:rPr>
                <w:rFonts w:eastAsia="MyriadPro-Semibold"/>
                <w:sz w:val="18"/>
                <w:szCs w:val="18"/>
              </w:rPr>
              <w:t>III.4.1) Alkalmassági követelmény(</w:t>
            </w:r>
            <w:proofErr w:type="spellStart"/>
            <w:r w:rsidRPr="0085426E">
              <w:rPr>
                <w:rFonts w:eastAsia="MyriadPro-Semibold"/>
                <w:sz w:val="18"/>
                <w:szCs w:val="18"/>
              </w:rPr>
              <w:t>ek</w:t>
            </w:r>
            <w:proofErr w:type="spellEnd"/>
            <w:r w:rsidRPr="0085426E">
              <w:rPr>
                <w:rFonts w:eastAsia="MyriadPro-Semibold"/>
                <w:sz w:val="18"/>
                <w:szCs w:val="18"/>
              </w:rPr>
              <w:t>):</w:t>
            </w:r>
          </w:p>
          <w:p w14:paraId="45FCC257" w14:textId="77777777" w:rsidR="004C3633" w:rsidRPr="0085426E" w:rsidRDefault="0081303B" w:rsidP="00EA377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Gazdasági és pénzügyi helyzet: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</w:p>
          <w:p w14:paraId="09F5ED35" w14:textId="6EE1D74D" w:rsidR="00C95754" w:rsidRPr="0085426E" w:rsidRDefault="008159E6" w:rsidP="008159E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Ajánlatkérő nem ír elő gazdasági és pénzügyi alkalmassági követelményt.</w:t>
            </w:r>
          </w:p>
          <w:p w14:paraId="47299321" w14:textId="77777777" w:rsidR="00C95754" w:rsidRPr="0085426E" w:rsidRDefault="00C95754" w:rsidP="00C95754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</w:p>
          <w:p w14:paraId="3885BEC5" w14:textId="77777777" w:rsidR="00A85344" w:rsidRPr="0085426E" w:rsidRDefault="00A85344" w:rsidP="00A85344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Az alkalmasság minimumkövetelménye(i):</w:t>
            </w:r>
          </w:p>
          <w:p w14:paraId="207F2631" w14:textId="413F1E2F" w:rsidR="00FC0F66" w:rsidRPr="0085426E" w:rsidRDefault="00FC0F66" w:rsidP="00FC0F66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</w:p>
        </w:tc>
      </w:tr>
      <w:tr w:rsidR="00D41E09" w:rsidRPr="0085426E" w14:paraId="2C424BE2" w14:textId="77777777" w:rsidTr="00E03669">
        <w:tc>
          <w:tcPr>
            <w:tcW w:w="9778" w:type="dxa"/>
          </w:tcPr>
          <w:p w14:paraId="007DB723" w14:textId="25E13CC6" w:rsidR="00167578" w:rsidRPr="0085426E" w:rsidRDefault="00857A2D" w:rsidP="00FC0F66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Technikai és</w:t>
            </w:r>
            <w:r w:rsidR="00D41E09" w:rsidRPr="0085426E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 szakmai alkalmasság</w:t>
            </w:r>
          </w:p>
          <w:p w14:paraId="3A3BA966" w14:textId="77777777" w:rsidR="008159E6" w:rsidRPr="0085426E" w:rsidRDefault="008159E6" w:rsidP="008159E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Valamennyi rész vonatkozásában:</w:t>
            </w:r>
          </w:p>
          <w:p w14:paraId="099812C3" w14:textId="77777777" w:rsidR="008159E6" w:rsidRPr="0085426E" w:rsidRDefault="008159E6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292953C4" w14:textId="2E2CE52F" w:rsidR="00247D66" w:rsidRPr="0085426E" w:rsidRDefault="008159E6" w:rsidP="008159E6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M.1: Ajánlattevőnek csatolnia kell a 321/2015. (X.30.) Korm. rendelet 21. § (1) </w:t>
            </w:r>
            <w:proofErr w:type="spellStart"/>
            <w:r w:rsidRPr="0085426E">
              <w:rPr>
                <w:b/>
                <w:bCs/>
                <w:color w:val="2E74B5"/>
              </w:rPr>
              <w:t>bek</w:t>
            </w:r>
            <w:proofErr w:type="spellEnd"/>
            <w:r w:rsidRPr="0085426E">
              <w:rPr>
                <w:b/>
                <w:bCs/>
                <w:color w:val="2E74B5"/>
              </w:rPr>
              <w:t>. a) pontja alapján és a 22. § (1) bekezdése szerint az eljárást megindító felhívás feladásától visszafelé számított 36 hónapban teljesített, de legfeljebb 72 hónapon belül megkezdett, a felhívás alkalmasság minimumkövetelményei rovat M.1. pontjában előírt követelményeknek megfelelő, legjelentősebb szállításainak ismertetését.</w:t>
            </w:r>
          </w:p>
          <w:p w14:paraId="317F521C" w14:textId="77777777" w:rsidR="00E0460C" w:rsidRPr="0085426E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Az M.1. alkalmassági követelménynek való megfelelést a 321/2015. (X. 30.) Korm. rendelet 22. § (1) bekezdésének a) vagy b) pontja szerint kell igazolni.</w:t>
            </w:r>
          </w:p>
          <w:p w14:paraId="54F05282" w14:textId="77777777" w:rsidR="00167578" w:rsidRPr="0085426E" w:rsidRDefault="00167578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003D9D26" w14:textId="11277880" w:rsidR="00247D66" w:rsidRPr="0085426E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Az ismertetésnek (ismertetéseknek) tartalmaznia kell legalább</w:t>
            </w:r>
            <w:r w:rsidR="00167578"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:</w:t>
            </w:r>
          </w:p>
          <w:p w14:paraId="56C26AAF" w14:textId="77777777" w:rsidR="00E0460C" w:rsidRPr="0085426E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a szerződést kötő másik fél megnevezését és címét/székhelyét;</w:t>
            </w:r>
          </w:p>
          <w:p w14:paraId="7B839809" w14:textId="77777777" w:rsidR="00E0460C" w:rsidRPr="0085426E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a szerződést kötő másik fél kapcsolattartójának nevét és elérhetőségét (e-mail vagy telefonszám)</w:t>
            </w:r>
          </w:p>
          <w:p w14:paraId="026C7F0B" w14:textId="400F9E74" w:rsidR="00E0460C" w:rsidRPr="0085426E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a</w:t>
            </w:r>
            <w:r w:rsidR="0025029D"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="00F81EDA"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szállítás</w:t>
            </w:r>
            <w:r w:rsidR="0025029D"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tárgyát, valamint </w:t>
            </w:r>
            <w:r w:rsidR="00EF71E7"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az ellenszolgáltatás nettó összegét</w:t>
            </w: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(olyan részletességgel, amely alapján az alkalmassági minimum követelményeknek való megfelelés egyértelműen megállapítható);</w:t>
            </w:r>
          </w:p>
          <w:p w14:paraId="17528085" w14:textId="77777777" w:rsidR="00E0460C" w:rsidRPr="0085426E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a teljesítés idejét (a kezdési és befejezési határidő - év/hónap/nap - megjelölésével) és</w:t>
            </w:r>
          </w:p>
          <w:p w14:paraId="531938A6" w14:textId="77777777" w:rsidR="00E0460C" w:rsidRPr="0085426E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nyilatkozatot arról, hogy a teljesítés az előírásoknak és a szerződésnek megfelelően történt-e.</w:t>
            </w:r>
          </w:p>
          <w:p w14:paraId="099F09FB" w14:textId="77777777" w:rsidR="00E0460C" w:rsidRPr="0085426E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354E9536" w14:textId="04F6B433" w:rsidR="00E0460C" w:rsidRPr="0085426E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 321/2015. (X. 30.) Korm. rendelet 21/A. § alapján az ajánlatkérő a teljesítés igazolásaként köteles elfogadni annak igazolását is, ha a referencia követelményben foglalt eredmény vagy tevékenység a szerződés részteljesítéseként valósult meg. A 22. § (4) bekezdése szerint ebben az esetben a teljesítés ideje alatt a</w:t>
            </w:r>
            <w:r w:rsidR="0025029D"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részteljesítés idejét kell érteni, az adatokat a részteljesítés vonatkozásában olyan módon kell megadni, hogy abban a részteljesítéssel érintett szerződés teljes tárgya is szerepel.</w:t>
            </w:r>
          </w:p>
          <w:p w14:paraId="4EFFDBC2" w14:textId="77777777" w:rsidR="00E962E6" w:rsidRPr="0085426E" w:rsidRDefault="00E962E6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12FC62E0" w14:textId="77777777" w:rsidR="006D7151" w:rsidRPr="0085426E" w:rsidRDefault="006D7151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Amennyiben az </w:t>
            </w:r>
            <w:proofErr w:type="spellStart"/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alkalmasságot</w:t>
            </w:r>
            <w:proofErr w:type="spellEnd"/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igazolni kívánó a teljesítést közös ajánlattevőként végezte, az ismertetésben szerepelnie kell, hogy a teljesítésben milyen arányban (százalékban) vett részt.</w:t>
            </w:r>
          </w:p>
          <w:p w14:paraId="7769EEF5" w14:textId="77777777" w:rsidR="006D7151" w:rsidRPr="0085426E" w:rsidRDefault="006D7151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36012710" w14:textId="77777777" w:rsidR="006D7151" w:rsidRPr="0085426E" w:rsidRDefault="006D7151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 fentiekre tekintettel ajánlattevő nyilatkozni köteles arról, hogy a referencia igazolás nem állítható ki az egyes ajánlattevők által végzett munkák elkülönítésével, továbbá az igazolást benyújtó által végzett teljesítés arányával.</w:t>
            </w:r>
          </w:p>
          <w:p w14:paraId="6544669A" w14:textId="77777777" w:rsidR="006D7151" w:rsidRPr="0085426E" w:rsidRDefault="006D7151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05888619" w14:textId="75157327" w:rsidR="00E962E6" w:rsidRPr="0085426E" w:rsidRDefault="006D7151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M.2. </w:t>
            </w:r>
            <w:r w:rsidR="00F81EDA"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Ajánlattevőnek csatolnia kell a 321/2015. (X. 30.) Korm. rendelet 21. § (1) bekezdés c) pontja alapján a megajánlott rész szerinti termékkör szállításának teljesítésébe bevonni kívánt szállító járművek bemutatására vonatkozó cégszerű nyilatkozatot, </w:t>
            </w:r>
            <w:proofErr w:type="spellStart"/>
            <w:r w:rsidR="00F81EDA"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járművenként</w:t>
            </w:r>
            <w:proofErr w:type="spellEnd"/>
            <w:r w:rsidR="00F81EDA"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külön-külön a gépjármű forgalmi engedélyét, illetve arra vonatkozó nyilatkozatát, hogy a termékkör szállításának teljesítésébe bevonni kívánt szállító jármű a termékköre vonatkozó jogszabályi előírásokra tekintettel a megajánlott termékkör szerinti élelmiszer szállításra alkalmas, megfelel a jogszabályi előírásoknak.</w:t>
            </w:r>
          </w:p>
          <w:p w14:paraId="22BF06D8" w14:textId="77777777" w:rsidR="00674F6F" w:rsidRPr="0085426E" w:rsidRDefault="00674F6F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15765839" w14:textId="0B9D28A2" w:rsidR="00E0460C" w:rsidRPr="0085426E" w:rsidRDefault="00E962E6" w:rsidP="00C96FFB">
            <w:pPr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Kbt. 65. § (9) </w:t>
            </w:r>
            <w:proofErr w:type="spellStart"/>
            <w:r w:rsidRPr="0085426E">
              <w:rPr>
                <w:b/>
                <w:bCs/>
                <w:color w:val="2E74B5"/>
              </w:rPr>
              <w:t>bek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. alapján a 321/2015. (X. 30.) Korm. rendelet szerint előírt szakemberek – azok végzettségére, képzettségére – rendelkezésre állására vonatkozó követelmény, valamint a releváns szakmai tapasztalatot igazoló referenciákra vonatkozó követelmény teljesítésének igazolására az Ajánlattevő csak akkor veheti igénybe más szervezet kapacitásait, ha az adott szervezet olyan mértékben részt vesz a szerződés, vagy a szerződés azon részének teljesítésében, amelyhez e kapacitásokra szükség van, amely - az ajánlattevő saját kapacitásával együtt - biztosítja az alkalmassági követelményben elvárt szaktudás, illetve szakmai tapasztalat érvényesülését a teljesítésben. A Kbt. 65. § (7) </w:t>
            </w:r>
            <w:proofErr w:type="spellStart"/>
            <w:r w:rsidRPr="0085426E">
              <w:rPr>
                <w:b/>
                <w:bCs/>
                <w:color w:val="2E74B5"/>
              </w:rPr>
              <w:t>bek</w:t>
            </w:r>
            <w:proofErr w:type="spellEnd"/>
            <w:r w:rsidRPr="0085426E">
              <w:rPr>
                <w:b/>
                <w:bCs/>
                <w:color w:val="2E74B5"/>
              </w:rPr>
              <w:t>. szerint csatolandó kötelezettségvállalásnak ezt kell alátámasztania</w:t>
            </w:r>
            <w:r w:rsidR="00E0460C" w:rsidRPr="0085426E">
              <w:rPr>
                <w:b/>
                <w:bCs/>
                <w:color w:val="2E74B5"/>
              </w:rPr>
              <w:t xml:space="preserve">. A Kbt. 65. § (11) bekezdése szerint nem használhatja fel a gazdasági szereplő alkalmassága igazolására azokat az adatokat, amelyek felhasználására jogutódlás eredményeként - a jogelőd (7) </w:t>
            </w:r>
            <w:proofErr w:type="spellStart"/>
            <w:r w:rsidR="00E0460C" w:rsidRPr="0085426E">
              <w:rPr>
                <w:b/>
                <w:bCs/>
                <w:color w:val="2E74B5"/>
              </w:rPr>
              <w:t>bek</w:t>
            </w:r>
            <w:proofErr w:type="spellEnd"/>
            <w:r w:rsidR="00E0460C" w:rsidRPr="0085426E">
              <w:rPr>
                <w:b/>
                <w:bCs/>
                <w:color w:val="2E74B5"/>
              </w:rPr>
              <w:t>. szerinti bevonása nélkül - maga lenne jogosult, ha a jogelőd gazdasági szereplő tekintetében az eljárásban alkalmazandó valamely kizáró ok fennáll, vagy - ha a jogelőd megszűnt - megszűnése hiányában fennállna.</w:t>
            </w:r>
            <w:r w:rsidR="00C96FFB" w:rsidRPr="0085426E">
              <w:rPr>
                <w:b/>
                <w:bCs/>
                <w:color w:val="2E74B5"/>
              </w:rPr>
              <w:t xml:space="preserve"> A gazdasági szereplő ebben az esetben is élhet a Kbt. 64. § szerinti lehetőséggel.</w:t>
            </w:r>
          </w:p>
          <w:p w14:paraId="3BCC2C87" w14:textId="77777777" w:rsidR="003C7CCA" w:rsidRPr="0085426E" w:rsidRDefault="003C7CCA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78234EAE" w14:textId="6DB4D36A" w:rsidR="00E0460C" w:rsidRPr="0085426E" w:rsidRDefault="00E0460C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Az alkalmasság igazolása tekintetében irányadóak a Kbt. 65. § (6)-(7), (9) és (11) bekezdései, a 321/2015. (X. 30.) Korm. rendelet 1. § (7)</w:t>
            </w:r>
            <w:r w:rsidR="001C6CD8"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-(8)</w:t>
            </w: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bekezdése, valamint IV. fejezetének vonatkozó rendelkezései.</w:t>
            </w:r>
          </w:p>
          <w:p w14:paraId="61A52EE7" w14:textId="77777777" w:rsidR="003C7CCA" w:rsidRPr="0085426E" w:rsidRDefault="003C7CCA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7D8E7074" w14:textId="22D5081E" w:rsidR="00E0460C" w:rsidRPr="0085426E" w:rsidRDefault="00E0460C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Ajánlattevő az alkalmassági minimumkövetelmények igazolása során a Kbt. 67. § és a 321/2015. (X. 30.) Korm. rendelet II. fejezete szerint köteles eljárni. Ajánlatkérő a Kbt. 67. § (2) bekezdése alapján előírja, hogy az EEKD-ban az alkalmassági követelmények vonatkozásában elfogadja a 321/2015. (X. 30.) Korm. rendelet 2. § (5) </w:t>
            </w:r>
            <w:proofErr w:type="spellStart"/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bek</w:t>
            </w:r>
            <w:proofErr w:type="spellEnd"/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. szerinti egyszerű nyilatkozat benyújtását. Ajánlattevő az Ajánlatkérő Kbt. 69. § (4) </w:t>
            </w:r>
            <w:proofErr w:type="spellStart"/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bek</w:t>
            </w:r>
            <w:proofErr w:type="spellEnd"/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. szerinti felszólítására köteles a jelen eljárást megindító felhívásban előírt igazolások benyújtására. Az igazolások ajánlatban történő benyújtásával kapcsolatban a Kbt. 69. § (4) </w:t>
            </w:r>
            <w:proofErr w:type="spellStart"/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bek</w:t>
            </w:r>
            <w:proofErr w:type="spellEnd"/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. irányadó.</w:t>
            </w:r>
          </w:p>
          <w:p w14:paraId="79EC784A" w14:textId="77777777" w:rsidR="003C7CCA" w:rsidRPr="0085426E" w:rsidRDefault="003C7CCA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5C7D0D19" w14:textId="41A37A8F" w:rsidR="00E0460C" w:rsidRPr="0085426E" w:rsidRDefault="00E0460C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 minősített ajánlattevőkre vonatkozó minősítési követelményeknél szigorúbb: M.1</w:t>
            </w:r>
            <w:r w:rsidR="00E962E6"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-M.2.</w:t>
            </w:r>
          </w:p>
          <w:p w14:paraId="446C54C5" w14:textId="77777777" w:rsidR="00F9323E" w:rsidRPr="0085426E" w:rsidRDefault="00F9323E" w:rsidP="00F9323E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</w:p>
          <w:p w14:paraId="0AFCD77F" w14:textId="638FCBB6" w:rsidR="00D41E09" w:rsidRPr="0085426E" w:rsidRDefault="006360F1" w:rsidP="00707853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Az alkalmasság minimumkövetelménye(i):</w:t>
            </w:r>
          </w:p>
          <w:p w14:paraId="271D72DA" w14:textId="77777777" w:rsidR="00FD02EF" w:rsidRPr="0085426E" w:rsidRDefault="00FD02EF" w:rsidP="00FD02E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4EF421ED" w14:textId="77777777" w:rsidR="000F3C1C" w:rsidRPr="0085426E" w:rsidRDefault="000F3C1C" w:rsidP="000F3C1C">
            <w:pPr>
              <w:pStyle w:val="Default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M.1. Alkalmatlan az ajánlattevő, amennyiben nem rendelkezik az ajánlati felhívásfeladásától visszafelé számított három évben befejezett, az előírásoknak és a szerződésnek megfelelően teljesített</w:t>
            </w:r>
          </w:p>
          <w:p w14:paraId="06C66E32" w14:textId="77777777" w:rsidR="000F3C1C" w:rsidRPr="0085426E" w:rsidRDefault="000F3C1C" w:rsidP="000F3C1C">
            <w:pPr>
              <w:pStyle w:val="Default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- az 1. rész (baromfihús és tőkehús) vonatkozásában legalább nettó 12 000 000, - Ft élelmiszer és/vagy főzési alapanyag szállítására és/vagy értékesítésére vonatkozó referenciával; </w:t>
            </w:r>
          </w:p>
          <w:p w14:paraId="057E39A0" w14:textId="77777777" w:rsidR="000F3C1C" w:rsidRPr="0085426E" w:rsidRDefault="000F3C1C" w:rsidP="000F3C1C">
            <w:pPr>
              <w:pStyle w:val="Default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- a 2. rész (húskészítmény) vonatkozásában legalább nettó 3 000 000, - Ft élelmiszer és/vagy főzési alapanyag szállítására és/vagy értékesítésére vonatkozó referenciával; </w:t>
            </w:r>
          </w:p>
          <w:p w14:paraId="56757136" w14:textId="77777777" w:rsidR="000F3C1C" w:rsidRPr="0085426E" w:rsidRDefault="000F3C1C" w:rsidP="000F3C1C">
            <w:pPr>
              <w:pStyle w:val="Default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- a 3. rész (kenyér és pékáru) vonatkozásában legalább nettó 7 000 000, - Ft élelmiszer és/vagy főzési alapanyag szállítására és/vagy értékesítésére vonatkozó referenciával; </w:t>
            </w:r>
          </w:p>
          <w:p w14:paraId="72850665" w14:textId="77777777" w:rsidR="000F3C1C" w:rsidRPr="0085426E" w:rsidRDefault="000F3C1C" w:rsidP="000F3C1C">
            <w:pPr>
              <w:pStyle w:val="Default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- az 4. rész (mirelit áru) vonatkozásában legalább 8 000 000, - Ft élelmiszer és/vagy főzési alapanyag szállítására és/vagy értékesítésére vonatkozó referenciával; </w:t>
            </w:r>
          </w:p>
          <w:p w14:paraId="68B08321" w14:textId="3B8F9026" w:rsidR="006D7151" w:rsidRPr="0085426E" w:rsidRDefault="000F3C1C" w:rsidP="000F3C1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lastRenderedPageBreak/>
              <w:t>- a 5. rész (tej-tejtermék, diétás alapanyag) vonatkozásában legalább nettó 20 000 000, - Ft élelmiszer és/vagy főzési alapanyag szállítására és/vagy értékesítésére vonatkozó referenciával</w:t>
            </w:r>
            <w:r w:rsidR="00F81EDA"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. </w:t>
            </w:r>
          </w:p>
          <w:p w14:paraId="6A1C9DBA" w14:textId="77777777" w:rsidR="00F81EDA" w:rsidRPr="0085426E" w:rsidRDefault="00F81EDA" w:rsidP="00F81E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31B63DB1" w14:textId="77777777" w:rsidR="000F3C1C" w:rsidRPr="0085426E" w:rsidRDefault="000F3C1C" w:rsidP="00F81E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Ajánlatkérő élelmiszer és főzési alapanyag alatt az eljárás 1-5. részéhez tartozó részletes </w:t>
            </w:r>
            <w:proofErr w:type="spellStart"/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ártáblázatban</w:t>
            </w:r>
            <w:proofErr w:type="spellEnd"/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felsorolt termékek bármelyikét érti.</w:t>
            </w:r>
          </w:p>
          <w:p w14:paraId="65072F89" w14:textId="77777777" w:rsidR="000F3C1C" w:rsidRPr="0085426E" w:rsidRDefault="000F3C1C" w:rsidP="00F81E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18D1FB67" w14:textId="37697DAD" w:rsidR="00F81EDA" w:rsidRPr="0085426E" w:rsidRDefault="00F81EDA" w:rsidP="00F81E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Az alkalmassági követelménynek való megfelelés több referenciával igazolható. </w:t>
            </w:r>
          </w:p>
          <w:p w14:paraId="56A37782" w14:textId="77777777" w:rsidR="006D7151" w:rsidRPr="0085426E" w:rsidRDefault="006D7151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582C8CFE" w14:textId="77777777" w:rsidR="006D7151" w:rsidRPr="0085426E" w:rsidRDefault="006D7151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Az Ajánlatkérő a vizsgált időszak alatt befejezett, de legfeljebb hat éven belül megkezdett teljesítéseket veszi figyelembe.</w:t>
            </w:r>
          </w:p>
          <w:p w14:paraId="740A09A1" w14:textId="77777777" w:rsidR="000F3C1C" w:rsidRPr="0085426E" w:rsidRDefault="000F3C1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34DBD535" w14:textId="24432A15" w:rsidR="000F3C1C" w:rsidRPr="0085426E" w:rsidRDefault="000F3C1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Több részre történő ajánlattétel esetén elegendő a legmagasabb mértékű referencia követelménynek való megfelelés.</w:t>
            </w:r>
          </w:p>
          <w:p w14:paraId="4029D326" w14:textId="77777777" w:rsidR="006D7151" w:rsidRPr="0085426E" w:rsidRDefault="006D7151" w:rsidP="006D7151">
            <w:pPr>
              <w:pStyle w:val="Default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7E98C9D1" w14:textId="77777777" w:rsidR="000F3C1C" w:rsidRPr="0085426E" w:rsidRDefault="000F3C1C" w:rsidP="001D018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4B7D8BF9" w14:textId="36DDA84E" w:rsidR="001D0186" w:rsidRPr="0085426E" w:rsidRDefault="006D7151" w:rsidP="000F3C1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M.2. </w:t>
            </w:r>
            <w:r w:rsidR="001D0186"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Alkalmatlan az ajánlattevő, ha nem rendelkezik megajánlott részenként legalább 1 db</w:t>
            </w:r>
          </w:p>
          <w:p w14:paraId="2939F222" w14:textId="77777777" w:rsidR="000F3C1C" w:rsidRPr="0085426E" w:rsidRDefault="000F3C1C" w:rsidP="000F3C1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2A6F9E0F" w14:textId="2F0AC69D" w:rsidR="001D0186" w:rsidRPr="0085426E" w:rsidRDefault="001D0186" w:rsidP="000F3C1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M.2.1. a 3</w:t>
            </w:r>
            <w:r w:rsidR="000F3C1C"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.</w:t>
            </w: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rész vonatkozásában a megajánlott rész szerinti termékkör szállítására alkalmas zárt rakterű szállító járművel.</w:t>
            </w:r>
          </w:p>
          <w:p w14:paraId="78437BD5" w14:textId="77777777" w:rsidR="000F3C1C" w:rsidRPr="0085426E" w:rsidRDefault="000F3C1C" w:rsidP="000F3C1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170F6DAF" w14:textId="4B723AB8" w:rsidR="001D0186" w:rsidRPr="0085426E" w:rsidRDefault="001D0186" w:rsidP="000F3C1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M.2.2. az 1., 2. és 5. részek vonatkozásában a megajánlott rész szerinti hűtött termékek szállítására alkalmas, hűtőláncot folyamatosan biztosító zárt rakterű szállító járművel.</w:t>
            </w:r>
          </w:p>
          <w:p w14:paraId="28777F6F" w14:textId="77777777" w:rsidR="000F3C1C" w:rsidRPr="0085426E" w:rsidRDefault="000F3C1C" w:rsidP="001D018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18CC4C67" w14:textId="4FF29629" w:rsidR="001D0186" w:rsidRPr="0085426E" w:rsidRDefault="001D0186" w:rsidP="001D018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M.2.3. a 4. rész vonatkozásában a megajánlott rész szerinti mélyhűtött termékek szállítására alkalmas, fagyasztó képességű, zárt rakterű szállító járművel.</w:t>
            </w:r>
          </w:p>
          <w:p w14:paraId="2128322D" w14:textId="77777777" w:rsidR="001D0186" w:rsidRPr="0085426E" w:rsidRDefault="001D0186" w:rsidP="001D018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498B6FE3" w14:textId="709BB97F" w:rsidR="00E0460C" w:rsidRPr="0085426E" w:rsidRDefault="00E0460C" w:rsidP="001D018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 Kbt. 65. § (6) bekezdés szerint az előírt alkalmassági követelményeknek a közös Ajánlattevők együttesen is megfelelhetnek. A Kbt. 65. § (7) bekezdésnek megfelelően az előírt alkalmassági követelményeknek az Ajánlattevők bármely más szervezet vagy személy kapacitására támaszkodva is megfelelhetnek, a közöttük fennálló kapcsolat jogi jellegétől függetlenül.</w:t>
            </w:r>
          </w:p>
          <w:p w14:paraId="05503F3F" w14:textId="77777777" w:rsidR="00E0460C" w:rsidRPr="0085426E" w:rsidRDefault="00E0460C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Ebben az esetben meg kell jelölni az ajánlatban ezt a szervezetet és az eljárást megindító felhívás vonatkozó pontjának megjelölésével azon alkalmassági követelményt vagy követelményeket, amelynek igazolása érdekében az Ajánlattevő ezen szervezet erőforrására vagy arra is támaszkodik.</w:t>
            </w:r>
          </w:p>
          <w:p w14:paraId="65327BC3" w14:textId="77777777" w:rsidR="00E71E39" w:rsidRPr="0085426E" w:rsidRDefault="00E71E39" w:rsidP="00E0460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47FF67EA" w14:textId="643DD960" w:rsidR="000D225C" w:rsidRPr="0085426E" w:rsidRDefault="00E0460C" w:rsidP="00931E9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Csatolni kell az ajánlatban a kapacitásait rendelkezésre bocsátó szervezet olyan szerződésben, előszerződésben vagy más formában vállalt kötelezettségvállalását tartalmazó okiratot, amely alátámasztja, hogy a szerződés teljesítéséhez szükséges erőforrások rendelkezésre állnak majd a szerződés teljesítésének időtartama alatt.</w:t>
            </w:r>
          </w:p>
        </w:tc>
      </w:tr>
      <w:tr w:rsidR="00D41E09" w:rsidRPr="0085426E" w14:paraId="0116CFC9" w14:textId="77777777" w:rsidTr="00E03669">
        <w:tc>
          <w:tcPr>
            <w:tcW w:w="9778" w:type="dxa"/>
          </w:tcPr>
          <w:p w14:paraId="209666D5" w14:textId="77777777" w:rsidR="00D41E09" w:rsidRPr="0085426E" w:rsidRDefault="00F91F30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III.4.2) A szerződés teljesítésében közreműködő személyekkel kapcsolatos információ</w:t>
            </w:r>
          </w:p>
          <w:p w14:paraId="3DBFC5DF" w14:textId="40E9F14F" w:rsidR="00F91F30" w:rsidRPr="0085426E" w:rsidRDefault="00F91F30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Az ajánlattevőknek közölniük kell a szerződés teljesítésében közreműködő személyek nevét és szakképzettségét: </w:t>
            </w:r>
            <w:r w:rsidRPr="0085426E">
              <w:rPr>
                <w:b/>
                <w:bCs/>
                <w:color w:val="2E74B5"/>
              </w:rPr>
              <w:t>NEM</w:t>
            </w:r>
          </w:p>
        </w:tc>
      </w:tr>
    </w:tbl>
    <w:p w14:paraId="632E0857" w14:textId="77777777" w:rsidR="00E8260C" w:rsidRPr="0085426E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41E09" w:rsidRPr="0085426E" w14:paraId="7FABC57F" w14:textId="77777777" w:rsidTr="00E03669">
        <w:tc>
          <w:tcPr>
            <w:tcW w:w="9778" w:type="dxa"/>
          </w:tcPr>
          <w:p w14:paraId="4B72C1E0" w14:textId="0E9BD00B" w:rsidR="00F91F30" w:rsidRPr="0085426E" w:rsidRDefault="00F91F30" w:rsidP="00F91F30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III.4.3) Fenntartott szerződésekre vonatkozó információk</w:t>
            </w:r>
          </w:p>
          <w:p w14:paraId="3F804F01" w14:textId="0B14E2E4" w:rsidR="00F91F30" w:rsidRPr="0085426E" w:rsidRDefault="00F91F30" w:rsidP="00F91F30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szerződés védett műhelyek és olyan gazdasági szereplők számára fenntartott, amelyek célja a fogyatékkal élő vagy hátrányos helyzetű személyek társadalmi és szakmai integrációja: </w:t>
            </w:r>
            <w:r w:rsidRPr="0085426E">
              <w:rPr>
                <w:b/>
                <w:bCs/>
                <w:color w:val="2E74B5"/>
              </w:rPr>
              <w:t>NEM</w:t>
            </w:r>
          </w:p>
          <w:p w14:paraId="7D6AEE93" w14:textId="2B27A776" w:rsidR="00F91F30" w:rsidRPr="0085426E" w:rsidRDefault="00F91F30" w:rsidP="00F91F30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szerződés teljesítése védettmunkahely-teremtési programok keretében történik: </w:t>
            </w:r>
            <w:r w:rsidRPr="0085426E">
              <w:rPr>
                <w:b/>
                <w:bCs/>
                <w:color w:val="2E74B5"/>
              </w:rPr>
              <w:t>NEM</w:t>
            </w:r>
          </w:p>
          <w:p w14:paraId="2710EF5E" w14:textId="75934CB6" w:rsidR="00F91F30" w:rsidRPr="0085426E" w:rsidRDefault="00DB4965" w:rsidP="00F91F30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III.4.4) Ajánlati biztosíték nyújtási kötelezettség:</w:t>
            </w:r>
          </w:p>
          <w:p w14:paraId="61691FE2" w14:textId="2B700724" w:rsidR="00F91F30" w:rsidRPr="0085426E" w:rsidRDefault="00DB4965" w:rsidP="00F91F30">
            <w:p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lastRenderedPageBreak/>
              <w:t>Az eljárásban való részvétel ajánlati biztosíték nyújtásához nem kötött.</w:t>
            </w:r>
          </w:p>
          <w:p w14:paraId="25B3BF36" w14:textId="77777777" w:rsidR="00F91F30" w:rsidRPr="0085426E" w:rsidRDefault="00F91F30" w:rsidP="00F91F30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  <w:p w14:paraId="68651907" w14:textId="2CF83F45" w:rsidR="00284A01" w:rsidRPr="0085426E" w:rsidRDefault="00DB4965" w:rsidP="00EA377C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III.4.5) Fő finanszírozási és fizetési feltételek és/vagy hivatkozás a vonatkozó jogszabályi rendelkezésekre:</w:t>
            </w:r>
            <w:bookmarkStart w:id="13" w:name="_Hlk21001917"/>
          </w:p>
          <w:p w14:paraId="17F8B8EB" w14:textId="79B1445F" w:rsidR="001D0186" w:rsidRPr="0085426E" w:rsidRDefault="001D0186" w:rsidP="00C96FFB">
            <w:pPr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Valamennyi rész vonatkozásában: </w:t>
            </w:r>
          </w:p>
          <w:p w14:paraId="23499168" w14:textId="77777777" w:rsidR="001D0186" w:rsidRPr="0085426E" w:rsidRDefault="001D0186" w:rsidP="00C96FFB">
            <w:pPr>
              <w:rPr>
                <w:b/>
                <w:bCs/>
                <w:color w:val="2E74B5"/>
              </w:rPr>
            </w:pPr>
          </w:p>
          <w:p w14:paraId="3D6AEE17" w14:textId="00675A1D" w:rsidR="00C96FFB" w:rsidRPr="0085426E" w:rsidRDefault="00C96FFB" w:rsidP="00C96FFB">
            <w:pPr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Meghiúsulási kötbér: </w:t>
            </w:r>
          </w:p>
          <w:p w14:paraId="5D0C9DFC" w14:textId="77777777" w:rsidR="00B13A4E" w:rsidRPr="0085426E" w:rsidRDefault="00B13A4E" w:rsidP="00B13A4E">
            <w:pPr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 meghiúsulási kötbér mértéke a meghiúsulással érintett mennyiség 100%-a.</w:t>
            </w:r>
          </w:p>
          <w:p w14:paraId="79C23849" w14:textId="58171608" w:rsidR="00C96FFB" w:rsidRPr="0085426E" w:rsidRDefault="00B13A4E" w:rsidP="00B13A4E">
            <w:pPr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Keretszerződés vonatkozásában: a keretmennyiségre vonatkozó </w:t>
            </w:r>
            <w:r w:rsidR="00B22C74" w:rsidRPr="0085426E">
              <w:rPr>
                <w:b/>
                <w:bCs/>
                <w:color w:val="2E74B5"/>
              </w:rPr>
              <w:t xml:space="preserve">teljes nettó </w:t>
            </w:r>
            <w:r w:rsidRPr="0085426E">
              <w:rPr>
                <w:b/>
                <w:bCs/>
                <w:color w:val="2E74B5"/>
              </w:rPr>
              <w:t>ellenszolgáltatás 15%-a.</w:t>
            </w:r>
          </w:p>
          <w:p w14:paraId="0910BD19" w14:textId="77777777" w:rsidR="00B13A4E" w:rsidRPr="0085426E" w:rsidRDefault="00B13A4E" w:rsidP="00B13A4E">
            <w:pPr>
              <w:rPr>
                <w:b/>
                <w:bCs/>
                <w:color w:val="2E74B5"/>
              </w:rPr>
            </w:pPr>
          </w:p>
          <w:p w14:paraId="2AF62EE0" w14:textId="18EAD8C7" w:rsidR="00C96FFB" w:rsidRPr="0085426E" w:rsidRDefault="00C96FFB" w:rsidP="00C96FFB">
            <w:pPr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Késedelmi kötbér: </w:t>
            </w:r>
            <w:r w:rsidR="00B13A4E" w:rsidRPr="0085426E">
              <w:rPr>
                <w:b/>
                <w:bCs/>
                <w:color w:val="2E74B5"/>
              </w:rPr>
              <w:t>a késedelmi kötbér alapja a késedelemmel érintett mennyiség alapul vételével kiszámított nettó ellenérték, a késedelmi kötbér mértéke 10%/óra, legfeljebb a kötbéralap 20%-a.</w:t>
            </w:r>
          </w:p>
          <w:p w14:paraId="4170FFA5" w14:textId="77777777" w:rsidR="00C96FFB" w:rsidRPr="0085426E" w:rsidRDefault="00C96FFB" w:rsidP="00C96FFB">
            <w:pPr>
              <w:rPr>
                <w:b/>
                <w:bCs/>
                <w:color w:val="2E74B5"/>
              </w:rPr>
            </w:pPr>
          </w:p>
          <w:bookmarkEnd w:id="13"/>
          <w:p w14:paraId="486BB343" w14:textId="77777777" w:rsidR="00B13A4E" w:rsidRPr="0085426E" w:rsidRDefault="00B13A4E" w:rsidP="00B13A4E">
            <w:pPr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Ajánlatkérő előleget nem fizet. Az ajánlattétel, a szerződéskötés, a kifizetés és az elszámolás pénzneme HUF.</w:t>
            </w:r>
          </w:p>
          <w:p w14:paraId="66C8E748" w14:textId="77777777" w:rsidR="00B13A4E" w:rsidRPr="0085426E" w:rsidRDefault="00B13A4E" w:rsidP="00B13A4E">
            <w:pPr>
              <w:rPr>
                <w:b/>
                <w:bCs/>
                <w:color w:val="2E74B5"/>
              </w:rPr>
            </w:pPr>
          </w:p>
          <w:p w14:paraId="445D9C1C" w14:textId="77777777" w:rsidR="00B13A4E" w:rsidRPr="0085426E" w:rsidRDefault="00B13A4E" w:rsidP="00B13A4E">
            <w:pPr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Teljesítés igazolása a Kbt. 135. § (1), (5)-(6) bekezdés szerint.</w:t>
            </w:r>
          </w:p>
          <w:p w14:paraId="563AA7AD" w14:textId="77777777" w:rsidR="00B13A4E" w:rsidRPr="0085426E" w:rsidRDefault="00B13A4E" w:rsidP="00B13A4E">
            <w:pPr>
              <w:rPr>
                <w:b/>
                <w:bCs/>
                <w:color w:val="2E74B5"/>
              </w:rPr>
            </w:pPr>
          </w:p>
          <w:p w14:paraId="233F78F5" w14:textId="77777777" w:rsidR="00B13A4E" w:rsidRPr="0085426E" w:rsidRDefault="00B13A4E" w:rsidP="00B13A4E">
            <w:pPr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Irányadó a Ptk. 6:130. § (1)-(2) bekezdés, fizetés átutalással, 30 napos határidővel.</w:t>
            </w:r>
          </w:p>
          <w:p w14:paraId="55101210" w14:textId="77777777" w:rsidR="00B13A4E" w:rsidRPr="0085426E" w:rsidRDefault="00B13A4E" w:rsidP="00B13A4E">
            <w:pPr>
              <w:rPr>
                <w:b/>
                <w:bCs/>
                <w:color w:val="2E74B5"/>
              </w:rPr>
            </w:pPr>
          </w:p>
          <w:p w14:paraId="6491DF74" w14:textId="77777777" w:rsidR="00B13A4E" w:rsidRPr="0085426E" w:rsidRDefault="00B13A4E" w:rsidP="00B13A4E">
            <w:pPr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Késedelmes fizetés esetén Ajánlatkérő a Ptk. 6:155. § szerinti mértékű, és a késedelem időtartamához igazodó késedelmi kamatot továbbá költségátalányt fizet.</w:t>
            </w:r>
          </w:p>
          <w:p w14:paraId="4B3657B5" w14:textId="77777777" w:rsidR="00B13A4E" w:rsidRPr="0085426E" w:rsidRDefault="00B13A4E" w:rsidP="00B13A4E">
            <w:pPr>
              <w:rPr>
                <w:b/>
                <w:bCs/>
                <w:color w:val="2E74B5"/>
              </w:rPr>
            </w:pPr>
          </w:p>
          <w:p w14:paraId="7ECF8A2D" w14:textId="77777777" w:rsidR="00B13A4E" w:rsidRPr="0085426E" w:rsidRDefault="00B13A4E" w:rsidP="00B13A4E">
            <w:pPr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Részszámlázás:</w:t>
            </w:r>
          </w:p>
          <w:p w14:paraId="7883515F" w14:textId="7AF4CEDD" w:rsidR="00900F60" w:rsidRPr="0085426E" w:rsidRDefault="00B13A4E" w:rsidP="00B13A4E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Nyertes Ajánlattevő kéthetente jogosult számlát benyújtani (tételes elszámolás és teljesítés igazolás alapján).</w:t>
            </w:r>
          </w:p>
          <w:p w14:paraId="4B2D3654" w14:textId="77777777" w:rsidR="00B13A4E" w:rsidRPr="0085426E" w:rsidRDefault="00B13A4E" w:rsidP="00B13A4E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</w:p>
          <w:p w14:paraId="60D5A870" w14:textId="77777777" w:rsidR="001345BC" w:rsidRPr="0085426E" w:rsidRDefault="001345BC" w:rsidP="00BD369B">
            <w:pPr>
              <w:spacing w:before="120" w:after="120"/>
              <w:rPr>
                <w:rFonts w:eastAsia="MyriadPro-Semibold"/>
                <w:bCs/>
                <w:lang w:eastAsia="hu-HU"/>
              </w:rPr>
            </w:pPr>
            <w:r w:rsidRPr="0085426E">
              <w:rPr>
                <w:b/>
                <w:bCs/>
                <w:color w:val="2E74B5"/>
              </w:rPr>
              <w:t>Részletes információkat a szerződéstervezet tartalmazza.</w:t>
            </w:r>
          </w:p>
        </w:tc>
      </w:tr>
      <w:tr w:rsidR="00D41E09" w:rsidRPr="0085426E" w14:paraId="765C910C" w14:textId="77777777" w:rsidTr="00E03669">
        <w:tc>
          <w:tcPr>
            <w:tcW w:w="9778" w:type="dxa"/>
          </w:tcPr>
          <w:p w14:paraId="69C693A5" w14:textId="77777777" w:rsidR="00D41E09" w:rsidRPr="0085426E" w:rsidRDefault="00DB4965" w:rsidP="00EA377C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III.4.6) A közös ajánlatot tevő nyertesek által létrehozandó gazdasági társaság, illetve jogi személy:</w:t>
            </w:r>
          </w:p>
          <w:p w14:paraId="414104A9" w14:textId="5BEC728E" w:rsidR="00DB4965" w:rsidRPr="0085426E" w:rsidRDefault="00921056" w:rsidP="00EA377C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85426E">
              <w:rPr>
                <w:b/>
                <w:bCs/>
                <w:color w:val="2E74B5"/>
              </w:rPr>
              <w:t>Ajánlatkérő nem teszi lehetővé gazdálkodó szervezet (projekttársaság) létrehozását, azt kifejezetten kizárja.</w:t>
            </w:r>
          </w:p>
        </w:tc>
      </w:tr>
      <w:tr w:rsidR="00921056" w:rsidRPr="0085426E" w14:paraId="6B5E1F57" w14:textId="77777777" w:rsidTr="00E03669">
        <w:tc>
          <w:tcPr>
            <w:tcW w:w="9778" w:type="dxa"/>
          </w:tcPr>
          <w:p w14:paraId="70118667" w14:textId="0854098E" w:rsidR="00921056" w:rsidRPr="0085426E" w:rsidRDefault="00921056" w:rsidP="00EA377C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III.4.7) A szerződés teljesítésével kapcsolatos feltételek:</w:t>
            </w:r>
          </w:p>
        </w:tc>
      </w:tr>
    </w:tbl>
    <w:p w14:paraId="58356867" w14:textId="77777777" w:rsidR="00E8260C" w:rsidRPr="0085426E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13F318C1" w14:textId="77777777" w:rsidR="006360F1" w:rsidRPr="0085426E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8"/>
          <w:szCs w:val="28"/>
          <w:lang w:eastAsia="hu-HU"/>
        </w:rPr>
      </w:pPr>
      <w:r w:rsidRPr="0085426E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14:paraId="700955B7" w14:textId="77777777" w:rsidR="00E8260C" w:rsidRPr="0085426E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312A30C3" w14:textId="77777777" w:rsidR="006360F1" w:rsidRPr="0085426E" w:rsidRDefault="006360F1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85426E">
        <w:rPr>
          <w:rFonts w:eastAsia="MyriadPro-Semibold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360F1" w:rsidRPr="0085426E" w14:paraId="5D1BFB68" w14:textId="77777777" w:rsidTr="00E03669">
        <w:tc>
          <w:tcPr>
            <w:tcW w:w="9778" w:type="dxa"/>
          </w:tcPr>
          <w:p w14:paraId="3A9D763E" w14:textId="77777777" w:rsidR="006360F1" w:rsidRPr="0085426E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IV.1.1) Az eljárás fajtája</w:t>
            </w:r>
          </w:p>
          <w:p w14:paraId="45CDF45A" w14:textId="78F3FEAB" w:rsidR="00054C44" w:rsidRPr="0085426E" w:rsidRDefault="006C2405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hint="eastAsia"/>
                <w:b/>
                <w:bCs/>
                <w:color w:val="2E74B5"/>
              </w:rPr>
              <w:t>X</w:t>
            </w:r>
            <w:r w:rsidR="00B04498" w:rsidRPr="0085426E">
              <w:rPr>
                <w:b/>
                <w:bCs/>
                <w:color w:val="2E74B5"/>
              </w:rPr>
              <w:t xml:space="preserve"> </w:t>
            </w:r>
            <w:r w:rsidR="00054C44" w:rsidRPr="0085426E">
              <w:rPr>
                <w:rFonts w:eastAsia="MyriadPro-Light"/>
                <w:sz w:val="18"/>
                <w:szCs w:val="18"/>
                <w:lang w:eastAsia="hu-HU"/>
              </w:rPr>
              <w:t>Nyílt eljárás</w:t>
            </w:r>
          </w:p>
          <w:p w14:paraId="0923F3A5" w14:textId="13C70FDB" w:rsidR="00162F81" w:rsidRPr="0085426E" w:rsidRDefault="001B2BDB" w:rsidP="00EA377C">
            <w:pPr>
              <w:autoSpaceDE w:val="0"/>
              <w:autoSpaceDN w:val="0"/>
              <w:adjustRightInd w:val="0"/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44" w:rsidRPr="0085426E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230AFF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162F81" w:rsidRPr="0085426E">
              <w:rPr>
                <w:rFonts w:eastAsia="MyriadPro-Light"/>
                <w:sz w:val="18"/>
                <w:szCs w:val="18"/>
                <w:lang w:eastAsia="hu-HU"/>
              </w:rPr>
              <w:t>Gyorsított eljárás</w:t>
            </w:r>
          </w:p>
          <w:p w14:paraId="4A1685E8" w14:textId="4F0CC32E" w:rsidR="00054C44" w:rsidRPr="0085426E" w:rsidRDefault="00054C44" w:rsidP="00921056">
            <w:pPr>
              <w:autoSpaceDE w:val="0"/>
              <w:autoSpaceDN w:val="0"/>
              <w:adjustRightInd w:val="0"/>
              <w:spacing w:before="120" w:after="120"/>
              <w:ind w:left="567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Indokolás:</w:t>
            </w:r>
          </w:p>
        </w:tc>
      </w:tr>
      <w:tr w:rsidR="006360F1" w:rsidRPr="0085426E" w14:paraId="3EB91D30" w14:textId="77777777" w:rsidTr="00E03669">
        <w:tc>
          <w:tcPr>
            <w:tcW w:w="9778" w:type="dxa"/>
          </w:tcPr>
          <w:p w14:paraId="1588B4BA" w14:textId="77777777" w:rsidR="006360F1" w:rsidRPr="0085426E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IV.1.3) </w:t>
            </w:r>
            <w:r w:rsidR="00A50D20"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Keretmegállapodásra</w:t>
            </w: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vagy dinamikus beszerzési rendszerre vonatkozó információk</w:t>
            </w:r>
          </w:p>
          <w:p w14:paraId="388A0549" w14:textId="4892D368" w:rsidR="006360F1" w:rsidRPr="0085426E" w:rsidRDefault="001B2B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85426E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A hirdetmény keretmegállapodás megkötésére irányul</w:t>
            </w:r>
            <w:r w:rsidR="00921056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921056" w:rsidRPr="0085426E">
              <w:rPr>
                <w:b/>
                <w:bCs/>
                <w:color w:val="2E74B5"/>
              </w:rPr>
              <w:t>NEM</w:t>
            </w:r>
          </w:p>
          <w:p w14:paraId="21F98076" w14:textId="77777777" w:rsidR="006360F1" w:rsidRPr="0085426E" w:rsidRDefault="006360F1" w:rsidP="00EA377C">
            <w:pPr>
              <w:autoSpaceDE w:val="0"/>
              <w:autoSpaceDN w:val="0"/>
              <w:adjustRightInd w:val="0"/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Keretmegállapodás egy ajánlattevővel</w:t>
            </w:r>
          </w:p>
          <w:p w14:paraId="7BC1F885" w14:textId="77777777" w:rsidR="006360F1" w:rsidRPr="0085426E" w:rsidRDefault="006360F1" w:rsidP="00EA377C">
            <w:pPr>
              <w:autoSpaceDE w:val="0"/>
              <w:autoSpaceDN w:val="0"/>
              <w:adjustRightInd w:val="0"/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HiraKakuPro-W3"/>
                <w:sz w:val="18"/>
                <w:szCs w:val="18"/>
                <w:lang w:eastAsia="hu-HU"/>
              </w:rPr>
              <w:lastRenderedPageBreak/>
              <w:t xml:space="preserve">◯ </w:t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Keretmegállapodás több ajánlattevővel</w:t>
            </w:r>
          </w:p>
          <w:p w14:paraId="5B67F55C" w14:textId="6C5D0AD4" w:rsidR="006360F1" w:rsidRPr="0085426E" w:rsidRDefault="006360F1" w:rsidP="00EA377C">
            <w:pPr>
              <w:autoSpaceDE w:val="0"/>
              <w:autoSpaceDN w:val="0"/>
              <w:adjustRightInd w:val="0"/>
              <w:spacing w:before="120" w:after="120"/>
              <w:ind w:left="426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A keretmegállapodás résztvevőinek tervezett maximális létszáma: </w:t>
            </w:r>
            <w:proofErr w:type="gramStart"/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[  </w:t>
            </w:r>
            <w:proofErr w:type="gramEnd"/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]</w:t>
            </w:r>
          </w:p>
          <w:p w14:paraId="3E3CABC1" w14:textId="3BB6470B" w:rsidR="006360F1" w:rsidRPr="0085426E" w:rsidRDefault="001B2B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85426E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A hirdetmény dinamikus beszerzési rendszer létrehozására irányul</w:t>
            </w:r>
            <w:r w:rsidR="00921056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921056" w:rsidRPr="0085426E">
              <w:rPr>
                <w:b/>
                <w:bCs/>
                <w:color w:val="2E74B5"/>
              </w:rPr>
              <w:t>NEM</w:t>
            </w:r>
          </w:p>
          <w:p w14:paraId="3895E314" w14:textId="77777777" w:rsidR="006360F1" w:rsidRPr="0085426E" w:rsidRDefault="001B2BDB" w:rsidP="00EA377C">
            <w:pPr>
              <w:autoSpaceDE w:val="0"/>
              <w:autoSpaceDN w:val="0"/>
              <w:adjustRightInd w:val="0"/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85426E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A dinamikus beszerzési rendszert további beszerzők is alkalmazhatják</w:t>
            </w:r>
          </w:p>
          <w:p w14:paraId="6935598B" w14:textId="77777777" w:rsidR="006360F1" w:rsidRPr="0085426E" w:rsidRDefault="00F6166D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Keretmegállapodás esetében –</w:t>
            </w:r>
            <w:proofErr w:type="spellStart"/>
            <w:r w:rsidRPr="0085426E">
              <w:rPr>
                <w:rFonts w:eastAsia="MyriadPro-Light"/>
                <w:sz w:val="18"/>
                <w:szCs w:val="18"/>
                <w:lang w:eastAsia="hu-HU"/>
              </w:rPr>
              <w:t>anégy</w:t>
            </w:r>
            <w:proofErr w:type="spellEnd"/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évet meghaladó időtartam indoklása:</w:t>
            </w:r>
          </w:p>
        </w:tc>
      </w:tr>
      <w:tr w:rsidR="00162F81" w:rsidRPr="0085426E" w14:paraId="541F923C" w14:textId="77777777" w:rsidTr="00E03669">
        <w:tc>
          <w:tcPr>
            <w:tcW w:w="9778" w:type="dxa"/>
          </w:tcPr>
          <w:p w14:paraId="5EA17F4C" w14:textId="437DCCA0" w:rsidR="00162F81" w:rsidRPr="0085426E" w:rsidRDefault="00162F81" w:rsidP="00EA377C">
            <w:pPr>
              <w:spacing w:before="120" w:after="120" w:line="194" w:lineRule="exac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IV.1.4)</w:t>
            </w:r>
            <w:r w:rsidR="00B04498"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A megoldások, illetve ajánlatok számának a tárgyalásos eljárás vagy a versenypárbeszéd során történő csökkentésére irányuló információ</w:t>
            </w:r>
          </w:p>
          <w:p w14:paraId="749D5DAC" w14:textId="77777777" w:rsidR="00162F81" w:rsidRPr="0085426E" w:rsidRDefault="001B2B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F81" w:rsidRPr="0085426E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162F81" w:rsidRPr="0085426E">
              <w:rPr>
                <w:rFonts w:eastAsia="MyriadPro-Semibold"/>
                <w:sz w:val="18"/>
                <w:szCs w:val="18"/>
                <w:lang w:eastAsia="hu-HU"/>
              </w:rPr>
              <w:t>Igénybe vettek többfordulós eljárást annak érdekében, hogy fokozatosan csökkentsék a megvitatandó megoldások, illetve a megtárgyalandó ajánlatok számát</w:t>
            </w:r>
          </w:p>
        </w:tc>
      </w:tr>
      <w:tr w:rsidR="00162F81" w:rsidRPr="0085426E" w14:paraId="2F859AD3" w14:textId="77777777" w:rsidTr="00E03669">
        <w:tc>
          <w:tcPr>
            <w:tcW w:w="9778" w:type="dxa"/>
          </w:tcPr>
          <w:p w14:paraId="5A39E049" w14:textId="7D4ECA8A" w:rsidR="00162F81" w:rsidRPr="0085426E" w:rsidRDefault="00162F81" w:rsidP="00EA377C">
            <w:pPr>
              <w:spacing w:before="120" w:after="120" w:line="140" w:lineRule="exact"/>
              <w:rPr>
                <w:sz w:val="18"/>
                <w:szCs w:val="18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IV.1.5)</w:t>
            </w:r>
            <w:r w:rsidR="00B04498"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Semibold"/>
                <w:b/>
                <w:bCs/>
                <w:iCs/>
                <w:sz w:val="18"/>
                <w:szCs w:val="18"/>
                <w:lang w:eastAsia="hu-HU"/>
              </w:rPr>
              <w:t>Információ a tárgyalásról</w:t>
            </w:r>
            <w:r w:rsidR="00B04498" w:rsidRPr="0085426E">
              <w:rPr>
                <w:rFonts w:eastAsia="MyriadPro-Semibold"/>
                <w:b/>
                <w:bCs/>
                <w:iCs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Semibold"/>
                <w:bCs/>
                <w:i/>
                <w:sz w:val="18"/>
                <w:szCs w:val="18"/>
                <w:lang w:eastAsia="hu-HU"/>
              </w:rPr>
              <w:t>(kizárólag tárgyalásos eljárás esetében)</w:t>
            </w:r>
          </w:p>
          <w:p w14:paraId="795E3E36" w14:textId="77777777" w:rsidR="00162F81" w:rsidRPr="0085426E" w:rsidRDefault="00162F8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Az ajánlatkérő fenntartja a jogot arra, hogy a szerződést az eredeti ajánlat alapján, tárgyalások lefolytatása nélkül ítélje oda.</w:t>
            </w:r>
          </w:p>
        </w:tc>
      </w:tr>
      <w:tr w:rsidR="006360F1" w:rsidRPr="0085426E" w14:paraId="7C544E95" w14:textId="77777777" w:rsidTr="00E03669">
        <w:tc>
          <w:tcPr>
            <w:tcW w:w="9778" w:type="dxa"/>
          </w:tcPr>
          <w:p w14:paraId="33915836" w14:textId="77777777" w:rsidR="006360F1" w:rsidRPr="0085426E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IV.1.6) Elektronikus árlejtésre vonatkozó információk </w:t>
            </w:r>
          </w:p>
          <w:p w14:paraId="69F1D500" w14:textId="7C639BD3" w:rsidR="006360F1" w:rsidRPr="0085426E" w:rsidRDefault="001B2B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85426E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Elektronikus árlejtést fognak alkalmazni</w:t>
            </w:r>
            <w:r w:rsidR="00F76411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F76411" w:rsidRPr="0085426E">
              <w:rPr>
                <w:b/>
                <w:bCs/>
                <w:color w:val="2E74B5"/>
              </w:rPr>
              <w:t>NEM</w:t>
            </w:r>
          </w:p>
          <w:p w14:paraId="7D85427A" w14:textId="77777777" w:rsidR="006360F1" w:rsidRPr="0085426E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További információk az elektronikus árlejtésről:</w:t>
            </w:r>
          </w:p>
        </w:tc>
      </w:tr>
      <w:tr w:rsidR="006360F1" w:rsidRPr="0085426E" w14:paraId="473E88BC" w14:textId="77777777" w:rsidTr="00E03669">
        <w:tc>
          <w:tcPr>
            <w:tcW w:w="9778" w:type="dxa"/>
          </w:tcPr>
          <w:p w14:paraId="4957AB88" w14:textId="77777777" w:rsidR="006360F1" w:rsidRPr="0085426E" w:rsidRDefault="00AE1152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IV.1.8) A közbeszerzési megállapodásra (GPA) vonatkozó információk</w:t>
            </w:r>
          </w:p>
          <w:p w14:paraId="435C4E8E" w14:textId="7395C2C1" w:rsidR="00AE1152" w:rsidRPr="0085426E" w:rsidRDefault="00AE1152" w:rsidP="00EA377C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 szerződés a közbeszerzési megállapodás (GPA) hatálya alá tartozik</w:t>
            </w:r>
            <w:r w:rsidRPr="0085426E">
              <w:rPr>
                <w:b/>
                <w:bCs/>
                <w:color w:val="2E74B5"/>
              </w:rPr>
              <w:t xml:space="preserve"> </w:t>
            </w:r>
            <w:r w:rsidR="00B04498" w:rsidRPr="0085426E">
              <w:rPr>
                <w:b/>
                <w:bCs/>
                <w:color w:val="2E74B5"/>
              </w:rPr>
              <w:t>X</w:t>
            </w:r>
            <w:r w:rsidRPr="0085426E">
              <w:rPr>
                <w:b/>
                <w:bCs/>
                <w:color w:val="2E74B5"/>
              </w:rPr>
              <w:t xml:space="preserve"> </w:t>
            </w:r>
            <w:r w:rsidR="00B04498" w:rsidRPr="0085426E">
              <w:rPr>
                <w:b/>
                <w:bCs/>
                <w:color w:val="2E74B5"/>
              </w:rPr>
              <w:t>IGEN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B04498" w:rsidRPr="0085426E">
              <w:rPr>
                <w:rFonts w:eastAsia="HiraKakuPro-W3"/>
                <w:sz w:val="18"/>
                <w:szCs w:val="18"/>
                <w:lang w:eastAsia="hu-HU"/>
              </w:rPr>
              <w:t>◯</w:t>
            </w:r>
            <w:r w:rsidR="00B04498" w:rsidRPr="0085426E">
              <w:rPr>
                <w:b/>
                <w:bCs/>
                <w:color w:val="2E74B5"/>
              </w:rPr>
              <w:t xml:space="preserve"> </w:t>
            </w:r>
            <w:r w:rsidR="00B04498" w:rsidRPr="0085426E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 w:rsidR="00F76411" w:rsidRPr="0085426E" w14:paraId="6FE9FA4A" w14:textId="77777777" w:rsidTr="00E03669">
        <w:tc>
          <w:tcPr>
            <w:tcW w:w="9778" w:type="dxa"/>
          </w:tcPr>
          <w:p w14:paraId="700AF871" w14:textId="4307C928" w:rsidR="00F76411" w:rsidRPr="0085426E" w:rsidRDefault="00F7641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IV.1.11) Az odaítélési eljárás fő jellemzői:</w:t>
            </w:r>
          </w:p>
        </w:tc>
      </w:tr>
    </w:tbl>
    <w:p w14:paraId="45106465" w14:textId="77777777" w:rsidR="00E8260C" w:rsidRPr="0085426E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20E85734" w14:textId="77777777" w:rsidR="006360F1" w:rsidRPr="0085426E" w:rsidRDefault="006360F1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85426E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62F81" w:rsidRPr="0085426E" w14:paraId="594FA592" w14:textId="77777777" w:rsidTr="00722568">
        <w:tc>
          <w:tcPr>
            <w:tcW w:w="9628" w:type="dxa"/>
          </w:tcPr>
          <w:p w14:paraId="0C661792" w14:textId="77777777" w:rsidR="00162F81" w:rsidRPr="0085426E" w:rsidRDefault="00162F8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Az adott eljárásra vonatkozó korábbi közzététel </w:t>
            </w:r>
            <w:r w:rsidR="00E57BA6" w:rsidRPr="0085426E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14:paraId="43A2FFED" w14:textId="77777777" w:rsidR="00162F81" w:rsidRPr="0085426E" w:rsidRDefault="00162F8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A hirdetmény száma a Hivatalos Lapban: </w:t>
            </w:r>
            <w:proofErr w:type="gramStart"/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[ ][ ][ ]/S [ ][ ][ ]-[ ][ ][ ][ ][ ][ ][ ]</w:t>
            </w:r>
          </w:p>
          <w:p w14:paraId="5F40F04D" w14:textId="77777777" w:rsidR="00162F81" w:rsidRPr="0085426E" w:rsidRDefault="009524A4" w:rsidP="00EA377C">
            <w:pPr>
              <w:spacing w:before="120" w:after="120"/>
              <w:rPr>
                <w:rStyle w:val="Szvegtrzs1"/>
                <w:rFonts w:ascii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(Az alábbiak közül: Előzetes tájékoztató; Felhasználói oldalon közzétett hirdetmény)</w:t>
            </w:r>
          </w:p>
        </w:tc>
      </w:tr>
      <w:tr w:rsidR="006360F1" w:rsidRPr="0085426E" w14:paraId="624BDEB7" w14:textId="77777777" w:rsidTr="00722568">
        <w:tc>
          <w:tcPr>
            <w:tcW w:w="9628" w:type="dxa"/>
          </w:tcPr>
          <w:p w14:paraId="5F8FA595" w14:textId="77777777" w:rsidR="006360F1" w:rsidRPr="0085426E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9524A4"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Ajánlatok vagy részvételi kérelmek benyújtásának határideje</w:t>
            </w:r>
          </w:p>
          <w:p w14:paraId="24D03347" w14:textId="77777777" w:rsidR="006360F1" w:rsidRPr="0085426E" w:rsidRDefault="006360F1" w:rsidP="00EA377C">
            <w:pPr>
              <w:spacing w:before="120" w:after="120"/>
              <w:rPr>
                <w:rFonts w:eastAsia="MyriadPro-Semibold"/>
                <w:b/>
                <w:bCs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="00024F60" w:rsidRPr="0085426E">
              <w:rPr>
                <w:rFonts w:eastAsia="MyriadPro-Semibold"/>
                <w:color w:val="4F81BD" w:themeColor="accent1"/>
                <w:sz w:val="18"/>
                <w:szCs w:val="18"/>
                <w:lang w:eastAsia="hu-HU"/>
              </w:rPr>
              <w:t>…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Helyi idő:</w:t>
            </w:r>
            <w:r w:rsidR="00024F60"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 …</w:t>
            </w:r>
          </w:p>
        </w:tc>
      </w:tr>
      <w:tr w:rsidR="009524A4" w:rsidRPr="0085426E" w14:paraId="09F75C2B" w14:textId="77777777" w:rsidTr="00722568">
        <w:tc>
          <w:tcPr>
            <w:tcW w:w="9628" w:type="dxa"/>
          </w:tcPr>
          <w:p w14:paraId="13AC0DF7" w14:textId="77777777" w:rsidR="009524A4" w:rsidRPr="0085426E" w:rsidRDefault="009524A4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IV.2.3) Az ajánlattételi vagy részvételi felhívás kiválasztott jelentkezők részére történő megküldésének becsült dátuma</w:t>
            </w:r>
            <w:r w:rsidRPr="0085426E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4</w:t>
            </w:r>
          </w:p>
          <w:p w14:paraId="4AA07D65" w14:textId="77777777" w:rsidR="009524A4" w:rsidRPr="0085426E" w:rsidRDefault="009524A4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6360F1" w:rsidRPr="0085426E" w14:paraId="5F1EF852" w14:textId="77777777" w:rsidTr="00722568">
        <w:tc>
          <w:tcPr>
            <w:tcW w:w="9628" w:type="dxa"/>
          </w:tcPr>
          <w:p w14:paraId="7197943E" w14:textId="7E2AE1F8" w:rsidR="006360F1" w:rsidRPr="0085426E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AE1152" w:rsidRPr="0085426E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Azok a nyelvek, amelyeken az ajánlatok vagy részvételi jelentkezések benyújthatók:</w:t>
            </w:r>
            <w:r w:rsidR="00B04498" w:rsidRPr="0085426E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[</w:t>
            </w:r>
            <w:r w:rsidR="006C2405" w:rsidRPr="0085426E">
              <w:rPr>
                <w:b/>
                <w:bCs/>
                <w:color w:val="2E74B5"/>
              </w:rPr>
              <w:t>HU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] </w:t>
            </w:r>
            <w:r w:rsidRPr="0085426E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</w:p>
        </w:tc>
      </w:tr>
      <w:tr w:rsidR="006360F1" w:rsidRPr="0085426E" w14:paraId="2E009F39" w14:textId="77777777" w:rsidTr="00722568">
        <w:tc>
          <w:tcPr>
            <w:tcW w:w="9628" w:type="dxa"/>
          </w:tcPr>
          <w:p w14:paraId="42294DE9" w14:textId="77777777" w:rsidR="006360F1" w:rsidRPr="0085426E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IV.2.6) Az ajánlati kötöttség minimális időtartama</w:t>
            </w:r>
          </w:p>
          <w:p w14:paraId="459EC19B" w14:textId="77777777" w:rsidR="00FA2E1F" w:rsidRPr="0085426E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Az ajánlati kötöttség végső dátuma:</w:t>
            </w:r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85426E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 w14:paraId="03C59243" w14:textId="77777777" w:rsidR="00B04498" w:rsidRPr="0085426E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vagy</w:t>
            </w:r>
          </w:p>
          <w:p w14:paraId="7676289A" w14:textId="4E2BDCE1" w:rsidR="00FA2E1F" w:rsidRPr="0085426E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Az időtartam hónapban: [</w:t>
            </w:r>
            <w:r w:rsidR="00947D16" w:rsidRPr="0085426E">
              <w:rPr>
                <w:b/>
                <w:bCs/>
                <w:color w:val="2E74B5"/>
              </w:rPr>
              <w:t>1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] (az ajánlattételi határidő lejártától számítva)</w:t>
            </w:r>
          </w:p>
        </w:tc>
      </w:tr>
      <w:tr w:rsidR="00FA2E1F" w:rsidRPr="0085426E" w14:paraId="46CD2359" w14:textId="77777777" w:rsidTr="00722568">
        <w:tc>
          <w:tcPr>
            <w:tcW w:w="9628" w:type="dxa"/>
          </w:tcPr>
          <w:p w14:paraId="68E90A2C" w14:textId="77777777" w:rsidR="00FA2E1F" w:rsidRPr="0085426E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b/>
                <w:sz w:val="18"/>
                <w:szCs w:val="18"/>
                <w:lang w:eastAsia="hu-HU"/>
              </w:rPr>
              <w:t>IV.2.7) Az ajánlatok felbontásának feltételei</w:t>
            </w:r>
          </w:p>
          <w:p w14:paraId="4F382A3A" w14:textId="12F093E7" w:rsidR="00FA2E1F" w:rsidRPr="0085426E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Dátum:</w:t>
            </w:r>
            <w:r w:rsidR="00024F60"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 …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Helyi idő: </w:t>
            </w:r>
            <w:r w:rsidR="00024F60"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… </w:t>
            </w:r>
            <w:r w:rsidR="00FA6C61" w:rsidRPr="0085426E">
              <w:rPr>
                <w:rFonts w:eastAsia="MyriadPro-Semibold"/>
                <w:b/>
                <w:color w:val="1F497D" w:themeColor="text2"/>
                <w:sz w:val="22"/>
                <w:szCs w:val="22"/>
              </w:rPr>
              <w:t>IV.2.2.) + 2 óra</w:t>
            </w:r>
            <w:r w:rsidR="00B04498" w:rsidRPr="0085426E">
              <w:rPr>
                <w:rFonts w:eastAsia="MyriadPro-Semibold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703A82" w:rsidRPr="0085426E">
              <w:rPr>
                <w:rFonts w:eastAsia="MyriadPro-Semibold"/>
                <w:sz w:val="18"/>
                <w:szCs w:val="18"/>
                <w:lang w:eastAsia="hu-HU"/>
              </w:rPr>
              <w:t>Hely:</w:t>
            </w:r>
            <w:r w:rsidR="00B04498"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024F60" w:rsidRPr="0085426E">
              <w:rPr>
                <w:b/>
                <w:bCs/>
                <w:color w:val="2E74B5"/>
              </w:rPr>
              <w:t>ekr.gov.hu</w:t>
            </w:r>
          </w:p>
          <w:p w14:paraId="38B8D0A8" w14:textId="77777777" w:rsidR="00FA2E1F" w:rsidRPr="0085426E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>Információk a jogosultakról és a bontási eljárásról:</w:t>
            </w:r>
          </w:p>
          <w:p w14:paraId="252991DA" w14:textId="3266C775" w:rsidR="005D3333" w:rsidRPr="0085426E" w:rsidRDefault="005D3333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b/>
                <w:bCs/>
                <w:color w:val="2E74B5"/>
              </w:rPr>
              <w:t>424/2017. (XII. 19.) Korm. rendelet 15.</w:t>
            </w:r>
            <w:r w:rsidR="00B04498" w:rsidRPr="0085426E">
              <w:rPr>
                <w:b/>
                <w:bCs/>
                <w:color w:val="2E74B5"/>
              </w:rPr>
              <w:t xml:space="preserve"> </w:t>
            </w:r>
            <w:r w:rsidRPr="0085426E">
              <w:rPr>
                <w:b/>
                <w:bCs/>
                <w:color w:val="2E74B5"/>
              </w:rPr>
              <w:t>§ szerint, figyelemmel a Kbt. 68. § szakaszára</w:t>
            </w:r>
          </w:p>
        </w:tc>
      </w:tr>
    </w:tbl>
    <w:p w14:paraId="46D1EE4A" w14:textId="77777777" w:rsidR="006360F1" w:rsidRPr="0085426E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8"/>
          <w:szCs w:val="28"/>
          <w:lang w:eastAsia="hu-HU"/>
        </w:rPr>
      </w:pPr>
      <w:r w:rsidRPr="0085426E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14:paraId="7EAF685E" w14:textId="77777777" w:rsidR="00E8260C" w:rsidRPr="0085426E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2A43D609" w14:textId="77777777" w:rsidR="00FA2E1F" w:rsidRPr="0085426E" w:rsidRDefault="00FA2E1F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85426E">
        <w:rPr>
          <w:rFonts w:eastAsia="MyriadPro-Semibold"/>
          <w:b/>
          <w:sz w:val="22"/>
          <w:szCs w:val="22"/>
          <w:lang w:eastAsia="hu-HU"/>
        </w:rPr>
        <w:t>VI.1) A közbeszerzés ismétlődő jellegére vonatkozó információk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A2E1F" w:rsidRPr="0085426E" w14:paraId="3D4E1CDA" w14:textId="77777777" w:rsidTr="00FA2E1F">
        <w:tc>
          <w:tcPr>
            <w:tcW w:w="9778" w:type="dxa"/>
          </w:tcPr>
          <w:p w14:paraId="7A188929" w14:textId="77777777" w:rsidR="003B5E54" w:rsidRPr="0085426E" w:rsidRDefault="003B5E54" w:rsidP="003B5E5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lastRenderedPageBreak/>
              <w:t xml:space="preserve">A közbeszerzés ismétlődő jellegű </w:t>
            </w:r>
            <w:r w:rsidRPr="0085426E">
              <w:rPr>
                <w:b/>
                <w:bCs/>
                <w:color w:val="2E74B5"/>
              </w:rPr>
              <w:t>X IGEN</w:t>
            </w: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 o nem</w:t>
            </w:r>
          </w:p>
          <w:p w14:paraId="76E4A9AC" w14:textId="5EF727C3" w:rsidR="00FA2E1F" w:rsidRPr="0085426E" w:rsidRDefault="003B5E54" w:rsidP="003B5E5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A további hirdetmények közzétételének tervezett ideje: </w:t>
            </w:r>
            <w:r w:rsidRPr="0085426E">
              <w:rPr>
                <w:b/>
                <w:bCs/>
                <w:color w:val="2E74B5"/>
              </w:rPr>
              <w:t>202</w:t>
            </w:r>
            <w:r w:rsidR="00CA1106" w:rsidRPr="0085426E">
              <w:rPr>
                <w:b/>
                <w:bCs/>
                <w:color w:val="2E74B5"/>
              </w:rPr>
              <w:t>5</w:t>
            </w:r>
            <w:r w:rsidRPr="0085426E">
              <w:rPr>
                <w:b/>
                <w:bCs/>
                <w:color w:val="2E74B5"/>
              </w:rPr>
              <w:t>.09.01.</w:t>
            </w:r>
          </w:p>
        </w:tc>
      </w:tr>
    </w:tbl>
    <w:p w14:paraId="78B5AA4A" w14:textId="77777777" w:rsidR="00FA2E1F" w:rsidRPr="0085426E" w:rsidRDefault="00FA2E1F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6C52C394" w14:textId="77777777" w:rsidR="006360F1" w:rsidRPr="0085426E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85426E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85426E">
        <w:rPr>
          <w:rFonts w:eastAsia="MyriadPro-Semibold"/>
          <w:b/>
          <w:sz w:val="22"/>
          <w:szCs w:val="22"/>
          <w:lang w:eastAsia="hu-HU"/>
        </w:rPr>
        <w:t>2</w:t>
      </w:r>
      <w:r w:rsidRPr="0085426E">
        <w:rPr>
          <w:rFonts w:eastAsia="MyriadPro-Semibold"/>
          <w:b/>
          <w:sz w:val="22"/>
          <w:szCs w:val="22"/>
          <w:lang w:eastAsia="hu-HU"/>
        </w:rPr>
        <w:t>) Információ az elektronikus munkafolyamatokról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360F1" w:rsidRPr="0085426E" w14:paraId="23045AA6" w14:textId="77777777" w:rsidTr="00E03669">
        <w:tc>
          <w:tcPr>
            <w:tcW w:w="9778" w:type="dxa"/>
          </w:tcPr>
          <w:p w14:paraId="3E25F7C8" w14:textId="74672846" w:rsidR="006360F1" w:rsidRPr="0085426E" w:rsidRDefault="001B2B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23FBB" w:rsidRPr="0085426E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85426E">
              <w:rPr>
                <w:rFonts w:eastAsia="MyriadPro-Semibold"/>
                <w:sz w:val="18"/>
                <w:szCs w:val="18"/>
                <w:lang w:eastAsia="hu-HU"/>
              </w:rPr>
              <w:t>A megrendelés elektronikus úton történik</w:t>
            </w:r>
            <w:r w:rsidR="00B04498"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E23FBB" w:rsidRPr="0085426E">
              <w:rPr>
                <w:b/>
                <w:bCs/>
                <w:color w:val="2E74B5"/>
              </w:rPr>
              <w:t>IGEN</w:t>
            </w:r>
          </w:p>
          <w:p w14:paraId="519F869A" w14:textId="3480F36D" w:rsidR="006360F1" w:rsidRPr="0085426E" w:rsidRDefault="001B2B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6"/>
            <w:r w:rsidR="00E23FBB" w:rsidRPr="0085426E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bookmarkEnd w:id="14"/>
            <w:r w:rsidR="006360F1" w:rsidRPr="0085426E">
              <w:rPr>
                <w:rFonts w:eastAsia="MyriadPro-Semibold"/>
                <w:sz w:val="18"/>
                <w:szCs w:val="18"/>
                <w:lang w:eastAsia="hu-HU"/>
              </w:rPr>
              <w:t>Elektronikusan benyújtott számlákat elfogadnak</w:t>
            </w:r>
            <w:r w:rsidR="00B04498"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E23FBB" w:rsidRPr="0085426E">
              <w:rPr>
                <w:b/>
                <w:bCs/>
                <w:color w:val="2E74B5"/>
              </w:rPr>
              <w:t>IGEN</w:t>
            </w:r>
          </w:p>
          <w:p w14:paraId="6FFB9EB4" w14:textId="520768F3" w:rsidR="006360F1" w:rsidRPr="0085426E" w:rsidRDefault="001B2B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23FBB" w:rsidRPr="0085426E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</w:r>
            <w:r w:rsidR="004C49D7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85426E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85426E">
              <w:rPr>
                <w:rFonts w:eastAsia="MyriadPro-Semibold"/>
                <w:sz w:val="18"/>
                <w:szCs w:val="18"/>
                <w:lang w:eastAsia="hu-HU"/>
              </w:rPr>
              <w:t>A fizetés elektronikus úton történik</w:t>
            </w:r>
            <w:r w:rsidR="00B04498" w:rsidRPr="0085426E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E23FBB" w:rsidRPr="0085426E">
              <w:rPr>
                <w:b/>
                <w:bCs/>
                <w:color w:val="2E74B5"/>
              </w:rPr>
              <w:t>IGEN</w:t>
            </w:r>
          </w:p>
        </w:tc>
      </w:tr>
    </w:tbl>
    <w:p w14:paraId="7916647F" w14:textId="77777777" w:rsidR="00E8260C" w:rsidRPr="0085426E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6B1A664D" w14:textId="77777777" w:rsidR="006360F1" w:rsidRPr="0085426E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lang w:eastAsia="hu-HU"/>
        </w:rPr>
      </w:pPr>
      <w:r w:rsidRPr="0085426E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85426E">
        <w:rPr>
          <w:rFonts w:eastAsia="MyriadPro-Semibold"/>
          <w:b/>
          <w:sz w:val="22"/>
          <w:szCs w:val="22"/>
          <w:lang w:eastAsia="hu-HU"/>
        </w:rPr>
        <w:t>3</w:t>
      </w:r>
      <w:r w:rsidRPr="0085426E">
        <w:rPr>
          <w:rFonts w:eastAsia="MyriadPro-Semibold"/>
          <w:b/>
          <w:sz w:val="22"/>
          <w:szCs w:val="22"/>
          <w:lang w:eastAsia="hu-HU"/>
        </w:rPr>
        <w:t xml:space="preserve">) További információk: </w:t>
      </w:r>
      <w:r w:rsidRPr="0085426E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360F1" w:rsidRPr="0085426E" w14:paraId="2C5FFFEE" w14:textId="77777777" w:rsidTr="00E03669">
        <w:tc>
          <w:tcPr>
            <w:tcW w:w="9778" w:type="dxa"/>
          </w:tcPr>
          <w:p w14:paraId="6ED39613" w14:textId="77777777" w:rsidR="00024F60" w:rsidRPr="0085426E" w:rsidRDefault="00024F60" w:rsidP="00024F60">
            <w:pPr>
              <w:pStyle w:val="Listaszerbekezds"/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További információk részletesen a közbeszerzési dokumentációban (KD)</w:t>
            </w:r>
          </w:p>
          <w:p w14:paraId="46314BB7" w14:textId="77777777" w:rsidR="00024F60" w:rsidRPr="0085426E" w:rsidRDefault="00024F60" w:rsidP="00024F60">
            <w:pPr>
              <w:pStyle w:val="Listaszerbekezds"/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Az eljárás során, a Kbt.-ben vagy végrehajtási rendeletében szabályozott írásbeli kommunikáció elektronikus úton, az EKR-ben történik. </w:t>
            </w:r>
          </w:p>
          <w:p w14:paraId="6C328C36" w14:textId="3BB2AD54" w:rsidR="00024F60" w:rsidRPr="0085426E" w:rsidRDefault="00024F60" w:rsidP="00024F60">
            <w:pPr>
              <w:pStyle w:val="Listaszerbekezds"/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 KD az EKR rendszerben érhető el.</w:t>
            </w:r>
          </w:p>
          <w:p w14:paraId="6A39E090" w14:textId="77777777" w:rsidR="00024F60" w:rsidRPr="0085426E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Az ajánlatok az EKR rendszerben az ajánlattételi határidő (AT </w:t>
            </w:r>
            <w:proofErr w:type="spellStart"/>
            <w:proofErr w:type="gramStart"/>
            <w:r w:rsidRPr="0085426E">
              <w:rPr>
                <w:b/>
                <w:bCs/>
                <w:color w:val="2E74B5"/>
              </w:rPr>
              <w:t>hat.idő</w:t>
            </w:r>
            <w:proofErr w:type="spellEnd"/>
            <w:proofErr w:type="gramEnd"/>
            <w:r w:rsidRPr="0085426E">
              <w:rPr>
                <w:b/>
                <w:bCs/>
                <w:color w:val="2E74B5"/>
              </w:rPr>
              <w:t>) lejártáig nyújthatók be elektronikus úton. Az ajánlatok benyújtásának formai követelményeit a KD tartalmazza.</w:t>
            </w:r>
          </w:p>
          <w:p w14:paraId="4968D259" w14:textId="77777777" w:rsidR="00024F60" w:rsidRPr="0085426E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Az ajánlatban benyújtott dokumentumokkal, nyilatkozatokkal kapcsolatban irányadó a Kbt. 41/A. § és 57. § (1) </w:t>
            </w:r>
            <w:proofErr w:type="spellStart"/>
            <w:r w:rsidRPr="0085426E">
              <w:rPr>
                <w:b/>
                <w:bCs/>
                <w:color w:val="2E74B5"/>
              </w:rPr>
              <w:t>bek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. b) pontja, 69. § (11a) </w:t>
            </w:r>
            <w:proofErr w:type="spellStart"/>
            <w:r w:rsidRPr="0085426E">
              <w:rPr>
                <w:b/>
                <w:bCs/>
                <w:color w:val="2E74B5"/>
              </w:rPr>
              <w:t>bek</w:t>
            </w:r>
            <w:proofErr w:type="spellEnd"/>
            <w:r w:rsidRPr="0085426E">
              <w:rPr>
                <w:b/>
                <w:bCs/>
                <w:color w:val="2E74B5"/>
              </w:rPr>
              <w:t>.</w:t>
            </w:r>
          </w:p>
          <w:p w14:paraId="555A7899" w14:textId="77777777" w:rsidR="00024F60" w:rsidRPr="0085426E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AK nem teszi lehetővé többváltozatú (alternatív) ajánlat tételét.</w:t>
            </w:r>
          </w:p>
          <w:p w14:paraId="1D1E45B8" w14:textId="77777777" w:rsidR="00024F60" w:rsidRPr="0085426E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Valamennyi határidő közép-európai (CET) idő szerint értendő.</w:t>
            </w:r>
          </w:p>
          <w:p w14:paraId="2D656A34" w14:textId="77777777" w:rsidR="00024F60" w:rsidRPr="0085426E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Az eljárás és az ajánlattétel nyelve a magyar, az eljárás során kommunikáció semmilyen más nyelven nem fogadható el. Fordítás Kbt. 47. § (2) </w:t>
            </w:r>
            <w:proofErr w:type="spellStart"/>
            <w:r w:rsidRPr="0085426E">
              <w:rPr>
                <w:b/>
                <w:bCs/>
                <w:color w:val="2E74B5"/>
              </w:rPr>
              <w:t>bek</w:t>
            </w:r>
            <w:proofErr w:type="spellEnd"/>
            <w:r w:rsidRPr="0085426E">
              <w:rPr>
                <w:b/>
                <w:bCs/>
                <w:color w:val="2E74B5"/>
              </w:rPr>
              <w:t>.</w:t>
            </w:r>
          </w:p>
          <w:p w14:paraId="26A815DF" w14:textId="77777777" w:rsidR="00024F60" w:rsidRPr="0085426E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Az ajánlat benyújtása ajánlati biztosíték nyújtásához </w:t>
            </w:r>
            <w:r w:rsidR="008C6976" w:rsidRPr="0085426E">
              <w:rPr>
                <w:b/>
                <w:bCs/>
                <w:color w:val="2E74B5"/>
              </w:rPr>
              <w:t xml:space="preserve">nem </w:t>
            </w:r>
            <w:r w:rsidRPr="0085426E">
              <w:rPr>
                <w:b/>
                <w:bCs/>
                <w:color w:val="2E74B5"/>
              </w:rPr>
              <w:t>kötött.</w:t>
            </w:r>
          </w:p>
          <w:p w14:paraId="195BE2B5" w14:textId="793C3E85" w:rsidR="00024F60" w:rsidRPr="0085426E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AK </w:t>
            </w:r>
            <w:r w:rsidR="00B13A4E" w:rsidRPr="0085426E">
              <w:rPr>
                <w:b/>
                <w:bCs/>
                <w:color w:val="2E74B5"/>
              </w:rPr>
              <w:t xml:space="preserve">nem </w:t>
            </w:r>
            <w:r w:rsidR="00D91CAA" w:rsidRPr="0085426E">
              <w:rPr>
                <w:b/>
                <w:bCs/>
                <w:color w:val="2E74B5"/>
              </w:rPr>
              <w:t>alkalmazza</w:t>
            </w:r>
            <w:r w:rsidRPr="0085426E">
              <w:rPr>
                <w:b/>
                <w:bCs/>
                <w:color w:val="2E74B5"/>
              </w:rPr>
              <w:t xml:space="preserve"> a Kbt. 75. § (2) </w:t>
            </w:r>
            <w:proofErr w:type="spellStart"/>
            <w:r w:rsidRPr="0085426E">
              <w:rPr>
                <w:b/>
                <w:bCs/>
                <w:color w:val="2E74B5"/>
              </w:rPr>
              <w:t>bek</w:t>
            </w:r>
            <w:proofErr w:type="spellEnd"/>
            <w:r w:rsidRPr="0085426E">
              <w:rPr>
                <w:b/>
                <w:bCs/>
                <w:color w:val="2E74B5"/>
              </w:rPr>
              <w:t>. e) pontját.</w:t>
            </w:r>
          </w:p>
          <w:p w14:paraId="7514F34C" w14:textId="77777777" w:rsidR="00024F60" w:rsidRPr="0085426E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Közös ajánlattétel esetén irányadó a Kbt. 35. §.</w:t>
            </w:r>
          </w:p>
          <w:p w14:paraId="3FC697A1" w14:textId="77777777" w:rsidR="00024F60" w:rsidRPr="0085426E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AK a hiánypótlásra a Kbt. 71. § szerint teljes körben lehetőséget biztosít.</w:t>
            </w:r>
          </w:p>
          <w:p w14:paraId="40B3E06B" w14:textId="77777777" w:rsidR="00024F60" w:rsidRPr="0085426E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AT-nek az ajánlatában nyilatkoznia kell a Kbt. 66. § (6) </w:t>
            </w:r>
            <w:proofErr w:type="spellStart"/>
            <w:r w:rsidRPr="0085426E">
              <w:rPr>
                <w:b/>
                <w:bCs/>
                <w:color w:val="2E74B5"/>
              </w:rPr>
              <w:t>bek</w:t>
            </w:r>
            <w:proofErr w:type="spellEnd"/>
            <w:r w:rsidRPr="0085426E">
              <w:rPr>
                <w:b/>
                <w:bCs/>
                <w:color w:val="2E74B5"/>
              </w:rPr>
              <w:t>. a) és b) pontjaira vonatkozóan. A nyilatkozatot nemleges tartalom esetén is meg kell tenni.</w:t>
            </w:r>
          </w:p>
          <w:p w14:paraId="4FB5360C" w14:textId="77777777" w:rsidR="00024F60" w:rsidRPr="0085426E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Ajánlatban be kell nyújtani (bővebben: KD):</w:t>
            </w:r>
          </w:p>
          <w:p w14:paraId="75E747A4" w14:textId="77777777" w:rsidR="00024F60" w:rsidRPr="0085426E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felolvasólap a Kbt. 68 § (4) </w:t>
            </w:r>
            <w:proofErr w:type="spellStart"/>
            <w:r w:rsidRPr="0085426E">
              <w:rPr>
                <w:b/>
                <w:bCs/>
                <w:color w:val="2E74B5"/>
              </w:rPr>
              <w:t>bek</w:t>
            </w:r>
            <w:proofErr w:type="spellEnd"/>
            <w:r w:rsidRPr="0085426E">
              <w:rPr>
                <w:b/>
                <w:bCs/>
                <w:color w:val="2E74B5"/>
              </w:rPr>
              <w:t>. szerint;</w:t>
            </w:r>
          </w:p>
          <w:p w14:paraId="44B46440" w14:textId="77777777" w:rsidR="00024F60" w:rsidRPr="0085426E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Kbt. 66. § (2) </w:t>
            </w:r>
            <w:proofErr w:type="spellStart"/>
            <w:r w:rsidRPr="0085426E">
              <w:rPr>
                <w:b/>
                <w:bCs/>
                <w:color w:val="2E74B5"/>
              </w:rPr>
              <w:t>bek</w:t>
            </w:r>
            <w:proofErr w:type="spellEnd"/>
            <w:r w:rsidRPr="0085426E">
              <w:rPr>
                <w:b/>
                <w:bCs/>
                <w:color w:val="2E74B5"/>
              </w:rPr>
              <w:t>. szerinti nyilatkozat;</w:t>
            </w:r>
          </w:p>
          <w:p w14:paraId="5776C6E3" w14:textId="77777777" w:rsidR="00024F60" w:rsidRPr="0085426E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Kbt. 66. § (6) </w:t>
            </w:r>
            <w:proofErr w:type="spellStart"/>
            <w:r w:rsidRPr="0085426E">
              <w:rPr>
                <w:b/>
                <w:bCs/>
                <w:color w:val="2E74B5"/>
              </w:rPr>
              <w:t>bek</w:t>
            </w:r>
            <w:proofErr w:type="spellEnd"/>
            <w:r w:rsidRPr="0085426E">
              <w:rPr>
                <w:b/>
                <w:bCs/>
                <w:color w:val="2E74B5"/>
              </w:rPr>
              <w:t>. szerinti nyilatkozat;</w:t>
            </w:r>
          </w:p>
          <w:p w14:paraId="02B8D1ED" w14:textId="77777777" w:rsidR="00024F60" w:rsidRPr="0085426E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Kbt. 65. § (7) </w:t>
            </w:r>
            <w:proofErr w:type="spellStart"/>
            <w:r w:rsidRPr="0085426E">
              <w:rPr>
                <w:b/>
                <w:bCs/>
                <w:color w:val="2E74B5"/>
              </w:rPr>
              <w:t>bek</w:t>
            </w:r>
            <w:proofErr w:type="spellEnd"/>
            <w:r w:rsidRPr="0085426E">
              <w:rPr>
                <w:b/>
                <w:bCs/>
                <w:color w:val="2E74B5"/>
              </w:rPr>
              <w:t>. szerinti nyilatkozat és dokumentumok;</w:t>
            </w:r>
          </w:p>
          <w:p w14:paraId="075A3450" w14:textId="77777777" w:rsidR="00024F60" w:rsidRPr="0085426E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Kbt. 67. § (4) </w:t>
            </w:r>
            <w:proofErr w:type="spellStart"/>
            <w:r w:rsidRPr="0085426E">
              <w:rPr>
                <w:b/>
                <w:bCs/>
                <w:color w:val="2E74B5"/>
              </w:rPr>
              <w:t>bek</w:t>
            </w:r>
            <w:proofErr w:type="spellEnd"/>
            <w:r w:rsidRPr="0085426E">
              <w:rPr>
                <w:b/>
                <w:bCs/>
                <w:color w:val="2E74B5"/>
              </w:rPr>
              <w:t>. szerinti nyilatkozat</w:t>
            </w:r>
          </w:p>
          <w:p w14:paraId="2A9591EB" w14:textId="77777777" w:rsidR="00024F60" w:rsidRPr="0085426E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321/2015. (X. 30.) Korm. rend. 13. § szerinti nyilatkozat (nemleges tartalom esetén is) és adott esetben a fenti § szerinti dokumentumok;</w:t>
            </w:r>
          </w:p>
          <w:p w14:paraId="470BBF53" w14:textId="77777777" w:rsidR="00024F60" w:rsidRPr="0085426E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aláírási címpéldány(ok) és adott esetben meghatalmazás(ok)</w:t>
            </w:r>
          </w:p>
          <w:p w14:paraId="28B7B160" w14:textId="77777777" w:rsidR="00024F60" w:rsidRPr="0085426E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lastRenderedPageBreak/>
              <w:t>kitöltött EEKD</w:t>
            </w:r>
          </w:p>
          <w:p w14:paraId="2A1C8658" w14:textId="77777777" w:rsidR="00024F60" w:rsidRPr="0085426E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nyilatkozat üzleti titokról (adott esetben)</w:t>
            </w:r>
          </w:p>
          <w:p w14:paraId="235AA8F9" w14:textId="77777777" w:rsidR="004E1733" w:rsidRPr="0085426E" w:rsidRDefault="004E1733" w:rsidP="002E5AB6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nyilatkozat az ukrajnai helyzetet destabilizáló orosz intézkedések miatt hozott korlátozó intézkedésekről szóló 833/2014/EU tanácsi rendelet 5k. cikk (1) bekezdése szerinti tilalomról</w:t>
            </w:r>
          </w:p>
          <w:p w14:paraId="56E8288F" w14:textId="100069C2" w:rsidR="00C30F56" w:rsidRPr="0085426E" w:rsidRDefault="00C30F56" w:rsidP="002E5AB6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részletes </w:t>
            </w:r>
            <w:proofErr w:type="spellStart"/>
            <w:r w:rsidRPr="0085426E">
              <w:rPr>
                <w:b/>
                <w:bCs/>
                <w:color w:val="2E74B5"/>
              </w:rPr>
              <w:t>ártáblázat</w:t>
            </w:r>
            <w:proofErr w:type="spellEnd"/>
            <w:r w:rsidRPr="0085426E">
              <w:rPr>
                <w:b/>
                <w:bCs/>
                <w:color w:val="2E74B5"/>
              </w:rPr>
              <w:t>.</w:t>
            </w:r>
          </w:p>
          <w:p w14:paraId="5D3E1C7B" w14:textId="712F2E56" w:rsidR="00CA1106" w:rsidRPr="0085426E" w:rsidRDefault="00437DBE" w:rsidP="002E5AB6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Az ajánlathoz csatolni kell a megajánlott termékekre vonatkozó gyártmánylapot az 1-5. részek esetében a (GY) jelzéssel ellátott termékekre vonatkozóan.</w:t>
            </w:r>
          </w:p>
          <w:p w14:paraId="68112B7A" w14:textId="77777777" w:rsidR="00024F60" w:rsidRPr="0085426E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Az ajánlathoz csatolni kell az ajánlatban szereplő dokumentumokat aláíró, az </w:t>
            </w:r>
            <w:proofErr w:type="gramStart"/>
            <w:r w:rsidRPr="0085426E">
              <w:rPr>
                <w:b/>
                <w:bCs/>
                <w:color w:val="2E74B5"/>
              </w:rPr>
              <w:t>AT</w:t>
            </w:r>
            <w:proofErr w:type="gramEnd"/>
            <w:r w:rsidRPr="0085426E">
              <w:rPr>
                <w:b/>
                <w:bCs/>
                <w:color w:val="2E74B5"/>
              </w:rPr>
              <w:t xml:space="preserve"> valamint az alkalmasság igazolásában résztvevő gazdasági szereplő esetében az aláírási címpéldányt vagy ügyvéd vagy kamarai jogtanácsos által ellenjegyzett aláírás-mintát vagy meghatalmazást, amennyiben nem az írásbeli képviseletre jogosult írja alá az ajánlatot. </w:t>
            </w:r>
          </w:p>
          <w:p w14:paraId="75BDCB0C" w14:textId="77777777" w:rsidR="00024F60" w:rsidRPr="0085426E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jc w:val="left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 felhívás IV.2.6) pontja szerinti ajánlati kötöttség: </w:t>
            </w:r>
            <w:r w:rsidR="00423FDD" w:rsidRPr="0085426E">
              <w:rPr>
                <w:b/>
                <w:bCs/>
                <w:color w:val="2E74B5"/>
              </w:rPr>
              <w:t>3</w:t>
            </w:r>
            <w:r w:rsidRPr="0085426E">
              <w:rPr>
                <w:b/>
                <w:bCs/>
                <w:color w:val="2E74B5"/>
              </w:rPr>
              <w:t>0 nap.</w:t>
            </w:r>
          </w:p>
          <w:p w14:paraId="0D238280" w14:textId="17375D98" w:rsidR="00024F60" w:rsidRPr="0085426E" w:rsidRDefault="00024F60" w:rsidP="00024F60">
            <w:pPr>
              <w:pStyle w:val="NormlWeb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rFonts w:eastAsia="Calibri"/>
                <w:b/>
                <w:bCs/>
                <w:color w:val="2E74B5"/>
                <w:lang w:eastAsia="en-US"/>
              </w:rPr>
            </w:pPr>
            <w:r w:rsidRPr="0085426E">
              <w:rPr>
                <w:rFonts w:eastAsia="Calibri"/>
                <w:b/>
                <w:bCs/>
                <w:color w:val="2E74B5"/>
                <w:lang w:eastAsia="en-US"/>
              </w:rPr>
              <w:t xml:space="preserve">AT köteles megfelelni a </w:t>
            </w:r>
            <w:proofErr w:type="spellStart"/>
            <w:proofErr w:type="gramStart"/>
            <w:r w:rsidRPr="0085426E">
              <w:rPr>
                <w:rFonts w:eastAsia="Calibri"/>
                <w:b/>
                <w:bCs/>
                <w:color w:val="2E74B5"/>
                <w:lang w:eastAsia="en-US"/>
              </w:rPr>
              <w:t>körny.véd</w:t>
            </w:r>
            <w:proofErr w:type="spellEnd"/>
            <w:proofErr w:type="gramEnd"/>
            <w:r w:rsidRPr="0085426E">
              <w:rPr>
                <w:rFonts w:eastAsia="Calibri"/>
                <w:b/>
                <w:bCs/>
                <w:color w:val="2E74B5"/>
                <w:lang w:eastAsia="en-US"/>
              </w:rPr>
              <w:t xml:space="preserve">., </w:t>
            </w:r>
            <w:proofErr w:type="spellStart"/>
            <w:r w:rsidRPr="0085426E">
              <w:rPr>
                <w:rFonts w:eastAsia="Calibri"/>
                <w:b/>
                <w:bCs/>
                <w:color w:val="2E74B5"/>
                <w:lang w:eastAsia="en-US"/>
              </w:rPr>
              <w:t>szoc</w:t>
            </w:r>
            <w:proofErr w:type="spellEnd"/>
            <w:r w:rsidRPr="0085426E">
              <w:rPr>
                <w:rFonts w:eastAsia="Calibri"/>
                <w:b/>
                <w:bCs/>
                <w:color w:val="2E74B5"/>
                <w:lang w:eastAsia="en-US"/>
              </w:rPr>
              <w:t xml:space="preserve">. és munkajogi követelményeknek, amelyeket a jogszabályok vagy kötelezően alkalmazandó kollektív szerződés, illetve a Kbt. 4. mellékletben felsorolt </w:t>
            </w:r>
            <w:proofErr w:type="spellStart"/>
            <w:r w:rsidRPr="0085426E">
              <w:rPr>
                <w:rFonts w:eastAsia="Calibri"/>
                <w:b/>
                <w:bCs/>
                <w:color w:val="2E74B5"/>
                <w:lang w:eastAsia="en-US"/>
              </w:rPr>
              <w:t>körny.véd</w:t>
            </w:r>
            <w:proofErr w:type="spellEnd"/>
            <w:r w:rsidRPr="0085426E">
              <w:rPr>
                <w:rFonts w:eastAsia="Calibri"/>
                <w:b/>
                <w:bCs/>
                <w:color w:val="2E74B5"/>
                <w:lang w:eastAsia="en-US"/>
              </w:rPr>
              <w:t xml:space="preserve">., </w:t>
            </w:r>
            <w:proofErr w:type="spellStart"/>
            <w:r w:rsidRPr="0085426E">
              <w:rPr>
                <w:rFonts w:eastAsia="Calibri"/>
                <w:b/>
                <w:bCs/>
                <w:color w:val="2E74B5"/>
                <w:lang w:eastAsia="en-US"/>
              </w:rPr>
              <w:t>szoc</w:t>
            </w:r>
            <w:proofErr w:type="spellEnd"/>
            <w:r w:rsidRPr="0085426E">
              <w:rPr>
                <w:rFonts w:eastAsia="Calibri"/>
                <w:b/>
                <w:bCs/>
                <w:color w:val="2E74B5"/>
                <w:lang w:eastAsia="en-US"/>
              </w:rPr>
              <w:t xml:space="preserve">. és munkajogi rendelkezések írnak elő. </w:t>
            </w:r>
          </w:p>
          <w:p w14:paraId="265214C9" w14:textId="77777777" w:rsidR="00A441FB" w:rsidRPr="0085426E" w:rsidRDefault="00024F60" w:rsidP="00A441FB">
            <w:pPr>
              <w:pStyle w:val="NormlWeb"/>
              <w:spacing w:before="120" w:after="120" w:line="276" w:lineRule="auto"/>
              <w:ind w:left="720"/>
              <w:jc w:val="both"/>
              <w:rPr>
                <w:rFonts w:eastAsia="Calibri"/>
                <w:b/>
                <w:bCs/>
                <w:color w:val="2E74B5"/>
                <w:lang w:eastAsia="en-US"/>
              </w:rPr>
            </w:pPr>
            <w:r w:rsidRPr="0085426E">
              <w:rPr>
                <w:rFonts w:eastAsia="Calibri"/>
                <w:b/>
                <w:bCs/>
                <w:color w:val="2E74B5"/>
                <w:lang w:eastAsia="en-US"/>
              </w:rPr>
              <w:t xml:space="preserve">AK a KD-ban tájékoztatásként megjelölte azoknak a szervezeteknek (hatóságoknak) a nevét és címét (elérhetőségét), amelyektől AT megfelelő tájékozódást kaphat. (Kbt. 73. § (4)-(5) </w:t>
            </w:r>
            <w:proofErr w:type="spellStart"/>
            <w:r w:rsidRPr="0085426E">
              <w:rPr>
                <w:rFonts w:eastAsia="Calibri"/>
                <w:b/>
                <w:bCs/>
                <w:color w:val="2E74B5"/>
                <w:lang w:eastAsia="en-US"/>
              </w:rPr>
              <w:t>bek</w:t>
            </w:r>
            <w:proofErr w:type="spellEnd"/>
            <w:r w:rsidRPr="0085426E">
              <w:rPr>
                <w:rFonts w:eastAsia="Calibri"/>
                <w:b/>
                <w:bCs/>
                <w:color w:val="2E74B5"/>
                <w:lang w:eastAsia="en-US"/>
              </w:rPr>
              <w:t>.)</w:t>
            </w:r>
          </w:p>
          <w:p w14:paraId="46130404" w14:textId="77777777" w:rsidR="00024F60" w:rsidRPr="0085426E" w:rsidRDefault="00024F60" w:rsidP="00024F60">
            <w:pPr>
              <w:numPr>
                <w:ilvl w:val="0"/>
                <w:numId w:val="9"/>
              </w:num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 jelen felhívásban nem szabályozott esetekben a Kbt., a végrehajtási rendeletek és a Ptk. szabályai irányadóak.</w:t>
            </w:r>
          </w:p>
          <w:p w14:paraId="15EAD2FD" w14:textId="7A980581" w:rsidR="00B13A4E" w:rsidRPr="0085426E" w:rsidRDefault="00B13A4E" w:rsidP="00024F60">
            <w:pPr>
              <w:numPr>
                <w:ilvl w:val="0"/>
                <w:numId w:val="9"/>
              </w:num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 321/2015.(X. 30.) Korm. rendelet 46. § (3) bekezdésében foglaltakra tekintettel AK felhívja a figyelmet, hogy amennyiben a közbeszerzés tárgyának egyértelmű és közérthető meghatározása szükségessé tette meghatározott gyártmányú, eredetű, típusú dologra, eljárásra, tevékenységre, személyre, szabadalomra vagy védjegyre való hivatkozást, a megnevezés csak a tárgy jellegének egyértelmű meghatározása érdekében történt, és megnevezés mellett a „vagy azzal egyenértékű” minden esetben értendő. AK felhívja a figyelmet, hogy egyenértékű dolog megajánlása esetén az egyenértékűséget az ajánlattevőnek az ajánlatában igazolnia kell.</w:t>
            </w:r>
          </w:p>
          <w:p w14:paraId="7B7E5C6E" w14:textId="792830F3" w:rsidR="00024F60" w:rsidRPr="0085426E" w:rsidRDefault="00024F60" w:rsidP="00024F60">
            <w:pPr>
              <w:numPr>
                <w:ilvl w:val="0"/>
                <w:numId w:val="9"/>
              </w:num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 xml:space="preserve">Az EKR használatával kapcsolatban bővebb információ a rendszerbe belépve, a </w:t>
            </w:r>
            <w:hyperlink r:id="rId11" w:history="1">
              <w:r w:rsidRPr="0085426E">
                <w:rPr>
                  <w:b/>
                  <w:bCs/>
                  <w:color w:val="2E74B5"/>
                </w:rPr>
                <w:t>https://ekr.gov.hu/portal/tamogatas</w:t>
              </w:r>
            </w:hyperlink>
            <w:r w:rsidRPr="0085426E">
              <w:rPr>
                <w:b/>
                <w:bCs/>
                <w:color w:val="2E74B5"/>
              </w:rPr>
              <w:t xml:space="preserve"> oldalon, valamint az üzemeltető elérhetőségein érhető el, AK a rendszer működésével, használatával kapcsolatban nem nyújt tájékoztatást.</w:t>
            </w:r>
          </w:p>
          <w:p w14:paraId="55C29629" w14:textId="77777777" w:rsidR="00B13A4E" w:rsidRPr="0085426E" w:rsidRDefault="00B13A4E" w:rsidP="00B13A4E">
            <w:pPr>
              <w:numPr>
                <w:ilvl w:val="0"/>
                <w:numId w:val="9"/>
              </w:num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Irányadó és alkalmazandó jogi szabályozás: 852/2004. EK rendelet, 853/2004. EK rendelet, 1169/2011/EU rendelet, 2008. évi XLVI. törvény, 152/2009. (XI. 12.) FVM rendelet, 68/2007. (VII. 26.) FVM-EüM-SZMM együttes rendelet, 64/2007. (VII. 23.) FVM-EüM együttes rendelet, 62/2011. (VI. 30.) VM rendelet, 36/2014. (XII. 17.) FM rendelet, - Magyar Élelmiszerkönyv.</w:t>
            </w:r>
          </w:p>
          <w:p w14:paraId="366DC65F" w14:textId="1D63FA8D" w:rsidR="00B13A4E" w:rsidRPr="0085426E" w:rsidRDefault="00B13A4E" w:rsidP="00B13A4E">
            <w:pPr>
              <w:numPr>
                <w:ilvl w:val="0"/>
                <w:numId w:val="9"/>
              </w:numPr>
              <w:spacing w:before="120" w:after="120"/>
              <w:rPr>
                <w:b/>
                <w:bCs/>
                <w:color w:val="2E74B5"/>
              </w:rPr>
            </w:pPr>
            <w:r w:rsidRPr="0085426E">
              <w:rPr>
                <w:b/>
                <w:bCs/>
                <w:color w:val="2E74B5"/>
              </w:rPr>
              <w:t>Ajánlatkérő alkalmazza a Kbt. 81. § (4)-(5) bekezdésében foglaltakat.</w:t>
            </w:r>
          </w:p>
        </w:tc>
      </w:tr>
    </w:tbl>
    <w:p w14:paraId="79EA29FF" w14:textId="77777777" w:rsidR="00E8260C" w:rsidRPr="0085426E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275A01FE" w14:textId="77777777" w:rsidR="00AE1152" w:rsidRPr="0085426E" w:rsidRDefault="00AE1152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85426E">
        <w:rPr>
          <w:rFonts w:eastAsia="MyriadPro-Semibold"/>
          <w:b/>
          <w:sz w:val="22"/>
          <w:szCs w:val="22"/>
          <w:lang w:eastAsia="hu-HU"/>
        </w:rPr>
        <w:t>VI.4) Jogorvoslati eljárás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2657"/>
        <w:gridCol w:w="3383"/>
      </w:tblGrid>
      <w:tr w:rsidR="00AE1152" w:rsidRPr="0085426E" w14:paraId="1DAC2F26" w14:textId="77777777" w:rsidTr="00A31642">
        <w:tc>
          <w:tcPr>
            <w:tcW w:w="9628" w:type="dxa"/>
            <w:gridSpan w:val="3"/>
          </w:tcPr>
          <w:p w14:paraId="430B258B" w14:textId="77777777" w:rsidR="00AE1152" w:rsidRPr="0085426E" w:rsidRDefault="00AE1152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Vl.4.1) A jogorvoslati eljárást lebonyolító szerv</w:t>
            </w:r>
          </w:p>
        </w:tc>
      </w:tr>
      <w:tr w:rsidR="00AE1152" w:rsidRPr="0085426E" w14:paraId="284EEC54" w14:textId="77777777" w:rsidTr="00A31642">
        <w:tc>
          <w:tcPr>
            <w:tcW w:w="9628" w:type="dxa"/>
            <w:gridSpan w:val="3"/>
          </w:tcPr>
          <w:p w14:paraId="71997CA0" w14:textId="2643A98A" w:rsidR="00AE1152" w:rsidRPr="0085426E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Hivatalos név:</w:t>
            </w:r>
            <w:r w:rsidR="002856D5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85426E">
              <w:rPr>
                <w:b/>
                <w:bCs/>
                <w:color w:val="2E74B5"/>
              </w:rPr>
              <w:t>Közbeszerzési Hatóság Közbeszerzési Döntőbizottság</w:t>
            </w:r>
          </w:p>
        </w:tc>
      </w:tr>
      <w:tr w:rsidR="00AE1152" w:rsidRPr="0085426E" w14:paraId="36C700C5" w14:textId="77777777" w:rsidTr="00A31642">
        <w:tc>
          <w:tcPr>
            <w:tcW w:w="9628" w:type="dxa"/>
            <w:gridSpan w:val="3"/>
          </w:tcPr>
          <w:p w14:paraId="76CD230F" w14:textId="0CCBE196" w:rsidR="00AE1152" w:rsidRPr="0085426E" w:rsidRDefault="00AE1152" w:rsidP="00EA377C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  <w:r w:rsidR="002856D5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85426E">
              <w:rPr>
                <w:b/>
                <w:bCs/>
                <w:color w:val="2E74B5"/>
              </w:rPr>
              <w:t>Riadó u. 5</w:t>
            </w:r>
          </w:p>
        </w:tc>
      </w:tr>
      <w:tr w:rsidR="00AE1152" w:rsidRPr="0085426E" w14:paraId="3BCB1142" w14:textId="77777777" w:rsidTr="00A31642">
        <w:tc>
          <w:tcPr>
            <w:tcW w:w="3588" w:type="dxa"/>
          </w:tcPr>
          <w:p w14:paraId="0B754509" w14:textId="0499F1CA" w:rsidR="00AE1152" w:rsidRPr="0085426E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  <w:r w:rsidR="002856D5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85426E">
              <w:rPr>
                <w:b/>
                <w:bCs/>
                <w:color w:val="2E74B5"/>
              </w:rPr>
              <w:t>Budapest</w:t>
            </w:r>
          </w:p>
        </w:tc>
        <w:tc>
          <w:tcPr>
            <w:tcW w:w="2657" w:type="dxa"/>
          </w:tcPr>
          <w:p w14:paraId="2CE617FA" w14:textId="6F36C5A4" w:rsidR="00AE1152" w:rsidRPr="0085426E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  <w:r w:rsidR="002856D5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85426E">
              <w:rPr>
                <w:b/>
                <w:bCs/>
                <w:color w:val="2E74B5"/>
              </w:rPr>
              <w:t xml:space="preserve">1026 </w:t>
            </w:r>
          </w:p>
        </w:tc>
        <w:tc>
          <w:tcPr>
            <w:tcW w:w="3383" w:type="dxa"/>
          </w:tcPr>
          <w:p w14:paraId="1232A405" w14:textId="20DD9200" w:rsidR="00AE1152" w:rsidRPr="0085426E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  <w:r w:rsidR="002856D5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85426E">
              <w:rPr>
                <w:b/>
                <w:bCs/>
                <w:color w:val="2E74B5"/>
              </w:rPr>
              <w:t>Magyarország</w:t>
            </w:r>
          </w:p>
        </w:tc>
      </w:tr>
      <w:tr w:rsidR="00AE1152" w:rsidRPr="0085426E" w14:paraId="5C4DA32E" w14:textId="77777777" w:rsidTr="00A31642">
        <w:tc>
          <w:tcPr>
            <w:tcW w:w="6245" w:type="dxa"/>
            <w:gridSpan w:val="2"/>
          </w:tcPr>
          <w:p w14:paraId="7861E8B7" w14:textId="77777777" w:rsidR="00AE1152" w:rsidRPr="0085426E" w:rsidRDefault="00745F8D" w:rsidP="00EA377C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  <w:r w:rsidR="00A31642" w:rsidRPr="0085426E">
              <w:rPr>
                <w:b/>
                <w:bCs/>
                <w:color w:val="2E74B5"/>
              </w:rPr>
              <w:t>dontobizottsag@kt.hu</w:t>
            </w:r>
          </w:p>
        </w:tc>
        <w:tc>
          <w:tcPr>
            <w:tcW w:w="3383" w:type="dxa"/>
          </w:tcPr>
          <w:p w14:paraId="5F29A938" w14:textId="234914E6" w:rsidR="00AE1152" w:rsidRPr="0085426E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  <w:r w:rsidR="002856D5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85426E">
              <w:rPr>
                <w:b/>
                <w:bCs/>
                <w:color w:val="2E74B5"/>
              </w:rPr>
              <w:t>+36 18828592</w:t>
            </w:r>
          </w:p>
        </w:tc>
      </w:tr>
      <w:tr w:rsidR="00AE1152" w:rsidRPr="0085426E" w14:paraId="7EEB2384" w14:textId="77777777" w:rsidTr="00A31642">
        <w:tc>
          <w:tcPr>
            <w:tcW w:w="6245" w:type="dxa"/>
            <w:gridSpan w:val="2"/>
          </w:tcPr>
          <w:p w14:paraId="297A13BF" w14:textId="115544F5" w:rsidR="00AE1152" w:rsidRPr="0085426E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85426E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  <w:r w:rsidR="002856D5" w:rsidRPr="0085426E">
              <w:rPr>
                <w:rFonts w:eastAsia="MyriadPro-Light"/>
                <w:i/>
                <w:sz w:val="18"/>
                <w:szCs w:val="18"/>
                <w:lang w:eastAsia="hu-HU"/>
              </w:rPr>
              <w:t xml:space="preserve"> </w:t>
            </w:r>
            <w:r w:rsidR="00A31642" w:rsidRPr="0085426E">
              <w:rPr>
                <w:b/>
                <w:bCs/>
                <w:color w:val="2E74B5"/>
              </w:rPr>
              <w:t>www.kozbeszerzes.hu</w:t>
            </w:r>
          </w:p>
        </w:tc>
        <w:tc>
          <w:tcPr>
            <w:tcW w:w="3383" w:type="dxa"/>
          </w:tcPr>
          <w:p w14:paraId="4B545FC7" w14:textId="45B379D2" w:rsidR="00AE1152" w:rsidRPr="0085426E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  <w:r w:rsidR="002856D5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85426E">
              <w:rPr>
                <w:b/>
                <w:bCs/>
                <w:color w:val="2E74B5"/>
              </w:rPr>
              <w:t>+36 18828593</w:t>
            </w:r>
          </w:p>
        </w:tc>
      </w:tr>
      <w:tr w:rsidR="00AE1152" w:rsidRPr="0085426E" w14:paraId="2E048B98" w14:textId="77777777" w:rsidTr="00A31642">
        <w:tc>
          <w:tcPr>
            <w:tcW w:w="9628" w:type="dxa"/>
            <w:gridSpan w:val="3"/>
          </w:tcPr>
          <w:p w14:paraId="1DBE7112" w14:textId="77777777" w:rsidR="00AE1152" w:rsidRPr="0085426E" w:rsidRDefault="00AE1152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A békéltetési eljárást lebonyolító szerv </w:t>
            </w:r>
            <w:r w:rsidRPr="0085426E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85426E" w14:paraId="6E707B26" w14:textId="77777777" w:rsidTr="00A31642">
        <w:tc>
          <w:tcPr>
            <w:tcW w:w="9628" w:type="dxa"/>
            <w:gridSpan w:val="3"/>
          </w:tcPr>
          <w:p w14:paraId="7F6C07B4" w14:textId="77777777" w:rsidR="00745F8D" w:rsidRPr="0085426E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85426E" w14:paraId="3CD3A1F1" w14:textId="77777777" w:rsidTr="00A31642">
        <w:tc>
          <w:tcPr>
            <w:tcW w:w="9628" w:type="dxa"/>
            <w:gridSpan w:val="3"/>
          </w:tcPr>
          <w:p w14:paraId="6C315D42" w14:textId="77777777" w:rsidR="00745F8D" w:rsidRPr="0085426E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85426E" w14:paraId="21A0521C" w14:textId="77777777" w:rsidTr="00A31642">
        <w:tc>
          <w:tcPr>
            <w:tcW w:w="3588" w:type="dxa"/>
          </w:tcPr>
          <w:p w14:paraId="1DF862DC" w14:textId="77777777" w:rsidR="00745F8D" w:rsidRPr="0085426E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57" w:type="dxa"/>
          </w:tcPr>
          <w:p w14:paraId="5CF55043" w14:textId="77777777" w:rsidR="00745F8D" w:rsidRPr="0085426E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383" w:type="dxa"/>
          </w:tcPr>
          <w:p w14:paraId="4A14F8F9" w14:textId="77777777" w:rsidR="00745F8D" w:rsidRPr="0085426E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85426E" w14:paraId="1EA401DF" w14:textId="77777777" w:rsidTr="00A31642">
        <w:tc>
          <w:tcPr>
            <w:tcW w:w="6245" w:type="dxa"/>
            <w:gridSpan w:val="2"/>
          </w:tcPr>
          <w:p w14:paraId="1E7AB3FF" w14:textId="77777777" w:rsidR="00745F8D" w:rsidRPr="0085426E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383" w:type="dxa"/>
          </w:tcPr>
          <w:p w14:paraId="6457FD79" w14:textId="77777777" w:rsidR="00745F8D" w:rsidRPr="0085426E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85426E" w14:paraId="1DEDA243" w14:textId="77777777" w:rsidTr="00A31642">
        <w:tc>
          <w:tcPr>
            <w:tcW w:w="6245" w:type="dxa"/>
            <w:gridSpan w:val="2"/>
          </w:tcPr>
          <w:p w14:paraId="14E8859B" w14:textId="77777777" w:rsidR="00745F8D" w:rsidRPr="0085426E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85426E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383" w:type="dxa"/>
          </w:tcPr>
          <w:p w14:paraId="375A4AA0" w14:textId="77777777" w:rsidR="00745F8D" w:rsidRPr="0085426E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85426E" w14:paraId="46BEFC4E" w14:textId="77777777" w:rsidTr="00A31642">
        <w:tc>
          <w:tcPr>
            <w:tcW w:w="9628" w:type="dxa"/>
            <w:gridSpan w:val="3"/>
          </w:tcPr>
          <w:p w14:paraId="4076986A" w14:textId="77777777" w:rsidR="00AE1152" w:rsidRPr="0085426E" w:rsidRDefault="007F269F" w:rsidP="00EA377C">
            <w:pPr>
              <w:autoSpaceDE w:val="0"/>
              <w:autoSpaceDN w:val="0"/>
              <w:adjustRightInd w:val="0"/>
              <w:spacing w:before="120" w:after="120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85426E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14:paraId="20C1FD91" w14:textId="77777777" w:rsidR="007F269F" w:rsidRPr="0085426E" w:rsidRDefault="007F269F" w:rsidP="00EA377C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  <w:p w14:paraId="4D295C19" w14:textId="77777777" w:rsidR="00A31642" w:rsidRPr="0085426E" w:rsidRDefault="00A31642" w:rsidP="00EA377C">
            <w:pPr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85426E">
              <w:rPr>
                <w:b/>
                <w:bCs/>
                <w:color w:val="2E74B5"/>
              </w:rPr>
              <w:t>A Kbt. 148-149. §-</w:t>
            </w:r>
            <w:proofErr w:type="spellStart"/>
            <w:r w:rsidRPr="0085426E">
              <w:rPr>
                <w:b/>
                <w:bCs/>
                <w:color w:val="2E74B5"/>
              </w:rPr>
              <w:t>ai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szerint, különös tekintettel a Kbt. 148. §-</w:t>
            </w:r>
            <w:proofErr w:type="spellStart"/>
            <w:r w:rsidRPr="0085426E">
              <w:rPr>
                <w:b/>
                <w:bCs/>
                <w:color w:val="2E74B5"/>
              </w:rPr>
              <w:t>ának</w:t>
            </w:r>
            <w:proofErr w:type="spellEnd"/>
            <w:r w:rsidRPr="0085426E">
              <w:rPr>
                <w:b/>
                <w:bCs/>
                <w:color w:val="2E74B5"/>
              </w:rPr>
              <w:t xml:space="preserve"> (3), (5) és (7) bekezdéseiben foglaltakra.</w:t>
            </w:r>
          </w:p>
        </w:tc>
      </w:tr>
      <w:tr w:rsidR="00AE1152" w:rsidRPr="0085426E" w14:paraId="26E414BF" w14:textId="77777777" w:rsidTr="00A31642">
        <w:tc>
          <w:tcPr>
            <w:tcW w:w="9628" w:type="dxa"/>
            <w:gridSpan w:val="3"/>
          </w:tcPr>
          <w:p w14:paraId="27E21248" w14:textId="77777777" w:rsidR="00AE1152" w:rsidRPr="0085426E" w:rsidRDefault="00AE1152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26E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r w:rsidR="00745F8D" w:rsidRPr="0085426E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 jogorvoslati kérelmek benyújtására vonatkozó információ a következő szervtől szerezhető be</w:t>
            </w:r>
            <w:r w:rsidR="00745F8D" w:rsidRPr="0085426E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85426E" w14:paraId="768187EF" w14:textId="77777777" w:rsidTr="00A31642">
        <w:tc>
          <w:tcPr>
            <w:tcW w:w="9628" w:type="dxa"/>
            <w:gridSpan w:val="3"/>
          </w:tcPr>
          <w:p w14:paraId="16FCACE5" w14:textId="0F43326A" w:rsidR="00745F8D" w:rsidRPr="0085426E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  <w:r w:rsidR="002856D5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85426E">
              <w:rPr>
                <w:b/>
                <w:bCs/>
                <w:color w:val="2E74B5"/>
              </w:rPr>
              <w:t>Közbeszerzési Hatóság Közbeszerzési Döntőbizottság</w:t>
            </w:r>
          </w:p>
        </w:tc>
      </w:tr>
      <w:tr w:rsidR="00745F8D" w:rsidRPr="0085426E" w14:paraId="1CC3F19B" w14:textId="77777777" w:rsidTr="00A31642">
        <w:tc>
          <w:tcPr>
            <w:tcW w:w="9628" w:type="dxa"/>
            <w:gridSpan w:val="3"/>
          </w:tcPr>
          <w:p w14:paraId="6248C53F" w14:textId="1FF1C3F5" w:rsidR="00745F8D" w:rsidRPr="0085426E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  <w:r w:rsidR="002856D5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85426E">
              <w:rPr>
                <w:b/>
                <w:bCs/>
                <w:color w:val="2E74B5"/>
              </w:rPr>
              <w:t>Riadó u. 5</w:t>
            </w:r>
          </w:p>
        </w:tc>
      </w:tr>
      <w:tr w:rsidR="00A31642" w:rsidRPr="0085426E" w14:paraId="3D582F4C" w14:textId="77777777" w:rsidTr="00A31642">
        <w:tc>
          <w:tcPr>
            <w:tcW w:w="3588" w:type="dxa"/>
          </w:tcPr>
          <w:p w14:paraId="24189A7B" w14:textId="18F7515E" w:rsidR="00A31642" w:rsidRPr="0085426E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  <w:r w:rsidR="002856D5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b/>
                <w:bCs/>
                <w:color w:val="2E74B5"/>
              </w:rPr>
              <w:t>Budapest</w:t>
            </w:r>
          </w:p>
        </w:tc>
        <w:tc>
          <w:tcPr>
            <w:tcW w:w="2657" w:type="dxa"/>
          </w:tcPr>
          <w:p w14:paraId="5EEB2BFC" w14:textId="62F941F0" w:rsidR="00A31642" w:rsidRPr="0085426E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  <w:r w:rsidR="002856D5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b/>
                <w:bCs/>
                <w:color w:val="2E74B5"/>
              </w:rPr>
              <w:t xml:space="preserve">1026 </w:t>
            </w:r>
          </w:p>
        </w:tc>
        <w:tc>
          <w:tcPr>
            <w:tcW w:w="3383" w:type="dxa"/>
          </w:tcPr>
          <w:p w14:paraId="7F035170" w14:textId="0F637646" w:rsidR="00A31642" w:rsidRPr="0085426E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  <w:r w:rsidR="002856D5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b/>
                <w:bCs/>
                <w:color w:val="2E74B5"/>
              </w:rPr>
              <w:t>Magyarország</w:t>
            </w:r>
          </w:p>
        </w:tc>
      </w:tr>
      <w:tr w:rsidR="00A31642" w:rsidRPr="0085426E" w14:paraId="59F74140" w14:textId="77777777" w:rsidTr="00A31642">
        <w:tc>
          <w:tcPr>
            <w:tcW w:w="6245" w:type="dxa"/>
            <w:gridSpan w:val="2"/>
          </w:tcPr>
          <w:p w14:paraId="7B1B48F4" w14:textId="77777777" w:rsidR="00A31642" w:rsidRPr="0085426E" w:rsidRDefault="00A31642" w:rsidP="00EA377C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  <w:r w:rsidRPr="0085426E">
              <w:rPr>
                <w:b/>
                <w:bCs/>
                <w:color w:val="2E74B5"/>
              </w:rPr>
              <w:t>dontobizottsag@kt.hu</w:t>
            </w:r>
          </w:p>
        </w:tc>
        <w:tc>
          <w:tcPr>
            <w:tcW w:w="3383" w:type="dxa"/>
          </w:tcPr>
          <w:p w14:paraId="60CAAA61" w14:textId="75BD05FC" w:rsidR="00A31642" w:rsidRPr="0085426E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  <w:r w:rsidR="002856D5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b/>
                <w:bCs/>
                <w:color w:val="2E74B5"/>
              </w:rPr>
              <w:t>+36 18828592</w:t>
            </w:r>
          </w:p>
        </w:tc>
      </w:tr>
      <w:tr w:rsidR="00A31642" w:rsidRPr="0085426E" w14:paraId="048A614F" w14:textId="77777777" w:rsidTr="00A31642">
        <w:tc>
          <w:tcPr>
            <w:tcW w:w="6245" w:type="dxa"/>
            <w:gridSpan w:val="2"/>
          </w:tcPr>
          <w:p w14:paraId="7D8F114F" w14:textId="6F9B9B57" w:rsidR="00A31642" w:rsidRPr="0085426E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85426E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  <w:r w:rsidR="002856D5" w:rsidRPr="0085426E">
              <w:rPr>
                <w:rFonts w:eastAsia="MyriadPro-Light"/>
                <w:i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b/>
                <w:bCs/>
                <w:color w:val="2E74B5"/>
              </w:rPr>
              <w:t>www.kozbeszerzes.hu</w:t>
            </w:r>
          </w:p>
        </w:tc>
        <w:tc>
          <w:tcPr>
            <w:tcW w:w="3383" w:type="dxa"/>
          </w:tcPr>
          <w:p w14:paraId="7497F477" w14:textId="3FA3501E" w:rsidR="00A31642" w:rsidRPr="0085426E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85426E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  <w:r w:rsidR="002856D5" w:rsidRPr="0085426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85426E">
              <w:rPr>
                <w:b/>
                <w:bCs/>
                <w:color w:val="2E74B5"/>
              </w:rPr>
              <w:t>+36 18828593</w:t>
            </w:r>
          </w:p>
        </w:tc>
      </w:tr>
    </w:tbl>
    <w:p w14:paraId="4BC3D2B7" w14:textId="77777777" w:rsidR="006360F1" w:rsidRPr="0085426E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85426E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85426E">
        <w:rPr>
          <w:rFonts w:eastAsia="MyriadPro-Semibold"/>
          <w:b/>
          <w:sz w:val="22"/>
          <w:szCs w:val="22"/>
          <w:lang w:eastAsia="hu-HU"/>
        </w:rPr>
        <w:t>5</w:t>
      </w:r>
      <w:r w:rsidRPr="0085426E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85426E">
        <w:rPr>
          <w:rFonts w:eastAsia="MyriadPro-Semibold"/>
          <w:i/>
          <w:sz w:val="18"/>
          <w:szCs w:val="18"/>
          <w:lang w:eastAsia="hu-HU"/>
        </w:rPr>
        <w:t>(</w:t>
      </w:r>
      <w:proofErr w:type="spellStart"/>
      <w:r w:rsidR="007F269F" w:rsidRPr="0085426E">
        <w:rPr>
          <w:rFonts w:eastAsia="MyriadPro-Semibold"/>
          <w:i/>
          <w:sz w:val="18"/>
          <w:szCs w:val="18"/>
          <w:lang w:eastAsia="hu-HU"/>
        </w:rPr>
        <w:t>nn</w:t>
      </w:r>
      <w:proofErr w:type="spellEnd"/>
      <w:r w:rsidR="007F269F" w:rsidRPr="0085426E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85426E">
        <w:rPr>
          <w:rFonts w:eastAsia="MyriadPro-Semibold"/>
          <w:i/>
          <w:sz w:val="18"/>
          <w:szCs w:val="18"/>
          <w:lang w:eastAsia="hu-HU"/>
        </w:rPr>
        <w:t>hh</w:t>
      </w:r>
      <w:proofErr w:type="spellEnd"/>
      <w:r w:rsidR="007F269F" w:rsidRPr="0085426E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85426E">
        <w:rPr>
          <w:rFonts w:eastAsia="MyriadPro-Semibold"/>
          <w:i/>
          <w:sz w:val="18"/>
          <w:szCs w:val="18"/>
          <w:lang w:eastAsia="hu-HU"/>
        </w:rPr>
        <w:t>éééé</w:t>
      </w:r>
      <w:proofErr w:type="spellEnd"/>
      <w:r w:rsidR="00933467" w:rsidRPr="0085426E">
        <w:rPr>
          <w:rFonts w:eastAsia="MyriadPro-Semibold"/>
          <w:i/>
          <w:sz w:val="18"/>
          <w:szCs w:val="18"/>
          <w:lang w:eastAsia="hu-HU"/>
        </w:rPr>
        <w:t>)</w:t>
      </w:r>
    </w:p>
    <w:p w14:paraId="3277871B" w14:textId="77777777" w:rsidR="00E8260C" w:rsidRPr="0085426E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2E86DB5F" w14:textId="77777777" w:rsidR="006360F1" w:rsidRPr="0085426E" w:rsidRDefault="007F269F" w:rsidP="00EA377C">
      <w:pPr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lang w:eastAsia="hu-HU"/>
        </w:rPr>
      </w:pPr>
      <w:r w:rsidRPr="0085426E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14:paraId="069A86B5" w14:textId="77777777" w:rsidR="006360F1" w:rsidRPr="0085426E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lang w:eastAsia="hu-HU"/>
        </w:rPr>
      </w:pPr>
      <w:r w:rsidRPr="0085426E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14:paraId="712E9442" w14:textId="77777777" w:rsidR="006360F1" w:rsidRPr="0085426E" w:rsidRDefault="006360F1" w:rsidP="00EA377C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85426E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85426E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85426E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14:paraId="22FAA542" w14:textId="77777777" w:rsidR="006360F1" w:rsidRPr="0085426E" w:rsidRDefault="006360F1" w:rsidP="00EA377C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85426E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85426E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85426E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14:paraId="04A2A36E" w14:textId="77777777" w:rsidR="006360F1" w:rsidRPr="0085426E" w:rsidRDefault="006360F1" w:rsidP="00EA377C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85426E">
        <w:rPr>
          <w:rFonts w:eastAsia="MyriadPro-Semibold"/>
          <w:sz w:val="18"/>
          <w:szCs w:val="18"/>
          <w:vertAlign w:val="superscript"/>
          <w:lang w:eastAsia="hu-HU"/>
        </w:rPr>
        <w:t>4</w:t>
      </w:r>
      <w:r w:rsidRPr="0085426E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85426E">
        <w:rPr>
          <w:rStyle w:val="SzvegtrzsDltTrkz0pt"/>
          <w:rFonts w:ascii="Times New Roman" w:hAnsi="Times New Roman" w:cs="Times New Roman"/>
          <w:sz w:val="18"/>
          <w:szCs w:val="18"/>
        </w:rPr>
        <w:t>ha az információ ismert</w:t>
      </w:r>
    </w:p>
    <w:p w14:paraId="6E646D41" w14:textId="77777777" w:rsidR="006360F1" w:rsidRPr="0085426E" w:rsidRDefault="006360F1" w:rsidP="00EA377C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vertAlign w:val="superscript"/>
          <w:lang w:eastAsia="hu-HU"/>
        </w:rPr>
      </w:pPr>
      <w:r w:rsidRPr="0085426E">
        <w:rPr>
          <w:rFonts w:eastAsia="MyriadPro-LightIt"/>
          <w:iCs/>
          <w:sz w:val="18"/>
          <w:szCs w:val="18"/>
          <w:vertAlign w:val="superscript"/>
          <w:lang w:eastAsia="hu-HU"/>
        </w:rPr>
        <w:t>20</w:t>
      </w:r>
      <w:r w:rsidRPr="0085426E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="007F269F" w:rsidRPr="0085426E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</w:t>
      </w:r>
    </w:p>
    <w:p w14:paraId="1DC03C98" w14:textId="77777777" w:rsidR="006360F1" w:rsidRPr="00E8260C" w:rsidRDefault="006360F1" w:rsidP="00EA377C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85426E">
        <w:rPr>
          <w:rFonts w:eastAsia="MyriadPro-LightIt"/>
          <w:iCs/>
          <w:sz w:val="18"/>
          <w:szCs w:val="18"/>
          <w:vertAlign w:val="superscript"/>
          <w:lang w:eastAsia="hu-HU"/>
        </w:rPr>
        <w:t>21</w:t>
      </w:r>
      <w:r w:rsidRPr="0085426E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="007F269F" w:rsidRPr="0085426E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megadható; ha az ár az egyetlen bírálati szempont, akkor a súlyszámot nem alkalmazzák</w:t>
      </w:r>
    </w:p>
    <w:p w14:paraId="72E14EEF" w14:textId="77777777" w:rsidR="006360F1" w:rsidRPr="00E8260C" w:rsidRDefault="006360F1" w:rsidP="00EA377C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6360F1" w:rsidRPr="00E8260C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EBEB" w14:textId="77777777" w:rsidR="00A62B9A" w:rsidRDefault="00A62B9A" w:rsidP="00FA2E1F">
      <w:r>
        <w:separator/>
      </w:r>
    </w:p>
  </w:endnote>
  <w:endnote w:type="continuationSeparator" w:id="0">
    <w:p w14:paraId="625A54D5" w14:textId="77777777" w:rsidR="00A62B9A" w:rsidRDefault="00A62B9A" w:rsidP="00FA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&amp;#39">
    <w:altName w:val="Times New Roman"/>
    <w:panose1 w:val="00000000000000000000"/>
    <w:charset w:val="00"/>
    <w:family w:val="roman"/>
    <w:notTrueType/>
    <w:pitch w:val="default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C5F81" w14:textId="77777777" w:rsidR="00A62B9A" w:rsidRDefault="00A62B9A" w:rsidP="00FA2E1F">
      <w:r>
        <w:separator/>
      </w:r>
    </w:p>
  </w:footnote>
  <w:footnote w:type="continuationSeparator" w:id="0">
    <w:p w14:paraId="7D69218A" w14:textId="77777777" w:rsidR="00A62B9A" w:rsidRDefault="00A62B9A" w:rsidP="00FA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63A7"/>
    <w:multiLevelType w:val="hybridMultilevel"/>
    <w:tmpl w:val="5E6E1A08"/>
    <w:lvl w:ilvl="0" w:tplc="93C0A5C0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5B6DB6"/>
    <w:multiLevelType w:val="multilevel"/>
    <w:tmpl w:val="6B3A25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1F497D" w:themeColor="text2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52F7"/>
    <w:multiLevelType w:val="hybridMultilevel"/>
    <w:tmpl w:val="458C5936"/>
    <w:lvl w:ilvl="0" w:tplc="51467044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B1F12"/>
    <w:multiLevelType w:val="hybridMultilevel"/>
    <w:tmpl w:val="550869DE"/>
    <w:lvl w:ilvl="0" w:tplc="5146704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668D"/>
    <w:multiLevelType w:val="hybridMultilevel"/>
    <w:tmpl w:val="F41A10A2"/>
    <w:lvl w:ilvl="0" w:tplc="54BC41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A3012"/>
    <w:multiLevelType w:val="multilevel"/>
    <w:tmpl w:val="C08AF726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8969C0"/>
    <w:multiLevelType w:val="hybridMultilevel"/>
    <w:tmpl w:val="46A46D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B55E9"/>
    <w:multiLevelType w:val="hybridMultilevel"/>
    <w:tmpl w:val="9E0A7552"/>
    <w:lvl w:ilvl="0" w:tplc="8BACB6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06541"/>
    <w:multiLevelType w:val="hybridMultilevel"/>
    <w:tmpl w:val="802A529A"/>
    <w:lvl w:ilvl="0" w:tplc="78F25CE6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DB2C35"/>
    <w:multiLevelType w:val="hybridMultilevel"/>
    <w:tmpl w:val="4E44E1AA"/>
    <w:lvl w:ilvl="0" w:tplc="54BC41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F7096"/>
    <w:multiLevelType w:val="hybridMultilevel"/>
    <w:tmpl w:val="B092447C"/>
    <w:lvl w:ilvl="0" w:tplc="89E46B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A2977"/>
    <w:multiLevelType w:val="hybridMultilevel"/>
    <w:tmpl w:val="B9AC7AB2"/>
    <w:lvl w:ilvl="0" w:tplc="1354F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02632"/>
    <w:multiLevelType w:val="hybridMultilevel"/>
    <w:tmpl w:val="2D7696A0"/>
    <w:lvl w:ilvl="0" w:tplc="5B9839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D104BD"/>
    <w:multiLevelType w:val="hybridMultilevel"/>
    <w:tmpl w:val="B06A7EC6"/>
    <w:lvl w:ilvl="0" w:tplc="8C6A4132">
      <w:start w:val="2020"/>
      <w:numFmt w:val="bullet"/>
      <w:lvlText w:val="-"/>
      <w:lvlJc w:val="left"/>
      <w:pPr>
        <w:ind w:left="720" w:hanging="360"/>
      </w:pPr>
      <w:rPr>
        <w:rFonts w:ascii="Times New Roman" w:eastAsia="MyriadPro-Semibold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9261E"/>
    <w:multiLevelType w:val="hybridMultilevel"/>
    <w:tmpl w:val="4E7C42B6"/>
    <w:lvl w:ilvl="0" w:tplc="CAC2FC94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72671"/>
    <w:multiLevelType w:val="hybridMultilevel"/>
    <w:tmpl w:val="3E3CE188"/>
    <w:lvl w:ilvl="0" w:tplc="FA74F136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82FBA"/>
    <w:multiLevelType w:val="hybridMultilevel"/>
    <w:tmpl w:val="3AD8DDB6"/>
    <w:lvl w:ilvl="0" w:tplc="FB3CBD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76143">
    <w:abstractNumId w:val="10"/>
  </w:num>
  <w:num w:numId="2" w16cid:durableId="745687128">
    <w:abstractNumId w:val="15"/>
  </w:num>
  <w:num w:numId="3" w16cid:durableId="382485318">
    <w:abstractNumId w:val="1"/>
  </w:num>
  <w:num w:numId="4" w16cid:durableId="418601964">
    <w:abstractNumId w:val="7"/>
  </w:num>
  <w:num w:numId="5" w16cid:durableId="1674725189">
    <w:abstractNumId w:val="16"/>
  </w:num>
  <w:num w:numId="6" w16cid:durableId="193621442">
    <w:abstractNumId w:val="19"/>
  </w:num>
  <w:num w:numId="7" w16cid:durableId="1500543302">
    <w:abstractNumId w:val="13"/>
  </w:num>
  <w:num w:numId="8" w16cid:durableId="1939290699">
    <w:abstractNumId w:val="9"/>
  </w:num>
  <w:num w:numId="9" w16cid:durableId="1652827264">
    <w:abstractNumId w:val="2"/>
  </w:num>
  <w:num w:numId="10" w16cid:durableId="873346791">
    <w:abstractNumId w:val="3"/>
  </w:num>
  <w:num w:numId="11" w16cid:durableId="2047294883">
    <w:abstractNumId w:val="14"/>
  </w:num>
  <w:num w:numId="12" w16cid:durableId="1302467469">
    <w:abstractNumId w:val="18"/>
  </w:num>
  <w:num w:numId="13" w16cid:durableId="551428370">
    <w:abstractNumId w:val="5"/>
  </w:num>
  <w:num w:numId="14" w16cid:durableId="1196583547">
    <w:abstractNumId w:val="8"/>
  </w:num>
  <w:num w:numId="15" w16cid:durableId="2061855406">
    <w:abstractNumId w:val="11"/>
  </w:num>
  <w:num w:numId="16" w16cid:durableId="301888617">
    <w:abstractNumId w:val="12"/>
  </w:num>
  <w:num w:numId="17" w16cid:durableId="22025859">
    <w:abstractNumId w:val="4"/>
  </w:num>
  <w:num w:numId="18" w16cid:durableId="731120850">
    <w:abstractNumId w:val="6"/>
  </w:num>
  <w:num w:numId="19" w16cid:durableId="180976503">
    <w:abstractNumId w:val="0"/>
  </w:num>
  <w:num w:numId="20" w16cid:durableId="1753771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051"/>
    <w:rsid w:val="00000720"/>
    <w:rsid w:val="00005A11"/>
    <w:rsid w:val="00006CF1"/>
    <w:rsid w:val="000101C7"/>
    <w:rsid w:val="00013CA1"/>
    <w:rsid w:val="00013D3D"/>
    <w:rsid w:val="00017F25"/>
    <w:rsid w:val="00024BCD"/>
    <w:rsid w:val="00024F60"/>
    <w:rsid w:val="00030AFC"/>
    <w:rsid w:val="000317EF"/>
    <w:rsid w:val="00034806"/>
    <w:rsid w:val="00035432"/>
    <w:rsid w:val="00040A6D"/>
    <w:rsid w:val="0005019D"/>
    <w:rsid w:val="00054C44"/>
    <w:rsid w:val="00055B6F"/>
    <w:rsid w:val="00055C94"/>
    <w:rsid w:val="00057AAB"/>
    <w:rsid w:val="00067CBD"/>
    <w:rsid w:val="00072B5F"/>
    <w:rsid w:val="000738B0"/>
    <w:rsid w:val="00076CC9"/>
    <w:rsid w:val="000778ED"/>
    <w:rsid w:val="0008145F"/>
    <w:rsid w:val="00081BDC"/>
    <w:rsid w:val="00082922"/>
    <w:rsid w:val="00084B5D"/>
    <w:rsid w:val="00085284"/>
    <w:rsid w:val="00090C14"/>
    <w:rsid w:val="00090E0F"/>
    <w:rsid w:val="00091330"/>
    <w:rsid w:val="00092CB0"/>
    <w:rsid w:val="000A3C7E"/>
    <w:rsid w:val="000B29E6"/>
    <w:rsid w:val="000B3051"/>
    <w:rsid w:val="000B32AB"/>
    <w:rsid w:val="000B7E8B"/>
    <w:rsid w:val="000C2FF9"/>
    <w:rsid w:val="000C3945"/>
    <w:rsid w:val="000C3A70"/>
    <w:rsid w:val="000C44F4"/>
    <w:rsid w:val="000C48AF"/>
    <w:rsid w:val="000C757F"/>
    <w:rsid w:val="000D0D40"/>
    <w:rsid w:val="000D225C"/>
    <w:rsid w:val="000D50BD"/>
    <w:rsid w:val="000D6292"/>
    <w:rsid w:val="000E1505"/>
    <w:rsid w:val="000E393B"/>
    <w:rsid w:val="000E462F"/>
    <w:rsid w:val="000E59E8"/>
    <w:rsid w:val="000E7BE7"/>
    <w:rsid w:val="000F04A5"/>
    <w:rsid w:val="000F2424"/>
    <w:rsid w:val="000F3C1C"/>
    <w:rsid w:val="000F6D29"/>
    <w:rsid w:val="000F73B5"/>
    <w:rsid w:val="00101BAD"/>
    <w:rsid w:val="00103FDE"/>
    <w:rsid w:val="00107304"/>
    <w:rsid w:val="0011252D"/>
    <w:rsid w:val="00114853"/>
    <w:rsid w:val="00117F14"/>
    <w:rsid w:val="001218F1"/>
    <w:rsid w:val="0012491E"/>
    <w:rsid w:val="001260F3"/>
    <w:rsid w:val="00127D90"/>
    <w:rsid w:val="001304B0"/>
    <w:rsid w:val="0013398E"/>
    <w:rsid w:val="001345BC"/>
    <w:rsid w:val="0013706A"/>
    <w:rsid w:val="00140205"/>
    <w:rsid w:val="001415CB"/>
    <w:rsid w:val="00141E18"/>
    <w:rsid w:val="00143BD3"/>
    <w:rsid w:val="00145B58"/>
    <w:rsid w:val="00145CB2"/>
    <w:rsid w:val="00145F5C"/>
    <w:rsid w:val="00147E1D"/>
    <w:rsid w:val="00150E90"/>
    <w:rsid w:val="00151097"/>
    <w:rsid w:val="001517D5"/>
    <w:rsid w:val="00161F5D"/>
    <w:rsid w:val="00162F81"/>
    <w:rsid w:val="001630B8"/>
    <w:rsid w:val="00164FF7"/>
    <w:rsid w:val="001657A1"/>
    <w:rsid w:val="00167578"/>
    <w:rsid w:val="001700BF"/>
    <w:rsid w:val="00172DCC"/>
    <w:rsid w:val="001730AB"/>
    <w:rsid w:val="00173601"/>
    <w:rsid w:val="00173713"/>
    <w:rsid w:val="0017376A"/>
    <w:rsid w:val="00174C3C"/>
    <w:rsid w:val="001754E4"/>
    <w:rsid w:val="0017722B"/>
    <w:rsid w:val="0018117E"/>
    <w:rsid w:val="0018196A"/>
    <w:rsid w:val="001840C7"/>
    <w:rsid w:val="001840EA"/>
    <w:rsid w:val="00184BF0"/>
    <w:rsid w:val="00184F4B"/>
    <w:rsid w:val="00187B18"/>
    <w:rsid w:val="00190090"/>
    <w:rsid w:val="001908FC"/>
    <w:rsid w:val="001909F5"/>
    <w:rsid w:val="001927AA"/>
    <w:rsid w:val="001977C3"/>
    <w:rsid w:val="001A6A05"/>
    <w:rsid w:val="001B017C"/>
    <w:rsid w:val="001B1BC1"/>
    <w:rsid w:val="001B2BDB"/>
    <w:rsid w:val="001B372B"/>
    <w:rsid w:val="001B4181"/>
    <w:rsid w:val="001B51E0"/>
    <w:rsid w:val="001B6C08"/>
    <w:rsid w:val="001B72D0"/>
    <w:rsid w:val="001C06F0"/>
    <w:rsid w:val="001C194B"/>
    <w:rsid w:val="001C1A12"/>
    <w:rsid w:val="001C1EC0"/>
    <w:rsid w:val="001C1FD0"/>
    <w:rsid w:val="001C6CD8"/>
    <w:rsid w:val="001C73AA"/>
    <w:rsid w:val="001D0186"/>
    <w:rsid w:val="001D0EDA"/>
    <w:rsid w:val="001D21E7"/>
    <w:rsid w:val="001D28CE"/>
    <w:rsid w:val="001D373B"/>
    <w:rsid w:val="001D6A9B"/>
    <w:rsid w:val="001E0410"/>
    <w:rsid w:val="001E35B3"/>
    <w:rsid w:val="001F0624"/>
    <w:rsid w:val="001F1CE2"/>
    <w:rsid w:val="001F2275"/>
    <w:rsid w:val="001F2F7E"/>
    <w:rsid w:val="001F388E"/>
    <w:rsid w:val="001F480C"/>
    <w:rsid w:val="001F67E3"/>
    <w:rsid w:val="00202820"/>
    <w:rsid w:val="00203D17"/>
    <w:rsid w:val="00204006"/>
    <w:rsid w:val="00212AC6"/>
    <w:rsid w:val="002139DF"/>
    <w:rsid w:val="00214DDD"/>
    <w:rsid w:val="0022127B"/>
    <w:rsid w:val="002265FC"/>
    <w:rsid w:val="00230AFF"/>
    <w:rsid w:val="00231159"/>
    <w:rsid w:val="0023583F"/>
    <w:rsid w:val="00236F97"/>
    <w:rsid w:val="002372F0"/>
    <w:rsid w:val="00240F59"/>
    <w:rsid w:val="00247048"/>
    <w:rsid w:val="00247D66"/>
    <w:rsid w:val="0025029D"/>
    <w:rsid w:val="00250A42"/>
    <w:rsid w:val="00250BAB"/>
    <w:rsid w:val="00251F51"/>
    <w:rsid w:val="002536E6"/>
    <w:rsid w:val="0025755C"/>
    <w:rsid w:val="00263911"/>
    <w:rsid w:val="002670BE"/>
    <w:rsid w:val="00277755"/>
    <w:rsid w:val="00281469"/>
    <w:rsid w:val="0028148E"/>
    <w:rsid w:val="00284A01"/>
    <w:rsid w:val="002856D5"/>
    <w:rsid w:val="0028783B"/>
    <w:rsid w:val="00290EA9"/>
    <w:rsid w:val="00292ACC"/>
    <w:rsid w:val="002944A7"/>
    <w:rsid w:val="00295720"/>
    <w:rsid w:val="00296238"/>
    <w:rsid w:val="00296830"/>
    <w:rsid w:val="002A3409"/>
    <w:rsid w:val="002A6B52"/>
    <w:rsid w:val="002B0CC4"/>
    <w:rsid w:val="002B2690"/>
    <w:rsid w:val="002B287A"/>
    <w:rsid w:val="002B2B9A"/>
    <w:rsid w:val="002B46F0"/>
    <w:rsid w:val="002B47E0"/>
    <w:rsid w:val="002C3421"/>
    <w:rsid w:val="002C37F4"/>
    <w:rsid w:val="002C4142"/>
    <w:rsid w:val="002C5C22"/>
    <w:rsid w:val="002C7218"/>
    <w:rsid w:val="002D0689"/>
    <w:rsid w:val="002D18FF"/>
    <w:rsid w:val="002D1A0A"/>
    <w:rsid w:val="002D378C"/>
    <w:rsid w:val="002D6662"/>
    <w:rsid w:val="002D7883"/>
    <w:rsid w:val="002E4127"/>
    <w:rsid w:val="002E5AB6"/>
    <w:rsid w:val="002E6475"/>
    <w:rsid w:val="002E667E"/>
    <w:rsid w:val="002F279A"/>
    <w:rsid w:val="002F37F0"/>
    <w:rsid w:val="002F47F3"/>
    <w:rsid w:val="002F54F3"/>
    <w:rsid w:val="002F5EE9"/>
    <w:rsid w:val="002F6A32"/>
    <w:rsid w:val="00300111"/>
    <w:rsid w:val="003069AD"/>
    <w:rsid w:val="003071D1"/>
    <w:rsid w:val="00315F26"/>
    <w:rsid w:val="00325C57"/>
    <w:rsid w:val="00326492"/>
    <w:rsid w:val="00327C04"/>
    <w:rsid w:val="00330D6B"/>
    <w:rsid w:val="00335F81"/>
    <w:rsid w:val="00336A1A"/>
    <w:rsid w:val="00342F0E"/>
    <w:rsid w:val="00344787"/>
    <w:rsid w:val="003605ED"/>
    <w:rsid w:val="00360BB7"/>
    <w:rsid w:val="00366297"/>
    <w:rsid w:val="00370ADF"/>
    <w:rsid w:val="003721A2"/>
    <w:rsid w:val="003755C3"/>
    <w:rsid w:val="00377E56"/>
    <w:rsid w:val="00380ECD"/>
    <w:rsid w:val="003842AF"/>
    <w:rsid w:val="00384EC1"/>
    <w:rsid w:val="00385BE7"/>
    <w:rsid w:val="00386A43"/>
    <w:rsid w:val="0038793E"/>
    <w:rsid w:val="003912E7"/>
    <w:rsid w:val="00391455"/>
    <w:rsid w:val="003918B0"/>
    <w:rsid w:val="003931B9"/>
    <w:rsid w:val="00395362"/>
    <w:rsid w:val="003969A2"/>
    <w:rsid w:val="00396CEA"/>
    <w:rsid w:val="003A5760"/>
    <w:rsid w:val="003A69F8"/>
    <w:rsid w:val="003A7D46"/>
    <w:rsid w:val="003B437F"/>
    <w:rsid w:val="003B5094"/>
    <w:rsid w:val="003B5E54"/>
    <w:rsid w:val="003B7F2A"/>
    <w:rsid w:val="003C09AE"/>
    <w:rsid w:val="003C3834"/>
    <w:rsid w:val="003C4C27"/>
    <w:rsid w:val="003C5AEE"/>
    <w:rsid w:val="003C7CCA"/>
    <w:rsid w:val="003D1715"/>
    <w:rsid w:val="003D74C6"/>
    <w:rsid w:val="003D7723"/>
    <w:rsid w:val="003E0520"/>
    <w:rsid w:val="003F1FFC"/>
    <w:rsid w:val="003F35B7"/>
    <w:rsid w:val="003F54FC"/>
    <w:rsid w:val="003F5A00"/>
    <w:rsid w:val="003F6AD2"/>
    <w:rsid w:val="003F70BA"/>
    <w:rsid w:val="003F70F8"/>
    <w:rsid w:val="004015D3"/>
    <w:rsid w:val="00401D84"/>
    <w:rsid w:val="00402483"/>
    <w:rsid w:val="0040275F"/>
    <w:rsid w:val="004027A2"/>
    <w:rsid w:val="00402FAF"/>
    <w:rsid w:val="00406D07"/>
    <w:rsid w:val="00407A4E"/>
    <w:rsid w:val="004100B6"/>
    <w:rsid w:val="004101E3"/>
    <w:rsid w:val="004146F1"/>
    <w:rsid w:val="00420744"/>
    <w:rsid w:val="00423FDD"/>
    <w:rsid w:val="00425398"/>
    <w:rsid w:val="00430DC5"/>
    <w:rsid w:val="00433F8D"/>
    <w:rsid w:val="00437DBE"/>
    <w:rsid w:val="00441227"/>
    <w:rsid w:val="00441C0F"/>
    <w:rsid w:val="00442A1C"/>
    <w:rsid w:val="004433C6"/>
    <w:rsid w:val="00443B69"/>
    <w:rsid w:val="00443DCA"/>
    <w:rsid w:val="00443DFC"/>
    <w:rsid w:val="00444413"/>
    <w:rsid w:val="00452E15"/>
    <w:rsid w:val="00453B55"/>
    <w:rsid w:val="00464CF6"/>
    <w:rsid w:val="00477CC4"/>
    <w:rsid w:val="004802E0"/>
    <w:rsid w:val="00482EB1"/>
    <w:rsid w:val="0048575B"/>
    <w:rsid w:val="0049256B"/>
    <w:rsid w:val="004937D9"/>
    <w:rsid w:val="004A0500"/>
    <w:rsid w:val="004A3A81"/>
    <w:rsid w:val="004A7664"/>
    <w:rsid w:val="004B0D4C"/>
    <w:rsid w:val="004B4552"/>
    <w:rsid w:val="004B7736"/>
    <w:rsid w:val="004C05CA"/>
    <w:rsid w:val="004C0971"/>
    <w:rsid w:val="004C1691"/>
    <w:rsid w:val="004C1A45"/>
    <w:rsid w:val="004C3633"/>
    <w:rsid w:val="004C432A"/>
    <w:rsid w:val="004C49D7"/>
    <w:rsid w:val="004C642A"/>
    <w:rsid w:val="004C7B2D"/>
    <w:rsid w:val="004C7CFF"/>
    <w:rsid w:val="004D02E5"/>
    <w:rsid w:val="004D1762"/>
    <w:rsid w:val="004D4BE5"/>
    <w:rsid w:val="004D5909"/>
    <w:rsid w:val="004D5C6F"/>
    <w:rsid w:val="004E1733"/>
    <w:rsid w:val="004E1E3D"/>
    <w:rsid w:val="004F0445"/>
    <w:rsid w:val="004F35D0"/>
    <w:rsid w:val="004F70CB"/>
    <w:rsid w:val="004F7719"/>
    <w:rsid w:val="004F77C6"/>
    <w:rsid w:val="004F7E87"/>
    <w:rsid w:val="00504CBA"/>
    <w:rsid w:val="00506BAF"/>
    <w:rsid w:val="00506EE5"/>
    <w:rsid w:val="00507E5A"/>
    <w:rsid w:val="00510945"/>
    <w:rsid w:val="00511C85"/>
    <w:rsid w:val="00511E50"/>
    <w:rsid w:val="00512807"/>
    <w:rsid w:val="00513721"/>
    <w:rsid w:val="00514076"/>
    <w:rsid w:val="00520044"/>
    <w:rsid w:val="00526652"/>
    <w:rsid w:val="005303D5"/>
    <w:rsid w:val="005349D1"/>
    <w:rsid w:val="00535753"/>
    <w:rsid w:val="00536445"/>
    <w:rsid w:val="00537224"/>
    <w:rsid w:val="00540569"/>
    <w:rsid w:val="00545633"/>
    <w:rsid w:val="005460FD"/>
    <w:rsid w:val="00546FEA"/>
    <w:rsid w:val="0054775D"/>
    <w:rsid w:val="0055114D"/>
    <w:rsid w:val="005530A2"/>
    <w:rsid w:val="005538D2"/>
    <w:rsid w:val="005539F0"/>
    <w:rsid w:val="005547F1"/>
    <w:rsid w:val="00557475"/>
    <w:rsid w:val="005605A9"/>
    <w:rsid w:val="00563DAC"/>
    <w:rsid w:val="005654F3"/>
    <w:rsid w:val="00566D67"/>
    <w:rsid w:val="00570CFD"/>
    <w:rsid w:val="00572201"/>
    <w:rsid w:val="00576AFA"/>
    <w:rsid w:val="00580B72"/>
    <w:rsid w:val="00581ADE"/>
    <w:rsid w:val="00585CA9"/>
    <w:rsid w:val="0059280F"/>
    <w:rsid w:val="005946E1"/>
    <w:rsid w:val="00597185"/>
    <w:rsid w:val="005A06B1"/>
    <w:rsid w:val="005A4873"/>
    <w:rsid w:val="005A5A2E"/>
    <w:rsid w:val="005A7179"/>
    <w:rsid w:val="005B023D"/>
    <w:rsid w:val="005B0EE4"/>
    <w:rsid w:val="005B1A4A"/>
    <w:rsid w:val="005B1DC4"/>
    <w:rsid w:val="005B3219"/>
    <w:rsid w:val="005B5243"/>
    <w:rsid w:val="005B788F"/>
    <w:rsid w:val="005C1D96"/>
    <w:rsid w:val="005C2A78"/>
    <w:rsid w:val="005D3333"/>
    <w:rsid w:val="005E2C6F"/>
    <w:rsid w:val="005E387C"/>
    <w:rsid w:val="005F08BD"/>
    <w:rsid w:val="005F433D"/>
    <w:rsid w:val="005F76F5"/>
    <w:rsid w:val="00601476"/>
    <w:rsid w:val="0060565F"/>
    <w:rsid w:val="006073B4"/>
    <w:rsid w:val="00607B22"/>
    <w:rsid w:val="006108E6"/>
    <w:rsid w:val="00610E83"/>
    <w:rsid w:val="00611ABA"/>
    <w:rsid w:val="006130A2"/>
    <w:rsid w:val="00613C47"/>
    <w:rsid w:val="00621A5F"/>
    <w:rsid w:val="00621D88"/>
    <w:rsid w:val="0062684F"/>
    <w:rsid w:val="00633298"/>
    <w:rsid w:val="00634AA0"/>
    <w:rsid w:val="006360F1"/>
    <w:rsid w:val="00636A4B"/>
    <w:rsid w:val="00643D01"/>
    <w:rsid w:val="00644841"/>
    <w:rsid w:val="00650A9F"/>
    <w:rsid w:val="006512C7"/>
    <w:rsid w:val="00651866"/>
    <w:rsid w:val="00651C72"/>
    <w:rsid w:val="00652DA7"/>
    <w:rsid w:val="00653D99"/>
    <w:rsid w:val="00654EE1"/>
    <w:rsid w:val="0066173F"/>
    <w:rsid w:val="00663F0B"/>
    <w:rsid w:val="0066450D"/>
    <w:rsid w:val="00664BF6"/>
    <w:rsid w:val="00665DAE"/>
    <w:rsid w:val="00666E4A"/>
    <w:rsid w:val="00674F6F"/>
    <w:rsid w:val="006767ED"/>
    <w:rsid w:val="006810A5"/>
    <w:rsid w:val="006900C2"/>
    <w:rsid w:val="0069071C"/>
    <w:rsid w:val="0069077C"/>
    <w:rsid w:val="0069479F"/>
    <w:rsid w:val="006A4839"/>
    <w:rsid w:val="006A6319"/>
    <w:rsid w:val="006B1774"/>
    <w:rsid w:val="006B3516"/>
    <w:rsid w:val="006B7415"/>
    <w:rsid w:val="006C2405"/>
    <w:rsid w:val="006C4DA7"/>
    <w:rsid w:val="006C7256"/>
    <w:rsid w:val="006D0AB8"/>
    <w:rsid w:val="006D50C1"/>
    <w:rsid w:val="006D6064"/>
    <w:rsid w:val="006D6596"/>
    <w:rsid w:val="006D7151"/>
    <w:rsid w:val="006E1C36"/>
    <w:rsid w:val="006E37D6"/>
    <w:rsid w:val="006E6DEF"/>
    <w:rsid w:val="006F3D02"/>
    <w:rsid w:val="006F4223"/>
    <w:rsid w:val="006F548E"/>
    <w:rsid w:val="006F7799"/>
    <w:rsid w:val="00701E53"/>
    <w:rsid w:val="00702ADC"/>
    <w:rsid w:val="00703A82"/>
    <w:rsid w:val="00705C0C"/>
    <w:rsid w:val="0070717F"/>
    <w:rsid w:val="00707853"/>
    <w:rsid w:val="00707D70"/>
    <w:rsid w:val="00710F56"/>
    <w:rsid w:val="00713A2A"/>
    <w:rsid w:val="00713A4B"/>
    <w:rsid w:val="00722568"/>
    <w:rsid w:val="00725262"/>
    <w:rsid w:val="00730647"/>
    <w:rsid w:val="0073308F"/>
    <w:rsid w:val="00734384"/>
    <w:rsid w:val="0073506C"/>
    <w:rsid w:val="00735CC1"/>
    <w:rsid w:val="00737F99"/>
    <w:rsid w:val="007415BD"/>
    <w:rsid w:val="00741A04"/>
    <w:rsid w:val="00742D57"/>
    <w:rsid w:val="00743FA4"/>
    <w:rsid w:val="00745DC8"/>
    <w:rsid w:val="00745F8D"/>
    <w:rsid w:val="00751CF7"/>
    <w:rsid w:val="0075246D"/>
    <w:rsid w:val="00754015"/>
    <w:rsid w:val="00760E3D"/>
    <w:rsid w:val="00762E11"/>
    <w:rsid w:val="0076333B"/>
    <w:rsid w:val="00771DBD"/>
    <w:rsid w:val="00782E2F"/>
    <w:rsid w:val="00785D6C"/>
    <w:rsid w:val="00786CB1"/>
    <w:rsid w:val="00787614"/>
    <w:rsid w:val="007903A5"/>
    <w:rsid w:val="00791682"/>
    <w:rsid w:val="00794356"/>
    <w:rsid w:val="0079581B"/>
    <w:rsid w:val="00796819"/>
    <w:rsid w:val="007A0C78"/>
    <w:rsid w:val="007A4780"/>
    <w:rsid w:val="007B38B8"/>
    <w:rsid w:val="007B3B4D"/>
    <w:rsid w:val="007C0BD5"/>
    <w:rsid w:val="007C3BEC"/>
    <w:rsid w:val="007C5BAD"/>
    <w:rsid w:val="007D18A6"/>
    <w:rsid w:val="007D1DFE"/>
    <w:rsid w:val="007D1F85"/>
    <w:rsid w:val="007D58CD"/>
    <w:rsid w:val="007D67BE"/>
    <w:rsid w:val="007D6A0A"/>
    <w:rsid w:val="007E08D8"/>
    <w:rsid w:val="007E21AE"/>
    <w:rsid w:val="007F1F96"/>
    <w:rsid w:val="007F269F"/>
    <w:rsid w:val="007F3590"/>
    <w:rsid w:val="007F74B5"/>
    <w:rsid w:val="007F7DC3"/>
    <w:rsid w:val="00800943"/>
    <w:rsid w:val="00804E38"/>
    <w:rsid w:val="00806531"/>
    <w:rsid w:val="0081303B"/>
    <w:rsid w:val="00813D3B"/>
    <w:rsid w:val="00813D7B"/>
    <w:rsid w:val="00815998"/>
    <w:rsid w:val="008159E6"/>
    <w:rsid w:val="0081767C"/>
    <w:rsid w:val="00824692"/>
    <w:rsid w:val="00825166"/>
    <w:rsid w:val="00825BB2"/>
    <w:rsid w:val="00831923"/>
    <w:rsid w:val="00835BD3"/>
    <w:rsid w:val="008361EC"/>
    <w:rsid w:val="00843B97"/>
    <w:rsid w:val="008440C7"/>
    <w:rsid w:val="00845E65"/>
    <w:rsid w:val="00852073"/>
    <w:rsid w:val="0085251E"/>
    <w:rsid w:val="0085426E"/>
    <w:rsid w:val="00854B24"/>
    <w:rsid w:val="0085673E"/>
    <w:rsid w:val="00857825"/>
    <w:rsid w:val="00857A2D"/>
    <w:rsid w:val="00860637"/>
    <w:rsid w:val="0086272A"/>
    <w:rsid w:val="00864924"/>
    <w:rsid w:val="00865D2C"/>
    <w:rsid w:val="00866AC4"/>
    <w:rsid w:val="00870DF2"/>
    <w:rsid w:val="008748F8"/>
    <w:rsid w:val="00874B41"/>
    <w:rsid w:val="00876DD3"/>
    <w:rsid w:val="008806AC"/>
    <w:rsid w:val="00886CE0"/>
    <w:rsid w:val="00893B3D"/>
    <w:rsid w:val="008941EB"/>
    <w:rsid w:val="00895BDF"/>
    <w:rsid w:val="008A1EB7"/>
    <w:rsid w:val="008A3F54"/>
    <w:rsid w:val="008A442C"/>
    <w:rsid w:val="008B4DE8"/>
    <w:rsid w:val="008B7FF9"/>
    <w:rsid w:val="008C0007"/>
    <w:rsid w:val="008C2652"/>
    <w:rsid w:val="008C3E00"/>
    <w:rsid w:val="008C40D9"/>
    <w:rsid w:val="008C6976"/>
    <w:rsid w:val="008D1565"/>
    <w:rsid w:val="008E53E3"/>
    <w:rsid w:val="008E5477"/>
    <w:rsid w:val="008E789B"/>
    <w:rsid w:val="008F001A"/>
    <w:rsid w:val="008F1AEF"/>
    <w:rsid w:val="008F43EE"/>
    <w:rsid w:val="008F6FC7"/>
    <w:rsid w:val="008F7357"/>
    <w:rsid w:val="008F7DDA"/>
    <w:rsid w:val="00900F60"/>
    <w:rsid w:val="00901687"/>
    <w:rsid w:val="00904213"/>
    <w:rsid w:val="009103F6"/>
    <w:rsid w:val="009129E0"/>
    <w:rsid w:val="00915002"/>
    <w:rsid w:val="009168E8"/>
    <w:rsid w:val="00921056"/>
    <w:rsid w:val="00923FFF"/>
    <w:rsid w:val="00925EF8"/>
    <w:rsid w:val="00931E9D"/>
    <w:rsid w:val="00932201"/>
    <w:rsid w:val="00933467"/>
    <w:rsid w:val="0093398C"/>
    <w:rsid w:val="009339AC"/>
    <w:rsid w:val="00934B0C"/>
    <w:rsid w:val="00937246"/>
    <w:rsid w:val="0094334C"/>
    <w:rsid w:val="00943C15"/>
    <w:rsid w:val="00945C1B"/>
    <w:rsid w:val="00946627"/>
    <w:rsid w:val="00947D16"/>
    <w:rsid w:val="009510FA"/>
    <w:rsid w:val="009524A4"/>
    <w:rsid w:val="00953E1E"/>
    <w:rsid w:val="00954243"/>
    <w:rsid w:val="009577CD"/>
    <w:rsid w:val="00962969"/>
    <w:rsid w:val="00962C43"/>
    <w:rsid w:val="0096319F"/>
    <w:rsid w:val="009634EB"/>
    <w:rsid w:val="00970781"/>
    <w:rsid w:val="00972939"/>
    <w:rsid w:val="00977637"/>
    <w:rsid w:val="00977BEC"/>
    <w:rsid w:val="009818D2"/>
    <w:rsid w:val="00982621"/>
    <w:rsid w:val="00984905"/>
    <w:rsid w:val="00990E4F"/>
    <w:rsid w:val="0099291B"/>
    <w:rsid w:val="009937CA"/>
    <w:rsid w:val="009958A3"/>
    <w:rsid w:val="00995FF0"/>
    <w:rsid w:val="00996183"/>
    <w:rsid w:val="009A32B0"/>
    <w:rsid w:val="009B0F1C"/>
    <w:rsid w:val="009B1546"/>
    <w:rsid w:val="009B2FFC"/>
    <w:rsid w:val="009B7041"/>
    <w:rsid w:val="009C022B"/>
    <w:rsid w:val="009C02F7"/>
    <w:rsid w:val="009C2149"/>
    <w:rsid w:val="009C2324"/>
    <w:rsid w:val="009C2677"/>
    <w:rsid w:val="009C31E0"/>
    <w:rsid w:val="009D0394"/>
    <w:rsid w:val="009D0FC3"/>
    <w:rsid w:val="009D5A5D"/>
    <w:rsid w:val="009D5AC0"/>
    <w:rsid w:val="009D7493"/>
    <w:rsid w:val="009E05C2"/>
    <w:rsid w:val="009E1C5B"/>
    <w:rsid w:val="009E423A"/>
    <w:rsid w:val="009E450A"/>
    <w:rsid w:val="009F2C3A"/>
    <w:rsid w:val="009F32E6"/>
    <w:rsid w:val="00A03F78"/>
    <w:rsid w:val="00A042E4"/>
    <w:rsid w:val="00A0443E"/>
    <w:rsid w:val="00A10CDD"/>
    <w:rsid w:val="00A11DD8"/>
    <w:rsid w:val="00A128E8"/>
    <w:rsid w:val="00A14A6B"/>
    <w:rsid w:val="00A14EE9"/>
    <w:rsid w:val="00A16A29"/>
    <w:rsid w:val="00A209FA"/>
    <w:rsid w:val="00A230CF"/>
    <w:rsid w:val="00A31232"/>
    <w:rsid w:val="00A31642"/>
    <w:rsid w:val="00A31E7C"/>
    <w:rsid w:val="00A32E6A"/>
    <w:rsid w:val="00A338BC"/>
    <w:rsid w:val="00A42014"/>
    <w:rsid w:val="00A42B1A"/>
    <w:rsid w:val="00A42B88"/>
    <w:rsid w:val="00A441FB"/>
    <w:rsid w:val="00A442DE"/>
    <w:rsid w:val="00A462C4"/>
    <w:rsid w:val="00A50696"/>
    <w:rsid w:val="00A50D20"/>
    <w:rsid w:val="00A50F2C"/>
    <w:rsid w:val="00A53D52"/>
    <w:rsid w:val="00A54987"/>
    <w:rsid w:val="00A54DB7"/>
    <w:rsid w:val="00A55D45"/>
    <w:rsid w:val="00A56DC4"/>
    <w:rsid w:val="00A56F46"/>
    <w:rsid w:val="00A61B9D"/>
    <w:rsid w:val="00A62B9A"/>
    <w:rsid w:val="00A637F2"/>
    <w:rsid w:val="00A67439"/>
    <w:rsid w:val="00A6749B"/>
    <w:rsid w:val="00A6773C"/>
    <w:rsid w:val="00A72BA1"/>
    <w:rsid w:val="00A778A1"/>
    <w:rsid w:val="00A81B5E"/>
    <w:rsid w:val="00A8247B"/>
    <w:rsid w:val="00A82515"/>
    <w:rsid w:val="00A85344"/>
    <w:rsid w:val="00A87714"/>
    <w:rsid w:val="00A92B1B"/>
    <w:rsid w:val="00A9339F"/>
    <w:rsid w:val="00A95B54"/>
    <w:rsid w:val="00A95B83"/>
    <w:rsid w:val="00A96277"/>
    <w:rsid w:val="00A97108"/>
    <w:rsid w:val="00A976DA"/>
    <w:rsid w:val="00AA1398"/>
    <w:rsid w:val="00AA1A29"/>
    <w:rsid w:val="00AA7226"/>
    <w:rsid w:val="00AB3050"/>
    <w:rsid w:val="00AB4099"/>
    <w:rsid w:val="00AB4E93"/>
    <w:rsid w:val="00AC12B1"/>
    <w:rsid w:val="00AC3BB5"/>
    <w:rsid w:val="00AC495C"/>
    <w:rsid w:val="00AC50A6"/>
    <w:rsid w:val="00AD0C06"/>
    <w:rsid w:val="00AD1125"/>
    <w:rsid w:val="00AD194A"/>
    <w:rsid w:val="00AD1FD3"/>
    <w:rsid w:val="00AE1152"/>
    <w:rsid w:val="00AE2D20"/>
    <w:rsid w:val="00AE5FB5"/>
    <w:rsid w:val="00AF03D7"/>
    <w:rsid w:val="00AF34D8"/>
    <w:rsid w:val="00AF44E7"/>
    <w:rsid w:val="00AF4AF4"/>
    <w:rsid w:val="00AF6419"/>
    <w:rsid w:val="00AF6AE1"/>
    <w:rsid w:val="00B0097D"/>
    <w:rsid w:val="00B01F5C"/>
    <w:rsid w:val="00B03268"/>
    <w:rsid w:val="00B04498"/>
    <w:rsid w:val="00B05019"/>
    <w:rsid w:val="00B0553A"/>
    <w:rsid w:val="00B06D0C"/>
    <w:rsid w:val="00B077D3"/>
    <w:rsid w:val="00B07CBA"/>
    <w:rsid w:val="00B07EFA"/>
    <w:rsid w:val="00B13A4E"/>
    <w:rsid w:val="00B15EE3"/>
    <w:rsid w:val="00B17D92"/>
    <w:rsid w:val="00B17E35"/>
    <w:rsid w:val="00B210D2"/>
    <w:rsid w:val="00B22916"/>
    <w:rsid w:val="00B22C74"/>
    <w:rsid w:val="00B30A79"/>
    <w:rsid w:val="00B31AFB"/>
    <w:rsid w:val="00B31C97"/>
    <w:rsid w:val="00B326AF"/>
    <w:rsid w:val="00B3410C"/>
    <w:rsid w:val="00B35AD2"/>
    <w:rsid w:val="00B4098A"/>
    <w:rsid w:val="00B41285"/>
    <w:rsid w:val="00B4279D"/>
    <w:rsid w:val="00B556C7"/>
    <w:rsid w:val="00B5574D"/>
    <w:rsid w:val="00B557ED"/>
    <w:rsid w:val="00B601C0"/>
    <w:rsid w:val="00B61A48"/>
    <w:rsid w:val="00B61C2C"/>
    <w:rsid w:val="00B650DE"/>
    <w:rsid w:val="00B65709"/>
    <w:rsid w:val="00B6624A"/>
    <w:rsid w:val="00B71DE8"/>
    <w:rsid w:val="00B724C5"/>
    <w:rsid w:val="00B81421"/>
    <w:rsid w:val="00B839DE"/>
    <w:rsid w:val="00B8406C"/>
    <w:rsid w:val="00B871BB"/>
    <w:rsid w:val="00B90ECC"/>
    <w:rsid w:val="00B911A0"/>
    <w:rsid w:val="00B91745"/>
    <w:rsid w:val="00B938BB"/>
    <w:rsid w:val="00B94CDD"/>
    <w:rsid w:val="00B95DCF"/>
    <w:rsid w:val="00B9733A"/>
    <w:rsid w:val="00BA171B"/>
    <w:rsid w:val="00BA1EE6"/>
    <w:rsid w:val="00BA771C"/>
    <w:rsid w:val="00BB2E3C"/>
    <w:rsid w:val="00BB7FE9"/>
    <w:rsid w:val="00BC17C9"/>
    <w:rsid w:val="00BC2340"/>
    <w:rsid w:val="00BC29F7"/>
    <w:rsid w:val="00BC50E7"/>
    <w:rsid w:val="00BD3072"/>
    <w:rsid w:val="00BD32FC"/>
    <w:rsid w:val="00BD369B"/>
    <w:rsid w:val="00BD714B"/>
    <w:rsid w:val="00BF02AD"/>
    <w:rsid w:val="00BF0B81"/>
    <w:rsid w:val="00BF271A"/>
    <w:rsid w:val="00BF3192"/>
    <w:rsid w:val="00BF5288"/>
    <w:rsid w:val="00C01639"/>
    <w:rsid w:val="00C020ED"/>
    <w:rsid w:val="00C03B8F"/>
    <w:rsid w:val="00C04EE8"/>
    <w:rsid w:val="00C06A4C"/>
    <w:rsid w:val="00C11EEB"/>
    <w:rsid w:val="00C120ED"/>
    <w:rsid w:val="00C121B5"/>
    <w:rsid w:val="00C13A73"/>
    <w:rsid w:val="00C14F34"/>
    <w:rsid w:val="00C170BE"/>
    <w:rsid w:val="00C206CA"/>
    <w:rsid w:val="00C261BB"/>
    <w:rsid w:val="00C2665B"/>
    <w:rsid w:val="00C30F56"/>
    <w:rsid w:val="00C32762"/>
    <w:rsid w:val="00C3376F"/>
    <w:rsid w:val="00C468FB"/>
    <w:rsid w:val="00C505C6"/>
    <w:rsid w:val="00C54C5E"/>
    <w:rsid w:val="00C60BDE"/>
    <w:rsid w:val="00C61DA6"/>
    <w:rsid w:val="00C636F4"/>
    <w:rsid w:val="00C63B36"/>
    <w:rsid w:val="00C73B6E"/>
    <w:rsid w:val="00C741F5"/>
    <w:rsid w:val="00C7796F"/>
    <w:rsid w:val="00C85DD4"/>
    <w:rsid w:val="00C87105"/>
    <w:rsid w:val="00C87922"/>
    <w:rsid w:val="00C90E3A"/>
    <w:rsid w:val="00C922E6"/>
    <w:rsid w:val="00C94033"/>
    <w:rsid w:val="00C94633"/>
    <w:rsid w:val="00C9493E"/>
    <w:rsid w:val="00C95754"/>
    <w:rsid w:val="00C95F70"/>
    <w:rsid w:val="00C9649B"/>
    <w:rsid w:val="00C968C8"/>
    <w:rsid w:val="00C96FFB"/>
    <w:rsid w:val="00C9781B"/>
    <w:rsid w:val="00C97AA7"/>
    <w:rsid w:val="00CA1106"/>
    <w:rsid w:val="00CA349D"/>
    <w:rsid w:val="00CA369B"/>
    <w:rsid w:val="00CA3EA0"/>
    <w:rsid w:val="00CA441E"/>
    <w:rsid w:val="00CA4510"/>
    <w:rsid w:val="00CA6E56"/>
    <w:rsid w:val="00CC1014"/>
    <w:rsid w:val="00CC2EDF"/>
    <w:rsid w:val="00CC4A5D"/>
    <w:rsid w:val="00CC5AA0"/>
    <w:rsid w:val="00CD1FE1"/>
    <w:rsid w:val="00CD3596"/>
    <w:rsid w:val="00CD6758"/>
    <w:rsid w:val="00CE4FE1"/>
    <w:rsid w:val="00CE6D21"/>
    <w:rsid w:val="00CE7947"/>
    <w:rsid w:val="00CF0901"/>
    <w:rsid w:val="00CF39C2"/>
    <w:rsid w:val="00CF442A"/>
    <w:rsid w:val="00D016BC"/>
    <w:rsid w:val="00D051AB"/>
    <w:rsid w:val="00D0792C"/>
    <w:rsid w:val="00D10C31"/>
    <w:rsid w:val="00D1274F"/>
    <w:rsid w:val="00D13DEB"/>
    <w:rsid w:val="00D16B18"/>
    <w:rsid w:val="00D21937"/>
    <w:rsid w:val="00D220BC"/>
    <w:rsid w:val="00D2254C"/>
    <w:rsid w:val="00D230EA"/>
    <w:rsid w:val="00D237F4"/>
    <w:rsid w:val="00D3071E"/>
    <w:rsid w:val="00D31ED7"/>
    <w:rsid w:val="00D4004E"/>
    <w:rsid w:val="00D41E09"/>
    <w:rsid w:val="00D47065"/>
    <w:rsid w:val="00D50E3E"/>
    <w:rsid w:val="00D5371F"/>
    <w:rsid w:val="00D53ADC"/>
    <w:rsid w:val="00D55A85"/>
    <w:rsid w:val="00D6255B"/>
    <w:rsid w:val="00D63C53"/>
    <w:rsid w:val="00D63DEC"/>
    <w:rsid w:val="00D67392"/>
    <w:rsid w:val="00D67D02"/>
    <w:rsid w:val="00D67F45"/>
    <w:rsid w:val="00D81691"/>
    <w:rsid w:val="00D81CAA"/>
    <w:rsid w:val="00D821DA"/>
    <w:rsid w:val="00D8715B"/>
    <w:rsid w:val="00D87D0A"/>
    <w:rsid w:val="00D90CE8"/>
    <w:rsid w:val="00D91CAA"/>
    <w:rsid w:val="00D945D3"/>
    <w:rsid w:val="00D9485B"/>
    <w:rsid w:val="00D9545F"/>
    <w:rsid w:val="00D9687F"/>
    <w:rsid w:val="00D97A69"/>
    <w:rsid w:val="00DA3708"/>
    <w:rsid w:val="00DA660A"/>
    <w:rsid w:val="00DA67DE"/>
    <w:rsid w:val="00DB4965"/>
    <w:rsid w:val="00DB65B5"/>
    <w:rsid w:val="00DC3519"/>
    <w:rsid w:val="00DC43D0"/>
    <w:rsid w:val="00DC4B87"/>
    <w:rsid w:val="00DC778C"/>
    <w:rsid w:val="00DC79ED"/>
    <w:rsid w:val="00DD0BB0"/>
    <w:rsid w:val="00DD2745"/>
    <w:rsid w:val="00DD3E46"/>
    <w:rsid w:val="00DD4A4E"/>
    <w:rsid w:val="00DD4F45"/>
    <w:rsid w:val="00DE0BDF"/>
    <w:rsid w:val="00DE1889"/>
    <w:rsid w:val="00DE192A"/>
    <w:rsid w:val="00DE5008"/>
    <w:rsid w:val="00DE54AE"/>
    <w:rsid w:val="00DE6D2A"/>
    <w:rsid w:val="00DF299F"/>
    <w:rsid w:val="00DF4FE7"/>
    <w:rsid w:val="00DF5C40"/>
    <w:rsid w:val="00E03669"/>
    <w:rsid w:val="00E03E21"/>
    <w:rsid w:val="00E0460C"/>
    <w:rsid w:val="00E06D05"/>
    <w:rsid w:val="00E1229E"/>
    <w:rsid w:val="00E12425"/>
    <w:rsid w:val="00E130CF"/>
    <w:rsid w:val="00E14E34"/>
    <w:rsid w:val="00E15D17"/>
    <w:rsid w:val="00E15FAA"/>
    <w:rsid w:val="00E16405"/>
    <w:rsid w:val="00E16C02"/>
    <w:rsid w:val="00E17496"/>
    <w:rsid w:val="00E23FBB"/>
    <w:rsid w:val="00E250D2"/>
    <w:rsid w:val="00E26761"/>
    <w:rsid w:val="00E33DF1"/>
    <w:rsid w:val="00E43CD6"/>
    <w:rsid w:val="00E51E77"/>
    <w:rsid w:val="00E54523"/>
    <w:rsid w:val="00E55278"/>
    <w:rsid w:val="00E57BA6"/>
    <w:rsid w:val="00E62DBB"/>
    <w:rsid w:val="00E632EF"/>
    <w:rsid w:val="00E64CB3"/>
    <w:rsid w:val="00E66EE2"/>
    <w:rsid w:val="00E6744D"/>
    <w:rsid w:val="00E71E39"/>
    <w:rsid w:val="00E738E5"/>
    <w:rsid w:val="00E73CA1"/>
    <w:rsid w:val="00E74DBD"/>
    <w:rsid w:val="00E75F41"/>
    <w:rsid w:val="00E76054"/>
    <w:rsid w:val="00E8260C"/>
    <w:rsid w:val="00E85038"/>
    <w:rsid w:val="00E853A9"/>
    <w:rsid w:val="00E856FD"/>
    <w:rsid w:val="00E857B2"/>
    <w:rsid w:val="00E87F31"/>
    <w:rsid w:val="00E93F55"/>
    <w:rsid w:val="00E945F8"/>
    <w:rsid w:val="00E962E6"/>
    <w:rsid w:val="00E96667"/>
    <w:rsid w:val="00E971F1"/>
    <w:rsid w:val="00EA1127"/>
    <w:rsid w:val="00EA377C"/>
    <w:rsid w:val="00EA6D0D"/>
    <w:rsid w:val="00EA76F0"/>
    <w:rsid w:val="00EA7C89"/>
    <w:rsid w:val="00EB35D1"/>
    <w:rsid w:val="00EB4862"/>
    <w:rsid w:val="00EB6C11"/>
    <w:rsid w:val="00EB75B1"/>
    <w:rsid w:val="00EC1F62"/>
    <w:rsid w:val="00EC3386"/>
    <w:rsid w:val="00EC4E55"/>
    <w:rsid w:val="00ED01D1"/>
    <w:rsid w:val="00ED10BA"/>
    <w:rsid w:val="00ED2DBF"/>
    <w:rsid w:val="00ED3CCA"/>
    <w:rsid w:val="00ED58BF"/>
    <w:rsid w:val="00ED73F9"/>
    <w:rsid w:val="00ED7E7B"/>
    <w:rsid w:val="00EE206E"/>
    <w:rsid w:val="00EE3111"/>
    <w:rsid w:val="00EE34FF"/>
    <w:rsid w:val="00EE3966"/>
    <w:rsid w:val="00EE3D48"/>
    <w:rsid w:val="00EE54F8"/>
    <w:rsid w:val="00EF44FC"/>
    <w:rsid w:val="00EF71E7"/>
    <w:rsid w:val="00F040DB"/>
    <w:rsid w:val="00F04B8B"/>
    <w:rsid w:val="00F050F5"/>
    <w:rsid w:val="00F05BDB"/>
    <w:rsid w:val="00F10CA4"/>
    <w:rsid w:val="00F10E4F"/>
    <w:rsid w:val="00F15FDB"/>
    <w:rsid w:val="00F215B1"/>
    <w:rsid w:val="00F2232F"/>
    <w:rsid w:val="00F22AE7"/>
    <w:rsid w:val="00F24FD1"/>
    <w:rsid w:val="00F250F1"/>
    <w:rsid w:val="00F255D5"/>
    <w:rsid w:val="00F26A68"/>
    <w:rsid w:val="00F3289A"/>
    <w:rsid w:val="00F33BC3"/>
    <w:rsid w:val="00F36603"/>
    <w:rsid w:val="00F453D1"/>
    <w:rsid w:val="00F45E46"/>
    <w:rsid w:val="00F47D79"/>
    <w:rsid w:val="00F51869"/>
    <w:rsid w:val="00F52C99"/>
    <w:rsid w:val="00F6166D"/>
    <w:rsid w:val="00F636B9"/>
    <w:rsid w:val="00F64EB3"/>
    <w:rsid w:val="00F66DEF"/>
    <w:rsid w:val="00F71BFB"/>
    <w:rsid w:val="00F732FD"/>
    <w:rsid w:val="00F742C2"/>
    <w:rsid w:val="00F75D93"/>
    <w:rsid w:val="00F75DE6"/>
    <w:rsid w:val="00F76411"/>
    <w:rsid w:val="00F77819"/>
    <w:rsid w:val="00F80A57"/>
    <w:rsid w:val="00F80CE8"/>
    <w:rsid w:val="00F8147B"/>
    <w:rsid w:val="00F81EDA"/>
    <w:rsid w:val="00F8362A"/>
    <w:rsid w:val="00F842B1"/>
    <w:rsid w:val="00F8497B"/>
    <w:rsid w:val="00F85714"/>
    <w:rsid w:val="00F878B2"/>
    <w:rsid w:val="00F91098"/>
    <w:rsid w:val="00F911CB"/>
    <w:rsid w:val="00F91C90"/>
    <w:rsid w:val="00F91F30"/>
    <w:rsid w:val="00F91F7D"/>
    <w:rsid w:val="00F9323E"/>
    <w:rsid w:val="00F97457"/>
    <w:rsid w:val="00FA0859"/>
    <w:rsid w:val="00FA10A0"/>
    <w:rsid w:val="00FA19B7"/>
    <w:rsid w:val="00FA2C5B"/>
    <w:rsid w:val="00FA2E1F"/>
    <w:rsid w:val="00FA4FFC"/>
    <w:rsid w:val="00FA6C61"/>
    <w:rsid w:val="00FA7EF2"/>
    <w:rsid w:val="00FB16E3"/>
    <w:rsid w:val="00FB51A9"/>
    <w:rsid w:val="00FC0F66"/>
    <w:rsid w:val="00FC28FE"/>
    <w:rsid w:val="00FC398D"/>
    <w:rsid w:val="00FC4177"/>
    <w:rsid w:val="00FC5FD6"/>
    <w:rsid w:val="00FC7347"/>
    <w:rsid w:val="00FD02EF"/>
    <w:rsid w:val="00FD0A2D"/>
    <w:rsid w:val="00FD2AD0"/>
    <w:rsid w:val="00FD4E13"/>
    <w:rsid w:val="00FE11C7"/>
    <w:rsid w:val="00FE3842"/>
    <w:rsid w:val="00FE6352"/>
    <w:rsid w:val="00FE695A"/>
    <w:rsid w:val="00FF13FD"/>
    <w:rsid w:val="00FF6176"/>
    <w:rsid w:val="00FF690B"/>
    <w:rsid w:val="00FF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D3EC"/>
  <w15:docId w15:val="{45A126D6-B1E0-4618-8A45-67508D67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3">
    <w:name w:val="Szövegtörzs3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8">
    <w:name w:val="Szövegtörzs8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4">
    <w:name w:val="Szövegtörzs4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9">
    <w:name w:val="Szövegtörzs9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10">
    <w:name w:val="Szövegtörzs10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Lbjegyzet0">
    <w:name w:val="Lábjegyzet"/>
    <w:basedOn w:val="Lbjegyzet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styleId="Jegyzethivatkozs">
    <w:name w:val="annotation reference"/>
    <w:basedOn w:val="Bekezdsalapbettpusa"/>
    <w:uiPriority w:val="99"/>
    <w:unhideWhenUsed/>
    <w:qFormat/>
    <w:rsid w:val="00A54DB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54DB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54DB7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54D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54DB7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4D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DB7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4B7736"/>
    <w:rPr>
      <w:sz w:val="24"/>
      <w:szCs w:val="24"/>
      <w:lang w:eastAsia="en-US"/>
    </w:rPr>
  </w:style>
  <w:style w:type="paragraph" w:customStyle="1" w:styleId="Default">
    <w:name w:val="Default"/>
    <w:rsid w:val="00B07CBA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BA771C"/>
    <w:pPr>
      <w:ind w:left="720"/>
      <w:contextualSpacing/>
    </w:pPr>
  </w:style>
  <w:style w:type="paragraph" w:styleId="NormlWeb">
    <w:name w:val="Normal (Web)"/>
    <w:basedOn w:val="Norml"/>
    <w:link w:val="NormlWebChar"/>
    <w:qFormat/>
    <w:rsid w:val="00024F60"/>
    <w:pPr>
      <w:suppressAutoHyphens/>
      <w:spacing w:before="280" w:after="280"/>
      <w:jc w:val="left"/>
    </w:pPr>
    <w:rPr>
      <w:rFonts w:eastAsia="Times New Roman"/>
      <w:lang w:eastAsia="zh-CN"/>
    </w:rPr>
  </w:style>
  <w:style w:type="character" w:customStyle="1" w:styleId="ListaszerbekezdsChar">
    <w:name w:val="Listaszerű bekezdés Char"/>
    <w:link w:val="Listaszerbekezds"/>
    <w:uiPriority w:val="34"/>
    <w:locked/>
    <w:rsid w:val="00024F60"/>
    <w:rPr>
      <w:sz w:val="24"/>
      <w:szCs w:val="24"/>
      <w:lang w:eastAsia="en-US"/>
    </w:rPr>
  </w:style>
  <w:style w:type="character" w:customStyle="1" w:styleId="NormlWebChar">
    <w:name w:val="Normál (Web) Char"/>
    <w:link w:val="NormlWeb"/>
    <w:rsid w:val="00024F60"/>
    <w:rPr>
      <w:rFonts w:eastAsia="Times New Roman"/>
      <w:sz w:val="24"/>
      <w:szCs w:val="24"/>
      <w:lang w:eastAsia="zh-CN"/>
    </w:rPr>
  </w:style>
  <w:style w:type="paragraph" w:customStyle="1" w:styleId="standard">
    <w:name w:val="standard"/>
    <w:basedOn w:val="Norml"/>
    <w:qFormat/>
    <w:rsid w:val="00BD714B"/>
    <w:pPr>
      <w:jc w:val="left"/>
    </w:pPr>
    <w:rPr>
      <w:rFonts w:ascii="&amp;#39" w:eastAsia="Times New Roman" w:hAnsi="&amp;#39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084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39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958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676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69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7008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0478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5325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0368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84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r.gov.hu/portal/tamogata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kr.gov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map.ted.europa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D56F-47CB-4358-9FCB-99A4A59D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24</Pages>
  <Words>6659</Words>
  <Characters>45950</Characters>
  <Application>Microsoft Office Word</Application>
  <DocSecurity>0</DocSecurity>
  <Lines>382</Lines>
  <Paragraphs>105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aberethalmi</dc:creator>
  <cp:lastModifiedBy>Fábián Renáta</cp:lastModifiedBy>
  <cp:revision>79</cp:revision>
  <cp:lastPrinted>2019-09-02T11:01:00Z</cp:lastPrinted>
  <dcterms:created xsi:type="dcterms:W3CDTF">2023-04-28T09:08:00Z</dcterms:created>
  <dcterms:modified xsi:type="dcterms:W3CDTF">2024-02-19T15:47:00Z</dcterms:modified>
</cp:coreProperties>
</file>