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71C766" w14:textId="77777777" w:rsidR="00144AD3" w:rsidRDefault="00144AD3" w:rsidP="00D029AD">
      <w:pPr>
        <w:spacing w:line="276" w:lineRule="auto"/>
      </w:pPr>
      <w:bookmarkStart w:id="0" w:name="_Hlk192681183"/>
      <w:bookmarkEnd w:id="0"/>
    </w:p>
    <w:p w14:paraId="29C76241" w14:textId="77777777" w:rsidR="00D276B2" w:rsidRDefault="00D276B2" w:rsidP="00D029AD">
      <w:pPr>
        <w:spacing w:line="276" w:lineRule="auto"/>
      </w:pPr>
    </w:p>
    <w:p w14:paraId="51A26A58" w14:textId="77777777" w:rsidR="00D276B2" w:rsidRDefault="00D276B2" w:rsidP="00D029AD">
      <w:pPr>
        <w:spacing w:line="276" w:lineRule="auto"/>
      </w:pPr>
    </w:p>
    <w:p w14:paraId="6F4E6389" w14:textId="650005E5" w:rsidR="00D276B2" w:rsidRPr="00D276B2" w:rsidRDefault="00D276B2" w:rsidP="00D029AD">
      <w:pPr>
        <w:spacing w:line="276" w:lineRule="auto"/>
        <w:jc w:val="center"/>
        <w:rPr>
          <w:rFonts w:ascii="Times New Roman" w:hAnsi="Times New Roman" w:cs="Times New Roman"/>
          <w:b/>
          <w:bCs/>
          <w:caps/>
          <w:sz w:val="28"/>
          <w:szCs w:val="28"/>
        </w:rPr>
      </w:pPr>
      <w:r w:rsidRPr="00D276B2">
        <w:rPr>
          <w:rFonts w:ascii="Times New Roman" w:hAnsi="Times New Roman" w:cs="Times New Roman"/>
          <w:b/>
          <w:bCs/>
          <w:caps/>
          <w:sz w:val="28"/>
          <w:szCs w:val="28"/>
        </w:rPr>
        <w:t>Budapest Főváros XIV. Kerület Zugló Önkormányzata</w:t>
      </w:r>
    </w:p>
    <w:p w14:paraId="0DF38BE7" w14:textId="19C9F734" w:rsidR="00D276B2" w:rsidRPr="00D276B2" w:rsidRDefault="00D276B2" w:rsidP="00D029AD">
      <w:pPr>
        <w:spacing w:line="276" w:lineRule="auto"/>
        <w:jc w:val="center"/>
        <w:rPr>
          <w:rFonts w:ascii="Times New Roman" w:hAnsi="Times New Roman" w:cs="Times New Roman"/>
          <w:b/>
          <w:bCs/>
          <w:sz w:val="28"/>
          <w:szCs w:val="28"/>
        </w:rPr>
      </w:pPr>
      <w:r w:rsidRPr="00D276B2">
        <w:rPr>
          <w:rFonts w:ascii="Times New Roman" w:hAnsi="Times New Roman" w:cs="Times New Roman"/>
          <w:b/>
          <w:bCs/>
          <w:sz w:val="28"/>
          <w:szCs w:val="28"/>
        </w:rPr>
        <w:t>GAZDASÁGI PROGRAM</w:t>
      </w:r>
    </w:p>
    <w:p w14:paraId="68C10A3B" w14:textId="4CEF119C" w:rsidR="00D276B2" w:rsidRDefault="00D276B2">
      <w:pPr>
        <w:spacing w:line="276" w:lineRule="auto"/>
        <w:jc w:val="center"/>
        <w:rPr>
          <w:rFonts w:ascii="Times New Roman" w:hAnsi="Times New Roman" w:cs="Times New Roman"/>
          <w:b/>
          <w:bCs/>
          <w:sz w:val="28"/>
          <w:szCs w:val="28"/>
        </w:rPr>
      </w:pPr>
      <w:r w:rsidRPr="00D276B2">
        <w:rPr>
          <w:rFonts w:ascii="Times New Roman" w:hAnsi="Times New Roman" w:cs="Times New Roman"/>
          <w:b/>
          <w:bCs/>
          <w:sz w:val="28"/>
          <w:szCs w:val="28"/>
        </w:rPr>
        <w:t>2025-2029.</w:t>
      </w:r>
    </w:p>
    <w:p w14:paraId="28D4305B" w14:textId="6ABDFE34" w:rsidR="00065731" w:rsidRPr="00D276B2" w:rsidRDefault="00065731" w:rsidP="00D029AD">
      <w:pPr>
        <w:spacing w:line="276"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86B0DE8" wp14:editId="1ED4F4BF">
            <wp:extent cx="4986655" cy="3261360"/>
            <wp:effectExtent l="0" t="0" r="4445" b="0"/>
            <wp:docPr id="204146369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6655" cy="3261360"/>
                    </a:xfrm>
                    <a:prstGeom prst="rect">
                      <a:avLst/>
                    </a:prstGeom>
                    <a:noFill/>
                  </pic:spPr>
                </pic:pic>
              </a:graphicData>
            </a:graphic>
          </wp:inline>
        </w:drawing>
      </w:r>
    </w:p>
    <w:p w14:paraId="2D8038E0" w14:textId="77777777" w:rsidR="00D276B2" w:rsidRDefault="00D276B2" w:rsidP="00D029AD">
      <w:pPr>
        <w:spacing w:line="276" w:lineRule="auto"/>
        <w:jc w:val="center"/>
        <w:rPr>
          <w:rFonts w:ascii="Times New Roman" w:hAnsi="Times New Roman" w:cs="Times New Roman"/>
          <w:sz w:val="28"/>
          <w:szCs w:val="28"/>
        </w:rPr>
      </w:pPr>
    </w:p>
    <w:p w14:paraId="09312E28" w14:textId="77777777" w:rsidR="00D276B2" w:rsidRDefault="00D276B2" w:rsidP="00D029AD">
      <w:pPr>
        <w:spacing w:line="276" w:lineRule="auto"/>
        <w:jc w:val="center"/>
        <w:rPr>
          <w:rFonts w:ascii="Times New Roman" w:hAnsi="Times New Roman" w:cs="Times New Roman"/>
          <w:sz w:val="28"/>
          <w:szCs w:val="28"/>
        </w:rPr>
      </w:pPr>
    </w:p>
    <w:p w14:paraId="1118D7EB" w14:textId="77777777" w:rsidR="00D276B2" w:rsidRDefault="00D276B2" w:rsidP="00D029AD">
      <w:pPr>
        <w:spacing w:line="276" w:lineRule="auto"/>
        <w:jc w:val="center"/>
        <w:rPr>
          <w:rFonts w:ascii="Times New Roman" w:hAnsi="Times New Roman" w:cs="Times New Roman"/>
          <w:sz w:val="28"/>
          <w:szCs w:val="28"/>
        </w:rPr>
      </w:pPr>
    </w:p>
    <w:p w14:paraId="77834751" w14:textId="3E03BFC1" w:rsidR="00D276B2" w:rsidRDefault="00D276B2" w:rsidP="00E75BC2">
      <w:pPr>
        <w:spacing w:line="276" w:lineRule="auto"/>
        <w:jc w:val="center"/>
        <w:rPr>
          <w:rFonts w:ascii="Times New Roman" w:hAnsi="Times New Roman" w:cs="Times New Roman"/>
          <w:sz w:val="28"/>
          <w:szCs w:val="28"/>
        </w:rPr>
      </w:pPr>
    </w:p>
    <w:p w14:paraId="65074E33" w14:textId="77777777" w:rsidR="00D276B2" w:rsidRDefault="00D276B2" w:rsidP="00E75BC2">
      <w:pPr>
        <w:spacing w:line="276" w:lineRule="auto"/>
        <w:jc w:val="center"/>
        <w:rPr>
          <w:rFonts w:ascii="Times New Roman" w:hAnsi="Times New Roman" w:cs="Times New Roman"/>
          <w:sz w:val="28"/>
          <w:szCs w:val="28"/>
        </w:rPr>
      </w:pPr>
    </w:p>
    <w:p w14:paraId="538DB925" w14:textId="77777777" w:rsidR="00065731" w:rsidRDefault="00065731" w:rsidP="00AB0F95">
      <w:pPr>
        <w:spacing w:line="276" w:lineRule="auto"/>
        <w:jc w:val="center"/>
        <w:rPr>
          <w:rFonts w:ascii="Times New Roman" w:hAnsi="Times New Roman" w:cs="Times New Roman"/>
          <w:sz w:val="28"/>
          <w:szCs w:val="28"/>
        </w:rPr>
      </w:pPr>
    </w:p>
    <w:p w14:paraId="60F7E0A1" w14:textId="3F7DAE1F" w:rsidR="00AB0F95" w:rsidRPr="00AB0F95" w:rsidRDefault="00AB0F95" w:rsidP="00AB0F95">
      <w:pPr>
        <w:spacing w:line="276" w:lineRule="auto"/>
        <w:jc w:val="center"/>
        <w:rPr>
          <w:rFonts w:ascii="Times New Roman" w:hAnsi="Times New Roman" w:cs="Times New Roman"/>
          <w:sz w:val="28"/>
          <w:szCs w:val="28"/>
        </w:rPr>
      </w:pPr>
      <w:r w:rsidRPr="00AB0F95">
        <w:rPr>
          <w:rFonts w:ascii="Times New Roman" w:hAnsi="Times New Roman" w:cs="Times New Roman"/>
          <w:sz w:val="28"/>
          <w:szCs w:val="28"/>
        </w:rPr>
        <w:t>Elfogadta:</w:t>
      </w:r>
    </w:p>
    <w:p w14:paraId="447494A1" w14:textId="77777777" w:rsidR="00AB0F95" w:rsidRDefault="00AB0F95" w:rsidP="00AB0F95">
      <w:pPr>
        <w:spacing w:line="276" w:lineRule="auto"/>
        <w:jc w:val="center"/>
        <w:rPr>
          <w:rFonts w:ascii="Times New Roman" w:hAnsi="Times New Roman" w:cs="Times New Roman"/>
          <w:sz w:val="28"/>
          <w:szCs w:val="28"/>
        </w:rPr>
      </w:pPr>
      <w:r>
        <w:rPr>
          <w:rFonts w:ascii="Times New Roman" w:hAnsi="Times New Roman" w:cs="Times New Roman"/>
          <w:sz w:val="28"/>
          <w:szCs w:val="28"/>
        </w:rPr>
        <w:t xml:space="preserve">Budapest Főváros XIV. kerület Zugló Önkormányzata Képviselő-testülete, </w:t>
      </w:r>
    </w:p>
    <w:p w14:paraId="541D1A14" w14:textId="30E01CD1" w:rsidR="00D276B2" w:rsidRDefault="00AB0F95" w:rsidP="000445E4">
      <w:pPr>
        <w:spacing w:line="276" w:lineRule="auto"/>
        <w:jc w:val="center"/>
        <w:rPr>
          <w:rFonts w:ascii="Times New Roman" w:hAnsi="Times New Roman" w:cs="Times New Roman"/>
          <w:sz w:val="28"/>
          <w:szCs w:val="28"/>
        </w:rPr>
      </w:pPr>
      <w:r>
        <w:rPr>
          <w:rFonts w:ascii="Times New Roman" w:hAnsi="Times New Roman" w:cs="Times New Roman"/>
          <w:sz w:val="28"/>
          <w:szCs w:val="28"/>
        </w:rPr>
        <w:t>a ...</w:t>
      </w:r>
      <w:r w:rsidRPr="00AB0F95">
        <w:rPr>
          <w:rFonts w:ascii="Times New Roman" w:hAnsi="Times New Roman" w:cs="Times New Roman"/>
          <w:sz w:val="28"/>
          <w:szCs w:val="28"/>
        </w:rPr>
        <w:t>/20</w:t>
      </w:r>
      <w:r>
        <w:rPr>
          <w:rFonts w:ascii="Times New Roman" w:hAnsi="Times New Roman" w:cs="Times New Roman"/>
          <w:sz w:val="28"/>
          <w:szCs w:val="28"/>
        </w:rPr>
        <w:t>25</w:t>
      </w:r>
      <w:r w:rsidRPr="00AB0F95">
        <w:rPr>
          <w:rFonts w:ascii="Times New Roman" w:hAnsi="Times New Roman" w:cs="Times New Roman"/>
          <w:sz w:val="28"/>
          <w:szCs w:val="28"/>
        </w:rPr>
        <w:t>. (II</w:t>
      </w:r>
      <w:r>
        <w:rPr>
          <w:rFonts w:ascii="Times New Roman" w:hAnsi="Times New Roman" w:cs="Times New Roman"/>
          <w:sz w:val="28"/>
          <w:szCs w:val="28"/>
        </w:rPr>
        <w:t>I</w:t>
      </w:r>
      <w:r w:rsidRPr="00AB0F95">
        <w:rPr>
          <w:rFonts w:ascii="Times New Roman" w:hAnsi="Times New Roman" w:cs="Times New Roman"/>
          <w:sz w:val="28"/>
          <w:szCs w:val="28"/>
        </w:rPr>
        <w:t xml:space="preserve">. </w:t>
      </w:r>
      <w:r>
        <w:rPr>
          <w:rFonts w:ascii="Times New Roman" w:hAnsi="Times New Roman" w:cs="Times New Roman"/>
          <w:sz w:val="28"/>
          <w:szCs w:val="28"/>
        </w:rPr>
        <w:t>27</w:t>
      </w:r>
      <w:r w:rsidRPr="00AB0F95">
        <w:rPr>
          <w:rFonts w:ascii="Times New Roman" w:hAnsi="Times New Roman" w:cs="Times New Roman"/>
          <w:sz w:val="28"/>
          <w:szCs w:val="28"/>
        </w:rPr>
        <w:t>.) határozatával</w:t>
      </w:r>
    </w:p>
    <w:p w14:paraId="7D19E200" w14:textId="77777777" w:rsidR="00D276B2" w:rsidRDefault="00D276B2" w:rsidP="000445E4">
      <w:pPr>
        <w:spacing w:line="276" w:lineRule="auto"/>
        <w:rPr>
          <w:rFonts w:ascii="Times New Roman" w:hAnsi="Times New Roman" w:cs="Times New Roman"/>
          <w:sz w:val="28"/>
          <w:szCs w:val="28"/>
        </w:rPr>
      </w:pPr>
    </w:p>
    <w:p w14:paraId="7A7F5D08" w14:textId="77777777" w:rsidR="00D276B2" w:rsidRPr="00D276B2" w:rsidRDefault="00D276B2" w:rsidP="000445E4">
      <w:pPr>
        <w:spacing w:line="276" w:lineRule="auto"/>
        <w:rPr>
          <w:rFonts w:ascii="Times New Roman" w:hAnsi="Times New Roman" w:cs="Times New Roman"/>
          <w:sz w:val="24"/>
          <w:szCs w:val="24"/>
        </w:rPr>
      </w:pPr>
    </w:p>
    <w:p w14:paraId="4A92B5C2" w14:textId="77777777" w:rsidR="00FF7D7E" w:rsidRDefault="00FF7D7E" w:rsidP="00FF7D7E">
      <w:pPr>
        <w:spacing w:line="276" w:lineRule="auto"/>
        <w:rPr>
          <w:rFonts w:ascii="Times New Roman" w:hAnsi="Times New Roman" w:cs="Times New Roman"/>
          <w:b/>
          <w:bCs/>
          <w:sz w:val="24"/>
          <w:szCs w:val="24"/>
          <w:u w:val="single"/>
        </w:rPr>
      </w:pPr>
      <w:r w:rsidRPr="00D276B2">
        <w:rPr>
          <w:rFonts w:ascii="Times New Roman" w:hAnsi="Times New Roman" w:cs="Times New Roman"/>
          <w:b/>
          <w:bCs/>
          <w:sz w:val="24"/>
          <w:szCs w:val="24"/>
          <w:u w:val="single"/>
        </w:rPr>
        <w:lastRenderedPageBreak/>
        <w:t>Tartalomjegyzék</w:t>
      </w:r>
    </w:p>
    <w:p w14:paraId="7953B854" w14:textId="77777777" w:rsidR="00FF7D7E" w:rsidRPr="00D276B2" w:rsidRDefault="00FF7D7E" w:rsidP="00FF7D7E">
      <w:pPr>
        <w:spacing w:line="276" w:lineRule="auto"/>
        <w:rPr>
          <w:rFonts w:ascii="Times New Roman" w:hAnsi="Times New Roman" w:cs="Times New Roman"/>
          <w:sz w:val="24"/>
          <w:szCs w:val="24"/>
          <w:u w:val="single"/>
        </w:rPr>
      </w:pPr>
    </w:p>
    <w:p w14:paraId="1BD35B17" w14:textId="6EA41ADC" w:rsidR="00FF7D7E" w:rsidRPr="0026554F" w:rsidRDefault="00FF7D7E">
      <w:pPr>
        <w:pStyle w:val="Listaszerbekezds"/>
        <w:numPr>
          <w:ilvl w:val="0"/>
          <w:numId w:val="1"/>
        </w:numPr>
        <w:tabs>
          <w:tab w:val="left" w:pos="9072"/>
        </w:tabs>
        <w:spacing w:line="276" w:lineRule="auto"/>
        <w:ind w:left="426"/>
        <w:rPr>
          <w:rFonts w:ascii="Times New Roman" w:hAnsi="Times New Roman" w:cs="Times New Roman"/>
          <w:sz w:val="24"/>
          <w:szCs w:val="24"/>
        </w:rPr>
      </w:pPr>
      <w:r w:rsidRPr="00D91B4F">
        <w:rPr>
          <w:rFonts w:ascii="Times New Roman" w:hAnsi="Times New Roman" w:cs="Times New Roman"/>
          <w:b/>
          <w:bCs/>
          <w:sz w:val="24"/>
          <w:szCs w:val="24"/>
        </w:rPr>
        <w:t>Bevezetés</w:t>
      </w:r>
      <w:r>
        <w:rPr>
          <w:rFonts w:ascii="Times New Roman" w:hAnsi="Times New Roman" w:cs="Times New Roman"/>
          <w:b/>
          <w:bCs/>
          <w:sz w:val="24"/>
          <w:szCs w:val="24"/>
        </w:rPr>
        <w:t xml:space="preserve">                                                                                                                                 </w:t>
      </w:r>
      <w:r>
        <w:rPr>
          <w:rFonts w:ascii="Times New Roman" w:hAnsi="Times New Roman" w:cs="Times New Roman"/>
          <w:sz w:val="24"/>
          <w:szCs w:val="24"/>
        </w:rPr>
        <w:t>3</w:t>
      </w:r>
    </w:p>
    <w:p w14:paraId="165A3C7A" w14:textId="77777777" w:rsidR="00FF7D7E" w:rsidRPr="0026554F" w:rsidRDefault="00FF7D7E" w:rsidP="00FF7D7E">
      <w:pPr>
        <w:tabs>
          <w:tab w:val="center" w:pos="851"/>
          <w:tab w:val="center" w:pos="9214"/>
        </w:tabs>
        <w:spacing w:after="0" w:line="276" w:lineRule="auto"/>
        <w:ind w:left="425"/>
        <w:rPr>
          <w:rFonts w:ascii="Times New Roman" w:hAnsi="Times New Roman" w:cs="Times New Roman"/>
          <w:sz w:val="24"/>
          <w:szCs w:val="24"/>
        </w:rPr>
      </w:pPr>
      <w:r w:rsidRPr="0026554F">
        <w:rPr>
          <w:rFonts w:ascii="Times New Roman" w:hAnsi="Times New Roman" w:cs="Times New Roman"/>
          <w:sz w:val="24"/>
          <w:szCs w:val="24"/>
        </w:rPr>
        <w:t>1.1.</w:t>
      </w:r>
      <w:r w:rsidRPr="0026554F">
        <w:rPr>
          <w:rFonts w:ascii="Times New Roman" w:hAnsi="Times New Roman" w:cs="Times New Roman"/>
          <w:sz w:val="24"/>
          <w:szCs w:val="24"/>
        </w:rPr>
        <w:tab/>
        <w:t>Makrogazdasági környezet</w:t>
      </w:r>
      <w:r w:rsidRPr="0026554F">
        <w:rPr>
          <w:rFonts w:ascii="Times New Roman" w:hAnsi="Times New Roman" w:cs="Times New Roman"/>
          <w:sz w:val="24"/>
          <w:szCs w:val="24"/>
        </w:rPr>
        <w:tab/>
      </w:r>
      <w:r>
        <w:rPr>
          <w:rFonts w:ascii="Times New Roman" w:hAnsi="Times New Roman" w:cs="Times New Roman"/>
          <w:sz w:val="24"/>
          <w:szCs w:val="24"/>
        </w:rPr>
        <w:t>3</w:t>
      </w:r>
    </w:p>
    <w:p w14:paraId="1ECED3DD" w14:textId="77777777" w:rsidR="00FF7D7E" w:rsidRDefault="00FF7D7E" w:rsidP="00FF7D7E">
      <w:pPr>
        <w:tabs>
          <w:tab w:val="center" w:pos="851"/>
          <w:tab w:val="center" w:pos="9214"/>
        </w:tabs>
        <w:spacing w:after="0" w:line="276" w:lineRule="auto"/>
        <w:ind w:left="426"/>
        <w:rPr>
          <w:rFonts w:ascii="Times New Roman" w:hAnsi="Times New Roman" w:cs="Times New Roman"/>
          <w:sz w:val="24"/>
          <w:szCs w:val="24"/>
        </w:rPr>
      </w:pPr>
      <w:r>
        <w:rPr>
          <w:rFonts w:ascii="Times New Roman" w:hAnsi="Times New Roman" w:cs="Times New Roman"/>
          <w:sz w:val="24"/>
          <w:szCs w:val="24"/>
        </w:rPr>
        <w:t>1.2.</w:t>
      </w:r>
      <w:r w:rsidRPr="0026554F">
        <w:rPr>
          <w:rFonts w:ascii="Times New Roman" w:hAnsi="Times New Roman" w:cs="Times New Roman"/>
          <w:sz w:val="24"/>
          <w:szCs w:val="24"/>
        </w:rPr>
        <w:t>Társadalmi</w:t>
      </w:r>
      <w:r>
        <w:rPr>
          <w:rFonts w:ascii="Times New Roman" w:hAnsi="Times New Roman" w:cs="Times New Roman"/>
          <w:sz w:val="24"/>
          <w:szCs w:val="24"/>
        </w:rPr>
        <w:t>-</w:t>
      </w:r>
      <w:r w:rsidRPr="0026554F">
        <w:rPr>
          <w:rFonts w:ascii="Times New Roman" w:hAnsi="Times New Roman" w:cs="Times New Roman"/>
          <w:sz w:val="24"/>
          <w:szCs w:val="24"/>
        </w:rPr>
        <w:t xml:space="preserve"> gazdasági hatások</w:t>
      </w:r>
      <w:r w:rsidRPr="0026554F">
        <w:rPr>
          <w:rFonts w:ascii="Times New Roman" w:hAnsi="Times New Roman" w:cs="Times New Roman"/>
          <w:sz w:val="24"/>
          <w:szCs w:val="24"/>
        </w:rPr>
        <w:tab/>
        <w:t>3</w:t>
      </w:r>
    </w:p>
    <w:p w14:paraId="7FA279F5" w14:textId="77777777" w:rsidR="00FF7D7E" w:rsidRDefault="00FF7D7E" w:rsidP="00FF7D7E">
      <w:pPr>
        <w:tabs>
          <w:tab w:val="center" w:pos="851"/>
          <w:tab w:val="center" w:pos="9214"/>
        </w:tabs>
        <w:spacing w:after="0" w:line="276" w:lineRule="auto"/>
        <w:ind w:left="425"/>
        <w:rPr>
          <w:rFonts w:ascii="Times New Roman" w:hAnsi="Times New Roman" w:cs="Times New Roman"/>
          <w:sz w:val="24"/>
          <w:szCs w:val="24"/>
        </w:rPr>
      </w:pPr>
      <w:r>
        <w:rPr>
          <w:rFonts w:ascii="Times New Roman" w:hAnsi="Times New Roman" w:cs="Times New Roman"/>
          <w:sz w:val="24"/>
          <w:szCs w:val="24"/>
        </w:rPr>
        <w:t>1.3. Szabályozási keretek</w:t>
      </w:r>
      <w:r>
        <w:rPr>
          <w:rFonts w:ascii="Times New Roman" w:hAnsi="Times New Roman" w:cs="Times New Roman"/>
          <w:sz w:val="24"/>
          <w:szCs w:val="24"/>
        </w:rPr>
        <w:tab/>
        <w:t>4</w:t>
      </w:r>
    </w:p>
    <w:p w14:paraId="172DA072" w14:textId="77777777" w:rsidR="00FF7D7E" w:rsidRDefault="00FF7D7E" w:rsidP="00FF7D7E">
      <w:pPr>
        <w:tabs>
          <w:tab w:val="center" w:pos="851"/>
          <w:tab w:val="center" w:pos="9214"/>
        </w:tabs>
        <w:spacing w:after="0" w:line="276" w:lineRule="auto"/>
        <w:ind w:left="425"/>
        <w:rPr>
          <w:rFonts w:ascii="Times New Roman" w:hAnsi="Times New Roman" w:cs="Times New Roman"/>
          <w:sz w:val="24"/>
          <w:szCs w:val="24"/>
        </w:rPr>
      </w:pPr>
      <w:r>
        <w:rPr>
          <w:rFonts w:ascii="Times New Roman" w:hAnsi="Times New Roman" w:cs="Times New Roman"/>
          <w:sz w:val="24"/>
          <w:szCs w:val="24"/>
        </w:rPr>
        <w:t>1.4. Összegzés</w:t>
      </w:r>
      <w:r>
        <w:rPr>
          <w:rFonts w:ascii="Times New Roman" w:hAnsi="Times New Roman" w:cs="Times New Roman"/>
          <w:sz w:val="24"/>
          <w:szCs w:val="24"/>
        </w:rPr>
        <w:tab/>
        <w:t>5</w:t>
      </w:r>
    </w:p>
    <w:p w14:paraId="4C70F361" w14:textId="77777777" w:rsidR="00FF7D7E" w:rsidRPr="002E7E04" w:rsidRDefault="00FF7D7E">
      <w:pPr>
        <w:pStyle w:val="Listaszerbekezds"/>
        <w:numPr>
          <w:ilvl w:val="0"/>
          <w:numId w:val="1"/>
        </w:numPr>
        <w:tabs>
          <w:tab w:val="left" w:pos="9214"/>
        </w:tabs>
        <w:spacing w:line="276" w:lineRule="auto"/>
        <w:ind w:left="426"/>
        <w:rPr>
          <w:rFonts w:ascii="Times New Roman" w:hAnsi="Times New Roman" w:cs="Times New Roman"/>
          <w:b/>
          <w:bCs/>
          <w:sz w:val="24"/>
          <w:szCs w:val="24"/>
        </w:rPr>
      </w:pPr>
      <w:r w:rsidRPr="00D91B4F">
        <w:rPr>
          <w:rFonts w:ascii="Times New Roman" w:hAnsi="Times New Roman" w:cs="Times New Roman"/>
          <w:b/>
          <w:bCs/>
          <w:sz w:val="24"/>
          <w:szCs w:val="24"/>
        </w:rPr>
        <w:t>Zugló Önkormányzatának gazdálkodási környezete</w:t>
      </w:r>
      <w:r w:rsidRPr="002E7E04">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2E7E04">
        <w:rPr>
          <w:rFonts w:ascii="Times New Roman" w:hAnsi="Times New Roman" w:cs="Times New Roman"/>
          <w:b/>
          <w:bCs/>
          <w:sz w:val="24"/>
          <w:szCs w:val="24"/>
        </w:rPr>
        <w:t>5</w:t>
      </w:r>
    </w:p>
    <w:p w14:paraId="2435B265" w14:textId="10DBBA36" w:rsidR="00FF7D7E" w:rsidRDefault="00FF7D7E">
      <w:pPr>
        <w:pStyle w:val="Listaszerbekezds"/>
        <w:numPr>
          <w:ilvl w:val="0"/>
          <w:numId w:val="1"/>
        </w:numPr>
        <w:tabs>
          <w:tab w:val="center" w:pos="142"/>
          <w:tab w:val="left" w:pos="567"/>
          <w:tab w:val="center" w:pos="851"/>
          <w:tab w:val="center" w:pos="9214"/>
        </w:tabs>
        <w:spacing w:line="276" w:lineRule="auto"/>
        <w:ind w:left="142" w:hanging="68"/>
        <w:contextualSpacing w:val="0"/>
        <w:rPr>
          <w:rFonts w:ascii="Times New Roman" w:hAnsi="Times New Roman" w:cs="Times New Roman"/>
          <w:sz w:val="24"/>
          <w:szCs w:val="24"/>
        </w:rPr>
      </w:pPr>
      <w:r w:rsidRPr="00B178CC">
        <w:rPr>
          <w:rFonts w:ascii="Times New Roman" w:hAnsi="Times New Roman" w:cs="Times New Roman"/>
          <w:b/>
          <w:bCs/>
          <w:sz w:val="24"/>
          <w:szCs w:val="24"/>
        </w:rPr>
        <w:t>A gazdasági program kiemelt fejlesztési területei</w:t>
      </w:r>
      <w:r w:rsidRPr="00B178CC">
        <w:rPr>
          <w:rFonts w:ascii="Times New Roman" w:hAnsi="Times New Roman" w:cs="Times New Roman"/>
          <w:b/>
          <w:bCs/>
          <w:sz w:val="24"/>
          <w:szCs w:val="24"/>
        </w:rPr>
        <w:tab/>
        <w:t>7</w:t>
      </w:r>
      <w:r w:rsidRPr="00B178CC">
        <w:rPr>
          <w:rFonts w:ascii="Times New Roman" w:hAnsi="Times New Roman" w:cs="Times New Roman"/>
          <w:b/>
          <w:bCs/>
          <w:sz w:val="24"/>
          <w:szCs w:val="24"/>
        </w:rPr>
        <w:br/>
      </w:r>
      <w:r w:rsidRPr="00B178CC">
        <w:rPr>
          <w:rFonts w:ascii="Times New Roman" w:hAnsi="Times New Roman" w:cs="Times New Roman"/>
          <w:sz w:val="24"/>
          <w:szCs w:val="24"/>
        </w:rPr>
        <w:t>3</w:t>
      </w:r>
      <w:r w:rsidRPr="00B178CC">
        <w:rPr>
          <w:rFonts w:ascii="Times New Roman" w:hAnsi="Times New Roman" w:cs="Times New Roman"/>
          <w:b/>
          <w:bCs/>
          <w:sz w:val="24"/>
          <w:szCs w:val="24"/>
        </w:rPr>
        <w:t>.</w:t>
      </w:r>
      <w:r w:rsidRPr="00B178CC">
        <w:rPr>
          <w:rFonts w:ascii="Times New Roman" w:hAnsi="Times New Roman" w:cs="Times New Roman"/>
          <w:sz w:val="24"/>
          <w:szCs w:val="24"/>
        </w:rPr>
        <w:t>1. INNOVÁCIÓ</w:t>
      </w:r>
      <w:r w:rsidRPr="00B178CC">
        <w:rPr>
          <w:rFonts w:ascii="Times New Roman" w:hAnsi="Times New Roman" w:cs="Times New Roman"/>
          <w:sz w:val="24"/>
          <w:szCs w:val="24"/>
        </w:rPr>
        <w:tab/>
        <w:t>7</w:t>
      </w:r>
      <w:r w:rsidRPr="00B178CC">
        <w:rPr>
          <w:rFonts w:ascii="Times New Roman" w:hAnsi="Times New Roman" w:cs="Times New Roman"/>
          <w:sz w:val="24"/>
          <w:szCs w:val="24"/>
        </w:rPr>
        <w:br/>
        <w:t xml:space="preserve">       A/. Intermodális csomópontok fejlesztése</w:t>
      </w:r>
      <w:r w:rsidRPr="00B178CC">
        <w:rPr>
          <w:rFonts w:ascii="Times New Roman" w:hAnsi="Times New Roman" w:cs="Times New Roman"/>
          <w:b/>
          <w:bCs/>
          <w:sz w:val="24"/>
          <w:szCs w:val="24"/>
        </w:rPr>
        <w:tab/>
      </w:r>
      <w:r>
        <w:rPr>
          <w:rFonts w:ascii="Times New Roman" w:hAnsi="Times New Roman" w:cs="Times New Roman"/>
          <w:b/>
          <w:bCs/>
          <w:sz w:val="24"/>
          <w:szCs w:val="24"/>
        </w:rPr>
        <w:t>8</w:t>
      </w:r>
      <w:r w:rsidRPr="00B178CC">
        <w:rPr>
          <w:rFonts w:ascii="Times New Roman" w:hAnsi="Times New Roman" w:cs="Times New Roman"/>
          <w:b/>
          <w:bCs/>
          <w:sz w:val="24"/>
          <w:szCs w:val="24"/>
        </w:rPr>
        <w:br/>
        <w:t xml:space="preserve">       </w:t>
      </w:r>
      <w:r w:rsidRPr="00B178CC">
        <w:rPr>
          <w:rFonts w:ascii="Times New Roman" w:hAnsi="Times New Roman" w:cs="Times New Roman"/>
          <w:sz w:val="24"/>
          <w:szCs w:val="24"/>
        </w:rPr>
        <w:t>B/ Zöld városfejlesztés</w:t>
      </w:r>
      <w:r w:rsidRPr="00B178CC">
        <w:rPr>
          <w:rFonts w:ascii="Times New Roman" w:hAnsi="Times New Roman" w:cs="Times New Roman"/>
          <w:sz w:val="24"/>
          <w:szCs w:val="24"/>
        </w:rPr>
        <w:tab/>
        <w:t>9</w:t>
      </w:r>
      <w:r w:rsidRPr="00B178CC">
        <w:rPr>
          <w:rFonts w:ascii="Times New Roman" w:hAnsi="Times New Roman" w:cs="Times New Roman"/>
          <w:b/>
          <w:bCs/>
          <w:sz w:val="24"/>
          <w:szCs w:val="24"/>
        </w:rPr>
        <w:br/>
      </w:r>
      <w:r w:rsidRPr="00B178CC">
        <w:rPr>
          <w:rFonts w:ascii="Times New Roman" w:hAnsi="Times New Roman" w:cs="Times New Roman"/>
          <w:sz w:val="24"/>
          <w:szCs w:val="24"/>
        </w:rPr>
        <w:t xml:space="preserve">           B.1. Egészséges utcák és Rákospatak parti rekreációs övezet létrehozása</w:t>
      </w:r>
      <w:r w:rsidRPr="00B178CC">
        <w:rPr>
          <w:rFonts w:ascii="Times New Roman" w:hAnsi="Times New Roman" w:cs="Times New Roman"/>
          <w:b/>
          <w:bCs/>
          <w:sz w:val="24"/>
          <w:szCs w:val="24"/>
        </w:rPr>
        <w:tab/>
      </w:r>
      <w:r w:rsidRPr="00B178CC">
        <w:rPr>
          <w:rFonts w:ascii="Times New Roman" w:hAnsi="Times New Roman" w:cs="Times New Roman"/>
          <w:sz w:val="24"/>
          <w:szCs w:val="24"/>
        </w:rPr>
        <w:t>9</w:t>
      </w:r>
      <w:r w:rsidRPr="00B178CC">
        <w:rPr>
          <w:rFonts w:ascii="Times New Roman" w:hAnsi="Times New Roman" w:cs="Times New Roman"/>
          <w:sz w:val="24"/>
          <w:szCs w:val="24"/>
        </w:rPr>
        <w:br/>
        <w:t xml:space="preserve">           B.2. Kisterek fejlesztése</w:t>
      </w:r>
      <w:r w:rsidRPr="00B178CC">
        <w:rPr>
          <w:rFonts w:ascii="Times New Roman" w:hAnsi="Times New Roman" w:cs="Times New Roman"/>
          <w:sz w:val="24"/>
          <w:szCs w:val="24"/>
        </w:rPr>
        <w:tab/>
        <w:t>10</w:t>
      </w:r>
      <w:r w:rsidRPr="00B178CC">
        <w:rPr>
          <w:rFonts w:ascii="Times New Roman" w:hAnsi="Times New Roman" w:cs="Times New Roman"/>
          <w:b/>
          <w:bCs/>
          <w:sz w:val="24"/>
          <w:szCs w:val="24"/>
        </w:rPr>
        <w:br/>
        <w:t xml:space="preserve">           </w:t>
      </w:r>
      <w:r w:rsidRPr="00B178CC">
        <w:rPr>
          <w:rFonts w:ascii="Times New Roman" w:hAnsi="Times New Roman" w:cs="Times New Roman"/>
          <w:sz w:val="24"/>
          <w:szCs w:val="24"/>
        </w:rPr>
        <w:t>B.3. Turizmus</w:t>
      </w:r>
      <w:r w:rsidRPr="00B178CC">
        <w:rPr>
          <w:rFonts w:ascii="Times New Roman" w:hAnsi="Times New Roman" w:cs="Times New Roman"/>
          <w:sz w:val="24"/>
          <w:szCs w:val="24"/>
        </w:rPr>
        <w:tab/>
        <w:t>1</w:t>
      </w:r>
      <w:r>
        <w:rPr>
          <w:rFonts w:ascii="Times New Roman" w:hAnsi="Times New Roman" w:cs="Times New Roman"/>
          <w:sz w:val="24"/>
          <w:szCs w:val="24"/>
        </w:rPr>
        <w:t>5</w:t>
      </w:r>
      <w:r w:rsidRPr="00B178CC">
        <w:rPr>
          <w:rFonts w:ascii="Times New Roman" w:hAnsi="Times New Roman" w:cs="Times New Roman"/>
          <w:sz w:val="24"/>
          <w:szCs w:val="24"/>
        </w:rPr>
        <w:br/>
        <w:t xml:space="preserve">           B.4. Források és finanszírozás</w:t>
      </w:r>
      <w:bookmarkStart w:id="1" w:name="_GoBack"/>
      <w:bookmarkEnd w:id="1"/>
      <w:r w:rsidRPr="00B178CC">
        <w:rPr>
          <w:rFonts w:ascii="Times New Roman" w:hAnsi="Times New Roman" w:cs="Times New Roman"/>
          <w:sz w:val="24"/>
          <w:szCs w:val="24"/>
        </w:rPr>
        <w:tab/>
      </w:r>
      <w:r>
        <w:rPr>
          <w:rFonts w:ascii="Times New Roman" w:hAnsi="Times New Roman" w:cs="Times New Roman"/>
          <w:sz w:val="24"/>
          <w:szCs w:val="24"/>
        </w:rPr>
        <w:t>16</w:t>
      </w:r>
      <w:r>
        <w:rPr>
          <w:rFonts w:ascii="Times New Roman" w:hAnsi="Times New Roman" w:cs="Times New Roman"/>
          <w:sz w:val="24"/>
          <w:szCs w:val="24"/>
        </w:rPr>
        <w:br/>
      </w:r>
      <w:r w:rsidRPr="00B178CC">
        <w:rPr>
          <w:rFonts w:ascii="Times New Roman" w:hAnsi="Times New Roman" w:cs="Times New Roman"/>
          <w:sz w:val="24"/>
          <w:szCs w:val="24"/>
        </w:rPr>
        <w:t>3.2.</w:t>
      </w:r>
      <w:r w:rsidR="000F37E1">
        <w:rPr>
          <w:rFonts w:ascii="Times New Roman" w:hAnsi="Times New Roman" w:cs="Times New Roman"/>
          <w:sz w:val="24"/>
          <w:szCs w:val="24"/>
        </w:rPr>
        <w:t xml:space="preserve"> </w:t>
      </w:r>
      <w:r w:rsidRPr="00B178CC">
        <w:rPr>
          <w:rFonts w:ascii="Times New Roman" w:hAnsi="Times New Roman" w:cs="Times New Roman"/>
          <w:sz w:val="24"/>
          <w:szCs w:val="24"/>
        </w:rPr>
        <w:t>FENNTARTHATÓSÁG</w:t>
      </w:r>
      <w:r w:rsidRPr="00B178CC">
        <w:rPr>
          <w:rFonts w:ascii="Times New Roman" w:hAnsi="Times New Roman" w:cs="Times New Roman"/>
          <w:sz w:val="24"/>
          <w:szCs w:val="24"/>
        </w:rPr>
        <w:tab/>
        <w:t>1</w:t>
      </w:r>
      <w:r>
        <w:rPr>
          <w:rFonts w:ascii="Times New Roman" w:hAnsi="Times New Roman" w:cs="Times New Roman"/>
          <w:sz w:val="24"/>
          <w:szCs w:val="24"/>
        </w:rPr>
        <w:t>7</w:t>
      </w:r>
      <w:r w:rsidRPr="00B178CC">
        <w:rPr>
          <w:rFonts w:ascii="Times New Roman" w:hAnsi="Times New Roman" w:cs="Times New Roman"/>
          <w:sz w:val="24"/>
          <w:szCs w:val="24"/>
        </w:rPr>
        <w:br/>
        <w:t>3.3. TÁRSADALOMFEJLESZTÉS</w:t>
      </w:r>
      <w:r>
        <w:rPr>
          <w:rFonts w:ascii="Times New Roman" w:hAnsi="Times New Roman" w:cs="Times New Roman"/>
          <w:b/>
          <w:bCs/>
          <w:sz w:val="24"/>
          <w:szCs w:val="24"/>
        </w:rPr>
        <w:tab/>
        <w:t>21</w:t>
      </w:r>
      <w:r>
        <w:rPr>
          <w:rFonts w:ascii="Times New Roman" w:hAnsi="Times New Roman" w:cs="Times New Roman"/>
          <w:b/>
          <w:bCs/>
          <w:sz w:val="24"/>
          <w:szCs w:val="24"/>
        </w:rPr>
        <w:br/>
      </w:r>
      <w:r w:rsidRPr="00B178CC">
        <w:rPr>
          <w:rFonts w:ascii="Times New Roman" w:hAnsi="Times New Roman" w:cs="Times New Roman"/>
          <w:sz w:val="24"/>
          <w:szCs w:val="24"/>
        </w:rPr>
        <w:t xml:space="preserve">        3.3.1. Civil szervezetek kapacitásfejlesztése</w:t>
      </w:r>
      <w:r w:rsidRPr="00B178CC">
        <w:rPr>
          <w:rFonts w:ascii="Times New Roman" w:hAnsi="Times New Roman" w:cs="Times New Roman"/>
          <w:sz w:val="24"/>
          <w:szCs w:val="24"/>
        </w:rPr>
        <w:tab/>
        <w:t>2</w:t>
      </w:r>
      <w:r>
        <w:rPr>
          <w:rFonts w:ascii="Times New Roman" w:hAnsi="Times New Roman" w:cs="Times New Roman"/>
          <w:sz w:val="24"/>
          <w:szCs w:val="24"/>
        </w:rPr>
        <w:t>1</w:t>
      </w:r>
      <w:r>
        <w:rPr>
          <w:rFonts w:ascii="Times New Roman" w:hAnsi="Times New Roman" w:cs="Times New Roman"/>
          <w:sz w:val="24"/>
          <w:szCs w:val="24"/>
        </w:rPr>
        <w:br/>
        <w:t xml:space="preserve">        3.3.2.Közösségfejlesztés</w:t>
      </w:r>
      <w:r>
        <w:rPr>
          <w:rFonts w:ascii="Times New Roman" w:hAnsi="Times New Roman" w:cs="Times New Roman"/>
          <w:sz w:val="24"/>
          <w:szCs w:val="24"/>
        </w:rPr>
        <w:tab/>
        <w:t>22</w:t>
      </w:r>
      <w:r>
        <w:rPr>
          <w:rFonts w:ascii="Times New Roman" w:hAnsi="Times New Roman" w:cs="Times New Roman"/>
          <w:sz w:val="24"/>
          <w:szCs w:val="24"/>
        </w:rPr>
        <w:br/>
        <w:t xml:space="preserve">        3.3.3. Szektorok közötti együttműködések segítése (CSO)</w:t>
      </w:r>
      <w:r>
        <w:rPr>
          <w:rFonts w:ascii="Times New Roman" w:hAnsi="Times New Roman" w:cs="Times New Roman"/>
          <w:sz w:val="24"/>
          <w:szCs w:val="24"/>
        </w:rPr>
        <w:tab/>
        <w:t>23</w:t>
      </w:r>
      <w:r>
        <w:rPr>
          <w:rFonts w:ascii="Times New Roman" w:hAnsi="Times New Roman" w:cs="Times New Roman"/>
          <w:sz w:val="24"/>
          <w:szCs w:val="24"/>
        </w:rPr>
        <w:br/>
        <w:t xml:space="preserve">        3.3.4. Állampolgári részvétel elősegítése</w:t>
      </w:r>
      <w:r>
        <w:rPr>
          <w:rFonts w:ascii="Times New Roman" w:hAnsi="Times New Roman" w:cs="Times New Roman"/>
          <w:sz w:val="24"/>
          <w:szCs w:val="24"/>
        </w:rPr>
        <w:tab/>
        <w:t>25</w:t>
      </w:r>
      <w:r>
        <w:rPr>
          <w:rFonts w:ascii="Times New Roman" w:hAnsi="Times New Roman" w:cs="Times New Roman"/>
          <w:sz w:val="24"/>
          <w:szCs w:val="24"/>
        </w:rPr>
        <w:br/>
        <w:t xml:space="preserve">         3.3.5. Kiemelt programok</w:t>
      </w:r>
      <w:r>
        <w:rPr>
          <w:rFonts w:ascii="Times New Roman" w:hAnsi="Times New Roman" w:cs="Times New Roman"/>
          <w:sz w:val="24"/>
          <w:szCs w:val="24"/>
        </w:rPr>
        <w:tab/>
        <w:t>31</w:t>
      </w:r>
    </w:p>
    <w:p w14:paraId="3B09A495" w14:textId="53E21560" w:rsidR="00FF7D7E" w:rsidRDefault="00FF7D7E">
      <w:pPr>
        <w:pStyle w:val="Listaszerbekezds"/>
        <w:numPr>
          <w:ilvl w:val="0"/>
          <w:numId w:val="1"/>
        </w:numPr>
        <w:tabs>
          <w:tab w:val="center" w:pos="142"/>
          <w:tab w:val="left" w:pos="567"/>
          <w:tab w:val="center" w:pos="851"/>
          <w:tab w:val="center" w:pos="9214"/>
        </w:tabs>
        <w:spacing w:line="276" w:lineRule="auto"/>
        <w:ind w:left="66" w:hanging="66"/>
        <w:rPr>
          <w:rFonts w:ascii="Times New Roman" w:hAnsi="Times New Roman" w:cs="Times New Roman"/>
          <w:sz w:val="24"/>
          <w:szCs w:val="24"/>
        </w:rPr>
      </w:pPr>
      <w:r w:rsidRPr="009121A9">
        <w:rPr>
          <w:rFonts w:ascii="Times New Roman" w:hAnsi="Times New Roman" w:cs="Times New Roman"/>
          <w:b/>
          <w:bCs/>
          <w:sz w:val="24"/>
          <w:szCs w:val="24"/>
        </w:rPr>
        <w:t>Szociális gondoskodás</w:t>
      </w:r>
      <w:r>
        <w:rPr>
          <w:rFonts w:ascii="Times New Roman" w:hAnsi="Times New Roman" w:cs="Times New Roman"/>
          <w:b/>
          <w:bCs/>
          <w:sz w:val="24"/>
          <w:szCs w:val="24"/>
        </w:rPr>
        <w:t xml:space="preserve">   </w:t>
      </w:r>
      <w:r>
        <w:rPr>
          <w:rFonts w:ascii="Times New Roman" w:hAnsi="Times New Roman" w:cs="Times New Roman"/>
          <w:sz w:val="24"/>
          <w:szCs w:val="24"/>
        </w:rPr>
        <w:tab/>
        <w:t xml:space="preserve">34  </w:t>
      </w:r>
      <w:r>
        <w:rPr>
          <w:rFonts w:ascii="Times New Roman" w:hAnsi="Times New Roman" w:cs="Times New Roman"/>
          <w:sz w:val="24"/>
          <w:szCs w:val="24"/>
        </w:rPr>
        <w:br/>
        <w:t xml:space="preserve">4.1. </w:t>
      </w:r>
      <w:r w:rsidRPr="009121A9">
        <w:rPr>
          <w:rFonts w:ascii="Times New Roman" w:hAnsi="Times New Roman" w:cs="Times New Roman"/>
          <w:bCs/>
          <w:sz w:val="24"/>
          <w:szCs w:val="24"/>
        </w:rPr>
        <w:t>Szociálisan rászorulók ellátásához kapcsolódó jogszabályok:</w:t>
      </w:r>
      <w:r w:rsidRPr="009121A9">
        <w:rPr>
          <w:rFonts w:ascii="Times New Roman" w:hAnsi="Times New Roman" w:cs="Times New Roman"/>
          <w:bCs/>
          <w:sz w:val="24"/>
          <w:szCs w:val="24"/>
        </w:rPr>
        <w:tab/>
        <w:t>3</w:t>
      </w:r>
      <w:r>
        <w:rPr>
          <w:rFonts w:ascii="Times New Roman" w:hAnsi="Times New Roman" w:cs="Times New Roman"/>
          <w:bCs/>
          <w:sz w:val="24"/>
          <w:szCs w:val="24"/>
        </w:rPr>
        <w:t>5</w:t>
      </w:r>
      <w:r w:rsidRPr="009121A9">
        <w:rPr>
          <w:rFonts w:ascii="Times New Roman" w:hAnsi="Times New Roman" w:cs="Times New Roman"/>
          <w:bCs/>
          <w:sz w:val="24"/>
          <w:szCs w:val="24"/>
        </w:rPr>
        <w:br/>
      </w:r>
      <w:r w:rsidRPr="009121A9">
        <w:rPr>
          <w:rFonts w:ascii="Times New Roman" w:hAnsi="Times New Roman" w:cs="Times New Roman"/>
          <w:sz w:val="24"/>
          <w:szCs w:val="24"/>
        </w:rPr>
        <w:t>4.2. Szociális alapellátás</w:t>
      </w:r>
      <w:r w:rsidRPr="009121A9">
        <w:rPr>
          <w:rFonts w:ascii="Times New Roman" w:hAnsi="Times New Roman" w:cs="Times New Roman"/>
          <w:sz w:val="24"/>
          <w:szCs w:val="24"/>
        </w:rPr>
        <w:tab/>
        <w:t>34</w:t>
      </w:r>
      <w:r>
        <w:rPr>
          <w:rFonts w:ascii="Times New Roman" w:hAnsi="Times New Roman" w:cs="Times New Roman"/>
          <w:sz w:val="24"/>
          <w:szCs w:val="24"/>
        </w:rPr>
        <w:br/>
        <w:t xml:space="preserve">4.3. </w:t>
      </w:r>
      <w:r w:rsidRPr="009121A9">
        <w:rPr>
          <w:rFonts w:ascii="Times New Roman" w:hAnsi="Times New Roman" w:cs="Times New Roman"/>
          <w:sz w:val="24"/>
          <w:szCs w:val="24"/>
        </w:rPr>
        <w:t>Szociális ellátás</w:t>
      </w:r>
      <w:r>
        <w:rPr>
          <w:rFonts w:ascii="Times New Roman" w:hAnsi="Times New Roman" w:cs="Times New Roman"/>
          <w:sz w:val="24"/>
          <w:szCs w:val="24"/>
        </w:rPr>
        <w:t>ok, támogatások</w:t>
      </w:r>
      <w:r>
        <w:rPr>
          <w:rFonts w:ascii="Times New Roman" w:hAnsi="Times New Roman" w:cs="Times New Roman"/>
          <w:sz w:val="24"/>
          <w:szCs w:val="24"/>
        </w:rPr>
        <w:tab/>
        <w:t>41</w:t>
      </w:r>
      <w:r>
        <w:rPr>
          <w:rFonts w:ascii="Times New Roman" w:hAnsi="Times New Roman" w:cs="Times New Roman"/>
          <w:sz w:val="24"/>
          <w:szCs w:val="24"/>
        </w:rPr>
        <w:br/>
        <w:t>4.4. Gyermekétkeztetés támogatása</w:t>
      </w:r>
      <w:r>
        <w:rPr>
          <w:rFonts w:ascii="Times New Roman" w:hAnsi="Times New Roman" w:cs="Times New Roman"/>
          <w:sz w:val="24"/>
          <w:szCs w:val="24"/>
        </w:rPr>
        <w:tab/>
        <w:t>43</w:t>
      </w:r>
      <w:r>
        <w:rPr>
          <w:rFonts w:ascii="Times New Roman" w:hAnsi="Times New Roman" w:cs="Times New Roman"/>
          <w:sz w:val="24"/>
          <w:szCs w:val="24"/>
        </w:rPr>
        <w:br/>
        <w:t>4.5. Oktatás, képzés támogatása</w:t>
      </w:r>
      <w:r>
        <w:rPr>
          <w:rFonts w:ascii="Times New Roman" w:hAnsi="Times New Roman" w:cs="Times New Roman"/>
          <w:sz w:val="24"/>
          <w:szCs w:val="24"/>
        </w:rPr>
        <w:tab/>
        <w:t>43</w:t>
      </w:r>
      <w:r>
        <w:rPr>
          <w:rFonts w:ascii="Times New Roman" w:hAnsi="Times New Roman" w:cs="Times New Roman"/>
          <w:sz w:val="24"/>
          <w:szCs w:val="24"/>
        </w:rPr>
        <w:br/>
        <w:t>4.6. Egyéb szociális és gyermekvédelmi feladatok</w:t>
      </w:r>
      <w:r>
        <w:rPr>
          <w:rFonts w:ascii="Times New Roman" w:hAnsi="Times New Roman" w:cs="Times New Roman"/>
          <w:sz w:val="24"/>
          <w:szCs w:val="24"/>
        </w:rPr>
        <w:tab/>
        <w:t>43</w:t>
      </w:r>
      <w:r>
        <w:rPr>
          <w:rFonts w:ascii="Times New Roman" w:hAnsi="Times New Roman" w:cs="Times New Roman"/>
          <w:sz w:val="24"/>
          <w:szCs w:val="24"/>
        </w:rPr>
        <w:br/>
        <w:t>4.7. Drogmegelőzés</w:t>
      </w:r>
      <w:r>
        <w:rPr>
          <w:rFonts w:ascii="Times New Roman" w:hAnsi="Times New Roman" w:cs="Times New Roman"/>
          <w:sz w:val="24"/>
          <w:szCs w:val="24"/>
        </w:rPr>
        <w:tab/>
        <w:t>45</w:t>
      </w:r>
      <w:r>
        <w:rPr>
          <w:rFonts w:ascii="Times New Roman" w:hAnsi="Times New Roman" w:cs="Times New Roman"/>
          <w:sz w:val="24"/>
          <w:szCs w:val="24"/>
        </w:rPr>
        <w:br/>
        <w:t>4.8. Együttműködés egyéb civil szervezetekkel</w:t>
      </w:r>
      <w:r>
        <w:rPr>
          <w:rFonts w:ascii="Times New Roman" w:hAnsi="Times New Roman" w:cs="Times New Roman"/>
          <w:sz w:val="24"/>
          <w:szCs w:val="24"/>
        </w:rPr>
        <w:tab/>
        <w:t>45</w:t>
      </w:r>
      <w:r>
        <w:rPr>
          <w:rFonts w:ascii="Times New Roman" w:hAnsi="Times New Roman" w:cs="Times New Roman"/>
          <w:sz w:val="24"/>
          <w:szCs w:val="24"/>
        </w:rPr>
        <w:br/>
        <w:t xml:space="preserve">4.9. </w:t>
      </w:r>
      <w:r w:rsidRPr="00732952">
        <w:rPr>
          <w:rFonts w:ascii="Times New Roman" w:hAnsi="Times New Roman" w:cs="Times New Roman"/>
          <w:bCs/>
          <w:sz w:val="24"/>
          <w:szCs w:val="24"/>
        </w:rPr>
        <w:t>Szociális gondoskodás a lakásgazdálkodás terén</w:t>
      </w:r>
      <w:r>
        <w:rPr>
          <w:rFonts w:ascii="Times New Roman" w:hAnsi="Times New Roman" w:cs="Times New Roman"/>
          <w:sz w:val="24"/>
          <w:szCs w:val="24"/>
        </w:rPr>
        <w:tab/>
        <w:t>47</w:t>
      </w:r>
      <w:r>
        <w:rPr>
          <w:rFonts w:ascii="Times New Roman" w:hAnsi="Times New Roman" w:cs="Times New Roman"/>
          <w:sz w:val="24"/>
          <w:szCs w:val="24"/>
        </w:rPr>
        <w:br/>
        <w:t>4.10. Zuglói Egészségügyi Szolgálat</w:t>
      </w:r>
      <w:r>
        <w:rPr>
          <w:rFonts w:ascii="Times New Roman" w:hAnsi="Times New Roman" w:cs="Times New Roman"/>
          <w:sz w:val="24"/>
          <w:szCs w:val="24"/>
        </w:rPr>
        <w:tab/>
        <w:t>49</w:t>
      </w:r>
      <w:r>
        <w:rPr>
          <w:rFonts w:ascii="Times New Roman" w:hAnsi="Times New Roman" w:cs="Times New Roman"/>
          <w:sz w:val="24"/>
          <w:szCs w:val="24"/>
        </w:rPr>
        <w:br/>
        <w:t xml:space="preserve">        4.10.1. Egészségügyi alapellátás, egészségmegőrzés</w:t>
      </w:r>
      <w:r>
        <w:rPr>
          <w:rFonts w:ascii="Times New Roman" w:hAnsi="Times New Roman" w:cs="Times New Roman"/>
          <w:sz w:val="24"/>
          <w:szCs w:val="24"/>
        </w:rPr>
        <w:tab/>
        <w:t>49</w:t>
      </w:r>
      <w:r>
        <w:rPr>
          <w:rFonts w:ascii="Times New Roman" w:hAnsi="Times New Roman" w:cs="Times New Roman"/>
          <w:sz w:val="24"/>
          <w:szCs w:val="24"/>
        </w:rPr>
        <w:br/>
        <w:t xml:space="preserve">        4.10.2. A lakosság egészségmegőrzésére tervezett elképzelések</w:t>
      </w:r>
      <w:r>
        <w:rPr>
          <w:rFonts w:ascii="Times New Roman" w:hAnsi="Times New Roman" w:cs="Times New Roman"/>
          <w:sz w:val="24"/>
          <w:szCs w:val="24"/>
        </w:rPr>
        <w:tab/>
        <w:t>51</w:t>
      </w:r>
      <w:r>
        <w:rPr>
          <w:rFonts w:ascii="Times New Roman" w:hAnsi="Times New Roman" w:cs="Times New Roman"/>
          <w:sz w:val="24"/>
          <w:szCs w:val="24"/>
        </w:rPr>
        <w:br/>
        <w:t xml:space="preserve">        4.10.3.Közösségi egészségfejlesztési tevékenységek</w:t>
      </w:r>
      <w:r>
        <w:rPr>
          <w:rFonts w:ascii="Times New Roman" w:hAnsi="Times New Roman" w:cs="Times New Roman"/>
          <w:sz w:val="24"/>
          <w:szCs w:val="24"/>
        </w:rPr>
        <w:tab/>
        <w:t>52</w:t>
      </w:r>
      <w:r>
        <w:rPr>
          <w:rFonts w:ascii="Times New Roman" w:hAnsi="Times New Roman" w:cs="Times New Roman"/>
          <w:sz w:val="24"/>
          <w:szCs w:val="24"/>
        </w:rPr>
        <w:br/>
      </w:r>
    </w:p>
    <w:p w14:paraId="430A4E15" w14:textId="77777777" w:rsidR="00807495" w:rsidRDefault="00807495" w:rsidP="000445E4">
      <w:pPr>
        <w:spacing w:line="276" w:lineRule="auto"/>
        <w:rPr>
          <w:rFonts w:ascii="Times New Roman" w:hAnsi="Times New Roman" w:cs="Times New Roman"/>
          <w:b/>
          <w:bCs/>
          <w:sz w:val="24"/>
          <w:szCs w:val="24"/>
          <w:u w:val="single"/>
        </w:rPr>
      </w:pPr>
    </w:p>
    <w:p w14:paraId="3F88BDCE" w14:textId="77777777" w:rsidR="00732952" w:rsidRDefault="00732952" w:rsidP="000445E4">
      <w:pPr>
        <w:spacing w:line="276" w:lineRule="auto"/>
        <w:rPr>
          <w:rFonts w:ascii="Times New Roman" w:hAnsi="Times New Roman" w:cs="Times New Roman"/>
          <w:sz w:val="24"/>
          <w:szCs w:val="24"/>
        </w:rPr>
      </w:pPr>
      <w:r>
        <w:rPr>
          <w:rFonts w:ascii="Times New Roman" w:hAnsi="Times New Roman" w:cs="Times New Roman"/>
          <w:sz w:val="24"/>
          <w:szCs w:val="24"/>
        </w:rPr>
        <w:br w:type="page"/>
      </w:r>
    </w:p>
    <w:p w14:paraId="2BBA226A" w14:textId="617FB67C" w:rsidR="008D50E6" w:rsidRDefault="007A5F38" w:rsidP="008D50E6">
      <w:pPr>
        <w:pStyle w:val="Sajt"/>
      </w:pPr>
      <w:bookmarkStart w:id="2" w:name="_Toc193398979"/>
      <w:r w:rsidRPr="007C5245">
        <w:lastRenderedPageBreak/>
        <w:t>Bevezetés</w:t>
      </w:r>
      <w:bookmarkEnd w:id="2"/>
    </w:p>
    <w:p w14:paraId="2B7127EF" w14:textId="77777777" w:rsidR="008D50E6" w:rsidRPr="007C5245" w:rsidRDefault="008D50E6" w:rsidP="00D029AD">
      <w:pPr>
        <w:pStyle w:val="Sajt"/>
        <w:numPr>
          <w:ilvl w:val="0"/>
          <w:numId w:val="0"/>
        </w:numPr>
        <w:ind w:left="360"/>
      </w:pPr>
    </w:p>
    <w:p w14:paraId="2300728D" w14:textId="2810183D" w:rsidR="007A5F38" w:rsidRPr="00CF13ED" w:rsidRDefault="006E4DD8" w:rsidP="00CF13ED">
      <w:pPr>
        <w:pStyle w:val="Nincstrkz"/>
        <w:spacing w:line="276" w:lineRule="auto"/>
        <w:jc w:val="both"/>
        <w:rPr>
          <w:rFonts w:ascii="Times New Roman" w:hAnsi="Times New Roman" w:cs="Times New Roman"/>
          <w:sz w:val="24"/>
          <w:szCs w:val="24"/>
        </w:rPr>
      </w:pPr>
      <w:r w:rsidRPr="00CF13ED">
        <w:rPr>
          <w:rFonts w:ascii="Times New Roman" w:hAnsi="Times New Roman" w:cs="Times New Roman"/>
          <w:sz w:val="24"/>
          <w:szCs w:val="24"/>
        </w:rPr>
        <w:t>Az államháztartási makrogazdasági környezet 2025-ben és annak hatásai a helyi önkormányzatokra</w:t>
      </w:r>
    </w:p>
    <w:p w14:paraId="0C5387CA" w14:textId="0EF1A979" w:rsidR="00FD7687" w:rsidRPr="00CF13ED" w:rsidRDefault="00FD7687" w:rsidP="00CF13ED">
      <w:pPr>
        <w:pStyle w:val="Nincstrkz"/>
        <w:spacing w:line="276" w:lineRule="auto"/>
        <w:jc w:val="both"/>
        <w:rPr>
          <w:rFonts w:ascii="Times New Roman" w:hAnsi="Times New Roman" w:cs="Times New Roman"/>
          <w:sz w:val="24"/>
          <w:szCs w:val="24"/>
        </w:rPr>
      </w:pPr>
      <w:r w:rsidRPr="00CF13ED">
        <w:rPr>
          <w:rFonts w:ascii="Times New Roman" w:hAnsi="Times New Roman" w:cs="Times New Roman"/>
          <w:sz w:val="24"/>
          <w:szCs w:val="24"/>
        </w:rPr>
        <w:t xml:space="preserve">A </w:t>
      </w:r>
      <w:r w:rsidR="007A5F38" w:rsidRPr="00CF13ED">
        <w:rPr>
          <w:rFonts w:ascii="Times New Roman" w:hAnsi="Times New Roman" w:cs="Times New Roman"/>
          <w:sz w:val="24"/>
          <w:szCs w:val="24"/>
        </w:rPr>
        <w:t>2025</w:t>
      </w:r>
      <w:r w:rsidRPr="00CF13ED">
        <w:rPr>
          <w:rFonts w:ascii="Times New Roman" w:hAnsi="Times New Roman" w:cs="Times New Roman"/>
          <w:sz w:val="24"/>
          <w:szCs w:val="24"/>
        </w:rPr>
        <w:t>. év</w:t>
      </w:r>
      <w:r w:rsidR="007A5F38" w:rsidRPr="00CF13ED">
        <w:rPr>
          <w:rFonts w:ascii="Times New Roman" w:hAnsi="Times New Roman" w:cs="Times New Roman"/>
          <w:sz w:val="24"/>
          <w:szCs w:val="24"/>
        </w:rPr>
        <w:t xml:space="preserve">re a globális gazdasági környezet számos kihívással és lehetőséggel szembesíti az államháztartásokat világszerte, így Magyarországét is. </w:t>
      </w:r>
    </w:p>
    <w:p w14:paraId="63375DA5" w14:textId="67FF4166" w:rsidR="007A5F38" w:rsidRPr="00CF13ED" w:rsidRDefault="007A5F38" w:rsidP="00CF13ED">
      <w:pPr>
        <w:pStyle w:val="Nincstrkz"/>
        <w:spacing w:line="276" w:lineRule="auto"/>
        <w:jc w:val="both"/>
        <w:rPr>
          <w:rFonts w:ascii="Times New Roman" w:hAnsi="Times New Roman" w:cs="Times New Roman"/>
          <w:sz w:val="24"/>
          <w:szCs w:val="24"/>
        </w:rPr>
      </w:pPr>
      <w:r w:rsidRPr="00CF13ED">
        <w:rPr>
          <w:rFonts w:ascii="Times New Roman" w:hAnsi="Times New Roman" w:cs="Times New Roman"/>
          <w:sz w:val="24"/>
          <w:szCs w:val="24"/>
        </w:rPr>
        <w:t xml:space="preserve">A helyi önkormányzatok számára a makrogazdasági tényezők, a társadalmi-gazdasági hatások, valamint a szabályozói keretek rendkívül </w:t>
      </w:r>
      <w:proofErr w:type="spellStart"/>
      <w:r w:rsidR="00FD7687">
        <w:rPr>
          <w:rFonts w:ascii="Times New Roman" w:hAnsi="Times New Roman" w:cs="Times New Roman"/>
          <w:sz w:val="24"/>
          <w:szCs w:val="24"/>
        </w:rPr>
        <w:t>meghatározóak</w:t>
      </w:r>
      <w:proofErr w:type="spellEnd"/>
      <w:r w:rsidRPr="00CF13ED">
        <w:rPr>
          <w:rFonts w:ascii="Times New Roman" w:hAnsi="Times New Roman" w:cs="Times New Roman"/>
          <w:sz w:val="24"/>
          <w:szCs w:val="24"/>
        </w:rPr>
        <w:t>, hiszen ezek közvetlenül befolyásolják a helyi közszolgáltatások színvonalát, a fejlesztési lehetőségeket és a lakosság életminőségét.</w:t>
      </w:r>
    </w:p>
    <w:p w14:paraId="5E1060CA" w14:textId="77777777" w:rsidR="007A5F38" w:rsidRPr="00CF13ED" w:rsidRDefault="007A5F38" w:rsidP="00CF13ED">
      <w:pPr>
        <w:pStyle w:val="Nincstrkz"/>
        <w:spacing w:line="276" w:lineRule="auto"/>
        <w:jc w:val="both"/>
        <w:rPr>
          <w:rFonts w:ascii="Times New Roman" w:hAnsi="Times New Roman" w:cs="Times New Roman"/>
        </w:rPr>
      </w:pPr>
    </w:p>
    <w:p w14:paraId="355DFF73" w14:textId="467CD9F8" w:rsidR="007A5F38" w:rsidRDefault="00065731">
      <w:pPr>
        <w:pStyle w:val="Sajt2"/>
        <w:numPr>
          <w:ilvl w:val="1"/>
          <w:numId w:val="36"/>
        </w:numPr>
        <w:ind w:left="426" w:hanging="426"/>
      </w:pPr>
      <w:r>
        <w:t xml:space="preserve"> </w:t>
      </w:r>
      <w:bookmarkStart w:id="3" w:name="_Toc193398980"/>
      <w:r w:rsidR="007A5F38" w:rsidRPr="007C5245">
        <w:t>Makrogazdasági környezet</w:t>
      </w:r>
      <w:bookmarkEnd w:id="3"/>
    </w:p>
    <w:p w14:paraId="5AFA540D" w14:textId="77777777" w:rsidR="008D50E6" w:rsidRPr="007C5245" w:rsidRDefault="008D50E6" w:rsidP="00D029AD">
      <w:pPr>
        <w:pStyle w:val="Sajt2"/>
        <w:numPr>
          <w:ilvl w:val="0"/>
          <w:numId w:val="0"/>
        </w:numPr>
        <w:ind w:left="360" w:hanging="360"/>
      </w:pPr>
    </w:p>
    <w:p w14:paraId="6247B052" w14:textId="0E2DC8DC" w:rsidR="007A5F38" w:rsidRPr="007A5F38" w:rsidRDefault="007A5F38" w:rsidP="00CF13ED">
      <w:pPr>
        <w:spacing w:line="276" w:lineRule="auto"/>
        <w:jc w:val="both"/>
        <w:rPr>
          <w:rFonts w:ascii="Times New Roman" w:hAnsi="Times New Roman" w:cs="Times New Roman"/>
          <w:sz w:val="24"/>
          <w:szCs w:val="24"/>
        </w:rPr>
      </w:pPr>
      <w:r w:rsidRPr="007A5F38">
        <w:rPr>
          <w:rFonts w:ascii="Times New Roman" w:hAnsi="Times New Roman" w:cs="Times New Roman"/>
          <w:sz w:val="24"/>
          <w:szCs w:val="24"/>
        </w:rPr>
        <w:t>A 2025-ös évre Magyarország gazdasági növekedése stabilizálódott, különösen a COVID-19 világjárvány utáni helyreállítást követően. A GDP növekedési ütem</w:t>
      </w:r>
      <w:r w:rsidR="00C70930">
        <w:rPr>
          <w:rFonts w:ascii="Times New Roman" w:hAnsi="Times New Roman" w:cs="Times New Roman"/>
          <w:sz w:val="24"/>
          <w:szCs w:val="24"/>
        </w:rPr>
        <w:t>e</w:t>
      </w:r>
      <w:r w:rsidRPr="007A5F38">
        <w:rPr>
          <w:rFonts w:ascii="Times New Roman" w:hAnsi="Times New Roman" w:cs="Times New Roman"/>
          <w:sz w:val="24"/>
          <w:szCs w:val="24"/>
        </w:rPr>
        <w:t xml:space="preserve"> mérsékelt, de folyamatos, amelyet a belső fogyasztás, a beruházások és az export együttes növekedése táplál.</w:t>
      </w:r>
    </w:p>
    <w:p w14:paraId="6EED2580" w14:textId="27E3C599" w:rsidR="00C70930" w:rsidRPr="00C70930" w:rsidRDefault="007A5F38" w:rsidP="00C70930">
      <w:pPr>
        <w:pStyle w:val="Nincstrkz"/>
        <w:spacing w:line="276" w:lineRule="auto"/>
        <w:jc w:val="both"/>
        <w:rPr>
          <w:rFonts w:ascii="Times New Roman" w:hAnsi="Times New Roman" w:cs="Times New Roman"/>
          <w:sz w:val="24"/>
          <w:szCs w:val="24"/>
        </w:rPr>
      </w:pPr>
      <w:r w:rsidRPr="00C70930">
        <w:rPr>
          <w:rFonts w:ascii="Times New Roman" w:hAnsi="Times New Roman" w:cs="Times New Roman"/>
          <w:sz w:val="24"/>
          <w:szCs w:val="24"/>
        </w:rPr>
        <w:t xml:space="preserve"> A központi támogatások és a helyi adóbevételek kombinációja lehetőséget biztosít a helyi fejlesztések finanszírozására, ugyanakkor a helyi önkormányzatoknak alkalmazkodniuk kell a központi döntésekhez és a megszorításokhoz.</w:t>
      </w:r>
      <w:r w:rsidR="00C70930" w:rsidRPr="00C70930">
        <w:rPr>
          <w:rFonts w:ascii="Times New Roman" w:hAnsi="Times New Roman" w:cs="Times New Roman"/>
          <w:sz w:val="24"/>
          <w:szCs w:val="24"/>
        </w:rPr>
        <w:t xml:space="preserve"> </w:t>
      </w:r>
    </w:p>
    <w:p w14:paraId="5E69CACB" w14:textId="682048AF" w:rsidR="007A5F38" w:rsidRDefault="00CF13ED" w:rsidP="00CF13ED">
      <w:pPr>
        <w:spacing w:line="276" w:lineRule="auto"/>
        <w:jc w:val="both"/>
        <w:rPr>
          <w:rFonts w:ascii="Times New Roman" w:hAnsi="Times New Roman" w:cs="Times New Roman"/>
          <w:sz w:val="24"/>
          <w:szCs w:val="24"/>
        </w:rPr>
      </w:pPr>
      <w:r w:rsidRPr="00C70930">
        <w:rPr>
          <w:rFonts w:ascii="Times New Roman" w:hAnsi="Times New Roman" w:cs="Times New Roman"/>
          <w:sz w:val="24"/>
          <w:szCs w:val="24"/>
        </w:rPr>
        <w:t>A gazdálkodási feltétele</w:t>
      </w:r>
      <w:r>
        <w:rPr>
          <w:rFonts w:ascii="Times New Roman" w:hAnsi="Times New Roman" w:cs="Times New Roman"/>
          <w:sz w:val="24"/>
          <w:szCs w:val="24"/>
        </w:rPr>
        <w:t xml:space="preserve">k keretrendszerének meghatározásakor figyelemmel kell lenni </w:t>
      </w:r>
      <w:r w:rsidRPr="00C70930">
        <w:rPr>
          <w:rFonts w:ascii="Times New Roman" w:hAnsi="Times New Roman" w:cs="Times New Roman"/>
          <w:sz w:val="24"/>
          <w:szCs w:val="24"/>
        </w:rPr>
        <w:t>a hosszabb távú államháztartási prioritások, a gazdasági környezet várható változásai és annak az önkormányzati gazdasági helyzetre gyakorolt hatás</w:t>
      </w:r>
      <w:r>
        <w:rPr>
          <w:rFonts w:ascii="Times New Roman" w:hAnsi="Times New Roman" w:cs="Times New Roman"/>
          <w:sz w:val="24"/>
          <w:szCs w:val="24"/>
        </w:rPr>
        <w:t>aira</w:t>
      </w:r>
      <w:r w:rsidRPr="00C70930">
        <w:rPr>
          <w:rFonts w:ascii="Times New Roman" w:hAnsi="Times New Roman" w:cs="Times New Roman"/>
          <w:sz w:val="24"/>
          <w:szCs w:val="24"/>
        </w:rPr>
        <w:t>. Ennek érdekében szükség van arra, hogy az önkormányzat felvázolja, hogy a rendelkezésre álló feladat- és forrásstruktúrával melyek azok a jövőbeni célok, amelyeket elérhet.</w:t>
      </w:r>
    </w:p>
    <w:p w14:paraId="5F160A52" w14:textId="77777777" w:rsidR="00D029AD" w:rsidRPr="007A5F38" w:rsidRDefault="00D029AD" w:rsidP="00CF13ED">
      <w:pPr>
        <w:spacing w:line="276" w:lineRule="auto"/>
        <w:jc w:val="both"/>
        <w:rPr>
          <w:rFonts w:ascii="Times New Roman" w:hAnsi="Times New Roman" w:cs="Times New Roman"/>
          <w:sz w:val="24"/>
          <w:szCs w:val="24"/>
        </w:rPr>
      </w:pPr>
    </w:p>
    <w:p w14:paraId="1B95BBD1" w14:textId="39915411" w:rsidR="007A5F38" w:rsidRDefault="007A5F38">
      <w:pPr>
        <w:pStyle w:val="Sajt2"/>
        <w:numPr>
          <w:ilvl w:val="1"/>
          <w:numId w:val="36"/>
        </w:numPr>
        <w:ind w:left="426" w:hanging="426"/>
      </w:pPr>
      <w:bookmarkStart w:id="4" w:name="_Toc193398981"/>
      <w:r w:rsidRPr="00FF7D7E">
        <w:t>Társadalmi-gazdasági hatások</w:t>
      </w:r>
      <w:bookmarkEnd w:id="4"/>
    </w:p>
    <w:p w14:paraId="308E08ED" w14:textId="77777777" w:rsidR="00FF7D7E" w:rsidRPr="00FF7D7E" w:rsidRDefault="00FF7D7E" w:rsidP="00D029AD"/>
    <w:p w14:paraId="403C8E20" w14:textId="77777777" w:rsidR="007A5F38" w:rsidRPr="007A5F38" w:rsidRDefault="007A5F38" w:rsidP="00CF13ED">
      <w:pPr>
        <w:spacing w:line="276" w:lineRule="auto"/>
        <w:jc w:val="both"/>
        <w:rPr>
          <w:rFonts w:ascii="Times New Roman" w:hAnsi="Times New Roman" w:cs="Times New Roman"/>
          <w:sz w:val="24"/>
          <w:szCs w:val="24"/>
        </w:rPr>
      </w:pPr>
      <w:r w:rsidRPr="007A5F38">
        <w:rPr>
          <w:rFonts w:ascii="Times New Roman" w:hAnsi="Times New Roman" w:cs="Times New Roman"/>
          <w:sz w:val="24"/>
          <w:szCs w:val="24"/>
        </w:rPr>
        <w:t>A 2025-ös év társadalmi-gazdasági környezete számos kihívást és lehetőséget rejt magában. A gazdasági növekedés ugyan javítja a lakosság életminőségét, de a jövedelmi egyenlőtlenségek továbbra is jelentős problémát jelentenek. A helyi önkormányzatoknak ezért prioritásként kell kezelniük a szociális szolgáltatások bővítését és a hátrányos helyzetű csoportok támogatását.</w:t>
      </w:r>
    </w:p>
    <w:p w14:paraId="27C8D3B0" w14:textId="61742F72" w:rsidR="007A5F38" w:rsidRPr="007A5F38" w:rsidRDefault="007A5F38" w:rsidP="00CF13ED">
      <w:pPr>
        <w:spacing w:line="276" w:lineRule="auto"/>
        <w:jc w:val="both"/>
        <w:rPr>
          <w:rFonts w:ascii="Times New Roman" w:hAnsi="Times New Roman" w:cs="Times New Roman"/>
          <w:sz w:val="24"/>
          <w:szCs w:val="24"/>
        </w:rPr>
      </w:pPr>
      <w:r w:rsidRPr="007A5F38">
        <w:rPr>
          <w:rFonts w:ascii="Times New Roman" w:hAnsi="Times New Roman" w:cs="Times New Roman"/>
          <w:sz w:val="24"/>
          <w:szCs w:val="24"/>
        </w:rPr>
        <w:t>A közszolgáltatások, mint például az oktatás, az egészségügy és a szociális ellátás, kulcsszerepet játszanak a helyi közösségek fejlődésében. A helyi önkormányzatoknak figyelembe kell venniük a demográfiai változásokat, például az elöregedő társadalmat és a fiatalok elvándorlását a nagyobb városokba. Ezért a helyi fejlesztések során fontos a közösségi igények felmérése és a helyi lakosok bevonása a döntéshozatalba.</w:t>
      </w:r>
    </w:p>
    <w:p w14:paraId="35BD01D7" w14:textId="69A148EC" w:rsidR="007A5F38" w:rsidRDefault="007A5F38" w:rsidP="00CF13ED">
      <w:pPr>
        <w:spacing w:line="276" w:lineRule="auto"/>
        <w:jc w:val="both"/>
        <w:rPr>
          <w:rFonts w:ascii="Times New Roman" w:hAnsi="Times New Roman" w:cs="Times New Roman"/>
          <w:sz w:val="24"/>
          <w:szCs w:val="24"/>
        </w:rPr>
      </w:pPr>
      <w:r w:rsidRPr="007A5F38">
        <w:rPr>
          <w:rFonts w:ascii="Times New Roman" w:hAnsi="Times New Roman" w:cs="Times New Roman"/>
          <w:sz w:val="24"/>
          <w:szCs w:val="24"/>
        </w:rPr>
        <w:t xml:space="preserve">A környezeti fenntarthatóság is egyre nagyobb </w:t>
      </w:r>
      <w:r w:rsidR="00CF13ED">
        <w:rPr>
          <w:rFonts w:ascii="Times New Roman" w:hAnsi="Times New Roman" w:cs="Times New Roman"/>
          <w:sz w:val="24"/>
          <w:szCs w:val="24"/>
        </w:rPr>
        <w:t>hangsúlyt</w:t>
      </w:r>
      <w:r w:rsidR="00CF13ED" w:rsidRPr="007A5F38">
        <w:rPr>
          <w:rFonts w:ascii="Times New Roman" w:hAnsi="Times New Roman" w:cs="Times New Roman"/>
          <w:sz w:val="24"/>
          <w:szCs w:val="24"/>
        </w:rPr>
        <w:t xml:space="preserve"> </w:t>
      </w:r>
      <w:r w:rsidRPr="007A5F38">
        <w:rPr>
          <w:rFonts w:ascii="Times New Roman" w:hAnsi="Times New Roman" w:cs="Times New Roman"/>
          <w:sz w:val="24"/>
          <w:szCs w:val="24"/>
        </w:rPr>
        <w:t xml:space="preserve">kap a helyi önkormányzatok politikájában. Az éghajlatváltozás hatásainak mérséklése érdekében a helyi fejlesztések során </w:t>
      </w:r>
      <w:r w:rsidR="00012A54">
        <w:rPr>
          <w:rFonts w:ascii="Times New Roman" w:hAnsi="Times New Roman" w:cs="Times New Roman"/>
          <w:sz w:val="24"/>
          <w:szCs w:val="24"/>
        </w:rPr>
        <w:t>kiemelt figyelmet kell fordítani</w:t>
      </w:r>
      <w:r w:rsidRPr="007A5F38">
        <w:rPr>
          <w:rFonts w:ascii="Times New Roman" w:hAnsi="Times New Roman" w:cs="Times New Roman"/>
          <w:sz w:val="24"/>
          <w:szCs w:val="24"/>
        </w:rPr>
        <w:t xml:space="preserve"> a</w:t>
      </w:r>
      <w:r w:rsidR="00012A54">
        <w:rPr>
          <w:rFonts w:ascii="Times New Roman" w:hAnsi="Times New Roman" w:cs="Times New Roman"/>
          <w:sz w:val="24"/>
          <w:szCs w:val="24"/>
        </w:rPr>
        <w:t xml:space="preserve"> fenntartható (ún. „</w:t>
      </w:r>
      <w:r w:rsidRPr="007A5F38">
        <w:rPr>
          <w:rFonts w:ascii="Times New Roman" w:hAnsi="Times New Roman" w:cs="Times New Roman"/>
          <w:sz w:val="24"/>
          <w:szCs w:val="24"/>
        </w:rPr>
        <w:t>zöld</w:t>
      </w:r>
      <w:r w:rsidR="00012A54">
        <w:rPr>
          <w:rFonts w:ascii="Times New Roman" w:hAnsi="Times New Roman" w:cs="Times New Roman"/>
          <w:sz w:val="24"/>
          <w:szCs w:val="24"/>
        </w:rPr>
        <w:t>”)</w:t>
      </w:r>
      <w:r w:rsidRPr="007A5F38">
        <w:rPr>
          <w:rFonts w:ascii="Times New Roman" w:hAnsi="Times New Roman" w:cs="Times New Roman"/>
          <w:sz w:val="24"/>
          <w:szCs w:val="24"/>
        </w:rPr>
        <w:t xml:space="preserve"> megoldások</w:t>
      </w:r>
      <w:r w:rsidR="00012A54">
        <w:rPr>
          <w:rFonts w:ascii="Times New Roman" w:hAnsi="Times New Roman" w:cs="Times New Roman"/>
          <w:sz w:val="24"/>
          <w:szCs w:val="24"/>
        </w:rPr>
        <w:t>ra</w:t>
      </w:r>
      <w:r w:rsidRPr="007A5F38">
        <w:rPr>
          <w:rFonts w:ascii="Times New Roman" w:hAnsi="Times New Roman" w:cs="Times New Roman"/>
          <w:sz w:val="24"/>
          <w:szCs w:val="24"/>
        </w:rPr>
        <w:t>, mint például a megújuló energiaforrások alkalmazásá</w:t>
      </w:r>
      <w:r w:rsidR="00012A54">
        <w:rPr>
          <w:rFonts w:ascii="Times New Roman" w:hAnsi="Times New Roman" w:cs="Times New Roman"/>
          <w:sz w:val="24"/>
          <w:szCs w:val="24"/>
        </w:rPr>
        <w:t>ra</w:t>
      </w:r>
      <w:r w:rsidRPr="007A5F38">
        <w:rPr>
          <w:rFonts w:ascii="Times New Roman" w:hAnsi="Times New Roman" w:cs="Times New Roman"/>
          <w:sz w:val="24"/>
          <w:szCs w:val="24"/>
        </w:rPr>
        <w:t>, a közlekedési rendszerek</w:t>
      </w:r>
      <w:r w:rsidR="00012A54" w:rsidRPr="00012A54">
        <w:t xml:space="preserve"> </w:t>
      </w:r>
      <w:r w:rsidR="00012A54">
        <w:t>környezetbarát fejlesztésére</w:t>
      </w:r>
      <w:r w:rsidRPr="007A5F38">
        <w:rPr>
          <w:rFonts w:ascii="Times New Roman" w:hAnsi="Times New Roman" w:cs="Times New Roman"/>
          <w:sz w:val="24"/>
          <w:szCs w:val="24"/>
        </w:rPr>
        <w:t xml:space="preserve">, valamint a városok zöldfelületeinek </w:t>
      </w:r>
      <w:r w:rsidR="00012A54">
        <w:rPr>
          <w:rFonts w:ascii="Times New Roman" w:hAnsi="Times New Roman" w:cs="Times New Roman"/>
          <w:sz w:val="24"/>
          <w:szCs w:val="24"/>
        </w:rPr>
        <w:t>bővítésére</w:t>
      </w:r>
      <w:r w:rsidRPr="007A5F38">
        <w:rPr>
          <w:rFonts w:ascii="Times New Roman" w:hAnsi="Times New Roman" w:cs="Times New Roman"/>
          <w:sz w:val="24"/>
          <w:szCs w:val="24"/>
        </w:rPr>
        <w:t>.</w:t>
      </w:r>
    </w:p>
    <w:p w14:paraId="13A11FDC" w14:textId="77777777" w:rsidR="00D029AD" w:rsidRPr="007A5F38" w:rsidRDefault="00D029AD" w:rsidP="00CF13ED">
      <w:pPr>
        <w:spacing w:line="276" w:lineRule="auto"/>
        <w:jc w:val="both"/>
        <w:rPr>
          <w:rFonts w:ascii="Times New Roman" w:hAnsi="Times New Roman" w:cs="Times New Roman"/>
          <w:sz w:val="24"/>
          <w:szCs w:val="24"/>
        </w:rPr>
      </w:pPr>
    </w:p>
    <w:p w14:paraId="561E282E" w14:textId="5F3289B5" w:rsidR="00FF7D7E" w:rsidRPr="00613605" w:rsidRDefault="00FF7D7E" w:rsidP="00D029AD">
      <w:pPr>
        <w:pStyle w:val="Sajt2"/>
        <w:numPr>
          <w:ilvl w:val="0"/>
          <w:numId w:val="0"/>
        </w:numPr>
        <w:ind w:left="720" w:hanging="720"/>
        <w:rPr>
          <w:rFonts w:cs="Times New Roman"/>
          <w:szCs w:val="24"/>
        </w:rPr>
      </w:pPr>
      <w:bookmarkStart w:id="5" w:name="_Toc193398982"/>
      <w:r w:rsidRPr="00613605">
        <w:rPr>
          <w:rFonts w:cs="Times New Roman"/>
          <w:szCs w:val="24"/>
        </w:rPr>
        <w:lastRenderedPageBreak/>
        <w:t>1.3.</w:t>
      </w:r>
      <w:bookmarkEnd w:id="5"/>
      <w:r w:rsidRPr="00613605">
        <w:rPr>
          <w:rFonts w:cs="Times New Roman"/>
          <w:szCs w:val="24"/>
        </w:rPr>
        <w:t xml:space="preserve"> </w:t>
      </w:r>
      <w:bookmarkStart w:id="6" w:name="_Toc193398983"/>
      <w:r w:rsidR="007A5F38" w:rsidRPr="00D029AD">
        <w:rPr>
          <w:rFonts w:eastAsiaTheme="minorEastAsia" w:cs="Times New Roman"/>
          <w:color w:val="auto"/>
          <w:szCs w:val="24"/>
        </w:rPr>
        <w:t>Szabályozási keretek</w:t>
      </w:r>
      <w:bookmarkEnd w:id="6"/>
    </w:p>
    <w:p w14:paraId="275D973E" w14:textId="77777777" w:rsidR="00FF7D7E" w:rsidRDefault="00FF7D7E" w:rsidP="00CF13ED">
      <w:pPr>
        <w:spacing w:line="276" w:lineRule="auto"/>
        <w:jc w:val="both"/>
        <w:rPr>
          <w:rFonts w:ascii="Times New Roman" w:hAnsi="Times New Roman" w:cs="Times New Roman"/>
          <w:sz w:val="24"/>
          <w:szCs w:val="24"/>
        </w:rPr>
      </w:pPr>
    </w:p>
    <w:p w14:paraId="7422D1D8" w14:textId="566775F2" w:rsidR="007A5F38" w:rsidRPr="007A5F38" w:rsidRDefault="007A5F38" w:rsidP="00CF13ED">
      <w:pPr>
        <w:spacing w:line="276" w:lineRule="auto"/>
        <w:jc w:val="both"/>
        <w:rPr>
          <w:rFonts w:ascii="Times New Roman" w:hAnsi="Times New Roman" w:cs="Times New Roman"/>
          <w:sz w:val="24"/>
          <w:szCs w:val="24"/>
        </w:rPr>
      </w:pPr>
      <w:r w:rsidRPr="007A5F38">
        <w:rPr>
          <w:rFonts w:ascii="Times New Roman" w:hAnsi="Times New Roman" w:cs="Times New Roman"/>
          <w:sz w:val="24"/>
          <w:szCs w:val="24"/>
        </w:rPr>
        <w:t xml:space="preserve">A 2025-ös évben a helyi önkormányzatok számára kiemelt </w:t>
      </w:r>
      <w:r w:rsidR="00012A54">
        <w:rPr>
          <w:rFonts w:ascii="Times New Roman" w:hAnsi="Times New Roman" w:cs="Times New Roman"/>
          <w:sz w:val="24"/>
          <w:szCs w:val="24"/>
        </w:rPr>
        <w:t>jelentőséggel bír</w:t>
      </w:r>
      <w:r w:rsidR="00012A54" w:rsidRPr="007A5F38">
        <w:rPr>
          <w:rFonts w:ascii="Times New Roman" w:hAnsi="Times New Roman" w:cs="Times New Roman"/>
          <w:sz w:val="24"/>
          <w:szCs w:val="24"/>
        </w:rPr>
        <w:t xml:space="preserve"> </w:t>
      </w:r>
      <w:r w:rsidRPr="007A5F38">
        <w:rPr>
          <w:rFonts w:ascii="Times New Roman" w:hAnsi="Times New Roman" w:cs="Times New Roman"/>
          <w:sz w:val="24"/>
          <w:szCs w:val="24"/>
        </w:rPr>
        <w:t>a jogi és szabályozási keretek megértése és alkalmazása. A kormányzat által bevezetett új jogszabályok és támogatási programok jelentős</w:t>
      </w:r>
      <w:r w:rsidR="008D50E6">
        <w:rPr>
          <w:rFonts w:ascii="Times New Roman" w:hAnsi="Times New Roman" w:cs="Times New Roman"/>
          <w:sz w:val="24"/>
          <w:szCs w:val="24"/>
        </w:rPr>
        <w:t>en</w:t>
      </w:r>
      <w:r w:rsidRPr="007A5F38">
        <w:rPr>
          <w:rFonts w:ascii="Times New Roman" w:hAnsi="Times New Roman" w:cs="Times New Roman"/>
          <w:sz w:val="24"/>
          <w:szCs w:val="24"/>
        </w:rPr>
        <w:t xml:space="preserve"> </w:t>
      </w:r>
      <w:r w:rsidR="00012A54">
        <w:rPr>
          <w:rFonts w:ascii="Times New Roman" w:hAnsi="Times New Roman" w:cs="Times New Roman"/>
          <w:sz w:val="24"/>
          <w:szCs w:val="24"/>
        </w:rPr>
        <w:t>behatárolják</w:t>
      </w:r>
      <w:r w:rsidRPr="007A5F38">
        <w:rPr>
          <w:rFonts w:ascii="Times New Roman" w:hAnsi="Times New Roman" w:cs="Times New Roman"/>
          <w:sz w:val="24"/>
          <w:szCs w:val="24"/>
        </w:rPr>
        <w:t xml:space="preserve"> a helyi költségvetés</w:t>
      </w:r>
      <w:r w:rsidR="00012A54">
        <w:rPr>
          <w:rFonts w:ascii="Times New Roman" w:hAnsi="Times New Roman" w:cs="Times New Roman"/>
          <w:sz w:val="24"/>
          <w:szCs w:val="24"/>
        </w:rPr>
        <w:t>t</w:t>
      </w:r>
      <w:r w:rsidRPr="007A5F38">
        <w:rPr>
          <w:rFonts w:ascii="Times New Roman" w:hAnsi="Times New Roman" w:cs="Times New Roman"/>
          <w:sz w:val="24"/>
          <w:szCs w:val="24"/>
        </w:rPr>
        <w:t xml:space="preserve"> és a fejlesztési lehetőségek</w:t>
      </w:r>
      <w:r w:rsidR="00012A54">
        <w:rPr>
          <w:rFonts w:ascii="Times New Roman" w:hAnsi="Times New Roman" w:cs="Times New Roman"/>
          <w:sz w:val="24"/>
          <w:szCs w:val="24"/>
        </w:rPr>
        <w:t>et</w:t>
      </w:r>
      <w:r w:rsidRPr="007A5F38">
        <w:rPr>
          <w:rFonts w:ascii="Times New Roman" w:hAnsi="Times New Roman" w:cs="Times New Roman"/>
          <w:sz w:val="24"/>
          <w:szCs w:val="24"/>
        </w:rPr>
        <w:t>. A központi költségvetésből érkező források, mint például a felújítási és fejlesztési pályázatok, lehetőséget biztosítanak a helyi projektek finanszírozására, ugyanakkor a pályázati feltételek és a versenyképesség növelése érdekében a helyi önkormányzatoknak is alkalmazkodniuk kell a változó körülményekhez.</w:t>
      </w:r>
    </w:p>
    <w:p w14:paraId="76D947FF" w14:textId="5A24A2CC" w:rsidR="007A5F38" w:rsidRDefault="007A5F38" w:rsidP="00CF13ED">
      <w:pPr>
        <w:spacing w:line="276" w:lineRule="auto"/>
        <w:jc w:val="both"/>
        <w:rPr>
          <w:rFonts w:ascii="Times New Roman" w:hAnsi="Times New Roman" w:cs="Times New Roman"/>
          <w:sz w:val="24"/>
          <w:szCs w:val="24"/>
        </w:rPr>
      </w:pPr>
      <w:r w:rsidRPr="007A5F38">
        <w:rPr>
          <w:rFonts w:ascii="Times New Roman" w:hAnsi="Times New Roman" w:cs="Times New Roman"/>
          <w:sz w:val="24"/>
          <w:szCs w:val="24"/>
        </w:rPr>
        <w:t xml:space="preserve">A helyi adóztatás terén a központi </w:t>
      </w:r>
      <w:r w:rsidR="00012A54">
        <w:rPr>
          <w:rFonts w:ascii="Times New Roman" w:hAnsi="Times New Roman" w:cs="Times New Roman"/>
          <w:sz w:val="24"/>
          <w:szCs w:val="24"/>
        </w:rPr>
        <w:t>szinten</w:t>
      </w:r>
      <w:r w:rsidRPr="007A5F38">
        <w:rPr>
          <w:rFonts w:ascii="Times New Roman" w:hAnsi="Times New Roman" w:cs="Times New Roman"/>
          <w:sz w:val="24"/>
          <w:szCs w:val="24"/>
        </w:rPr>
        <w:t xml:space="preserve"> bevezetett új szabályok szintén jelentős hatással vannak a helyi önkormányzatok bevételeire. A helyi adók mértékének megállapítása és a helyi adópolitika kialakítása kulcsfontosságú a helyi fejlesztések finanszírozásában, ezért a helyi önkormányzatoknak figyelemmel kell kísérniük a központi jogszabályok változásait.</w:t>
      </w:r>
    </w:p>
    <w:p w14:paraId="547A9E77" w14:textId="77777777" w:rsidR="00012A54" w:rsidRPr="007A5F38" w:rsidRDefault="00012A54" w:rsidP="00CF13ED">
      <w:pPr>
        <w:spacing w:line="276" w:lineRule="auto"/>
        <w:jc w:val="both"/>
        <w:rPr>
          <w:rFonts w:ascii="Times New Roman" w:hAnsi="Times New Roman" w:cs="Times New Roman"/>
          <w:sz w:val="24"/>
          <w:szCs w:val="24"/>
        </w:rPr>
      </w:pPr>
    </w:p>
    <w:p w14:paraId="08ABFDA6" w14:textId="3DE13881" w:rsidR="007A5F38" w:rsidRDefault="00210089" w:rsidP="00CF13ED">
      <w:pPr>
        <w:spacing w:line="276" w:lineRule="auto"/>
        <w:jc w:val="both"/>
        <w:rPr>
          <w:rFonts w:ascii="Times New Roman" w:hAnsi="Times New Roman" w:cs="Times New Roman"/>
          <w:sz w:val="24"/>
          <w:szCs w:val="24"/>
        </w:rPr>
      </w:pPr>
      <w:r w:rsidRPr="006C3E5E">
        <w:rPr>
          <w:noProof/>
          <w:lang w:eastAsia="hu-HU"/>
        </w:rPr>
        <w:drawing>
          <wp:inline distT="0" distB="0" distL="0" distR="0" wp14:anchorId="0441891B" wp14:editId="613574EC">
            <wp:extent cx="5760720" cy="2094230"/>
            <wp:effectExtent l="0" t="0" r="0" b="1270"/>
            <wp:docPr id="207718795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094230"/>
                    </a:xfrm>
                    <a:prstGeom prst="rect">
                      <a:avLst/>
                    </a:prstGeom>
                    <a:noFill/>
                    <a:ln>
                      <a:noFill/>
                    </a:ln>
                  </pic:spPr>
                </pic:pic>
              </a:graphicData>
            </a:graphic>
          </wp:inline>
        </w:drawing>
      </w:r>
    </w:p>
    <w:p w14:paraId="0F69C31D" w14:textId="77777777" w:rsidR="00210089" w:rsidRDefault="00210089" w:rsidP="00CF13ED">
      <w:pPr>
        <w:spacing w:line="276" w:lineRule="auto"/>
        <w:jc w:val="both"/>
        <w:rPr>
          <w:rFonts w:ascii="Times New Roman" w:hAnsi="Times New Roman" w:cs="Times New Roman"/>
          <w:sz w:val="24"/>
          <w:szCs w:val="24"/>
        </w:rPr>
      </w:pPr>
    </w:p>
    <w:p w14:paraId="5ECC03A4" w14:textId="59477A03" w:rsidR="00210089" w:rsidRDefault="00210089" w:rsidP="00CF13ED">
      <w:pPr>
        <w:spacing w:line="276" w:lineRule="auto"/>
        <w:jc w:val="both"/>
        <w:rPr>
          <w:rFonts w:ascii="Times New Roman" w:hAnsi="Times New Roman" w:cs="Times New Roman"/>
          <w:sz w:val="24"/>
          <w:szCs w:val="24"/>
        </w:rPr>
      </w:pPr>
      <w:r>
        <w:rPr>
          <w:noProof/>
          <w:lang w:eastAsia="hu-HU"/>
        </w:rPr>
        <w:lastRenderedPageBreak/>
        <w:drawing>
          <wp:inline distT="0" distB="0" distL="0" distR="0" wp14:anchorId="262099FC" wp14:editId="60ABB3DE">
            <wp:extent cx="5760720" cy="3475355"/>
            <wp:effectExtent l="0" t="0" r="11430" b="10795"/>
            <wp:docPr id="870310346" name="Diagram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40D7B81" w14:textId="77777777" w:rsidR="00210089" w:rsidRDefault="00210089" w:rsidP="00CF13ED">
      <w:pPr>
        <w:spacing w:line="276" w:lineRule="auto"/>
        <w:jc w:val="both"/>
        <w:rPr>
          <w:rFonts w:ascii="Times New Roman" w:hAnsi="Times New Roman" w:cs="Times New Roman"/>
          <w:sz w:val="24"/>
          <w:szCs w:val="24"/>
        </w:rPr>
      </w:pPr>
    </w:p>
    <w:p w14:paraId="42C3A310" w14:textId="318535AB" w:rsidR="00210089" w:rsidRPr="007A5F38" w:rsidRDefault="00210089" w:rsidP="00D029AD">
      <w:pPr>
        <w:spacing w:line="276" w:lineRule="auto"/>
        <w:jc w:val="center"/>
        <w:rPr>
          <w:rFonts w:ascii="Times New Roman" w:hAnsi="Times New Roman" w:cs="Times New Roman"/>
          <w:sz w:val="24"/>
          <w:szCs w:val="24"/>
        </w:rPr>
      </w:pPr>
      <w:r w:rsidRPr="00380466">
        <w:rPr>
          <w:noProof/>
          <w:lang w:eastAsia="hu-HU"/>
        </w:rPr>
        <w:drawing>
          <wp:inline distT="0" distB="0" distL="0" distR="0" wp14:anchorId="5E68A47B" wp14:editId="6F7AE7D6">
            <wp:extent cx="3248025" cy="2533650"/>
            <wp:effectExtent l="0" t="0" r="9525" b="0"/>
            <wp:docPr id="207056459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8025" cy="2533650"/>
                    </a:xfrm>
                    <a:prstGeom prst="rect">
                      <a:avLst/>
                    </a:prstGeom>
                    <a:noFill/>
                    <a:ln>
                      <a:noFill/>
                    </a:ln>
                  </pic:spPr>
                </pic:pic>
              </a:graphicData>
            </a:graphic>
          </wp:inline>
        </w:drawing>
      </w:r>
    </w:p>
    <w:p w14:paraId="15426FAE" w14:textId="4A865CCD" w:rsidR="007A5F38" w:rsidRDefault="007A5F38">
      <w:pPr>
        <w:pStyle w:val="Sajt2"/>
        <w:numPr>
          <w:ilvl w:val="1"/>
          <w:numId w:val="45"/>
        </w:numPr>
        <w:ind w:left="426" w:hanging="426"/>
      </w:pPr>
      <w:bookmarkStart w:id="7" w:name="_Toc193398984"/>
      <w:r w:rsidRPr="00FF7D7E">
        <w:t>Összegzés</w:t>
      </w:r>
      <w:bookmarkEnd w:id="7"/>
    </w:p>
    <w:p w14:paraId="02C89788" w14:textId="77777777" w:rsidR="00FF7D7E" w:rsidRPr="00FF7D7E" w:rsidRDefault="00FF7D7E" w:rsidP="00D029AD"/>
    <w:p w14:paraId="30C31B56" w14:textId="75ADCCF5" w:rsidR="007A5F38" w:rsidRPr="007A5F38" w:rsidRDefault="007A5F38" w:rsidP="00CF13ED">
      <w:pPr>
        <w:spacing w:line="276" w:lineRule="auto"/>
        <w:jc w:val="both"/>
        <w:rPr>
          <w:rFonts w:ascii="Times New Roman" w:hAnsi="Times New Roman" w:cs="Times New Roman"/>
          <w:sz w:val="24"/>
          <w:szCs w:val="24"/>
        </w:rPr>
      </w:pPr>
      <w:r w:rsidRPr="007A5F38">
        <w:rPr>
          <w:rFonts w:ascii="Times New Roman" w:hAnsi="Times New Roman" w:cs="Times New Roman"/>
          <w:sz w:val="24"/>
          <w:szCs w:val="24"/>
        </w:rPr>
        <w:t xml:space="preserve">A 2025-ös államháztartási makrogazdasági környezet összetett kihívásokat és lehetőségeket teremt a helyi önkormányzatok számára. A gazdasági növekedés, a társadalmi-gazdasági hatások és a szabályozási keretek </w:t>
      </w:r>
      <w:r w:rsidR="00012A54">
        <w:rPr>
          <w:rFonts w:ascii="Times New Roman" w:hAnsi="Times New Roman" w:cs="Times New Roman"/>
          <w:sz w:val="24"/>
          <w:szCs w:val="24"/>
        </w:rPr>
        <w:t>összhangjának megteremtésével</w:t>
      </w:r>
      <w:r w:rsidR="00012A54" w:rsidRPr="007A5F38">
        <w:rPr>
          <w:rFonts w:ascii="Times New Roman" w:hAnsi="Times New Roman" w:cs="Times New Roman"/>
          <w:sz w:val="24"/>
          <w:szCs w:val="24"/>
        </w:rPr>
        <w:t xml:space="preserve"> </w:t>
      </w:r>
      <w:r w:rsidRPr="007A5F38">
        <w:rPr>
          <w:rFonts w:ascii="Times New Roman" w:hAnsi="Times New Roman" w:cs="Times New Roman"/>
          <w:sz w:val="24"/>
          <w:szCs w:val="24"/>
        </w:rPr>
        <w:t xml:space="preserve">a helyi önkormányzatok </w:t>
      </w:r>
      <w:r w:rsidR="00012A54">
        <w:rPr>
          <w:rFonts w:ascii="Times New Roman" w:hAnsi="Times New Roman" w:cs="Times New Roman"/>
          <w:sz w:val="24"/>
          <w:szCs w:val="24"/>
        </w:rPr>
        <w:t xml:space="preserve">számára megteremtődik a lehetőség </w:t>
      </w:r>
      <w:r w:rsidRPr="007A5F38">
        <w:rPr>
          <w:rFonts w:ascii="Times New Roman" w:hAnsi="Times New Roman" w:cs="Times New Roman"/>
          <w:sz w:val="24"/>
          <w:szCs w:val="24"/>
        </w:rPr>
        <w:t>a lakosság életminőségé</w:t>
      </w:r>
      <w:r w:rsidR="00012A54">
        <w:rPr>
          <w:rFonts w:ascii="Times New Roman" w:hAnsi="Times New Roman" w:cs="Times New Roman"/>
          <w:sz w:val="24"/>
          <w:szCs w:val="24"/>
        </w:rPr>
        <w:t>nek javítására</w:t>
      </w:r>
      <w:r w:rsidRPr="007A5F38">
        <w:rPr>
          <w:rFonts w:ascii="Times New Roman" w:hAnsi="Times New Roman" w:cs="Times New Roman"/>
          <w:sz w:val="24"/>
          <w:szCs w:val="24"/>
        </w:rPr>
        <w:t xml:space="preserve"> és </w:t>
      </w:r>
      <w:r w:rsidR="00012A54" w:rsidRPr="007A5F38">
        <w:rPr>
          <w:rFonts w:ascii="Times New Roman" w:hAnsi="Times New Roman" w:cs="Times New Roman"/>
          <w:sz w:val="24"/>
          <w:szCs w:val="24"/>
        </w:rPr>
        <w:t xml:space="preserve">a helyi közösségek számára </w:t>
      </w:r>
      <w:r w:rsidR="00012A54">
        <w:rPr>
          <w:rFonts w:ascii="Times New Roman" w:hAnsi="Times New Roman" w:cs="Times New Roman"/>
          <w:sz w:val="24"/>
          <w:szCs w:val="24"/>
        </w:rPr>
        <w:t xml:space="preserve">a </w:t>
      </w:r>
      <w:r w:rsidRPr="007A5F38">
        <w:rPr>
          <w:rFonts w:ascii="Times New Roman" w:hAnsi="Times New Roman" w:cs="Times New Roman"/>
          <w:sz w:val="24"/>
          <w:szCs w:val="24"/>
        </w:rPr>
        <w:t>fenntartható fejlődés biztosít</w:t>
      </w:r>
      <w:r w:rsidR="00012A54">
        <w:rPr>
          <w:rFonts w:ascii="Times New Roman" w:hAnsi="Times New Roman" w:cs="Times New Roman"/>
          <w:sz w:val="24"/>
          <w:szCs w:val="24"/>
        </w:rPr>
        <w:t>ására</w:t>
      </w:r>
      <w:r w:rsidRPr="007A5F38">
        <w:rPr>
          <w:rFonts w:ascii="Times New Roman" w:hAnsi="Times New Roman" w:cs="Times New Roman"/>
          <w:sz w:val="24"/>
          <w:szCs w:val="24"/>
        </w:rPr>
        <w:t>. A jövőben</w:t>
      </w:r>
      <w:r w:rsidR="00012A54">
        <w:rPr>
          <w:rFonts w:ascii="Times New Roman" w:hAnsi="Times New Roman" w:cs="Times New Roman"/>
          <w:sz w:val="24"/>
          <w:szCs w:val="24"/>
        </w:rPr>
        <w:t xml:space="preserve"> fejlődés </w:t>
      </w:r>
      <w:r w:rsidRPr="007A5F38">
        <w:rPr>
          <w:rFonts w:ascii="Times New Roman" w:hAnsi="Times New Roman" w:cs="Times New Roman"/>
          <w:sz w:val="24"/>
          <w:szCs w:val="24"/>
        </w:rPr>
        <w:t>siker kulcsa a helyi igényekre való reagálás, a közösségi részvétel erősítése, valamint a központi és helyi szintű együttműködés fokozása.</w:t>
      </w:r>
    </w:p>
    <w:p w14:paraId="6015DF66" w14:textId="3B21CDD0" w:rsidR="00D276B2" w:rsidRPr="008D50E6" w:rsidRDefault="00423AD3" w:rsidP="008D50E6">
      <w:pPr>
        <w:pStyle w:val="Sajt"/>
      </w:pPr>
      <w:bookmarkStart w:id="8" w:name="_Toc193397125"/>
      <w:bookmarkStart w:id="9" w:name="_Toc193397235"/>
      <w:bookmarkStart w:id="10" w:name="_Toc193397356"/>
      <w:bookmarkStart w:id="11" w:name="_Toc193397450"/>
      <w:bookmarkStart w:id="12" w:name="_Toc193397525"/>
      <w:bookmarkStart w:id="13" w:name="_Toc193397610"/>
      <w:bookmarkStart w:id="14" w:name="_Toc193397664"/>
      <w:bookmarkStart w:id="15" w:name="_Toc193397718"/>
      <w:bookmarkStart w:id="16" w:name="_Toc193397770"/>
      <w:bookmarkStart w:id="17" w:name="_Toc193397821"/>
      <w:bookmarkStart w:id="18" w:name="_Toc193398684"/>
      <w:bookmarkStart w:id="19" w:name="_Toc193398875"/>
      <w:bookmarkStart w:id="20" w:name="_Toc193398929"/>
      <w:bookmarkStart w:id="21" w:name="_Toc193398985"/>
      <w:bookmarkStart w:id="22" w:name="_Toc193397126"/>
      <w:bookmarkStart w:id="23" w:name="_Toc193397236"/>
      <w:bookmarkStart w:id="24" w:name="_Toc193397357"/>
      <w:bookmarkStart w:id="25" w:name="_Toc193397451"/>
      <w:bookmarkStart w:id="26" w:name="_Toc193397526"/>
      <w:bookmarkStart w:id="27" w:name="_Toc193397611"/>
      <w:bookmarkStart w:id="28" w:name="_Toc193397665"/>
      <w:bookmarkStart w:id="29" w:name="_Toc193397719"/>
      <w:bookmarkStart w:id="30" w:name="_Toc193397771"/>
      <w:bookmarkStart w:id="31" w:name="_Toc193397822"/>
      <w:bookmarkStart w:id="32" w:name="_Toc193398685"/>
      <w:bookmarkStart w:id="33" w:name="_Toc193398876"/>
      <w:bookmarkStart w:id="34" w:name="_Toc193398930"/>
      <w:bookmarkStart w:id="35" w:name="_Toc193398986"/>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8D50E6">
        <w:lastRenderedPageBreak/>
        <w:t xml:space="preserve"> </w:t>
      </w:r>
      <w:bookmarkStart w:id="36" w:name="_Toc193398987"/>
      <w:r w:rsidRPr="008D50E6">
        <w:rPr>
          <w:bCs/>
        </w:rPr>
        <w:t>Zugló Önkormányzatának gazdálkodási környezete</w:t>
      </w:r>
      <w:bookmarkEnd w:id="36"/>
    </w:p>
    <w:p w14:paraId="0F525034" w14:textId="77777777" w:rsidR="008D50E6" w:rsidRPr="008D50E6" w:rsidRDefault="008D50E6" w:rsidP="00D029AD">
      <w:pPr>
        <w:pStyle w:val="Sajt"/>
        <w:numPr>
          <w:ilvl w:val="0"/>
          <w:numId w:val="0"/>
        </w:numPr>
        <w:ind w:left="360" w:hanging="76"/>
      </w:pPr>
    </w:p>
    <w:p w14:paraId="24F8075F" w14:textId="6BB56B34" w:rsidR="00EC062A" w:rsidRDefault="00BB795A" w:rsidP="00D029AD">
      <w:pPr>
        <w:spacing w:line="276" w:lineRule="auto"/>
        <w:jc w:val="center"/>
        <w:rPr>
          <w:rFonts w:ascii="Times New Roman" w:hAnsi="Times New Roman" w:cs="Times New Roman"/>
          <w:sz w:val="24"/>
          <w:szCs w:val="24"/>
        </w:rPr>
      </w:pPr>
      <w:r w:rsidRPr="00BB795A">
        <w:rPr>
          <w:noProof/>
          <w:lang w:eastAsia="hu-HU"/>
        </w:rPr>
        <w:drawing>
          <wp:inline distT="0" distB="0" distL="0" distR="0" wp14:anchorId="0303B405" wp14:editId="43A803DF">
            <wp:extent cx="6706177" cy="2390775"/>
            <wp:effectExtent l="0" t="0" r="0" b="0"/>
            <wp:docPr id="211921833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26039" cy="2397856"/>
                    </a:xfrm>
                    <a:prstGeom prst="rect">
                      <a:avLst/>
                    </a:prstGeom>
                    <a:noFill/>
                    <a:ln>
                      <a:noFill/>
                    </a:ln>
                  </pic:spPr>
                </pic:pic>
              </a:graphicData>
            </a:graphic>
          </wp:inline>
        </w:drawing>
      </w:r>
    </w:p>
    <w:p w14:paraId="503E27E8" w14:textId="600B46FA" w:rsidR="00BB795A" w:rsidRDefault="00BB795A" w:rsidP="00D029AD">
      <w:pPr>
        <w:spacing w:line="276" w:lineRule="auto"/>
        <w:jc w:val="center"/>
        <w:rPr>
          <w:rFonts w:ascii="Times New Roman" w:hAnsi="Times New Roman" w:cs="Times New Roman"/>
          <w:sz w:val="24"/>
          <w:szCs w:val="24"/>
        </w:rPr>
      </w:pPr>
      <w:r>
        <w:rPr>
          <w:noProof/>
          <w:lang w:eastAsia="hu-HU"/>
        </w:rPr>
        <w:drawing>
          <wp:inline distT="0" distB="0" distL="0" distR="0" wp14:anchorId="2BAEC40E" wp14:editId="0DE6D15A">
            <wp:extent cx="5638800" cy="2952750"/>
            <wp:effectExtent l="0" t="0" r="0" b="0"/>
            <wp:docPr id="75098171" name="Diagram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236FAB1" w14:textId="74A6AC4F" w:rsidR="00EC062A" w:rsidRDefault="00EC062A" w:rsidP="00CF13ED">
      <w:pPr>
        <w:spacing w:line="276" w:lineRule="auto"/>
        <w:rPr>
          <w:rFonts w:ascii="Times New Roman" w:hAnsi="Times New Roman" w:cs="Times New Roman"/>
          <w:sz w:val="24"/>
          <w:szCs w:val="24"/>
        </w:rPr>
      </w:pPr>
    </w:p>
    <w:p w14:paraId="1C33B1FB" w14:textId="671BE54D" w:rsidR="00D276B2" w:rsidRDefault="00EC062A" w:rsidP="00D029AD">
      <w:pPr>
        <w:spacing w:line="276" w:lineRule="auto"/>
        <w:jc w:val="center"/>
        <w:rPr>
          <w:rFonts w:ascii="Times New Roman" w:hAnsi="Times New Roman" w:cs="Times New Roman"/>
          <w:sz w:val="28"/>
          <w:szCs w:val="28"/>
        </w:rPr>
      </w:pPr>
      <w:r w:rsidRPr="00317542">
        <w:rPr>
          <w:noProof/>
          <w:lang w:eastAsia="hu-HU"/>
        </w:rPr>
        <w:lastRenderedPageBreak/>
        <w:drawing>
          <wp:inline distT="0" distB="0" distL="0" distR="0" wp14:anchorId="3438A5D2" wp14:editId="3366D5EA">
            <wp:extent cx="5760720" cy="4218305"/>
            <wp:effectExtent l="0" t="0" r="0" b="0"/>
            <wp:docPr id="164350245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218305"/>
                    </a:xfrm>
                    <a:prstGeom prst="rect">
                      <a:avLst/>
                    </a:prstGeom>
                    <a:noFill/>
                    <a:ln>
                      <a:noFill/>
                    </a:ln>
                  </pic:spPr>
                </pic:pic>
              </a:graphicData>
            </a:graphic>
          </wp:inline>
        </w:drawing>
      </w:r>
    </w:p>
    <w:p w14:paraId="1C77EE0C" w14:textId="1884F441" w:rsidR="00D276B2" w:rsidRPr="00FF7D7E" w:rsidRDefault="00FF7D7E" w:rsidP="00D029AD">
      <w:pPr>
        <w:pStyle w:val="Sajt"/>
      </w:pPr>
      <w:bookmarkStart w:id="37" w:name="_Toc193397128"/>
      <w:bookmarkStart w:id="38" w:name="_Toc193397238"/>
      <w:bookmarkStart w:id="39" w:name="_Toc193397359"/>
      <w:bookmarkStart w:id="40" w:name="_Toc193397453"/>
      <w:bookmarkStart w:id="41" w:name="_Toc193397528"/>
      <w:bookmarkStart w:id="42" w:name="_Toc193397613"/>
      <w:bookmarkStart w:id="43" w:name="_Toc193397667"/>
      <w:bookmarkStart w:id="44" w:name="_Toc193397721"/>
      <w:bookmarkStart w:id="45" w:name="_Toc193397773"/>
      <w:bookmarkStart w:id="46" w:name="_Toc193397824"/>
      <w:bookmarkStart w:id="47" w:name="_Toc193398687"/>
      <w:bookmarkStart w:id="48" w:name="_Toc193398878"/>
      <w:bookmarkStart w:id="49" w:name="_Toc193398932"/>
      <w:bookmarkStart w:id="50" w:name="_Toc193398988"/>
      <w:bookmarkStart w:id="51" w:name="_Toc193397129"/>
      <w:bookmarkStart w:id="52" w:name="_Toc193397239"/>
      <w:bookmarkStart w:id="53" w:name="_Toc193397360"/>
      <w:bookmarkStart w:id="54" w:name="_Toc193397454"/>
      <w:bookmarkStart w:id="55" w:name="_Toc193397529"/>
      <w:bookmarkStart w:id="56" w:name="_Toc193397614"/>
      <w:bookmarkStart w:id="57" w:name="_Toc193397668"/>
      <w:bookmarkStart w:id="58" w:name="_Toc193397722"/>
      <w:bookmarkStart w:id="59" w:name="_Toc193397774"/>
      <w:bookmarkStart w:id="60" w:name="_Toc193397825"/>
      <w:bookmarkStart w:id="61" w:name="_Toc193398688"/>
      <w:bookmarkStart w:id="62" w:name="_Toc193398879"/>
      <w:bookmarkStart w:id="63" w:name="_Toc193398933"/>
      <w:bookmarkStart w:id="64" w:name="_Toc193398989"/>
      <w:bookmarkStart w:id="65" w:name="_Toc193398990"/>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FF7D7E">
        <w:t>A gazdasági program kiemelt fejlesztési területei</w:t>
      </w:r>
      <w:bookmarkEnd w:id="65"/>
    </w:p>
    <w:p w14:paraId="2DA736EB" w14:textId="77777777" w:rsidR="00213300" w:rsidRPr="00331217" w:rsidRDefault="00213300" w:rsidP="00CF13ED">
      <w:pPr>
        <w:spacing w:line="276" w:lineRule="auto"/>
        <w:rPr>
          <w:rFonts w:ascii="Times New Roman" w:hAnsi="Times New Roman" w:cs="Times New Roman"/>
          <w:b/>
          <w:bCs/>
          <w:sz w:val="24"/>
          <w:szCs w:val="24"/>
          <w:u w:val="single"/>
        </w:rPr>
      </w:pPr>
    </w:p>
    <w:p w14:paraId="0EC3120E" w14:textId="2E1530C7" w:rsidR="00D276B2" w:rsidRDefault="00331217">
      <w:pPr>
        <w:pStyle w:val="Sajt"/>
        <w:numPr>
          <w:ilvl w:val="1"/>
          <w:numId w:val="36"/>
        </w:numPr>
      </w:pPr>
      <w:bookmarkStart w:id="66" w:name="_Toc193398991"/>
      <w:r w:rsidRPr="00FF7D7E">
        <w:t xml:space="preserve">– </w:t>
      </w:r>
      <w:r w:rsidR="0075148B" w:rsidRPr="00FF7D7E">
        <w:t>INNOVÁCIÓ</w:t>
      </w:r>
      <w:bookmarkEnd w:id="66"/>
    </w:p>
    <w:p w14:paraId="46510AB9" w14:textId="77777777" w:rsidR="00D029AD" w:rsidRPr="00FF7D7E" w:rsidRDefault="00D029AD" w:rsidP="00D029AD">
      <w:pPr>
        <w:pStyle w:val="Sajt"/>
        <w:numPr>
          <w:ilvl w:val="0"/>
          <w:numId w:val="0"/>
        </w:numPr>
        <w:ind w:left="360"/>
      </w:pPr>
    </w:p>
    <w:p w14:paraId="50C8E8E5" w14:textId="008924FF" w:rsidR="003873F3" w:rsidRDefault="0075148B" w:rsidP="00CF13ED">
      <w:pPr>
        <w:spacing w:after="120" w:line="276" w:lineRule="auto"/>
        <w:jc w:val="both"/>
        <w:rPr>
          <w:rFonts w:ascii="Times New Roman" w:hAnsi="Times New Roman" w:cs="Times New Roman"/>
          <w:sz w:val="24"/>
          <w:szCs w:val="24"/>
        </w:rPr>
      </w:pPr>
      <w:r w:rsidRPr="00AF1BB7">
        <w:rPr>
          <w:rFonts w:ascii="Times New Roman" w:hAnsi="Times New Roman" w:cs="Times New Roman"/>
          <w:sz w:val="24"/>
          <w:szCs w:val="24"/>
        </w:rPr>
        <w:t>Az építésügy területét érintő, 2024. október 1-jén hatályba lépett jogszabályváltozások –</w:t>
      </w:r>
      <w:r w:rsidR="003873F3">
        <w:rPr>
          <w:rFonts w:ascii="Times New Roman" w:hAnsi="Times New Roman" w:cs="Times New Roman"/>
          <w:sz w:val="24"/>
          <w:szCs w:val="24"/>
        </w:rPr>
        <w:t xml:space="preserve">, </w:t>
      </w:r>
      <w:r w:rsidRPr="00AF1BB7">
        <w:rPr>
          <w:rFonts w:ascii="Times New Roman" w:hAnsi="Times New Roman" w:cs="Times New Roman"/>
          <w:sz w:val="24"/>
          <w:szCs w:val="24"/>
        </w:rPr>
        <w:t xml:space="preserve"> a magyar építészetről szóló 2023. évi C. törvény (</w:t>
      </w:r>
      <w:proofErr w:type="spellStart"/>
      <w:r w:rsidRPr="00AF1BB7">
        <w:rPr>
          <w:rFonts w:ascii="Times New Roman" w:hAnsi="Times New Roman" w:cs="Times New Roman"/>
          <w:sz w:val="24"/>
          <w:szCs w:val="24"/>
        </w:rPr>
        <w:t>Méptv</w:t>
      </w:r>
      <w:proofErr w:type="spellEnd"/>
      <w:r w:rsidRPr="00AF1BB7">
        <w:rPr>
          <w:rFonts w:ascii="Times New Roman" w:hAnsi="Times New Roman" w:cs="Times New Roman"/>
          <w:sz w:val="24"/>
          <w:szCs w:val="24"/>
        </w:rPr>
        <w:t>.), a településtervek tartalmáról, elkészítésének és elfogadásának rendjéről, valamint egyes településrendezési sajátos jogintézményekről szóló 419/2021. (VII. 15.) Korm. rendelet (a továbbiakban: 419 Kr</w:t>
      </w:r>
      <w:r w:rsidR="00A8679A">
        <w:rPr>
          <w:rFonts w:ascii="Times New Roman" w:hAnsi="Times New Roman" w:cs="Times New Roman"/>
          <w:sz w:val="24"/>
          <w:szCs w:val="24"/>
        </w:rPr>
        <w:t>.</w:t>
      </w:r>
      <w:r w:rsidRPr="00AF1BB7">
        <w:rPr>
          <w:rFonts w:ascii="Times New Roman" w:hAnsi="Times New Roman" w:cs="Times New Roman"/>
          <w:sz w:val="24"/>
          <w:szCs w:val="24"/>
        </w:rPr>
        <w:t xml:space="preserve">) módosítása – </w:t>
      </w:r>
      <w:r w:rsidR="003873F3">
        <w:rPr>
          <w:rFonts w:ascii="Times New Roman" w:hAnsi="Times New Roman" w:cs="Times New Roman"/>
          <w:sz w:val="24"/>
          <w:szCs w:val="24"/>
        </w:rPr>
        <w:t>indokolják</w:t>
      </w:r>
      <w:r w:rsidRPr="00AF1BB7">
        <w:rPr>
          <w:rFonts w:ascii="Times New Roman" w:hAnsi="Times New Roman" w:cs="Times New Roman"/>
          <w:sz w:val="24"/>
          <w:szCs w:val="24"/>
        </w:rPr>
        <w:t xml:space="preserve"> a 2027. június 30-ig tartó időszakban új településfejlesztési és településrendezési tervek (együttesen: településterv) elkészítését. </w:t>
      </w:r>
    </w:p>
    <w:p w14:paraId="23714A8C" w14:textId="1194FAF1" w:rsidR="0075148B" w:rsidRPr="00AF1BB7" w:rsidRDefault="0075148B" w:rsidP="00CF13ED">
      <w:pPr>
        <w:spacing w:after="120" w:line="276" w:lineRule="auto"/>
        <w:jc w:val="both"/>
        <w:rPr>
          <w:rFonts w:ascii="Times New Roman" w:hAnsi="Times New Roman" w:cs="Times New Roman"/>
          <w:sz w:val="24"/>
          <w:szCs w:val="24"/>
        </w:rPr>
      </w:pPr>
      <w:r w:rsidRPr="00AF1BB7">
        <w:rPr>
          <w:rFonts w:ascii="Times New Roman" w:hAnsi="Times New Roman" w:cs="Times New Roman"/>
          <w:sz w:val="24"/>
          <w:szCs w:val="24"/>
        </w:rPr>
        <w:t>A településfejlesztési terv és az önkormányzat gazdasági programja egymással szoros összefüggésben áll</w:t>
      </w:r>
      <w:r w:rsidR="003873F3">
        <w:rPr>
          <w:rFonts w:ascii="Times New Roman" w:hAnsi="Times New Roman" w:cs="Times New Roman"/>
          <w:sz w:val="24"/>
          <w:szCs w:val="24"/>
        </w:rPr>
        <w:t>,</w:t>
      </w:r>
      <w:r w:rsidRPr="00AF1BB7">
        <w:rPr>
          <w:rFonts w:ascii="Times New Roman" w:hAnsi="Times New Roman" w:cs="Times New Roman"/>
          <w:sz w:val="24"/>
          <w:szCs w:val="24"/>
        </w:rPr>
        <w:t xml:space="preserve"> az alábbi célokra való tekintettel:</w:t>
      </w:r>
    </w:p>
    <w:p w14:paraId="4C459282" w14:textId="13ACE347" w:rsidR="0075148B" w:rsidRPr="00AF1BB7" w:rsidRDefault="0075148B" w:rsidP="00D029AD">
      <w:pPr>
        <w:spacing w:after="0" w:line="276" w:lineRule="auto"/>
        <w:ind w:left="708" w:hanging="648"/>
        <w:jc w:val="both"/>
        <w:rPr>
          <w:rFonts w:ascii="Times New Roman" w:hAnsi="Times New Roman" w:cs="Times New Roman"/>
          <w:sz w:val="24"/>
          <w:szCs w:val="24"/>
        </w:rPr>
      </w:pPr>
      <w:r w:rsidRPr="00AF1BB7">
        <w:rPr>
          <w:rFonts w:ascii="Times New Roman" w:hAnsi="Times New Roman" w:cs="Times New Roman"/>
          <w:sz w:val="24"/>
          <w:szCs w:val="24"/>
        </w:rPr>
        <w:t xml:space="preserve">(1) </w:t>
      </w:r>
      <w:r w:rsidR="008D50E6">
        <w:rPr>
          <w:rFonts w:ascii="Times New Roman" w:hAnsi="Times New Roman" w:cs="Times New Roman"/>
          <w:sz w:val="24"/>
          <w:szCs w:val="24"/>
        </w:rPr>
        <w:tab/>
      </w:r>
      <w:r w:rsidRPr="00AF1BB7">
        <w:rPr>
          <w:rFonts w:ascii="Times New Roman" w:hAnsi="Times New Roman" w:cs="Times New Roman"/>
          <w:sz w:val="24"/>
          <w:szCs w:val="24"/>
        </w:rPr>
        <w:t xml:space="preserve">A települési önkormányzat a település tervszerű, fenntartható, valamint gazdaságos fejlesztése és üzemeltetése érdekében, a település egészére integrált, stratégiai és területi alapú, a környezeti, természeti, táji, társadalmi és gazdasági adottságokra építő, a településrendezést elősegítő településfejlesztési tervet </w:t>
      </w:r>
      <w:r w:rsidR="003873F3">
        <w:rPr>
          <w:rFonts w:ascii="Times New Roman" w:hAnsi="Times New Roman" w:cs="Times New Roman"/>
          <w:sz w:val="24"/>
          <w:szCs w:val="24"/>
        </w:rPr>
        <w:t>kell készítsen</w:t>
      </w:r>
      <w:r w:rsidRPr="00AF1BB7">
        <w:rPr>
          <w:rFonts w:ascii="Times New Roman" w:hAnsi="Times New Roman" w:cs="Times New Roman"/>
          <w:sz w:val="24"/>
          <w:szCs w:val="24"/>
        </w:rPr>
        <w:t>.</w:t>
      </w:r>
    </w:p>
    <w:p w14:paraId="2412612A" w14:textId="6A97E335" w:rsidR="0075148B" w:rsidRPr="00AF1BB7" w:rsidRDefault="0075148B" w:rsidP="00D029AD">
      <w:pPr>
        <w:spacing w:after="0" w:line="276" w:lineRule="auto"/>
        <w:ind w:left="708" w:hanging="648"/>
        <w:jc w:val="both"/>
        <w:rPr>
          <w:rFonts w:ascii="Times New Roman" w:hAnsi="Times New Roman" w:cs="Times New Roman"/>
          <w:sz w:val="24"/>
          <w:szCs w:val="24"/>
        </w:rPr>
      </w:pPr>
      <w:r w:rsidRPr="00AF1BB7">
        <w:rPr>
          <w:rFonts w:ascii="Times New Roman" w:hAnsi="Times New Roman" w:cs="Times New Roman"/>
          <w:sz w:val="24"/>
          <w:szCs w:val="24"/>
        </w:rPr>
        <w:t xml:space="preserve">(2) </w:t>
      </w:r>
      <w:r w:rsidR="008D50E6">
        <w:rPr>
          <w:rFonts w:ascii="Times New Roman" w:hAnsi="Times New Roman" w:cs="Times New Roman"/>
          <w:sz w:val="24"/>
          <w:szCs w:val="24"/>
        </w:rPr>
        <w:tab/>
      </w:r>
      <w:r w:rsidRPr="00AF1BB7">
        <w:rPr>
          <w:rFonts w:ascii="Times New Roman" w:hAnsi="Times New Roman" w:cs="Times New Roman"/>
          <w:sz w:val="24"/>
          <w:szCs w:val="24"/>
        </w:rPr>
        <w:t>A településfejlesztési tervben a települési önkormányzat a területi adottságok és összefüggések figyelembevételével rövid, közép- és hosszú távú rendszerbe foglalja településfejlesztési szándékait, ennek keretében</w:t>
      </w:r>
    </w:p>
    <w:p w14:paraId="70265D39" w14:textId="5FF46A97" w:rsidR="0075148B" w:rsidRPr="00D029AD" w:rsidRDefault="0075148B">
      <w:pPr>
        <w:pStyle w:val="Listaszerbekezds"/>
        <w:numPr>
          <w:ilvl w:val="2"/>
          <w:numId w:val="37"/>
        </w:numPr>
        <w:spacing w:after="0" w:line="276" w:lineRule="auto"/>
        <w:ind w:left="1843" w:hanging="425"/>
        <w:jc w:val="both"/>
        <w:rPr>
          <w:rFonts w:ascii="Times New Roman" w:hAnsi="Times New Roman" w:cs="Times New Roman"/>
          <w:sz w:val="24"/>
          <w:szCs w:val="24"/>
        </w:rPr>
      </w:pPr>
      <w:r w:rsidRPr="00D029AD">
        <w:rPr>
          <w:rFonts w:ascii="Times New Roman" w:hAnsi="Times New Roman" w:cs="Times New Roman"/>
          <w:sz w:val="24"/>
          <w:szCs w:val="24"/>
        </w:rPr>
        <w:t>meghatározza a település jövőképét,</w:t>
      </w:r>
    </w:p>
    <w:p w14:paraId="0AD3532A" w14:textId="1CF94BB0" w:rsidR="0075148B" w:rsidRPr="00D029AD" w:rsidRDefault="0075148B">
      <w:pPr>
        <w:pStyle w:val="Listaszerbekezds"/>
        <w:numPr>
          <w:ilvl w:val="2"/>
          <w:numId w:val="37"/>
        </w:numPr>
        <w:spacing w:after="0" w:line="276" w:lineRule="auto"/>
        <w:ind w:left="1843" w:hanging="425"/>
        <w:jc w:val="both"/>
        <w:rPr>
          <w:rFonts w:ascii="Times New Roman" w:hAnsi="Times New Roman" w:cs="Times New Roman"/>
          <w:sz w:val="24"/>
          <w:szCs w:val="24"/>
        </w:rPr>
      </w:pPr>
      <w:r w:rsidRPr="00D029AD">
        <w:rPr>
          <w:rFonts w:ascii="Times New Roman" w:hAnsi="Times New Roman" w:cs="Times New Roman"/>
          <w:sz w:val="24"/>
          <w:szCs w:val="24"/>
        </w:rPr>
        <w:lastRenderedPageBreak/>
        <w:t>meghatározza az integrált stratégiai fejlesztési célokat és a célok elérését szolgáló</w:t>
      </w:r>
      <w:r w:rsidR="008D50E6" w:rsidRPr="00D029AD">
        <w:rPr>
          <w:rFonts w:ascii="Times New Roman" w:hAnsi="Times New Roman" w:cs="Times New Roman"/>
          <w:sz w:val="24"/>
          <w:szCs w:val="24"/>
        </w:rPr>
        <w:t xml:space="preserve"> </w:t>
      </w:r>
      <w:r w:rsidRPr="00D029AD">
        <w:rPr>
          <w:rFonts w:ascii="Times New Roman" w:hAnsi="Times New Roman" w:cs="Times New Roman"/>
          <w:sz w:val="24"/>
          <w:szCs w:val="24"/>
        </w:rPr>
        <w:t>feladatokat,</w:t>
      </w:r>
    </w:p>
    <w:p w14:paraId="682A24AF" w14:textId="22D966B9" w:rsidR="0075148B" w:rsidRPr="00D029AD" w:rsidRDefault="0075148B">
      <w:pPr>
        <w:pStyle w:val="Listaszerbekezds"/>
        <w:numPr>
          <w:ilvl w:val="2"/>
          <w:numId w:val="37"/>
        </w:numPr>
        <w:spacing w:after="0" w:line="276" w:lineRule="auto"/>
        <w:ind w:left="1843" w:hanging="425"/>
        <w:jc w:val="both"/>
        <w:rPr>
          <w:rFonts w:ascii="Times New Roman" w:hAnsi="Times New Roman" w:cs="Times New Roman"/>
          <w:sz w:val="24"/>
          <w:szCs w:val="24"/>
        </w:rPr>
      </w:pPr>
      <w:r w:rsidRPr="00D029AD">
        <w:rPr>
          <w:rFonts w:ascii="Times New Roman" w:hAnsi="Times New Roman" w:cs="Times New Roman"/>
          <w:sz w:val="24"/>
          <w:szCs w:val="24"/>
        </w:rPr>
        <w:t xml:space="preserve">rögzíti a fejlesztési </w:t>
      </w:r>
      <w:proofErr w:type="spellStart"/>
      <w:r w:rsidRPr="00D029AD">
        <w:rPr>
          <w:rFonts w:ascii="Times New Roman" w:hAnsi="Times New Roman" w:cs="Times New Roman"/>
          <w:sz w:val="24"/>
          <w:szCs w:val="24"/>
        </w:rPr>
        <w:t>céladatokat</w:t>
      </w:r>
      <w:proofErr w:type="spellEnd"/>
      <w:r w:rsidRPr="00D029AD">
        <w:rPr>
          <w:rFonts w:ascii="Times New Roman" w:hAnsi="Times New Roman" w:cs="Times New Roman"/>
          <w:sz w:val="24"/>
          <w:szCs w:val="24"/>
        </w:rPr>
        <w:t xml:space="preserve"> és a fejlesztési akcióterületeket, egyben javaslatot tesz az akcióterületek hasznosításának jellegére és módjára,</w:t>
      </w:r>
    </w:p>
    <w:p w14:paraId="33CE30C8" w14:textId="09467B23" w:rsidR="0075148B" w:rsidRPr="00D029AD" w:rsidRDefault="0075148B">
      <w:pPr>
        <w:pStyle w:val="Listaszerbekezds"/>
        <w:numPr>
          <w:ilvl w:val="2"/>
          <w:numId w:val="37"/>
        </w:numPr>
        <w:spacing w:after="0" w:line="276" w:lineRule="auto"/>
        <w:ind w:left="1843" w:hanging="425"/>
        <w:jc w:val="both"/>
        <w:rPr>
          <w:rFonts w:ascii="Times New Roman" w:hAnsi="Times New Roman" w:cs="Times New Roman"/>
          <w:sz w:val="24"/>
          <w:szCs w:val="24"/>
        </w:rPr>
      </w:pPr>
      <w:r w:rsidRPr="00D029AD">
        <w:rPr>
          <w:rFonts w:ascii="Times New Roman" w:hAnsi="Times New Roman" w:cs="Times New Roman"/>
          <w:sz w:val="24"/>
          <w:szCs w:val="24"/>
        </w:rPr>
        <w:t>meghatározza a fejlesztési célok térbeli, időbeli és gazdasági rendszerét, és</w:t>
      </w:r>
    </w:p>
    <w:p w14:paraId="08322F05" w14:textId="7A6D3A4E" w:rsidR="0075148B" w:rsidRPr="00D029AD" w:rsidRDefault="0075148B">
      <w:pPr>
        <w:pStyle w:val="Listaszerbekezds"/>
        <w:numPr>
          <w:ilvl w:val="2"/>
          <w:numId w:val="37"/>
        </w:numPr>
        <w:spacing w:line="276" w:lineRule="auto"/>
        <w:ind w:left="1843" w:hanging="425"/>
        <w:jc w:val="both"/>
        <w:rPr>
          <w:rFonts w:ascii="Times New Roman" w:hAnsi="Times New Roman" w:cs="Times New Roman"/>
          <w:sz w:val="24"/>
          <w:szCs w:val="24"/>
        </w:rPr>
      </w:pPr>
      <w:r w:rsidRPr="00D029AD">
        <w:rPr>
          <w:rFonts w:ascii="Times New Roman" w:hAnsi="Times New Roman" w:cs="Times New Roman"/>
          <w:sz w:val="24"/>
          <w:szCs w:val="24"/>
        </w:rPr>
        <w:t>a képviselő</w:t>
      </w:r>
      <w:r w:rsidR="00A8679A" w:rsidRPr="00D029AD">
        <w:rPr>
          <w:rFonts w:ascii="Times New Roman" w:hAnsi="Times New Roman" w:cs="Times New Roman"/>
          <w:sz w:val="24"/>
          <w:szCs w:val="24"/>
        </w:rPr>
        <w:t>-</w:t>
      </w:r>
      <w:r w:rsidRPr="00D029AD">
        <w:rPr>
          <w:rFonts w:ascii="Times New Roman" w:hAnsi="Times New Roman" w:cs="Times New Roman"/>
          <w:sz w:val="24"/>
          <w:szCs w:val="24"/>
        </w:rPr>
        <w:t xml:space="preserve">testület támogató döntése esetén </w:t>
      </w:r>
      <w:r w:rsidR="00D20B7E" w:rsidRPr="00D029AD">
        <w:rPr>
          <w:rFonts w:ascii="Times New Roman" w:hAnsi="Times New Roman" w:cs="Times New Roman"/>
          <w:sz w:val="24"/>
          <w:szCs w:val="24"/>
        </w:rPr>
        <w:t>elvégezni</w:t>
      </w:r>
      <w:r w:rsidRPr="00D029AD">
        <w:rPr>
          <w:rFonts w:ascii="Times New Roman" w:hAnsi="Times New Roman" w:cs="Times New Roman"/>
          <w:sz w:val="24"/>
          <w:szCs w:val="24"/>
        </w:rPr>
        <w:t xml:space="preserve"> a település épített környezetére vonatkozó akadálymentesítési felmérést, </w:t>
      </w:r>
      <w:r w:rsidR="00D20B7E" w:rsidRPr="00D029AD">
        <w:rPr>
          <w:rFonts w:ascii="Times New Roman" w:hAnsi="Times New Roman" w:cs="Times New Roman"/>
          <w:sz w:val="24"/>
          <w:szCs w:val="24"/>
        </w:rPr>
        <w:t xml:space="preserve">valamint </w:t>
      </w:r>
      <w:r w:rsidR="003873F3" w:rsidRPr="00D029AD">
        <w:rPr>
          <w:rFonts w:ascii="Times New Roman" w:hAnsi="Times New Roman" w:cs="Times New Roman"/>
          <w:sz w:val="24"/>
          <w:szCs w:val="24"/>
        </w:rPr>
        <w:t xml:space="preserve">kidolgozza </w:t>
      </w:r>
      <w:proofErr w:type="gramStart"/>
      <w:r w:rsidR="003873F3" w:rsidRPr="00D029AD">
        <w:rPr>
          <w:rFonts w:ascii="Times New Roman" w:hAnsi="Times New Roman" w:cs="Times New Roman"/>
          <w:sz w:val="24"/>
          <w:szCs w:val="24"/>
        </w:rPr>
        <w:t>a</w:t>
      </w:r>
      <w:proofErr w:type="gramEnd"/>
      <w:r w:rsidR="003873F3" w:rsidRPr="00D029AD">
        <w:rPr>
          <w:rFonts w:ascii="Times New Roman" w:hAnsi="Times New Roman" w:cs="Times New Roman"/>
          <w:sz w:val="24"/>
          <w:szCs w:val="24"/>
        </w:rPr>
        <w:t xml:space="preserve"> </w:t>
      </w:r>
      <w:r w:rsidRPr="00D029AD">
        <w:rPr>
          <w:rFonts w:ascii="Times New Roman" w:hAnsi="Times New Roman" w:cs="Times New Roman"/>
          <w:sz w:val="24"/>
          <w:szCs w:val="24"/>
        </w:rPr>
        <w:t>akadálymentesítési stratégiát</w:t>
      </w:r>
      <w:r w:rsidR="003873F3" w:rsidRPr="00D029AD">
        <w:rPr>
          <w:rFonts w:ascii="Times New Roman" w:hAnsi="Times New Roman" w:cs="Times New Roman"/>
          <w:sz w:val="24"/>
          <w:szCs w:val="24"/>
        </w:rPr>
        <w:t>.</w:t>
      </w:r>
      <w:r w:rsidRPr="00D029AD">
        <w:rPr>
          <w:rFonts w:ascii="Times New Roman" w:hAnsi="Times New Roman" w:cs="Times New Roman"/>
          <w:sz w:val="24"/>
          <w:szCs w:val="24"/>
        </w:rPr>
        <w:t xml:space="preserve"> </w:t>
      </w:r>
    </w:p>
    <w:p w14:paraId="08427570" w14:textId="74CFE98F" w:rsidR="0075148B" w:rsidRPr="00AF1BB7" w:rsidRDefault="005E77FF" w:rsidP="00D029AD">
      <w:pPr>
        <w:spacing w:after="120" w:line="276" w:lineRule="auto"/>
        <w:ind w:left="708" w:hanging="708"/>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0075148B" w:rsidRPr="00AF1BB7">
        <w:rPr>
          <w:rFonts w:ascii="Times New Roman" w:hAnsi="Times New Roman" w:cs="Times New Roman"/>
          <w:sz w:val="24"/>
          <w:szCs w:val="24"/>
        </w:rPr>
        <w:t>A településrendezési terv, azaz az építés helyi rendjét szabályozó helyi építési szabályzat a településfejlesztési tervvel összhangban készül, melynek célja:</w:t>
      </w:r>
    </w:p>
    <w:p w14:paraId="789FFA03" w14:textId="4B62CCA7" w:rsidR="0075148B" w:rsidRPr="00D029AD" w:rsidRDefault="0075148B">
      <w:pPr>
        <w:pStyle w:val="Listaszerbekezds"/>
        <w:numPr>
          <w:ilvl w:val="2"/>
          <w:numId w:val="38"/>
        </w:numPr>
        <w:spacing w:after="0" w:line="276" w:lineRule="auto"/>
        <w:ind w:left="1843" w:hanging="425"/>
        <w:jc w:val="both"/>
        <w:rPr>
          <w:rFonts w:ascii="Times New Roman" w:hAnsi="Times New Roman" w:cs="Times New Roman"/>
          <w:sz w:val="24"/>
          <w:szCs w:val="24"/>
        </w:rPr>
      </w:pPr>
      <w:r w:rsidRPr="00D029AD">
        <w:rPr>
          <w:rFonts w:ascii="Times New Roman" w:hAnsi="Times New Roman" w:cs="Times New Roman"/>
          <w:sz w:val="24"/>
          <w:szCs w:val="24"/>
        </w:rPr>
        <w:t>a település összehangolt, rendezett és fenntartható fejlődési keretének meghatározása,</w:t>
      </w:r>
    </w:p>
    <w:p w14:paraId="2C474B5D" w14:textId="2852087F" w:rsidR="0075148B" w:rsidRPr="00D029AD" w:rsidRDefault="0075148B">
      <w:pPr>
        <w:pStyle w:val="Listaszerbekezds"/>
        <w:numPr>
          <w:ilvl w:val="2"/>
          <w:numId w:val="38"/>
        </w:numPr>
        <w:spacing w:after="0" w:line="276" w:lineRule="auto"/>
        <w:ind w:left="1843" w:hanging="425"/>
        <w:jc w:val="both"/>
        <w:rPr>
          <w:rFonts w:ascii="Times New Roman" w:hAnsi="Times New Roman" w:cs="Times New Roman"/>
          <w:sz w:val="24"/>
          <w:szCs w:val="24"/>
        </w:rPr>
      </w:pPr>
      <w:r w:rsidRPr="00D029AD">
        <w:rPr>
          <w:rFonts w:ascii="Times New Roman" w:hAnsi="Times New Roman" w:cs="Times New Roman"/>
          <w:sz w:val="24"/>
          <w:szCs w:val="24"/>
        </w:rPr>
        <w:t>a település adottságait és lehetőségeit hatékonyan kihasználva elősegíteni a környezeti ártalmak legkisebbre való csökkentését,</w:t>
      </w:r>
    </w:p>
    <w:p w14:paraId="4622F571" w14:textId="6E1CC434" w:rsidR="0075148B" w:rsidRPr="00D029AD" w:rsidRDefault="0075148B">
      <w:pPr>
        <w:pStyle w:val="Listaszerbekezds"/>
        <w:numPr>
          <w:ilvl w:val="2"/>
          <w:numId w:val="38"/>
        </w:numPr>
        <w:spacing w:after="0" w:line="276" w:lineRule="auto"/>
        <w:ind w:left="1843" w:hanging="425"/>
        <w:jc w:val="both"/>
        <w:rPr>
          <w:rFonts w:ascii="Times New Roman" w:hAnsi="Times New Roman" w:cs="Times New Roman"/>
          <w:sz w:val="24"/>
          <w:szCs w:val="24"/>
        </w:rPr>
      </w:pPr>
      <w:r w:rsidRPr="00D029AD">
        <w:rPr>
          <w:rFonts w:ascii="Times New Roman" w:hAnsi="Times New Roman" w:cs="Times New Roman"/>
          <w:sz w:val="24"/>
          <w:szCs w:val="24"/>
        </w:rPr>
        <w:t>biztosítani a település működéséhez szükséges műszaki és zöldinfrastruktúra-hálózatot,</w:t>
      </w:r>
    </w:p>
    <w:p w14:paraId="462ED4E7" w14:textId="609FF773" w:rsidR="0075148B" w:rsidRPr="00D029AD" w:rsidRDefault="0075148B">
      <w:pPr>
        <w:pStyle w:val="Listaszerbekezds"/>
        <w:numPr>
          <w:ilvl w:val="2"/>
          <w:numId w:val="38"/>
        </w:numPr>
        <w:spacing w:after="0" w:line="276" w:lineRule="auto"/>
        <w:ind w:left="1843" w:hanging="425"/>
        <w:jc w:val="both"/>
        <w:rPr>
          <w:rFonts w:ascii="Times New Roman" w:hAnsi="Times New Roman" w:cs="Times New Roman"/>
          <w:sz w:val="24"/>
          <w:szCs w:val="24"/>
        </w:rPr>
      </w:pPr>
      <w:r w:rsidRPr="00D029AD">
        <w:rPr>
          <w:rFonts w:ascii="Times New Roman" w:hAnsi="Times New Roman" w:cs="Times New Roman"/>
          <w:sz w:val="24"/>
          <w:szCs w:val="24"/>
        </w:rPr>
        <w:t xml:space="preserve">településképi követelmények és azok betartását biztosító szabályok megállapításával az értékes településkép és a település építészeti, természeti és tájképi </w:t>
      </w:r>
      <w:proofErr w:type="spellStart"/>
      <w:r w:rsidRPr="00D029AD">
        <w:rPr>
          <w:rFonts w:ascii="Times New Roman" w:hAnsi="Times New Roman" w:cs="Times New Roman"/>
          <w:sz w:val="24"/>
          <w:szCs w:val="24"/>
        </w:rPr>
        <w:t>arculatának</w:t>
      </w:r>
      <w:proofErr w:type="spellEnd"/>
      <w:r w:rsidRPr="00D029AD">
        <w:rPr>
          <w:rFonts w:ascii="Times New Roman" w:hAnsi="Times New Roman" w:cs="Times New Roman"/>
          <w:sz w:val="24"/>
          <w:szCs w:val="24"/>
        </w:rPr>
        <w:t xml:space="preserve"> védelme, valamint</w:t>
      </w:r>
    </w:p>
    <w:p w14:paraId="0DAA8E7E" w14:textId="73E4DAA7" w:rsidR="0075148B" w:rsidRPr="00D029AD" w:rsidRDefault="0075148B">
      <w:pPr>
        <w:pStyle w:val="Listaszerbekezds"/>
        <w:numPr>
          <w:ilvl w:val="2"/>
          <w:numId w:val="38"/>
        </w:numPr>
        <w:spacing w:after="0" w:line="276" w:lineRule="auto"/>
        <w:ind w:left="1843" w:hanging="425"/>
        <w:jc w:val="both"/>
        <w:rPr>
          <w:rFonts w:ascii="Times New Roman" w:hAnsi="Times New Roman" w:cs="Times New Roman"/>
          <w:sz w:val="24"/>
          <w:szCs w:val="24"/>
        </w:rPr>
      </w:pPr>
      <w:r w:rsidRPr="00D029AD">
        <w:rPr>
          <w:rFonts w:ascii="Times New Roman" w:hAnsi="Times New Roman" w:cs="Times New Roman"/>
          <w:sz w:val="24"/>
          <w:szCs w:val="24"/>
        </w:rPr>
        <w:t>az akadálymentes épített környezet megteremtése és a közszolgáltatásokhoz való egyenlő esélyű hozzáférés biztosítása.</w:t>
      </w:r>
    </w:p>
    <w:p w14:paraId="632932D1" w14:textId="77777777" w:rsidR="0075148B" w:rsidRPr="00AF1BB7" w:rsidRDefault="0075148B" w:rsidP="00CF13ED">
      <w:pPr>
        <w:spacing w:line="276" w:lineRule="auto"/>
        <w:jc w:val="both"/>
        <w:rPr>
          <w:rFonts w:ascii="Times New Roman" w:hAnsi="Times New Roman" w:cs="Times New Roman"/>
          <w:b/>
          <w:sz w:val="24"/>
          <w:szCs w:val="24"/>
          <w:highlight w:val="yellow"/>
        </w:rPr>
      </w:pPr>
    </w:p>
    <w:p w14:paraId="3E8F5ADC" w14:textId="466D15BE" w:rsidR="0075148B" w:rsidRDefault="005E77FF" w:rsidP="005E77FF">
      <w:pPr>
        <w:pStyle w:val="Sajt"/>
        <w:numPr>
          <w:ilvl w:val="0"/>
          <w:numId w:val="0"/>
        </w:numPr>
        <w:ind w:left="360" w:hanging="360"/>
      </w:pPr>
      <w:bookmarkStart w:id="67" w:name="_Toc193398992"/>
      <w:r>
        <w:t xml:space="preserve">A/. </w:t>
      </w:r>
      <w:r w:rsidR="0075148B" w:rsidRPr="00213300">
        <w:t>Intermodális csomópontok fejlesztése</w:t>
      </w:r>
      <w:bookmarkEnd w:id="67"/>
    </w:p>
    <w:p w14:paraId="52122DEC" w14:textId="77777777" w:rsidR="005E77FF" w:rsidRPr="00213300" w:rsidRDefault="005E77FF" w:rsidP="00D029AD">
      <w:pPr>
        <w:pStyle w:val="Sajt"/>
        <w:numPr>
          <w:ilvl w:val="0"/>
          <w:numId w:val="0"/>
        </w:numPr>
        <w:ind w:left="360" w:hanging="360"/>
      </w:pPr>
    </w:p>
    <w:p w14:paraId="1C9D8915" w14:textId="77777777" w:rsidR="0075148B" w:rsidRPr="00AF1BB7" w:rsidRDefault="0075148B">
      <w:pPr>
        <w:pStyle w:val="Listaszerbekezds"/>
        <w:numPr>
          <w:ilvl w:val="0"/>
          <w:numId w:val="12"/>
        </w:numPr>
        <w:spacing w:line="276" w:lineRule="auto"/>
        <w:ind w:left="709" w:hanging="425"/>
        <w:jc w:val="both"/>
        <w:rPr>
          <w:rFonts w:ascii="Times New Roman" w:hAnsi="Times New Roman" w:cs="Times New Roman"/>
          <w:b/>
          <w:sz w:val="24"/>
          <w:szCs w:val="24"/>
        </w:rPr>
      </w:pPr>
      <w:r w:rsidRPr="00AF1BB7">
        <w:rPr>
          <w:rFonts w:ascii="Times New Roman" w:hAnsi="Times New Roman" w:cs="Times New Roman"/>
          <w:b/>
          <w:sz w:val="24"/>
          <w:szCs w:val="24"/>
        </w:rPr>
        <w:t>Örs vezér tere</w:t>
      </w:r>
    </w:p>
    <w:p w14:paraId="314B0C1C" w14:textId="005024D2" w:rsidR="003873F3" w:rsidRDefault="0075148B" w:rsidP="00CF13ED">
      <w:pPr>
        <w:spacing w:after="0" w:line="276" w:lineRule="auto"/>
        <w:jc w:val="both"/>
        <w:rPr>
          <w:rFonts w:ascii="Times New Roman" w:hAnsi="Times New Roman" w:cs="Times New Roman"/>
          <w:sz w:val="24"/>
          <w:szCs w:val="24"/>
        </w:rPr>
      </w:pPr>
      <w:r w:rsidRPr="00AF1BB7">
        <w:rPr>
          <w:rFonts w:ascii="Times New Roman" w:hAnsi="Times New Roman" w:cs="Times New Roman"/>
          <w:sz w:val="24"/>
          <w:szCs w:val="24"/>
        </w:rPr>
        <w:t>Az Örs vezér tere jelentős gyalogos, közúti és közösségi közlekedési forgalmat lebonyolító csomópont. A kerület szempontjából periférián elhelyezkedő terület</w:t>
      </w:r>
      <w:r w:rsidR="003873F3">
        <w:rPr>
          <w:rFonts w:ascii="Times New Roman" w:hAnsi="Times New Roman" w:cs="Times New Roman"/>
          <w:sz w:val="24"/>
          <w:szCs w:val="24"/>
        </w:rPr>
        <w:t>,</w:t>
      </w:r>
      <w:r w:rsidRPr="00AF1BB7">
        <w:rPr>
          <w:rFonts w:ascii="Times New Roman" w:hAnsi="Times New Roman" w:cs="Times New Roman"/>
          <w:sz w:val="24"/>
          <w:szCs w:val="24"/>
        </w:rPr>
        <w:t xml:space="preserve"> mégsem definiálható pusztán intermodális csomópontként, hanem a környezetében kialakult számos szolgáltatásával kerületi alközpontnak tekinthető. </w:t>
      </w:r>
    </w:p>
    <w:p w14:paraId="62A0B854" w14:textId="1DA13C52" w:rsidR="0075148B" w:rsidRPr="00AF1BB7" w:rsidRDefault="0075148B" w:rsidP="00CF13ED">
      <w:pPr>
        <w:spacing w:after="0" w:line="276" w:lineRule="auto"/>
        <w:jc w:val="both"/>
        <w:rPr>
          <w:rFonts w:ascii="Times New Roman" w:hAnsi="Times New Roman" w:cs="Times New Roman"/>
          <w:sz w:val="24"/>
          <w:szCs w:val="24"/>
        </w:rPr>
      </w:pPr>
      <w:r w:rsidRPr="00AF1BB7">
        <w:rPr>
          <w:rFonts w:ascii="Times New Roman" w:hAnsi="Times New Roman" w:cs="Times New Roman"/>
          <w:sz w:val="24"/>
          <w:szCs w:val="24"/>
        </w:rPr>
        <w:t>Az önkormányzat kiemelt feladatként kezeli az Örs vezér tere zuglói oldalának átalakítását, a 40/2025. (II. 27.) önkormányzati határozat értelmében egy rendezett, tiszta, zöld</w:t>
      </w:r>
      <w:r w:rsidR="003873F3">
        <w:rPr>
          <w:rFonts w:ascii="Times New Roman" w:hAnsi="Times New Roman" w:cs="Times New Roman"/>
          <w:sz w:val="24"/>
          <w:szCs w:val="24"/>
        </w:rPr>
        <w:t>, biztonságos</w:t>
      </w:r>
      <w:r w:rsidRPr="00AF1BB7">
        <w:rPr>
          <w:rFonts w:ascii="Times New Roman" w:hAnsi="Times New Roman" w:cs="Times New Roman"/>
          <w:sz w:val="24"/>
          <w:szCs w:val="24"/>
        </w:rPr>
        <w:t xml:space="preserve"> és jól belátható csomópont létrehozása a cél. A megvalósítás érdekében a határozat intézkedéseket tartalmaz az elárusító építmények közterületi használatának határidejére vonatkozóan, </w:t>
      </w:r>
      <w:r w:rsidR="003873F3">
        <w:rPr>
          <w:rFonts w:ascii="Times New Roman" w:hAnsi="Times New Roman" w:cs="Times New Roman"/>
          <w:sz w:val="24"/>
          <w:szCs w:val="24"/>
        </w:rPr>
        <w:t>valamint</w:t>
      </w:r>
      <w:r w:rsidR="003873F3" w:rsidRPr="00AF1BB7">
        <w:rPr>
          <w:rFonts w:ascii="Times New Roman" w:hAnsi="Times New Roman" w:cs="Times New Roman"/>
          <w:sz w:val="24"/>
          <w:szCs w:val="24"/>
        </w:rPr>
        <w:t xml:space="preserve"> </w:t>
      </w:r>
      <w:r w:rsidRPr="00AF1BB7">
        <w:rPr>
          <w:rFonts w:ascii="Times New Roman" w:hAnsi="Times New Roman" w:cs="Times New Roman"/>
          <w:sz w:val="24"/>
          <w:szCs w:val="24"/>
        </w:rPr>
        <w:t xml:space="preserve">a tervezési folyamatok elindítása tekintetében is. </w:t>
      </w:r>
    </w:p>
    <w:p w14:paraId="4ACC5637" w14:textId="4D93D9D3" w:rsidR="0075148B" w:rsidRDefault="0075148B" w:rsidP="00CF13ED">
      <w:pPr>
        <w:spacing w:after="0" w:line="276" w:lineRule="auto"/>
        <w:jc w:val="both"/>
        <w:rPr>
          <w:rFonts w:ascii="Times New Roman" w:hAnsi="Times New Roman" w:cs="Times New Roman"/>
          <w:sz w:val="24"/>
          <w:szCs w:val="24"/>
        </w:rPr>
      </w:pPr>
      <w:r w:rsidRPr="00AF1BB7">
        <w:rPr>
          <w:rFonts w:ascii="Times New Roman" w:hAnsi="Times New Roman" w:cs="Times New Roman"/>
          <w:sz w:val="24"/>
          <w:szCs w:val="24"/>
        </w:rPr>
        <w:t>A cél, hogy egy lakossági bevonásra épülő ötletpályázat útján, közterület-alakítási terv elkészültét követően</w:t>
      </w:r>
      <w:r w:rsidR="003873F3">
        <w:rPr>
          <w:rFonts w:ascii="Times New Roman" w:hAnsi="Times New Roman" w:cs="Times New Roman"/>
          <w:sz w:val="24"/>
          <w:szCs w:val="24"/>
        </w:rPr>
        <w:t>,</w:t>
      </w:r>
      <w:r w:rsidRPr="00AF1BB7">
        <w:rPr>
          <w:rFonts w:ascii="Times New Roman" w:hAnsi="Times New Roman" w:cs="Times New Roman"/>
          <w:sz w:val="24"/>
          <w:szCs w:val="24"/>
        </w:rPr>
        <w:t xml:space="preserve"> 2026 nyarán elkezdődhessen a tér megújítása. Szükséges az építészeti, kertészeti tervezésen és megvalósításon túl a tér és tágabb környezetének biztonságos fenntartása</w:t>
      </w:r>
      <w:r w:rsidR="008A44AA">
        <w:rPr>
          <w:rFonts w:ascii="Times New Roman" w:hAnsi="Times New Roman" w:cs="Times New Roman"/>
          <w:sz w:val="24"/>
          <w:szCs w:val="24"/>
        </w:rPr>
        <w:t>,</w:t>
      </w:r>
      <w:r w:rsidRPr="00AF1BB7">
        <w:rPr>
          <w:rFonts w:ascii="Times New Roman" w:hAnsi="Times New Roman" w:cs="Times New Roman"/>
          <w:sz w:val="24"/>
          <w:szCs w:val="24"/>
        </w:rPr>
        <w:t xml:space="preserve"> számos rendészeti és szociális intézkedés bevezetésével, valamint a területen lévő piaci szereplők (pl. IKEA áruház) és a szomszédos Kőbánya</w:t>
      </w:r>
      <w:r w:rsidR="008A44AA">
        <w:rPr>
          <w:rFonts w:ascii="Times New Roman" w:hAnsi="Times New Roman" w:cs="Times New Roman"/>
          <w:sz w:val="24"/>
          <w:szCs w:val="24"/>
        </w:rPr>
        <w:t>i Önkormányzat</w:t>
      </w:r>
      <w:r w:rsidRPr="00AF1BB7">
        <w:rPr>
          <w:rFonts w:ascii="Times New Roman" w:hAnsi="Times New Roman" w:cs="Times New Roman"/>
          <w:sz w:val="24"/>
          <w:szCs w:val="24"/>
        </w:rPr>
        <w:t xml:space="preserve"> partnerségének megerősítésével.</w:t>
      </w:r>
    </w:p>
    <w:p w14:paraId="693E833F" w14:textId="17382BC5" w:rsidR="00A4351D" w:rsidRPr="00AF1BB7" w:rsidRDefault="00A4351D" w:rsidP="00CF13ED">
      <w:pPr>
        <w:spacing w:after="0" w:line="276" w:lineRule="auto"/>
        <w:jc w:val="both"/>
        <w:rPr>
          <w:rFonts w:ascii="Times New Roman" w:hAnsi="Times New Roman" w:cs="Times New Roman"/>
          <w:sz w:val="24"/>
          <w:szCs w:val="24"/>
        </w:rPr>
      </w:pPr>
      <w:r w:rsidRPr="00A4351D">
        <w:rPr>
          <w:rFonts w:ascii="Times New Roman" w:hAnsi="Times New Roman" w:cs="Times New Roman"/>
          <w:sz w:val="24"/>
          <w:szCs w:val="24"/>
        </w:rPr>
        <w:t xml:space="preserve">Prioritást élvező feladatként szükséges megvizsgálni egy új, korszerű multifunkciós orvosi rendelő kialakításának lehetőségét az Örs vezér tere környezetében, amely illeszkedik a tér átalakuló </w:t>
      </w:r>
      <w:r w:rsidRPr="00A4351D">
        <w:rPr>
          <w:rFonts w:ascii="Times New Roman" w:hAnsi="Times New Roman" w:cs="Times New Roman"/>
          <w:sz w:val="24"/>
          <w:szCs w:val="24"/>
        </w:rPr>
        <w:lastRenderedPageBreak/>
        <w:t xml:space="preserve">városszerkezetéhez. A fejlesztés megvalósítása érdekében az önkormányzat </w:t>
      </w:r>
      <w:r w:rsidR="008A44AA">
        <w:rPr>
          <w:rFonts w:ascii="Times New Roman" w:hAnsi="Times New Roman" w:cs="Times New Roman"/>
          <w:sz w:val="24"/>
          <w:szCs w:val="24"/>
        </w:rPr>
        <w:t xml:space="preserve">a </w:t>
      </w:r>
      <w:r w:rsidRPr="00A4351D">
        <w:rPr>
          <w:rFonts w:ascii="Times New Roman" w:hAnsi="Times New Roman" w:cs="Times New Roman"/>
          <w:sz w:val="24"/>
          <w:szCs w:val="24"/>
        </w:rPr>
        <w:t>piaci szereplőkkel való partnerségben is keresheti a legoptimálisabb megoldásokat.</w:t>
      </w:r>
    </w:p>
    <w:p w14:paraId="556C1118" w14:textId="77777777" w:rsidR="0075148B" w:rsidRPr="00AF1BB7" w:rsidRDefault="0075148B">
      <w:pPr>
        <w:pStyle w:val="Listaszerbekezds"/>
        <w:numPr>
          <w:ilvl w:val="0"/>
          <w:numId w:val="12"/>
        </w:numPr>
        <w:spacing w:before="240" w:line="276" w:lineRule="auto"/>
        <w:jc w:val="both"/>
        <w:rPr>
          <w:rFonts w:ascii="Times New Roman" w:hAnsi="Times New Roman" w:cs="Times New Roman"/>
          <w:b/>
          <w:sz w:val="24"/>
          <w:szCs w:val="24"/>
        </w:rPr>
      </w:pPr>
      <w:r w:rsidRPr="00AF1BB7">
        <w:rPr>
          <w:rFonts w:ascii="Times New Roman" w:hAnsi="Times New Roman" w:cs="Times New Roman"/>
          <w:b/>
          <w:sz w:val="24"/>
          <w:szCs w:val="24"/>
        </w:rPr>
        <w:t>Bosnyák tér</w:t>
      </w:r>
    </w:p>
    <w:p w14:paraId="2DD8B2E4" w14:textId="5F9E5BB3" w:rsidR="0075148B" w:rsidRPr="00AF1BB7" w:rsidRDefault="0075148B" w:rsidP="00CF13ED">
      <w:pPr>
        <w:spacing w:before="240" w:line="276" w:lineRule="auto"/>
        <w:jc w:val="both"/>
        <w:rPr>
          <w:rFonts w:ascii="Times New Roman" w:hAnsi="Times New Roman" w:cs="Times New Roman"/>
          <w:sz w:val="24"/>
          <w:szCs w:val="24"/>
        </w:rPr>
      </w:pPr>
      <w:r w:rsidRPr="00AF1BB7">
        <w:rPr>
          <w:rFonts w:ascii="Times New Roman" w:hAnsi="Times New Roman" w:cs="Times New Roman"/>
          <w:sz w:val="24"/>
          <w:szCs w:val="24"/>
        </w:rPr>
        <w:t xml:space="preserve">A Bosnyák tér </w:t>
      </w:r>
      <w:r w:rsidR="008A44AA">
        <w:rPr>
          <w:rFonts w:ascii="Times New Roman" w:hAnsi="Times New Roman" w:cs="Times New Roman"/>
          <w:sz w:val="24"/>
          <w:szCs w:val="24"/>
        </w:rPr>
        <w:t xml:space="preserve">az </w:t>
      </w:r>
      <w:r w:rsidRPr="00AF1BB7">
        <w:rPr>
          <w:rFonts w:ascii="Times New Roman" w:hAnsi="Times New Roman" w:cs="Times New Roman"/>
          <w:sz w:val="24"/>
          <w:szCs w:val="24"/>
        </w:rPr>
        <w:t xml:space="preserve">elhelyezkedését tekintve a kerület központi része. A kiemelt jelentőségű beruházássá nyilvánított Csömöri út – Rákospatak u. – Bosnyák u. területrészen zajló </w:t>
      </w:r>
      <w:r w:rsidR="008A44AA">
        <w:rPr>
          <w:rFonts w:ascii="Times New Roman" w:hAnsi="Times New Roman" w:cs="Times New Roman"/>
          <w:sz w:val="24"/>
          <w:szCs w:val="24"/>
        </w:rPr>
        <w:t>beruházás</w:t>
      </w:r>
      <w:r w:rsidR="008A44AA" w:rsidRPr="00AF1BB7">
        <w:rPr>
          <w:rFonts w:ascii="Times New Roman" w:hAnsi="Times New Roman" w:cs="Times New Roman"/>
          <w:sz w:val="24"/>
          <w:szCs w:val="24"/>
        </w:rPr>
        <w:t xml:space="preserve"> </w:t>
      </w:r>
      <w:r w:rsidRPr="00AF1BB7">
        <w:rPr>
          <w:rFonts w:ascii="Times New Roman" w:hAnsi="Times New Roman" w:cs="Times New Roman"/>
          <w:sz w:val="24"/>
          <w:szCs w:val="24"/>
        </w:rPr>
        <w:t xml:space="preserve">nyomán főleg iroda, kisebb mértékben lakó </w:t>
      </w:r>
      <w:r w:rsidR="008A44AA">
        <w:rPr>
          <w:rFonts w:ascii="Times New Roman" w:hAnsi="Times New Roman" w:cs="Times New Roman"/>
          <w:sz w:val="24"/>
          <w:szCs w:val="24"/>
        </w:rPr>
        <w:t xml:space="preserve">- </w:t>
      </w:r>
      <w:r w:rsidRPr="00AF1BB7">
        <w:rPr>
          <w:rFonts w:ascii="Times New Roman" w:hAnsi="Times New Roman" w:cs="Times New Roman"/>
          <w:sz w:val="24"/>
          <w:szCs w:val="24"/>
        </w:rPr>
        <w:t>és kereskedelmi funkciók alakulnak ki. A beruházáshoz kapcsolódóan bizonyos határos közterületi szakaszok is megújulnak</w:t>
      </w:r>
      <w:r w:rsidR="008A44AA">
        <w:rPr>
          <w:rFonts w:ascii="Times New Roman" w:hAnsi="Times New Roman" w:cs="Times New Roman"/>
          <w:sz w:val="24"/>
          <w:szCs w:val="24"/>
        </w:rPr>
        <w:t>.</w:t>
      </w:r>
      <w:r w:rsidRPr="00AF1BB7">
        <w:rPr>
          <w:rFonts w:ascii="Times New Roman" w:hAnsi="Times New Roman" w:cs="Times New Roman"/>
          <w:sz w:val="24"/>
          <w:szCs w:val="24"/>
        </w:rPr>
        <w:t xml:space="preserve"> </w:t>
      </w:r>
      <w:r w:rsidR="008A44AA">
        <w:rPr>
          <w:rFonts w:ascii="Times New Roman" w:hAnsi="Times New Roman" w:cs="Times New Roman"/>
          <w:sz w:val="24"/>
          <w:szCs w:val="24"/>
        </w:rPr>
        <w:t>A</w:t>
      </w:r>
      <w:r w:rsidR="008A44AA" w:rsidRPr="00AF1BB7">
        <w:rPr>
          <w:rFonts w:ascii="Times New Roman" w:hAnsi="Times New Roman" w:cs="Times New Roman"/>
          <w:sz w:val="24"/>
          <w:szCs w:val="24"/>
        </w:rPr>
        <w:t xml:space="preserve"> </w:t>
      </w:r>
      <w:r w:rsidRPr="00AF1BB7">
        <w:rPr>
          <w:rFonts w:ascii="Times New Roman" w:hAnsi="Times New Roman" w:cs="Times New Roman"/>
          <w:sz w:val="24"/>
          <w:szCs w:val="24"/>
        </w:rPr>
        <w:t xml:space="preserve">Bosnyák utcában a piac működése a korábbiakhoz képest rendezettebb formában </w:t>
      </w:r>
      <w:r w:rsidR="008A44AA">
        <w:rPr>
          <w:rFonts w:ascii="Times New Roman" w:hAnsi="Times New Roman" w:cs="Times New Roman"/>
          <w:sz w:val="24"/>
          <w:szCs w:val="24"/>
        </w:rPr>
        <w:t>kerül biztosításra</w:t>
      </w:r>
      <w:r w:rsidR="00A4351D">
        <w:rPr>
          <w:rFonts w:ascii="Times New Roman" w:hAnsi="Times New Roman" w:cs="Times New Roman"/>
          <w:sz w:val="24"/>
          <w:szCs w:val="24"/>
        </w:rPr>
        <w:t>.</w:t>
      </w:r>
      <w:r w:rsidR="00A4351D" w:rsidRPr="00A4351D">
        <w:t xml:space="preserve"> </w:t>
      </w:r>
      <w:r w:rsidR="00A4351D" w:rsidRPr="00A4351D">
        <w:rPr>
          <w:rFonts w:ascii="Times New Roman" w:hAnsi="Times New Roman" w:cs="Times New Roman"/>
          <w:sz w:val="24"/>
          <w:szCs w:val="24"/>
        </w:rPr>
        <w:t xml:space="preserve">A beruházás </w:t>
      </w:r>
      <w:r w:rsidR="008A44AA">
        <w:rPr>
          <w:rFonts w:ascii="Times New Roman" w:hAnsi="Times New Roman" w:cs="Times New Roman"/>
          <w:sz w:val="24"/>
          <w:szCs w:val="24"/>
        </w:rPr>
        <w:t xml:space="preserve">nemzetgazdasági szempontból </w:t>
      </w:r>
      <w:r w:rsidR="00A4351D" w:rsidRPr="00A4351D">
        <w:rPr>
          <w:rFonts w:ascii="Times New Roman" w:hAnsi="Times New Roman" w:cs="Times New Roman"/>
          <w:sz w:val="24"/>
          <w:szCs w:val="24"/>
        </w:rPr>
        <w:t>kiemelt státusza miatt az önkormányzatnak nem volt érdemi mozgástere annak befolyásolására.</w:t>
      </w:r>
      <w:r w:rsidR="00A4351D">
        <w:rPr>
          <w:rFonts w:ascii="Times New Roman" w:hAnsi="Times New Roman" w:cs="Times New Roman"/>
          <w:sz w:val="24"/>
          <w:szCs w:val="24"/>
        </w:rPr>
        <w:t xml:space="preserve"> </w:t>
      </w:r>
      <w:r w:rsidR="008A44AA">
        <w:rPr>
          <w:rFonts w:ascii="Times New Roman" w:hAnsi="Times New Roman" w:cs="Times New Roman"/>
          <w:sz w:val="24"/>
          <w:szCs w:val="24"/>
        </w:rPr>
        <w:t xml:space="preserve">Budapest Főváros XIV. Kerület Zugló </w:t>
      </w:r>
      <w:r w:rsidR="00D029AD">
        <w:rPr>
          <w:rFonts w:ascii="Times New Roman" w:hAnsi="Times New Roman" w:cs="Times New Roman"/>
          <w:sz w:val="24"/>
          <w:szCs w:val="24"/>
        </w:rPr>
        <w:t xml:space="preserve">Önkormányzata </w:t>
      </w:r>
      <w:r w:rsidR="00D029AD" w:rsidRPr="00AF1BB7">
        <w:rPr>
          <w:rFonts w:ascii="Times New Roman" w:hAnsi="Times New Roman" w:cs="Times New Roman"/>
          <w:sz w:val="24"/>
          <w:szCs w:val="24"/>
        </w:rPr>
        <w:t>Képviselő</w:t>
      </w:r>
      <w:r w:rsidRPr="00AF1BB7">
        <w:rPr>
          <w:rFonts w:ascii="Times New Roman" w:hAnsi="Times New Roman" w:cs="Times New Roman"/>
          <w:sz w:val="24"/>
          <w:szCs w:val="24"/>
        </w:rPr>
        <w:t>-testület</w:t>
      </w:r>
      <w:r w:rsidR="008A44AA">
        <w:rPr>
          <w:rFonts w:ascii="Times New Roman" w:hAnsi="Times New Roman" w:cs="Times New Roman"/>
          <w:sz w:val="24"/>
          <w:szCs w:val="24"/>
        </w:rPr>
        <w:t>e</w:t>
      </w:r>
      <w:r w:rsidRPr="00AF1BB7">
        <w:rPr>
          <w:rFonts w:ascii="Times New Roman" w:hAnsi="Times New Roman" w:cs="Times New Roman"/>
          <w:sz w:val="24"/>
          <w:szCs w:val="24"/>
        </w:rPr>
        <w:t xml:space="preserve"> a 318/2024. (XI. 7.) számú határozatával a beruházáshoz kapcsolódva</w:t>
      </w:r>
      <w:r w:rsidR="008A44AA">
        <w:rPr>
          <w:rFonts w:ascii="Times New Roman" w:hAnsi="Times New Roman" w:cs="Times New Roman"/>
          <w:sz w:val="24"/>
          <w:szCs w:val="24"/>
        </w:rPr>
        <w:t>,</w:t>
      </w:r>
      <w:r w:rsidRPr="00AF1BB7">
        <w:rPr>
          <w:rFonts w:ascii="Times New Roman" w:hAnsi="Times New Roman" w:cs="Times New Roman"/>
          <w:sz w:val="24"/>
          <w:szCs w:val="24"/>
        </w:rPr>
        <w:t xml:space="preserve"> a tulajdonossal és a</w:t>
      </w:r>
      <w:r w:rsidR="008A44AA">
        <w:rPr>
          <w:rFonts w:ascii="Times New Roman" w:hAnsi="Times New Roman" w:cs="Times New Roman"/>
          <w:sz w:val="24"/>
          <w:szCs w:val="24"/>
        </w:rPr>
        <w:t xml:space="preserve"> megvalósításban érintett </w:t>
      </w:r>
      <w:r w:rsidRPr="00AF1BB7">
        <w:rPr>
          <w:rFonts w:ascii="Times New Roman" w:hAnsi="Times New Roman" w:cs="Times New Roman"/>
          <w:sz w:val="24"/>
          <w:szCs w:val="24"/>
        </w:rPr>
        <w:t>állami szervekkel a tárgyalások folytatását tudomásul vette.</w:t>
      </w:r>
    </w:p>
    <w:p w14:paraId="3C5E1EF1" w14:textId="461FD921" w:rsidR="0075148B" w:rsidRPr="00AF1BB7" w:rsidRDefault="0075148B" w:rsidP="00CF13ED">
      <w:pPr>
        <w:spacing w:line="276" w:lineRule="auto"/>
        <w:jc w:val="both"/>
        <w:rPr>
          <w:rFonts w:ascii="Times New Roman" w:hAnsi="Times New Roman" w:cs="Times New Roman"/>
          <w:b/>
          <w:sz w:val="24"/>
          <w:szCs w:val="24"/>
          <w:highlight w:val="green"/>
        </w:rPr>
      </w:pPr>
      <w:r w:rsidRPr="00AF1BB7">
        <w:rPr>
          <w:rFonts w:ascii="Times New Roman" w:hAnsi="Times New Roman" w:cs="Times New Roman"/>
          <w:sz w:val="24"/>
          <w:szCs w:val="24"/>
        </w:rPr>
        <w:t xml:space="preserve">Az elkészült beruházások, </w:t>
      </w:r>
      <w:r w:rsidR="008A44AA">
        <w:rPr>
          <w:rFonts w:ascii="Times New Roman" w:hAnsi="Times New Roman" w:cs="Times New Roman"/>
          <w:sz w:val="24"/>
          <w:szCs w:val="24"/>
        </w:rPr>
        <w:t xml:space="preserve">a </w:t>
      </w:r>
      <w:r w:rsidRPr="00AF1BB7">
        <w:rPr>
          <w:rFonts w:ascii="Times New Roman" w:hAnsi="Times New Roman" w:cs="Times New Roman"/>
          <w:sz w:val="24"/>
          <w:szCs w:val="24"/>
        </w:rPr>
        <w:t xml:space="preserve">megújított közterületek generálhatják a csomópont további területeinek átalakulását, a szükséges infrastrukturális fejlesztéseket. </w:t>
      </w:r>
      <w:r w:rsidR="00A4351D" w:rsidRPr="00A4351D">
        <w:rPr>
          <w:rFonts w:ascii="Times New Roman" w:hAnsi="Times New Roman" w:cs="Times New Roman"/>
          <w:sz w:val="24"/>
          <w:szCs w:val="24"/>
        </w:rPr>
        <w:t xml:space="preserve">Az önkormányzat ebben a folyamatban a saját tulajdonában lévő ingatlanok és helyiségek üzleti, valamint közösségi célú hasznosításának kidolgozásával és megvalósításával vesz részt. Emellett kiemelt figyelmet fordít a fővárosi tulajdonban lévő piac épületének megújítására, valamint a közösségi közlekedés fejlesztésére, </w:t>
      </w:r>
      <w:r w:rsidR="005B71A2">
        <w:rPr>
          <w:rFonts w:ascii="Times New Roman" w:hAnsi="Times New Roman" w:cs="Times New Roman"/>
          <w:sz w:val="24"/>
          <w:szCs w:val="24"/>
        </w:rPr>
        <w:t>ide</w:t>
      </w:r>
      <w:r w:rsidR="00A4351D" w:rsidRPr="00A4351D">
        <w:rPr>
          <w:rFonts w:ascii="Times New Roman" w:hAnsi="Times New Roman" w:cs="Times New Roman"/>
          <w:sz w:val="24"/>
          <w:szCs w:val="24"/>
        </w:rPr>
        <w:t>értve a</w:t>
      </w:r>
      <w:r w:rsidR="005B71A2">
        <w:rPr>
          <w:rFonts w:ascii="Times New Roman" w:hAnsi="Times New Roman" w:cs="Times New Roman"/>
          <w:sz w:val="24"/>
          <w:szCs w:val="24"/>
        </w:rPr>
        <w:t>z</w:t>
      </w:r>
      <w:r w:rsidR="00A4351D" w:rsidRPr="00A4351D">
        <w:rPr>
          <w:rFonts w:ascii="Times New Roman" w:hAnsi="Times New Roman" w:cs="Times New Roman"/>
          <w:sz w:val="24"/>
          <w:szCs w:val="24"/>
        </w:rPr>
        <w:t xml:space="preserve"> </w:t>
      </w:r>
      <w:r w:rsidR="005B71A2">
        <w:rPr>
          <w:rFonts w:ascii="Times New Roman" w:hAnsi="Times New Roman" w:cs="Times New Roman"/>
          <w:sz w:val="24"/>
          <w:szCs w:val="24"/>
        </w:rPr>
        <w:t>M</w:t>
      </w:r>
      <w:r w:rsidR="00A4351D" w:rsidRPr="00A4351D">
        <w:rPr>
          <w:rFonts w:ascii="Times New Roman" w:hAnsi="Times New Roman" w:cs="Times New Roman"/>
          <w:sz w:val="24"/>
          <w:szCs w:val="24"/>
        </w:rPr>
        <w:t>4-esmetró</w:t>
      </w:r>
      <w:r w:rsidR="005B71A2">
        <w:rPr>
          <w:rFonts w:ascii="Times New Roman" w:hAnsi="Times New Roman" w:cs="Times New Roman"/>
          <w:sz w:val="24"/>
          <w:szCs w:val="24"/>
        </w:rPr>
        <w:t>vonal</w:t>
      </w:r>
      <w:r w:rsidR="00A4351D" w:rsidRPr="00A4351D">
        <w:rPr>
          <w:rFonts w:ascii="Times New Roman" w:hAnsi="Times New Roman" w:cs="Times New Roman"/>
          <w:sz w:val="24"/>
          <w:szCs w:val="24"/>
        </w:rPr>
        <w:t xml:space="preserve"> lehetséges</w:t>
      </w:r>
      <w:r w:rsidR="005B71A2">
        <w:rPr>
          <w:rFonts w:ascii="Times New Roman" w:hAnsi="Times New Roman" w:cs="Times New Roman"/>
          <w:sz w:val="24"/>
          <w:szCs w:val="24"/>
        </w:rPr>
        <w:t>,</w:t>
      </w:r>
      <w:r w:rsidR="00A4351D" w:rsidRPr="00A4351D">
        <w:rPr>
          <w:rFonts w:ascii="Times New Roman" w:hAnsi="Times New Roman" w:cs="Times New Roman"/>
          <w:sz w:val="24"/>
          <w:szCs w:val="24"/>
        </w:rPr>
        <w:t xml:space="preserve"> hosszú távú fejlesztési lehetőségeit.</w:t>
      </w:r>
    </w:p>
    <w:p w14:paraId="01D5E5C9" w14:textId="77777777" w:rsidR="0075148B" w:rsidRPr="00AF1BB7" w:rsidRDefault="0075148B">
      <w:pPr>
        <w:pStyle w:val="Listaszerbekezds"/>
        <w:numPr>
          <w:ilvl w:val="0"/>
          <w:numId w:val="12"/>
        </w:numPr>
        <w:spacing w:line="276" w:lineRule="auto"/>
        <w:jc w:val="both"/>
        <w:rPr>
          <w:rFonts w:ascii="Times New Roman" w:hAnsi="Times New Roman" w:cs="Times New Roman"/>
          <w:b/>
          <w:sz w:val="24"/>
          <w:szCs w:val="24"/>
        </w:rPr>
      </w:pPr>
      <w:r w:rsidRPr="00AF1BB7">
        <w:rPr>
          <w:rFonts w:ascii="Times New Roman" w:hAnsi="Times New Roman" w:cs="Times New Roman"/>
          <w:b/>
          <w:sz w:val="24"/>
          <w:szCs w:val="24"/>
        </w:rPr>
        <w:t xml:space="preserve"> Mexikói úti Millenniumi Földalatti Vasút (MILFAV) végállomás környezete</w:t>
      </w:r>
    </w:p>
    <w:p w14:paraId="05DD0885" w14:textId="0C46CA59" w:rsidR="0075148B" w:rsidRPr="00AF1BB7" w:rsidRDefault="0075148B" w:rsidP="00CF13ED">
      <w:pPr>
        <w:spacing w:after="0" w:line="276" w:lineRule="auto"/>
        <w:jc w:val="both"/>
        <w:rPr>
          <w:rFonts w:ascii="Times New Roman" w:hAnsi="Times New Roman" w:cs="Times New Roman"/>
          <w:sz w:val="24"/>
          <w:szCs w:val="24"/>
        </w:rPr>
      </w:pPr>
      <w:r w:rsidRPr="00AF1BB7">
        <w:rPr>
          <w:rFonts w:ascii="Times New Roman" w:hAnsi="Times New Roman" w:cs="Times New Roman"/>
          <w:sz w:val="24"/>
          <w:szCs w:val="24"/>
        </w:rPr>
        <w:t>A kiemelt budapesti közösségi fejlesztések keretében a Városliget és környezetének egyes közlekedési fejlesztéseiről szóló 1415/2020. (VII. 16.) Korm</w:t>
      </w:r>
      <w:r w:rsidR="005E77FF">
        <w:rPr>
          <w:rFonts w:ascii="Times New Roman" w:hAnsi="Times New Roman" w:cs="Times New Roman"/>
          <w:sz w:val="24"/>
          <w:szCs w:val="24"/>
        </w:rPr>
        <w:t xml:space="preserve">. </w:t>
      </w:r>
      <w:r w:rsidRPr="00AF1BB7">
        <w:rPr>
          <w:rFonts w:ascii="Times New Roman" w:hAnsi="Times New Roman" w:cs="Times New Roman"/>
          <w:sz w:val="24"/>
          <w:szCs w:val="24"/>
        </w:rPr>
        <w:t xml:space="preserve">határozat a Budapesti Fejlesztési Központ </w:t>
      </w:r>
      <w:proofErr w:type="spellStart"/>
      <w:r w:rsidRPr="00AF1BB7">
        <w:rPr>
          <w:rFonts w:ascii="Times New Roman" w:hAnsi="Times New Roman" w:cs="Times New Roman"/>
          <w:sz w:val="24"/>
          <w:szCs w:val="24"/>
        </w:rPr>
        <w:t>feladatául</w:t>
      </w:r>
      <w:proofErr w:type="spellEnd"/>
      <w:r w:rsidRPr="00AF1BB7">
        <w:rPr>
          <w:rFonts w:ascii="Times New Roman" w:hAnsi="Times New Roman" w:cs="Times New Roman"/>
          <w:sz w:val="24"/>
          <w:szCs w:val="24"/>
        </w:rPr>
        <w:t xml:space="preserve"> szabja a Hősök tere teljes gépjármű-mentesítés</w:t>
      </w:r>
      <w:r w:rsidR="005B71A2">
        <w:rPr>
          <w:rFonts w:ascii="Times New Roman" w:hAnsi="Times New Roman" w:cs="Times New Roman"/>
          <w:sz w:val="24"/>
          <w:szCs w:val="24"/>
        </w:rPr>
        <w:t>e érdekében –</w:t>
      </w:r>
      <w:r w:rsidRPr="00AF1BB7">
        <w:rPr>
          <w:rFonts w:ascii="Times New Roman" w:hAnsi="Times New Roman" w:cs="Times New Roman"/>
          <w:sz w:val="24"/>
          <w:szCs w:val="24"/>
        </w:rPr>
        <w:t>, két</w:t>
      </w:r>
      <w:r w:rsidR="005B71A2">
        <w:rPr>
          <w:rFonts w:ascii="Times New Roman" w:hAnsi="Times New Roman" w:cs="Times New Roman"/>
          <w:sz w:val="24"/>
          <w:szCs w:val="24"/>
        </w:rPr>
        <w:t>,</w:t>
      </w:r>
      <w:r w:rsidRPr="00AF1BB7">
        <w:rPr>
          <w:rFonts w:ascii="Times New Roman" w:hAnsi="Times New Roman" w:cs="Times New Roman"/>
          <w:sz w:val="24"/>
          <w:szCs w:val="24"/>
        </w:rPr>
        <w:t xml:space="preserve"> P+R funkciójú, összesen legalább 1500 férőhellyel rendelkező parkolóház megtervezése a Hungária körút – Kacsóh Pongrác út – Mexikói út csomópontban; a XIII. kerületi Béke teret és a XIV. kerületi Kassai teret összekötő új közúti és villamosvasúti felüljáró, valamint az új gyűrűs szakasz megközelítéséhez szükséges </w:t>
      </w:r>
      <w:r w:rsidR="005B71A2">
        <w:rPr>
          <w:rFonts w:ascii="Times New Roman" w:hAnsi="Times New Roman" w:cs="Times New Roman"/>
          <w:sz w:val="24"/>
          <w:szCs w:val="24"/>
        </w:rPr>
        <w:t xml:space="preserve">– </w:t>
      </w:r>
      <w:r w:rsidRPr="00AF1BB7">
        <w:rPr>
          <w:rFonts w:ascii="Times New Roman" w:hAnsi="Times New Roman" w:cs="Times New Roman"/>
          <w:sz w:val="24"/>
          <w:szCs w:val="24"/>
        </w:rPr>
        <w:t>útkapcsolatok tervezését.</w:t>
      </w:r>
    </w:p>
    <w:p w14:paraId="0B9C8826" w14:textId="18ED7ACB" w:rsidR="0075148B" w:rsidRPr="00AF1BB7" w:rsidRDefault="0075148B" w:rsidP="00CF13ED">
      <w:pPr>
        <w:spacing w:after="0" w:line="276" w:lineRule="auto"/>
        <w:jc w:val="both"/>
        <w:rPr>
          <w:rFonts w:ascii="Times New Roman" w:hAnsi="Times New Roman" w:cs="Times New Roman"/>
          <w:sz w:val="24"/>
          <w:szCs w:val="24"/>
        </w:rPr>
      </w:pPr>
      <w:r w:rsidRPr="00AF1BB7">
        <w:rPr>
          <w:rFonts w:ascii="Times New Roman" w:hAnsi="Times New Roman" w:cs="Times New Roman"/>
          <w:sz w:val="24"/>
          <w:szCs w:val="24"/>
        </w:rPr>
        <w:t xml:space="preserve">A Mexikói úti csomóponthoz észak-nyugati irányban közvetlenül kapcsolódik </w:t>
      </w:r>
      <w:r w:rsidR="005B71A2">
        <w:rPr>
          <w:rFonts w:ascii="Times New Roman" w:hAnsi="Times New Roman" w:cs="Times New Roman"/>
          <w:sz w:val="24"/>
          <w:szCs w:val="24"/>
        </w:rPr>
        <w:t xml:space="preserve">a </w:t>
      </w:r>
      <w:r w:rsidRPr="00AF1BB7">
        <w:rPr>
          <w:rFonts w:ascii="Times New Roman" w:hAnsi="Times New Roman" w:cs="Times New Roman"/>
          <w:sz w:val="24"/>
          <w:szCs w:val="24"/>
        </w:rPr>
        <w:t>Rákosrendező területe. A jelentős méretű barnamezős terület beépítését megalapozó tervezés egyik fontos eleme a terület feltárása, tagolása, közlekedési kapcsolatainak kialakítása. A MILFAV meghosszabbítása Nyugat-Zugló közlekedésfejlesztésének egyik kulcskérdése. A nyomvonalvezetés – Rákosrendező területén, vagy a Kacsóh Pongrác úton – még nem véglegesedett.</w:t>
      </w:r>
    </w:p>
    <w:p w14:paraId="0F1FDC43" w14:textId="77777777" w:rsidR="0075148B" w:rsidRDefault="0075148B" w:rsidP="00CF13ED">
      <w:pPr>
        <w:spacing w:after="0" w:line="276" w:lineRule="auto"/>
        <w:jc w:val="both"/>
        <w:rPr>
          <w:rFonts w:ascii="Times New Roman" w:hAnsi="Times New Roman" w:cs="Times New Roman"/>
          <w:sz w:val="24"/>
          <w:szCs w:val="24"/>
        </w:rPr>
      </w:pPr>
      <w:r w:rsidRPr="00AF1BB7">
        <w:rPr>
          <w:rFonts w:ascii="Times New Roman" w:hAnsi="Times New Roman" w:cs="Times New Roman"/>
          <w:sz w:val="24"/>
          <w:szCs w:val="24"/>
        </w:rPr>
        <w:t xml:space="preserve">A teljes főváros, de különösen Nyugat-Zugló közlefedésfejlesztése szempontjából fontos MILFAV végállomása környezetének fejlesztése szoros együttműködést kíván a Fővárosi Önkormányzattal, és a közlekedésfejlesztésben érintett gazdasági társaságokkal. </w:t>
      </w:r>
    </w:p>
    <w:p w14:paraId="3BD0F6C2" w14:textId="77777777" w:rsidR="005E77FF" w:rsidRPr="00AF1BB7" w:rsidRDefault="005E77FF" w:rsidP="00CF13ED">
      <w:pPr>
        <w:spacing w:after="0" w:line="276" w:lineRule="auto"/>
        <w:jc w:val="both"/>
        <w:rPr>
          <w:rFonts w:ascii="Times New Roman" w:hAnsi="Times New Roman" w:cs="Times New Roman"/>
          <w:sz w:val="24"/>
          <w:szCs w:val="24"/>
        </w:rPr>
      </w:pPr>
    </w:p>
    <w:p w14:paraId="4FB9F884" w14:textId="35638860" w:rsidR="0075148B" w:rsidRPr="00AF1BB7" w:rsidRDefault="005E77FF" w:rsidP="00D029AD">
      <w:pPr>
        <w:pStyle w:val="Sajt"/>
        <w:numPr>
          <w:ilvl w:val="0"/>
          <w:numId w:val="0"/>
        </w:numPr>
        <w:ind w:left="360" w:hanging="360"/>
        <w:rPr>
          <w:u w:val="single"/>
        </w:rPr>
      </w:pPr>
      <w:bookmarkStart w:id="68" w:name="_Toc193398993"/>
      <w:r>
        <w:lastRenderedPageBreak/>
        <w:t>B/.</w:t>
      </w:r>
      <w:bookmarkEnd w:id="68"/>
      <w:r>
        <w:t xml:space="preserve"> </w:t>
      </w:r>
      <w:r w:rsidR="00213300">
        <w:rPr>
          <w:u w:val="single"/>
        </w:rPr>
        <w:t xml:space="preserve"> </w:t>
      </w:r>
      <w:bookmarkStart w:id="69" w:name="_Toc193398994"/>
      <w:r w:rsidR="0075148B" w:rsidRPr="00AF1BB7">
        <w:rPr>
          <w:u w:val="single"/>
        </w:rPr>
        <w:t>Zöld városfejlesztés</w:t>
      </w:r>
      <w:bookmarkEnd w:id="69"/>
    </w:p>
    <w:p w14:paraId="320E5F88" w14:textId="77777777" w:rsidR="005E77FF" w:rsidRDefault="005E77FF" w:rsidP="005E77FF">
      <w:pPr>
        <w:pStyle w:val="Sajt"/>
        <w:numPr>
          <w:ilvl w:val="0"/>
          <w:numId w:val="0"/>
        </w:numPr>
        <w:ind w:left="360" w:hanging="360"/>
      </w:pPr>
    </w:p>
    <w:p w14:paraId="2C7FD298" w14:textId="0BB17627" w:rsidR="0075148B" w:rsidRPr="005E77FF" w:rsidRDefault="005E77FF" w:rsidP="00D029AD">
      <w:pPr>
        <w:pStyle w:val="Sajt"/>
        <w:numPr>
          <w:ilvl w:val="0"/>
          <w:numId w:val="0"/>
        </w:numPr>
        <w:ind w:left="360" w:hanging="360"/>
      </w:pPr>
      <w:bookmarkStart w:id="70" w:name="_Toc193398995"/>
      <w:r>
        <w:t xml:space="preserve">B.1. </w:t>
      </w:r>
      <w:r w:rsidR="0075148B" w:rsidRPr="005E77FF">
        <w:t>Egészséges utcák és Rákospatak parti rekreációs övezet létrehozása</w:t>
      </w:r>
      <w:bookmarkEnd w:id="70"/>
    </w:p>
    <w:p w14:paraId="3EBEE79D" w14:textId="25AFFFA9" w:rsidR="0075148B" w:rsidRPr="00AF1BB7" w:rsidRDefault="0075148B" w:rsidP="00CF13ED">
      <w:pPr>
        <w:pStyle w:val="NormlWeb"/>
        <w:spacing w:line="276" w:lineRule="auto"/>
        <w:jc w:val="both"/>
      </w:pPr>
      <w:r w:rsidRPr="00AF1BB7">
        <w:t xml:space="preserve">E két program – az </w:t>
      </w:r>
      <w:r w:rsidRPr="00AF1BB7">
        <w:rPr>
          <w:rStyle w:val="Kiemels2"/>
          <w:rFonts w:eastAsiaTheme="majorEastAsia"/>
        </w:rPr>
        <w:t>Egészséges Utcák Program</w:t>
      </w:r>
      <w:r w:rsidRPr="00AF1BB7">
        <w:t xml:space="preserve"> és a </w:t>
      </w:r>
      <w:r w:rsidRPr="00AF1BB7">
        <w:rPr>
          <w:rStyle w:val="Kiemels2"/>
          <w:rFonts w:eastAsiaTheme="majorEastAsia"/>
        </w:rPr>
        <w:t>Rákospatak menti rekreációs övezet fejlesztése</w:t>
      </w:r>
      <w:r w:rsidRPr="00AF1BB7">
        <w:t xml:space="preserve"> – szorosan összekapcsolódik, hiszen mindkettő célja, hogy fenntartható módon javítsa a város környezetét és az ott élő emberek életminőségét. A zöldfelületek növelése, a közlekedési módok átalakítása, és a közösségi terek fejlesztése </w:t>
      </w:r>
      <w:r w:rsidR="005B71A2">
        <w:t xml:space="preserve">együttesen </w:t>
      </w:r>
      <w:r w:rsidRPr="00AF1BB7">
        <w:t>egy átfogó városfejlesztési koncepciót alkotnak, amely Zugló fenntarthatóságát és élhetőségét</w:t>
      </w:r>
      <w:r w:rsidR="005B71A2">
        <w:t xml:space="preserve"> hivatott</w:t>
      </w:r>
      <w:r w:rsidRPr="00AF1BB7">
        <w:t xml:space="preserve"> biztosít</w:t>
      </w:r>
      <w:r w:rsidR="005B71A2">
        <w:t>ani</w:t>
      </w:r>
      <w:r w:rsidRPr="00AF1BB7">
        <w:t xml:space="preserve"> a jövőben.</w:t>
      </w:r>
    </w:p>
    <w:p w14:paraId="3CC83612" w14:textId="5DF38771" w:rsidR="0075148B" w:rsidRPr="00AF1BB7" w:rsidRDefault="005E77FF" w:rsidP="00CF13ED">
      <w:pPr>
        <w:spacing w:before="100" w:beforeAutospacing="1" w:after="100" w:afterAutospacing="1" w:line="276" w:lineRule="auto"/>
        <w:jc w:val="both"/>
        <w:outlineLvl w:val="2"/>
        <w:rPr>
          <w:rFonts w:ascii="Times New Roman" w:eastAsia="Times New Roman" w:hAnsi="Times New Roman" w:cs="Times New Roman"/>
          <w:b/>
          <w:bCs/>
          <w:sz w:val="24"/>
          <w:szCs w:val="24"/>
          <w:lang w:eastAsia="hu-HU"/>
        </w:rPr>
      </w:pPr>
      <w:bookmarkStart w:id="71" w:name="_Toc193398996"/>
      <w:r>
        <w:rPr>
          <w:rFonts w:ascii="Times New Roman" w:eastAsia="Times New Roman" w:hAnsi="Times New Roman" w:cs="Times New Roman"/>
          <w:b/>
          <w:bCs/>
          <w:sz w:val="24"/>
          <w:szCs w:val="24"/>
          <w:lang w:eastAsia="hu-HU"/>
        </w:rPr>
        <w:t>B.</w:t>
      </w:r>
      <w:r w:rsidR="00213300">
        <w:rPr>
          <w:rFonts w:ascii="Times New Roman" w:eastAsia="Times New Roman" w:hAnsi="Times New Roman" w:cs="Times New Roman"/>
          <w:b/>
          <w:bCs/>
          <w:sz w:val="24"/>
          <w:szCs w:val="24"/>
          <w:lang w:eastAsia="hu-HU"/>
        </w:rPr>
        <w:t>1.1</w:t>
      </w:r>
      <w:r w:rsidR="0075148B" w:rsidRPr="00AF1BB7">
        <w:rPr>
          <w:rFonts w:ascii="Times New Roman" w:eastAsia="Times New Roman" w:hAnsi="Times New Roman" w:cs="Times New Roman"/>
          <w:b/>
          <w:bCs/>
          <w:sz w:val="24"/>
          <w:szCs w:val="24"/>
          <w:lang w:eastAsia="hu-HU"/>
        </w:rPr>
        <w:t>. Egészséges Utcák Program</w:t>
      </w:r>
      <w:bookmarkEnd w:id="71"/>
    </w:p>
    <w:p w14:paraId="67CF27AE" w14:textId="638D9302" w:rsidR="0075148B" w:rsidRPr="00AF1BB7" w:rsidRDefault="0075148B" w:rsidP="00CF13ED">
      <w:pPr>
        <w:pStyle w:val="NormlWeb"/>
        <w:shd w:val="clear" w:color="auto" w:fill="FFFFFF"/>
        <w:spacing w:line="276" w:lineRule="auto"/>
        <w:jc w:val="both"/>
        <w:rPr>
          <w:color w:val="1D1D1B"/>
        </w:rPr>
      </w:pPr>
      <w:r w:rsidRPr="00AF1BB7">
        <w:t>Az egészséges, élhető, zöld és biztonságos közterületek kialakítása a kerületben</w:t>
      </w:r>
      <w:r w:rsidR="000E781A">
        <w:t xml:space="preserve"> </w:t>
      </w:r>
      <w:r w:rsidR="00A72300">
        <w:t xml:space="preserve">kulcsfontosságú </w:t>
      </w:r>
      <w:r w:rsidR="000E781A">
        <w:t xml:space="preserve">célunk, mivel ezek </w:t>
      </w:r>
      <w:r w:rsidRPr="00AF1BB7">
        <w:t xml:space="preserve">ösztönzik a gyalogos közlekedést, a biciklizést és javítják a levegő minőségét. </w:t>
      </w:r>
      <w:r w:rsidRPr="00AF1BB7">
        <w:rPr>
          <w:color w:val="1D1D1B"/>
        </w:rPr>
        <w:t>A TOP_Plusz-4.1.1-23 Egészséges utcák program keretében három helyszínre adtunk be pályázatot /</w:t>
      </w:r>
      <w:proofErr w:type="gramStart"/>
      <w:r w:rsidRPr="00AF1BB7">
        <w:rPr>
          <w:color w:val="1D1D1B"/>
        </w:rPr>
        <w:t>/„</w:t>
      </w:r>
      <w:proofErr w:type="gramEnd"/>
      <w:r w:rsidRPr="00AF1BB7">
        <w:rPr>
          <w:color w:val="1D1D1B"/>
        </w:rPr>
        <w:t xml:space="preserve">BEFOGADÓ KERTEK” – a </w:t>
      </w:r>
      <w:proofErr w:type="spellStart"/>
      <w:r w:rsidRPr="00AF1BB7">
        <w:rPr>
          <w:color w:val="1D1D1B"/>
        </w:rPr>
        <w:t>Németpróna</w:t>
      </w:r>
      <w:proofErr w:type="spellEnd"/>
      <w:r w:rsidRPr="00AF1BB7">
        <w:rPr>
          <w:color w:val="1D1D1B"/>
        </w:rPr>
        <w:t xml:space="preserve"> utca – Pöstyén utca „TALÁLKOZÁSOK UTCÁJA” – a Tábornok utca – Őrnagy utca – Utász utca, „KÖZÖS ÉRTÉKEK – KÖZÖS TÉR” – Cserei utca// Amennyiben a támogatási kérelmek pozitív elbírálásban részesülnek</w:t>
      </w:r>
      <w:r w:rsidR="00A72300">
        <w:rPr>
          <w:color w:val="1D1D1B"/>
        </w:rPr>
        <w:t>,</w:t>
      </w:r>
      <w:r w:rsidRPr="00AF1BB7">
        <w:rPr>
          <w:color w:val="1D1D1B"/>
        </w:rPr>
        <w:t xml:space="preserve"> komplex közterület </w:t>
      </w:r>
      <w:r w:rsidR="00A72300">
        <w:rPr>
          <w:color w:val="1D1D1B"/>
        </w:rPr>
        <w:t>meg</w:t>
      </w:r>
      <w:r w:rsidRPr="00AF1BB7">
        <w:rPr>
          <w:color w:val="1D1D1B"/>
        </w:rPr>
        <w:t>újítására kerülhet sor</w:t>
      </w:r>
      <w:r w:rsidR="00A72300">
        <w:rPr>
          <w:color w:val="1D1D1B"/>
        </w:rPr>
        <w:t xml:space="preserve">. A prioritások és célok </w:t>
      </w:r>
      <w:proofErr w:type="spellStart"/>
      <w:r w:rsidR="00A72300">
        <w:rPr>
          <w:color w:val="1D1D1B"/>
        </w:rPr>
        <w:t>leképeződése</w:t>
      </w:r>
      <w:proofErr w:type="spellEnd"/>
      <w:r w:rsidRPr="00AF1BB7">
        <w:rPr>
          <w:color w:val="1D1D1B"/>
        </w:rPr>
        <w:t>:</w:t>
      </w:r>
    </w:p>
    <w:p w14:paraId="11322192" w14:textId="77777777" w:rsidR="0075148B" w:rsidRPr="00AF1BB7" w:rsidRDefault="0075148B">
      <w:pPr>
        <w:numPr>
          <w:ilvl w:val="0"/>
          <w:numId w:val="4"/>
        </w:numPr>
        <w:spacing w:before="100" w:beforeAutospacing="1" w:after="100" w:afterAutospacing="1"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b/>
          <w:bCs/>
          <w:sz w:val="24"/>
          <w:szCs w:val="24"/>
          <w:lang w:eastAsia="hu-HU"/>
        </w:rPr>
        <w:t>Zöldfelületek növelése:</w:t>
      </w:r>
      <w:r w:rsidRPr="00AF1BB7">
        <w:rPr>
          <w:rFonts w:ascii="Times New Roman" w:eastAsia="Times New Roman" w:hAnsi="Times New Roman" w:cs="Times New Roman"/>
          <w:sz w:val="24"/>
          <w:szCs w:val="24"/>
          <w:lang w:eastAsia="hu-HU"/>
        </w:rPr>
        <w:t xml:space="preserve"> A zöld parkok, fák, növényzetek elterjedése, amelyek nemcsak a környezetet szépítik, hanem hozzájárulnak a város hőmérsékletének szabályozásához is, csökkentve a hőszigetek hatását.</w:t>
      </w:r>
    </w:p>
    <w:p w14:paraId="4B3E8BF8" w14:textId="77777777" w:rsidR="0075148B" w:rsidRPr="00AF1BB7" w:rsidRDefault="0075148B">
      <w:pPr>
        <w:numPr>
          <w:ilvl w:val="0"/>
          <w:numId w:val="4"/>
        </w:numPr>
        <w:spacing w:before="100" w:beforeAutospacing="1" w:after="100" w:afterAutospacing="1"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b/>
          <w:bCs/>
          <w:sz w:val="24"/>
          <w:szCs w:val="24"/>
          <w:lang w:eastAsia="hu-HU"/>
        </w:rPr>
        <w:t>Fenntartható közlekedés támogatása:</w:t>
      </w:r>
      <w:r w:rsidRPr="00AF1BB7">
        <w:rPr>
          <w:rFonts w:ascii="Times New Roman" w:eastAsia="Times New Roman" w:hAnsi="Times New Roman" w:cs="Times New Roman"/>
          <w:sz w:val="24"/>
          <w:szCs w:val="24"/>
          <w:lang w:eastAsia="hu-HU"/>
        </w:rPr>
        <w:t xml:space="preserve"> A gyalogos és kerékpáros infrastruktúra fejlesztése, a zöld közlekedési módok előmozdítása. Kerékpárutak, gyalogos zónák kialakítása.</w:t>
      </w:r>
    </w:p>
    <w:p w14:paraId="398C9032" w14:textId="77777777" w:rsidR="0075148B" w:rsidRPr="00AF1BB7" w:rsidRDefault="0075148B">
      <w:pPr>
        <w:numPr>
          <w:ilvl w:val="0"/>
          <w:numId w:val="4"/>
        </w:numPr>
        <w:spacing w:before="100" w:beforeAutospacing="1" w:after="100" w:afterAutospacing="1"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b/>
          <w:bCs/>
          <w:sz w:val="24"/>
          <w:szCs w:val="24"/>
          <w:lang w:eastAsia="hu-HU"/>
        </w:rPr>
        <w:t>Közösségi tér fejlesztése:</w:t>
      </w:r>
      <w:r w:rsidRPr="00AF1BB7">
        <w:rPr>
          <w:rFonts w:ascii="Times New Roman" w:eastAsia="Times New Roman" w:hAnsi="Times New Roman" w:cs="Times New Roman"/>
          <w:sz w:val="24"/>
          <w:szCs w:val="24"/>
          <w:lang w:eastAsia="hu-HU"/>
        </w:rPr>
        <w:t xml:space="preserve"> Az utca egyes szakaszain a közösségi terek kialakítása, pihenőpadok, zöldfelületek, játszóterek, amelyek lehetőséget biztosítanak a lakosság számára a szabadtéri pihenésre és közösségi aktivitásokra.</w:t>
      </w:r>
    </w:p>
    <w:p w14:paraId="6084A59B" w14:textId="77777777" w:rsidR="0075148B" w:rsidRPr="00AF1BB7" w:rsidRDefault="0075148B">
      <w:pPr>
        <w:numPr>
          <w:ilvl w:val="0"/>
          <w:numId w:val="4"/>
        </w:numPr>
        <w:spacing w:before="100" w:beforeAutospacing="1" w:after="100" w:afterAutospacing="1"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b/>
          <w:bCs/>
          <w:sz w:val="24"/>
          <w:szCs w:val="24"/>
          <w:lang w:eastAsia="hu-HU"/>
        </w:rPr>
        <w:t>Levegőminőség javítása:</w:t>
      </w:r>
      <w:r w:rsidRPr="00AF1BB7">
        <w:rPr>
          <w:rFonts w:ascii="Times New Roman" w:eastAsia="Times New Roman" w:hAnsi="Times New Roman" w:cs="Times New Roman"/>
          <w:sz w:val="24"/>
          <w:szCs w:val="24"/>
          <w:lang w:eastAsia="hu-HU"/>
        </w:rPr>
        <w:t xml:space="preserve"> Zöldtetők, esőkertek, és egyéb zöld infrastruktúra alkalmazása, amelyek segítenek a városi levegőminőség javításában, különösen a forgalmas utcák és csomópontok környékén.</w:t>
      </w:r>
    </w:p>
    <w:p w14:paraId="5BD2042C" w14:textId="0DFDD436" w:rsidR="0075148B" w:rsidRPr="00AF1BB7" w:rsidRDefault="0075148B">
      <w:pPr>
        <w:numPr>
          <w:ilvl w:val="0"/>
          <w:numId w:val="4"/>
        </w:numPr>
        <w:spacing w:before="100" w:beforeAutospacing="1" w:after="100" w:afterAutospacing="1"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b/>
          <w:bCs/>
          <w:sz w:val="24"/>
          <w:szCs w:val="24"/>
          <w:lang w:eastAsia="hu-HU"/>
        </w:rPr>
        <w:t>Fokozott biztonság:</w:t>
      </w:r>
      <w:r w:rsidR="00A4351D">
        <w:rPr>
          <w:rFonts w:ascii="Times New Roman" w:eastAsia="Times New Roman" w:hAnsi="Times New Roman" w:cs="Times New Roman"/>
          <w:b/>
          <w:bCs/>
          <w:sz w:val="24"/>
          <w:szCs w:val="24"/>
          <w:lang w:eastAsia="hu-HU"/>
        </w:rPr>
        <w:t xml:space="preserve"> </w:t>
      </w:r>
      <w:r w:rsidR="00A4351D" w:rsidRPr="00A4351D">
        <w:rPr>
          <w:rFonts w:ascii="Times New Roman" w:eastAsia="Times New Roman" w:hAnsi="Times New Roman" w:cs="Times New Roman"/>
          <w:sz w:val="24"/>
          <w:szCs w:val="24"/>
          <w:lang w:eastAsia="hu-HU"/>
        </w:rPr>
        <w:t>A közlekedésbiztonság növelése forgalomcsillapítással, valamint a közlekedési eszközök és a gyalogosok közötti konfliktusok mérséklésével</w:t>
      </w:r>
      <w:r w:rsidR="00A4351D">
        <w:rPr>
          <w:rFonts w:ascii="Times New Roman" w:eastAsia="Times New Roman" w:hAnsi="Times New Roman" w:cs="Times New Roman"/>
          <w:sz w:val="24"/>
          <w:szCs w:val="24"/>
          <w:lang w:eastAsia="hu-HU"/>
        </w:rPr>
        <w:t>.</w:t>
      </w:r>
    </w:p>
    <w:p w14:paraId="22F6F629" w14:textId="253969F1" w:rsidR="0075148B" w:rsidRDefault="005E77FF" w:rsidP="00D029AD">
      <w:pPr>
        <w:pStyle w:val="Sajt"/>
        <w:numPr>
          <w:ilvl w:val="0"/>
          <w:numId w:val="0"/>
        </w:numPr>
        <w:ind w:left="360" w:hanging="360"/>
        <w:rPr>
          <w:rFonts w:eastAsia="Times New Roman"/>
          <w:lang w:eastAsia="hu-HU"/>
        </w:rPr>
      </w:pPr>
      <w:bookmarkStart w:id="72" w:name="_Toc193398997"/>
      <w:r>
        <w:rPr>
          <w:rFonts w:eastAsia="Times New Roman"/>
          <w:lang w:eastAsia="hu-HU"/>
        </w:rPr>
        <w:t xml:space="preserve">B.1.2. </w:t>
      </w:r>
      <w:r w:rsidR="0075148B" w:rsidRPr="00213300">
        <w:rPr>
          <w:rFonts w:eastAsia="Times New Roman"/>
          <w:lang w:eastAsia="hu-HU"/>
        </w:rPr>
        <w:t>Rákos-patak menti Rekreációs Övezet Fejlesztése</w:t>
      </w:r>
      <w:bookmarkEnd w:id="72"/>
    </w:p>
    <w:p w14:paraId="407E2479" w14:textId="77777777" w:rsidR="00D029AD" w:rsidRPr="00213300" w:rsidRDefault="00D029AD" w:rsidP="00D029AD">
      <w:pPr>
        <w:pStyle w:val="Sajt"/>
        <w:numPr>
          <w:ilvl w:val="0"/>
          <w:numId w:val="0"/>
        </w:numPr>
        <w:ind w:left="360" w:hanging="360"/>
        <w:rPr>
          <w:rFonts w:eastAsia="Times New Roman"/>
          <w:lang w:eastAsia="hu-HU"/>
        </w:rPr>
      </w:pPr>
    </w:p>
    <w:p w14:paraId="774E4521" w14:textId="130B8A88" w:rsidR="0075148B" w:rsidRPr="00D029AD" w:rsidRDefault="0075148B" w:rsidP="00D029AD">
      <w:pPr>
        <w:jc w:val="both"/>
        <w:rPr>
          <w:rFonts w:ascii="Times New Roman" w:eastAsia="Times New Roman" w:hAnsi="Times New Roman" w:cs="Times New Roman"/>
          <w:b/>
          <w:bCs/>
          <w:sz w:val="24"/>
          <w:szCs w:val="24"/>
          <w:lang w:eastAsia="hu-HU"/>
        </w:rPr>
      </w:pPr>
      <w:r w:rsidRPr="00D029AD">
        <w:rPr>
          <w:rFonts w:ascii="Times New Roman" w:eastAsia="Times New Roman" w:hAnsi="Times New Roman" w:cs="Times New Roman"/>
          <w:sz w:val="24"/>
          <w:szCs w:val="24"/>
          <w:lang w:eastAsia="hu-HU"/>
        </w:rPr>
        <w:t>A</w:t>
      </w:r>
      <w:r w:rsidR="00A72300" w:rsidRPr="00D029AD">
        <w:rPr>
          <w:rFonts w:ascii="Times New Roman" w:eastAsia="Times New Roman" w:hAnsi="Times New Roman" w:cs="Times New Roman"/>
          <w:sz w:val="24"/>
          <w:szCs w:val="24"/>
          <w:lang w:eastAsia="hu-HU"/>
        </w:rPr>
        <w:t xml:space="preserve"> fejlesztés</w:t>
      </w:r>
      <w:r w:rsidR="005E77FF" w:rsidRPr="00D029AD">
        <w:rPr>
          <w:rFonts w:ascii="Times New Roman" w:eastAsia="Times New Roman" w:hAnsi="Times New Roman" w:cs="Times New Roman"/>
          <w:sz w:val="24"/>
          <w:szCs w:val="24"/>
          <w:lang w:eastAsia="hu-HU"/>
        </w:rPr>
        <w:t xml:space="preserve">i </w:t>
      </w:r>
      <w:r w:rsidR="00A72300" w:rsidRPr="00D029AD">
        <w:rPr>
          <w:rFonts w:ascii="Times New Roman" w:eastAsia="Times New Roman" w:hAnsi="Times New Roman" w:cs="Times New Roman"/>
          <w:sz w:val="24"/>
          <w:szCs w:val="24"/>
          <w:lang w:eastAsia="hu-HU"/>
        </w:rPr>
        <w:t>szándék</w:t>
      </w:r>
      <w:r w:rsidRPr="00D029AD">
        <w:rPr>
          <w:rFonts w:ascii="Times New Roman" w:eastAsia="Times New Roman" w:hAnsi="Times New Roman" w:cs="Times New Roman"/>
          <w:sz w:val="24"/>
          <w:szCs w:val="24"/>
          <w:lang w:eastAsia="hu-HU"/>
        </w:rPr>
        <w:t>, a Rákos</w:t>
      </w:r>
      <w:r w:rsidR="005E77FF" w:rsidRPr="00D029AD">
        <w:rPr>
          <w:rFonts w:ascii="Times New Roman" w:eastAsia="Times New Roman" w:hAnsi="Times New Roman" w:cs="Times New Roman"/>
          <w:sz w:val="24"/>
          <w:szCs w:val="24"/>
          <w:lang w:eastAsia="hu-HU"/>
        </w:rPr>
        <w:t>-</w:t>
      </w:r>
      <w:r w:rsidRPr="00D029AD">
        <w:rPr>
          <w:rFonts w:ascii="Times New Roman" w:eastAsia="Times New Roman" w:hAnsi="Times New Roman" w:cs="Times New Roman"/>
          <w:sz w:val="24"/>
          <w:szCs w:val="24"/>
          <w:lang w:eastAsia="hu-HU"/>
        </w:rPr>
        <w:t xml:space="preserve">patak mentén egy egészséges és fenntartható rekreációs övezet kialakítása, amely a lakosság számára aktív pihenési lehetőséget biztosít. A </w:t>
      </w:r>
      <w:r w:rsidRPr="00D029AD">
        <w:rPr>
          <w:rFonts w:ascii="Times New Roman" w:eastAsia="Times New Roman" w:hAnsi="Times New Roman" w:cs="Times New Roman"/>
          <w:b/>
          <w:bCs/>
          <w:sz w:val="24"/>
          <w:szCs w:val="24"/>
          <w:lang w:eastAsia="hu-HU"/>
        </w:rPr>
        <w:t>Rákos</w:t>
      </w:r>
      <w:r w:rsidR="005E77FF" w:rsidRPr="00D029AD">
        <w:rPr>
          <w:rFonts w:ascii="Times New Roman" w:eastAsia="Times New Roman" w:hAnsi="Times New Roman" w:cs="Times New Roman"/>
          <w:b/>
          <w:bCs/>
          <w:sz w:val="24"/>
          <w:szCs w:val="24"/>
          <w:lang w:eastAsia="hu-HU"/>
        </w:rPr>
        <w:t>-</w:t>
      </w:r>
      <w:r w:rsidRPr="00D029AD">
        <w:rPr>
          <w:rFonts w:ascii="Times New Roman" w:eastAsia="Times New Roman" w:hAnsi="Times New Roman" w:cs="Times New Roman"/>
          <w:b/>
          <w:bCs/>
          <w:sz w:val="24"/>
          <w:szCs w:val="24"/>
          <w:lang w:eastAsia="hu-HU"/>
        </w:rPr>
        <w:t>patak menti rekreációs övezet</w:t>
      </w:r>
      <w:r w:rsidRPr="00D029AD">
        <w:rPr>
          <w:rFonts w:ascii="Times New Roman" w:eastAsia="Times New Roman" w:hAnsi="Times New Roman" w:cs="Times New Roman"/>
          <w:sz w:val="24"/>
          <w:szCs w:val="24"/>
          <w:lang w:eastAsia="hu-HU"/>
        </w:rPr>
        <w:t xml:space="preserve"> fejlesztése </w:t>
      </w:r>
      <w:r w:rsidR="00A72300" w:rsidRPr="00D029AD">
        <w:rPr>
          <w:rFonts w:ascii="Times New Roman" w:eastAsia="Times New Roman" w:hAnsi="Times New Roman" w:cs="Times New Roman"/>
          <w:sz w:val="24"/>
          <w:szCs w:val="24"/>
          <w:lang w:eastAsia="hu-HU"/>
        </w:rPr>
        <w:t xml:space="preserve">elsősorban </w:t>
      </w:r>
      <w:r w:rsidRPr="00D029AD">
        <w:rPr>
          <w:rFonts w:ascii="Times New Roman" w:eastAsia="Times New Roman" w:hAnsi="Times New Roman" w:cs="Times New Roman"/>
          <w:sz w:val="24"/>
          <w:szCs w:val="24"/>
          <w:lang w:eastAsia="hu-HU"/>
        </w:rPr>
        <w:t>a közösségi és természetközeli élmények biztosítására összpontosít. A projekt célja a patak környezetének rekonstrukciója, amely a következőket célozza:</w:t>
      </w:r>
    </w:p>
    <w:p w14:paraId="10BEF2B6" w14:textId="77777777" w:rsidR="0075148B" w:rsidRPr="00D029AD" w:rsidRDefault="0075148B" w:rsidP="00D029AD">
      <w:pPr>
        <w:jc w:val="both"/>
        <w:rPr>
          <w:rFonts w:ascii="Times New Roman" w:eastAsia="Times New Roman" w:hAnsi="Times New Roman" w:cs="Times New Roman"/>
          <w:sz w:val="24"/>
          <w:szCs w:val="24"/>
          <w:lang w:eastAsia="hu-HU"/>
        </w:rPr>
      </w:pPr>
      <w:r w:rsidRPr="00D029AD">
        <w:rPr>
          <w:rFonts w:ascii="Times New Roman" w:eastAsia="Times New Roman" w:hAnsi="Times New Roman" w:cs="Times New Roman"/>
          <w:b/>
          <w:bCs/>
          <w:sz w:val="24"/>
          <w:szCs w:val="24"/>
          <w:lang w:eastAsia="hu-HU"/>
        </w:rPr>
        <w:t>Zöldterületek fejlesztése:</w:t>
      </w:r>
      <w:r w:rsidRPr="00D029AD">
        <w:rPr>
          <w:rFonts w:ascii="Times New Roman" w:eastAsia="Times New Roman" w:hAnsi="Times New Roman" w:cs="Times New Roman"/>
          <w:sz w:val="24"/>
          <w:szCs w:val="24"/>
          <w:lang w:eastAsia="hu-HU"/>
        </w:rPr>
        <w:t xml:space="preserve"> Az övezetben több zöldterület létrehozása, új parkok, sétautak, pihenőhelyek kialakítása, ahol a lakók és látogatók aktív pihenés mellett élvezhetik a természet közelségét.</w:t>
      </w:r>
    </w:p>
    <w:p w14:paraId="0871DD01" w14:textId="77777777" w:rsidR="0075148B" w:rsidRPr="00AF1BB7" w:rsidRDefault="0075148B">
      <w:pPr>
        <w:numPr>
          <w:ilvl w:val="0"/>
          <w:numId w:val="5"/>
        </w:numPr>
        <w:spacing w:before="100" w:beforeAutospacing="1" w:after="100" w:afterAutospacing="1"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b/>
          <w:bCs/>
          <w:sz w:val="24"/>
          <w:szCs w:val="24"/>
          <w:lang w:eastAsia="hu-HU"/>
        </w:rPr>
        <w:lastRenderedPageBreak/>
        <w:t>Vízgazdálkodás javítása:</w:t>
      </w:r>
      <w:r w:rsidRPr="00AF1BB7">
        <w:rPr>
          <w:rFonts w:ascii="Times New Roman" w:eastAsia="Times New Roman" w:hAnsi="Times New Roman" w:cs="Times New Roman"/>
          <w:sz w:val="24"/>
          <w:szCs w:val="24"/>
          <w:lang w:eastAsia="hu-HU"/>
        </w:rPr>
        <w:t xml:space="preserve"> A patak menti területek zöldítésével és esőkertek kialakításával javítani kell a vízmegőrzést és csökkenteni az árvízkockázatot.</w:t>
      </w:r>
    </w:p>
    <w:p w14:paraId="13381B46" w14:textId="77777777" w:rsidR="0075148B" w:rsidRPr="00AF1BB7" w:rsidRDefault="0075148B">
      <w:pPr>
        <w:numPr>
          <w:ilvl w:val="0"/>
          <w:numId w:val="5"/>
        </w:numPr>
        <w:spacing w:before="100" w:beforeAutospacing="1" w:after="100" w:afterAutospacing="1"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b/>
          <w:bCs/>
          <w:sz w:val="24"/>
          <w:szCs w:val="24"/>
          <w:lang w:eastAsia="hu-HU"/>
        </w:rPr>
        <w:t>Rekreációs és sportolási lehetőségek biztosítása:</w:t>
      </w:r>
      <w:r w:rsidRPr="00AF1BB7">
        <w:rPr>
          <w:rFonts w:ascii="Times New Roman" w:eastAsia="Times New Roman" w:hAnsi="Times New Roman" w:cs="Times New Roman"/>
          <w:sz w:val="24"/>
          <w:szCs w:val="24"/>
          <w:lang w:eastAsia="hu-HU"/>
        </w:rPr>
        <w:t xml:space="preserve"> Futópályák, kerékpárutak, játszóterek, sportpályák kialakítása, amelyek elősegítik a lakosság aktív életmódját.</w:t>
      </w:r>
    </w:p>
    <w:p w14:paraId="6A7B10D6" w14:textId="77777777" w:rsidR="0075148B" w:rsidRPr="00AF1BB7" w:rsidRDefault="0075148B">
      <w:pPr>
        <w:numPr>
          <w:ilvl w:val="0"/>
          <w:numId w:val="5"/>
        </w:numPr>
        <w:spacing w:before="100" w:beforeAutospacing="1" w:after="100" w:afterAutospacing="1"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b/>
          <w:bCs/>
          <w:sz w:val="24"/>
          <w:szCs w:val="24"/>
          <w:lang w:eastAsia="hu-HU"/>
        </w:rPr>
        <w:t>Biodiverzitás növelése:</w:t>
      </w:r>
      <w:r w:rsidRPr="00AF1BB7">
        <w:rPr>
          <w:rFonts w:ascii="Times New Roman" w:eastAsia="Times New Roman" w:hAnsi="Times New Roman" w:cs="Times New Roman"/>
          <w:sz w:val="24"/>
          <w:szCs w:val="24"/>
          <w:lang w:eastAsia="hu-HU"/>
        </w:rPr>
        <w:t xml:space="preserve"> A terület növény- és állatvilágának gazdagítása, zöld szigetek létrehozása, amelyek ökológiai előnyökkel is járnak.</w:t>
      </w:r>
    </w:p>
    <w:p w14:paraId="0E41DBBB" w14:textId="77777777" w:rsidR="0075148B" w:rsidRPr="00AF1BB7" w:rsidRDefault="0075148B">
      <w:pPr>
        <w:numPr>
          <w:ilvl w:val="0"/>
          <w:numId w:val="5"/>
        </w:numPr>
        <w:spacing w:before="100" w:beforeAutospacing="1" w:after="100" w:afterAutospacing="1"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b/>
          <w:bCs/>
          <w:sz w:val="24"/>
          <w:szCs w:val="24"/>
          <w:lang w:eastAsia="hu-HU"/>
        </w:rPr>
        <w:t xml:space="preserve">Közösségi programok elősegítése </w:t>
      </w:r>
      <w:r w:rsidRPr="00AF1BB7">
        <w:rPr>
          <w:rFonts w:ascii="Times New Roman" w:eastAsia="Times New Roman" w:hAnsi="Times New Roman" w:cs="Times New Roman"/>
          <w:bCs/>
          <w:sz w:val="24"/>
          <w:szCs w:val="24"/>
          <w:lang w:eastAsia="hu-HU"/>
        </w:rPr>
        <w:t>A közösségi tervezéssel megvalósuló fejlesztés a közösségi térhasználat és közösségfejlesztő elemek alkalmazását segíti.</w:t>
      </w:r>
    </w:p>
    <w:p w14:paraId="0F973D53" w14:textId="767D9D4E" w:rsidR="0075148B" w:rsidRPr="00436C40" w:rsidRDefault="005E77FF" w:rsidP="00D029AD">
      <w:pPr>
        <w:pStyle w:val="Sajt"/>
        <w:numPr>
          <w:ilvl w:val="0"/>
          <w:numId w:val="0"/>
        </w:numPr>
        <w:ind w:left="360" w:hanging="360"/>
      </w:pPr>
      <w:bookmarkStart w:id="73" w:name="_Toc193398998"/>
      <w:r>
        <w:t>B</w:t>
      </w:r>
      <w:r w:rsidR="00436C40">
        <w:t xml:space="preserve">.2. </w:t>
      </w:r>
      <w:r w:rsidR="0075148B" w:rsidRPr="00436C40">
        <w:t>Kisterek fejlesztése</w:t>
      </w:r>
      <w:bookmarkEnd w:id="73"/>
      <w:r w:rsidR="0075148B" w:rsidRPr="00436C40">
        <w:t xml:space="preserve"> </w:t>
      </w:r>
    </w:p>
    <w:p w14:paraId="381848F5" w14:textId="77777777" w:rsidR="0075148B" w:rsidRPr="00AF1BB7" w:rsidRDefault="0075148B" w:rsidP="00CF13ED">
      <w:pPr>
        <w:pStyle w:val="Listaszerbekezds"/>
        <w:spacing w:line="276" w:lineRule="auto"/>
        <w:jc w:val="both"/>
        <w:rPr>
          <w:rFonts w:ascii="Times New Roman" w:hAnsi="Times New Roman" w:cs="Times New Roman"/>
          <w:b/>
          <w:sz w:val="24"/>
          <w:szCs w:val="24"/>
        </w:rPr>
      </w:pPr>
    </w:p>
    <w:p w14:paraId="16B3B480" w14:textId="77777777" w:rsidR="0075148B" w:rsidRPr="00AF1BB7" w:rsidRDefault="0075148B" w:rsidP="00CF13ED">
      <w:pPr>
        <w:pStyle w:val="Listaszerbekezds"/>
        <w:widowControl w:val="0"/>
        <w:spacing w:after="0" w:line="276" w:lineRule="auto"/>
        <w:ind w:left="0"/>
        <w:contextualSpacing w:val="0"/>
        <w:jc w:val="both"/>
        <w:rPr>
          <w:rFonts w:ascii="Times New Roman" w:hAnsi="Times New Roman" w:cs="Times New Roman"/>
          <w:sz w:val="24"/>
          <w:szCs w:val="24"/>
        </w:rPr>
      </w:pPr>
      <w:r w:rsidRPr="00AF1BB7">
        <w:rPr>
          <w:rFonts w:ascii="Times New Roman" w:hAnsi="Times New Roman" w:cs="Times New Roman"/>
          <w:sz w:val="24"/>
          <w:szCs w:val="24"/>
        </w:rPr>
        <w:t xml:space="preserve">A közhasználatú zöldfelületekkel ellátatlan körzetekben új, közcélú zöldterületeket (városi park, közpark, közkert, fásított tér stb.) kell kialakítani; a belvárosban elsősorban a gyalogos közterek és sétáló utcák hálózatának további fejlesztése, valamint a zöldfelületek alternatív fejlesztése (pl. zöldtetők, belső udvarok zöldítése) a feladat. </w:t>
      </w:r>
    </w:p>
    <w:p w14:paraId="07204FA5" w14:textId="77777777" w:rsidR="0075148B" w:rsidRPr="00AF1BB7" w:rsidRDefault="0075148B">
      <w:pPr>
        <w:pStyle w:val="Listaszerbekezds"/>
        <w:widowControl w:val="0"/>
        <w:numPr>
          <w:ilvl w:val="0"/>
          <w:numId w:val="13"/>
        </w:numPr>
        <w:spacing w:after="0" w:line="276" w:lineRule="auto"/>
        <w:contextualSpacing w:val="0"/>
        <w:jc w:val="both"/>
        <w:rPr>
          <w:rFonts w:ascii="Times New Roman" w:hAnsi="Times New Roman" w:cs="Times New Roman"/>
          <w:sz w:val="24"/>
          <w:szCs w:val="24"/>
        </w:rPr>
      </w:pPr>
      <w:r w:rsidRPr="00AF1BB7">
        <w:rPr>
          <w:rFonts w:ascii="Times New Roman" w:hAnsi="Times New Roman" w:cs="Times New Roman"/>
          <w:sz w:val="24"/>
          <w:szCs w:val="24"/>
        </w:rPr>
        <w:t>a meglévő zöldterületek minőségi fejlesztése;</w:t>
      </w:r>
    </w:p>
    <w:p w14:paraId="7D9C28CE" w14:textId="77777777" w:rsidR="0075148B" w:rsidRPr="00AF1BB7" w:rsidRDefault="0075148B">
      <w:pPr>
        <w:pStyle w:val="Listaszerbekezds"/>
        <w:widowControl w:val="0"/>
        <w:numPr>
          <w:ilvl w:val="0"/>
          <w:numId w:val="13"/>
        </w:numPr>
        <w:spacing w:after="0" w:line="276" w:lineRule="auto"/>
        <w:contextualSpacing w:val="0"/>
        <w:jc w:val="both"/>
        <w:rPr>
          <w:rFonts w:ascii="Times New Roman" w:hAnsi="Times New Roman" w:cs="Times New Roman"/>
          <w:sz w:val="24"/>
          <w:szCs w:val="24"/>
        </w:rPr>
      </w:pPr>
      <w:r w:rsidRPr="00AF1BB7">
        <w:rPr>
          <w:rFonts w:ascii="Times New Roman" w:hAnsi="Times New Roman" w:cs="Times New Roman"/>
          <w:sz w:val="24"/>
          <w:szCs w:val="24"/>
        </w:rPr>
        <w:t xml:space="preserve">a kerületi feladatkörben lévő lakótelepi zöldfelületek fejlesztése; </w:t>
      </w:r>
    </w:p>
    <w:p w14:paraId="6AD66C0E" w14:textId="6442E411" w:rsidR="0075148B" w:rsidRPr="00AF1BB7" w:rsidRDefault="0075148B">
      <w:pPr>
        <w:pStyle w:val="Listaszerbekezds"/>
        <w:widowControl w:val="0"/>
        <w:numPr>
          <w:ilvl w:val="0"/>
          <w:numId w:val="13"/>
        </w:numPr>
        <w:spacing w:after="0" w:line="276" w:lineRule="auto"/>
        <w:contextualSpacing w:val="0"/>
        <w:jc w:val="both"/>
        <w:rPr>
          <w:rFonts w:ascii="Times New Roman" w:hAnsi="Times New Roman" w:cs="Times New Roman"/>
          <w:sz w:val="24"/>
          <w:szCs w:val="24"/>
        </w:rPr>
      </w:pPr>
      <w:r w:rsidRPr="00AF1BB7">
        <w:rPr>
          <w:rFonts w:ascii="Times New Roman" w:hAnsi="Times New Roman" w:cs="Times New Roman"/>
          <w:sz w:val="24"/>
          <w:szCs w:val="24"/>
        </w:rPr>
        <w:t>parkok rekreációs és rendezvény terhelésének összehangolása</w:t>
      </w:r>
      <w:r w:rsidR="00436C40">
        <w:rPr>
          <w:rFonts w:ascii="Times New Roman" w:hAnsi="Times New Roman" w:cs="Times New Roman"/>
          <w:sz w:val="24"/>
          <w:szCs w:val="24"/>
        </w:rPr>
        <w:t>.</w:t>
      </w:r>
      <w:r w:rsidRPr="00AF1BB7">
        <w:rPr>
          <w:rFonts w:ascii="Times New Roman" w:hAnsi="Times New Roman" w:cs="Times New Roman"/>
          <w:sz w:val="24"/>
          <w:szCs w:val="24"/>
        </w:rPr>
        <w:t xml:space="preserve"> </w:t>
      </w:r>
    </w:p>
    <w:p w14:paraId="3EFC53CA" w14:textId="77777777" w:rsidR="0075148B" w:rsidRDefault="0075148B" w:rsidP="00CF13ED">
      <w:pPr>
        <w:pStyle w:val="Listaszerbekezds"/>
        <w:widowControl w:val="0"/>
        <w:spacing w:before="120" w:after="120" w:line="276" w:lineRule="auto"/>
        <w:ind w:left="0"/>
        <w:contextualSpacing w:val="0"/>
        <w:jc w:val="both"/>
        <w:rPr>
          <w:rFonts w:ascii="Times New Roman" w:hAnsi="Times New Roman" w:cs="Times New Roman"/>
          <w:sz w:val="24"/>
          <w:szCs w:val="24"/>
        </w:rPr>
      </w:pPr>
      <w:r w:rsidRPr="00AF1BB7">
        <w:rPr>
          <w:rFonts w:ascii="Times New Roman" w:hAnsi="Times New Roman" w:cs="Times New Roman"/>
          <w:sz w:val="24"/>
          <w:szCs w:val="24"/>
        </w:rPr>
        <w:t>A tömegsportolási lehetőségek bővítése érdekében kiemelt rekreációs helyszínek létrehozása a cél, mint pl. a lakótelepi játszótérfelújítások, a közösségi terek átépítése során ún. sportjátszóterek, szabadtéri fitneszparkok, valamint extrémsport helyszínek (pl. gördeszka, BMX pályák) kialakítása.</w:t>
      </w:r>
    </w:p>
    <w:p w14:paraId="71274C37" w14:textId="07F820F8" w:rsidR="0075148B" w:rsidRDefault="00436C40" w:rsidP="00436C40">
      <w:pPr>
        <w:pStyle w:val="Sajt"/>
        <w:numPr>
          <w:ilvl w:val="0"/>
          <w:numId w:val="0"/>
        </w:numPr>
        <w:ind w:left="360" w:hanging="360"/>
        <w:rPr>
          <w:rFonts w:eastAsia="Times New Roman"/>
          <w:lang w:eastAsia="hu-HU"/>
        </w:rPr>
      </w:pPr>
      <w:bookmarkStart w:id="74" w:name="_Toc193398999"/>
      <w:r>
        <w:rPr>
          <w:rFonts w:eastAsia="Times New Roman"/>
          <w:lang w:eastAsia="hu-HU"/>
        </w:rPr>
        <w:t>B.</w:t>
      </w:r>
      <w:r w:rsidR="00213300" w:rsidRPr="001B313B">
        <w:rPr>
          <w:rFonts w:eastAsia="Times New Roman"/>
          <w:lang w:eastAsia="hu-HU"/>
        </w:rPr>
        <w:t>2.1.</w:t>
      </w:r>
      <w:r w:rsidR="001B313B" w:rsidRPr="001B313B">
        <w:rPr>
          <w:rFonts w:eastAsia="Times New Roman"/>
          <w:lang w:eastAsia="hu-HU"/>
        </w:rPr>
        <w:t xml:space="preserve"> </w:t>
      </w:r>
      <w:r w:rsidR="001B313B">
        <w:rPr>
          <w:rFonts w:eastAsia="Times New Roman"/>
          <w:lang w:eastAsia="hu-HU"/>
        </w:rPr>
        <w:tab/>
      </w:r>
      <w:r w:rsidR="0075148B" w:rsidRPr="001B313B">
        <w:rPr>
          <w:rFonts w:eastAsia="Times New Roman"/>
          <w:lang w:eastAsia="hu-HU"/>
        </w:rPr>
        <w:t>Rákosmezei tér</w:t>
      </w:r>
      <w:bookmarkEnd w:id="74"/>
    </w:p>
    <w:p w14:paraId="70CF4489" w14:textId="77777777" w:rsidR="00436C40" w:rsidRPr="001B313B" w:rsidRDefault="00436C40" w:rsidP="00D029AD">
      <w:pPr>
        <w:pStyle w:val="Sajt"/>
        <w:numPr>
          <w:ilvl w:val="0"/>
          <w:numId w:val="0"/>
        </w:numPr>
        <w:ind w:left="360" w:hanging="360"/>
        <w:rPr>
          <w:rFonts w:eastAsia="Times New Roman"/>
          <w:lang w:eastAsia="hu-HU"/>
        </w:rPr>
      </w:pPr>
    </w:p>
    <w:p w14:paraId="0BA3C009" w14:textId="77777777" w:rsidR="0075148B" w:rsidRPr="00AF1BB7" w:rsidRDefault="0075148B" w:rsidP="00CF13ED">
      <w:pPr>
        <w:spacing w:line="276" w:lineRule="auto"/>
        <w:jc w:val="both"/>
        <w:rPr>
          <w:rFonts w:ascii="Times New Roman" w:hAnsi="Times New Roman" w:cs="Times New Roman"/>
          <w:sz w:val="24"/>
          <w:szCs w:val="24"/>
        </w:rPr>
      </w:pPr>
      <w:r w:rsidRPr="00AF1BB7">
        <w:rPr>
          <w:rFonts w:ascii="Times New Roman" w:hAnsi="Times New Roman" w:cs="Times New Roman"/>
          <w:sz w:val="24"/>
          <w:szCs w:val="24"/>
        </w:rPr>
        <w:t xml:space="preserve">A Rákosmezei tér az Egressy út - </w:t>
      </w:r>
      <w:proofErr w:type="spellStart"/>
      <w:r w:rsidRPr="00AF1BB7">
        <w:rPr>
          <w:rFonts w:ascii="Times New Roman" w:hAnsi="Times New Roman" w:cs="Times New Roman"/>
          <w:sz w:val="24"/>
          <w:szCs w:val="24"/>
        </w:rPr>
        <w:t>Cinkotai</w:t>
      </w:r>
      <w:proofErr w:type="spellEnd"/>
      <w:r w:rsidRPr="00AF1BB7">
        <w:rPr>
          <w:rFonts w:ascii="Times New Roman" w:hAnsi="Times New Roman" w:cs="Times New Roman"/>
          <w:sz w:val="24"/>
          <w:szCs w:val="24"/>
        </w:rPr>
        <w:t xml:space="preserve"> út kereszteződésénél helyezkedik el. A tér nagy részét gyepfelület teszi ki. A tér faállományát főként csörgőfák, hársak, juharok alkotják. A tér tökéletesen alkalmas közösségi térré való átalakításra, melyre a helyi szomszédság részéről egyértelmű igény mutatkozik.</w:t>
      </w:r>
    </w:p>
    <w:p w14:paraId="240ADC08" w14:textId="04097A66" w:rsidR="0075148B" w:rsidRDefault="00436C40" w:rsidP="00D029AD">
      <w:pPr>
        <w:pStyle w:val="Sajt"/>
        <w:numPr>
          <w:ilvl w:val="0"/>
          <w:numId w:val="0"/>
        </w:numPr>
        <w:ind w:left="360" w:hanging="360"/>
        <w:rPr>
          <w:rFonts w:eastAsia="Times New Roman"/>
          <w:lang w:eastAsia="hu-HU"/>
        </w:rPr>
      </w:pPr>
      <w:bookmarkStart w:id="75" w:name="_Toc193399000"/>
      <w:r>
        <w:rPr>
          <w:rFonts w:eastAsia="Times New Roman"/>
          <w:lang w:eastAsia="hu-HU"/>
        </w:rPr>
        <w:t xml:space="preserve">B.2.2. </w:t>
      </w:r>
      <w:r w:rsidR="0075148B" w:rsidRPr="00436C40">
        <w:rPr>
          <w:rFonts w:eastAsia="Times New Roman"/>
          <w:lang w:eastAsia="hu-HU"/>
        </w:rPr>
        <w:t>Újvidék tér</w:t>
      </w:r>
      <w:bookmarkEnd w:id="75"/>
    </w:p>
    <w:p w14:paraId="58B99677" w14:textId="77777777" w:rsidR="00436C40" w:rsidRPr="00436C40" w:rsidRDefault="00436C40" w:rsidP="00D029AD">
      <w:pPr>
        <w:pStyle w:val="Sajt"/>
        <w:numPr>
          <w:ilvl w:val="0"/>
          <w:numId w:val="0"/>
        </w:numPr>
        <w:ind w:left="360"/>
        <w:rPr>
          <w:rFonts w:eastAsia="Times New Roman"/>
          <w:lang w:eastAsia="hu-HU"/>
        </w:rPr>
      </w:pPr>
    </w:p>
    <w:p w14:paraId="4FA7F2AD" w14:textId="77D7F999" w:rsidR="0075148B" w:rsidRDefault="0075148B" w:rsidP="00CF13ED">
      <w:pPr>
        <w:spacing w:line="276" w:lineRule="auto"/>
        <w:jc w:val="both"/>
        <w:rPr>
          <w:rFonts w:ascii="Times New Roman" w:hAnsi="Times New Roman" w:cs="Times New Roman"/>
          <w:sz w:val="24"/>
          <w:szCs w:val="24"/>
        </w:rPr>
      </w:pPr>
      <w:r w:rsidRPr="00AF1BB7">
        <w:rPr>
          <w:rFonts w:ascii="Times New Roman" w:hAnsi="Times New Roman" w:cs="Times New Roman"/>
          <w:sz w:val="24"/>
          <w:szCs w:val="24"/>
        </w:rPr>
        <w:t xml:space="preserve">A teret a </w:t>
      </w:r>
      <w:proofErr w:type="spellStart"/>
      <w:r w:rsidRPr="00AF1BB7">
        <w:rPr>
          <w:rFonts w:ascii="Times New Roman" w:hAnsi="Times New Roman" w:cs="Times New Roman"/>
          <w:sz w:val="24"/>
          <w:szCs w:val="24"/>
        </w:rPr>
        <w:t>Szugló</w:t>
      </w:r>
      <w:proofErr w:type="spellEnd"/>
      <w:r w:rsidRPr="00AF1BB7">
        <w:rPr>
          <w:rFonts w:ascii="Times New Roman" w:hAnsi="Times New Roman" w:cs="Times New Roman"/>
          <w:sz w:val="24"/>
          <w:szCs w:val="24"/>
        </w:rPr>
        <w:t xml:space="preserve"> utca osztotta két részre, az egyik oldalán pihenőpark és játszótér, a másik oldalán sportpályák helyezkednek el. A téren felnőtt fitneszpark kialakítása is tervezett. Az áthaladó forgalmat 2023-ban lezárták</w:t>
      </w:r>
      <w:r w:rsidRPr="00AF1BB7">
        <w:rPr>
          <w:rStyle w:val="Lbjegyzet-hivatkozs"/>
          <w:rFonts w:ascii="Times New Roman" w:hAnsi="Times New Roman" w:cs="Times New Roman"/>
          <w:sz w:val="24"/>
          <w:szCs w:val="24"/>
        </w:rPr>
        <w:footnoteReference w:id="1"/>
      </w:r>
      <w:r w:rsidRPr="00AF1BB7">
        <w:rPr>
          <w:rFonts w:ascii="Times New Roman" w:hAnsi="Times New Roman" w:cs="Times New Roman"/>
          <w:sz w:val="24"/>
          <w:szCs w:val="24"/>
        </w:rPr>
        <w:t xml:space="preserve">, így a </w:t>
      </w:r>
      <w:proofErr w:type="spellStart"/>
      <w:r w:rsidRPr="00AF1BB7">
        <w:rPr>
          <w:rFonts w:ascii="Times New Roman" w:hAnsi="Times New Roman" w:cs="Times New Roman"/>
          <w:sz w:val="24"/>
          <w:szCs w:val="24"/>
        </w:rPr>
        <w:t>Szugló</w:t>
      </w:r>
      <w:proofErr w:type="spellEnd"/>
      <w:r w:rsidRPr="00AF1BB7">
        <w:rPr>
          <w:rFonts w:ascii="Times New Roman" w:hAnsi="Times New Roman" w:cs="Times New Roman"/>
          <w:sz w:val="24"/>
          <w:szCs w:val="24"/>
        </w:rPr>
        <w:t xml:space="preserve"> utca Újvidék téri szakaszán csak gyalogos</w:t>
      </w:r>
      <w:r w:rsidR="000A1D60">
        <w:rPr>
          <w:rFonts w:ascii="Times New Roman" w:hAnsi="Times New Roman" w:cs="Times New Roman"/>
          <w:sz w:val="24"/>
          <w:szCs w:val="24"/>
        </w:rPr>
        <w:t xml:space="preserve"> és</w:t>
      </w:r>
      <w:r w:rsidRPr="00AF1BB7">
        <w:rPr>
          <w:rFonts w:ascii="Times New Roman" w:hAnsi="Times New Roman" w:cs="Times New Roman"/>
          <w:sz w:val="24"/>
          <w:szCs w:val="24"/>
        </w:rPr>
        <w:t xml:space="preserve"> kerékpáros forgalom halad. Az autóforgalom alól így felszabadult területre szükséges tájépítészeti tervek készítése, melyek e szakasz zöldítésére adnak iránymutatást. Növényállományában a különféle juhar fajok, csörgőfák, tölgy, kínai nyár a leggyakoribbak. </w:t>
      </w:r>
    </w:p>
    <w:p w14:paraId="7915B388" w14:textId="075CCCA2" w:rsidR="0075148B" w:rsidRDefault="00436C40" w:rsidP="00436C40">
      <w:pPr>
        <w:pStyle w:val="Sajt"/>
        <w:numPr>
          <w:ilvl w:val="0"/>
          <w:numId w:val="0"/>
        </w:numPr>
        <w:ind w:left="360" w:hanging="360"/>
        <w:rPr>
          <w:rFonts w:eastAsia="Times New Roman"/>
          <w:lang w:eastAsia="hu-HU"/>
        </w:rPr>
      </w:pPr>
      <w:bookmarkStart w:id="76" w:name="_Toc193399001"/>
      <w:r>
        <w:rPr>
          <w:rFonts w:eastAsia="Times New Roman"/>
          <w:lang w:eastAsia="hu-HU"/>
        </w:rPr>
        <w:t xml:space="preserve">B.2.3. </w:t>
      </w:r>
      <w:r w:rsidR="0075148B" w:rsidRPr="00AF1BB7">
        <w:rPr>
          <w:rFonts w:eastAsia="Times New Roman"/>
          <w:lang w:eastAsia="hu-HU"/>
        </w:rPr>
        <w:t>Egressy tér</w:t>
      </w:r>
      <w:bookmarkEnd w:id="76"/>
    </w:p>
    <w:p w14:paraId="53C4D581" w14:textId="77777777" w:rsidR="00436C40" w:rsidRPr="00AF1BB7" w:rsidRDefault="00436C40" w:rsidP="00D029AD">
      <w:pPr>
        <w:pStyle w:val="Sajt"/>
        <w:numPr>
          <w:ilvl w:val="0"/>
          <w:numId w:val="0"/>
        </w:numPr>
        <w:ind w:left="360" w:hanging="360"/>
        <w:rPr>
          <w:rFonts w:eastAsia="Times New Roman"/>
          <w:lang w:eastAsia="hu-HU"/>
        </w:rPr>
      </w:pPr>
    </w:p>
    <w:p w14:paraId="50955CB2" w14:textId="7E8B1D96" w:rsidR="0075148B" w:rsidRDefault="0075148B" w:rsidP="00CF13ED">
      <w:pPr>
        <w:spacing w:line="276" w:lineRule="auto"/>
        <w:jc w:val="both"/>
        <w:rPr>
          <w:rFonts w:ascii="Times New Roman" w:hAnsi="Times New Roman" w:cs="Times New Roman"/>
          <w:sz w:val="24"/>
          <w:szCs w:val="24"/>
        </w:rPr>
      </w:pPr>
      <w:r w:rsidRPr="00AF1BB7">
        <w:rPr>
          <w:rFonts w:ascii="Times New Roman" w:hAnsi="Times New Roman" w:cs="Times New Roman"/>
          <w:sz w:val="24"/>
          <w:szCs w:val="24"/>
        </w:rPr>
        <w:t xml:space="preserve">Az Egressy tér a Nagy Lajos király útja és az Egressy út kereszteződésénél helyezkedik el. A tér nagy részét gyepfelület teszi ki, emellett a Nagy Lajos király útja felőli oldalon egy új, kerítéssel körbevett kutyafuttató került kialakításra. A tér faállományát főként csörgőfák, hársak, juharok alkotják. 2024-ben új sétány került kialakításra, mely mellett 8 db pad került elhelyezésre: hét pad </w:t>
      </w:r>
      <w:r w:rsidRPr="00AF1BB7">
        <w:rPr>
          <w:rFonts w:ascii="Times New Roman" w:hAnsi="Times New Roman" w:cs="Times New Roman"/>
          <w:sz w:val="24"/>
          <w:szCs w:val="24"/>
        </w:rPr>
        <w:lastRenderedPageBreak/>
        <w:t>Zugló egy-egy testvérvárosát, a nyolcadik pedig Zuglót szimbolizálja. A sétány a Testvárosok világnapján került átadásra</w:t>
      </w:r>
      <w:r w:rsidRPr="00AF1BB7">
        <w:rPr>
          <w:rStyle w:val="Lbjegyzet-hivatkozs"/>
          <w:rFonts w:ascii="Times New Roman" w:hAnsi="Times New Roman" w:cs="Times New Roman"/>
          <w:sz w:val="24"/>
          <w:szCs w:val="24"/>
        </w:rPr>
        <w:footnoteReference w:id="2"/>
      </w:r>
      <w:r w:rsidRPr="00AF1BB7">
        <w:rPr>
          <w:rFonts w:ascii="Times New Roman" w:hAnsi="Times New Roman" w:cs="Times New Roman"/>
          <w:sz w:val="24"/>
          <w:szCs w:val="24"/>
        </w:rPr>
        <w:t>.</w:t>
      </w:r>
      <w:r w:rsidR="00493847">
        <w:rPr>
          <w:rFonts w:ascii="Times New Roman" w:hAnsi="Times New Roman" w:cs="Times New Roman"/>
          <w:sz w:val="24"/>
          <w:szCs w:val="24"/>
        </w:rPr>
        <w:t xml:space="preserve"> </w:t>
      </w:r>
      <w:r w:rsidRPr="00AF1BB7">
        <w:rPr>
          <w:rFonts w:ascii="Times New Roman" w:hAnsi="Times New Roman" w:cs="Times New Roman"/>
          <w:sz w:val="24"/>
          <w:szCs w:val="24"/>
        </w:rPr>
        <w:t>További fejlesztése szükséges annak érdekében, hogy a szomszédságban lakók jobban ki tudják használni a zöldfelület adta lehetőségeket.</w:t>
      </w:r>
    </w:p>
    <w:p w14:paraId="3D79D85A" w14:textId="77777777" w:rsidR="007C0BC9" w:rsidRDefault="007C0BC9" w:rsidP="00CF13ED">
      <w:pPr>
        <w:spacing w:line="276" w:lineRule="auto"/>
        <w:jc w:val="both"/>
        <w:rPr>
          <w:rFonts w:ascii="Times New Roman" w:hAnsi="Times New Roman" w:cs="Times New Roman"/>
          <w:sz w:val="24"/>
          <w:szCs w:val="24"/>
        </w:rPr>
      </w:pPr>
    </w:p>
    <w:p w14:paraId="3EB5C2A3" w14:textId="75A57E0C" w:rsidR="007C0BC9" w:rsidRPr="00AF1BB7" w:rsidRDefault="001A1572" w:rsidP="00CF13ED">
      <w:pPr>
        <w:spacing w:line="276" w:lineRule="auto"/>
        <w:jc w:val="both"/>
        <w:rPr>
          <w:rFonts w:ascii="Times New Roman" w:hAnsi="Times New Roman" w:cs="Times New Roman"/>
          <w:sz w:val="24"/>
          <w:szCs w:val="24"/>
        </w:rPr>
      </w:pPr>
      <w:r w:rsidRPr="00E125E1">
        <w:rPr>
          <w:noProof/>
          <w:lang w:eastAsia="hu-HU"/>
        </w:rPr>
        <w:drawing>
          <wp:inline distT="0" distB="0" distL="0" distR="0" wp14:anchorId="68E1982E" wp14:editId="31980670">
            <wp:extent cx="5760720" cy="950595"/>
            <wp:effectExtent l="0" t="0" r="0" b="1905"/>
            <wp:docPr id="199591304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950595"/>
                    </a:xfrm>
                    <a:prstGeom prst="rect">
                      <a:avLst/>
                    </a:prstGeom>
                    <a:noFill/>
                    <a:ln>
                      <a:noFill/>
                    </a:ln>
                  </pic:spPr>
                </pic:pic>
              </a:graphicData>
            </a:graphic>
          </wp:inline>
        </w:drawing>
      </w:r>
    </w:p>
    <w:p w14:paraId="2D1B505A" w14:textId="241E15B5" w:rsidR="007C0BC9" w:rsidRDefault="007C0BC9" w:rsidP="00D029AD">
      <w:pPr>
        <w:spacing w:line="276" w:lineRule="auto"/>
        <w:jc w:val="center"/>
        <w:rPr>
          <w:rFonts w:ascii="Times New Roman" w:hAnsi="Times New Roman" w:cs="Times New Roman"/>
          <w:sz w:val="24"/>
          <w:szCs w:val="24"/>
        </w:rPr>
      </w:pPr>
      <w:r>
        <w:rPr>
          <w:noProof/>
          <w:lang w:eastAsia="hu-HU"/>
        </w:rPr>
        <w:drawing>
          <wp:inline distT="0" distB="0" distL="0" distR="0" wp14:anchorId="19D312D5" wp14:editId="3DE7F435">
            <wp:extent cx="4580890" cy="2631831"/>
            <wp:effectExtent l="0" t="0" r="10160" b="16510"/>
            <wp:docPr id="387874602" name="Diagram 1">
              <a:extLst xmlns:a="http://schemas.openxmlformats.org/drawingml/2006/main">
                <a:ext uri="{FF2B5EF4-FFF2-40B4-BE49-F238E27FC236}">
                  <a16:creationId xmlns:a16="http://schemas.microsoft.com/office/drawing/2014/main" id="{7DADC64C-4F47-F5C2-2BCD-ED5043755C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E0110E" w14:textId="77777777" w:rsidR="000A1D60" w:rsidRDefault="000A1D60" w:rsidP="00CF13ED">
      <w:pPr>
        <w:spacing w:line="276" w:lineRule="auto"/>
        <w:rPr>
          <w:rFonts w:ascii="Times New Roman" w:hAnsi="Times New Roman" w:cs="Times New Roman"/>
          <w:sz w:val="24"/>
          <w:szCs w:val="24"/>
        </w:rPr>
      </w:pPr>
    </w:p>
    <w:tbl>
      <w:tblPr>
        <w:tblW w:w="9309" w:type="dxa"/>
        <w:tblCellMar>
          <w:left w:w="70" w:type="dxa"/>
          <w:right w:w="70" w:type="dxa"/>
        </w:tblCellMar>
        <w:tblLook w:val="04A0" w:firstRow="1" w:lastRow="0" w:firstColumn="1" w:lastColumn="0" w:noHBand="0" w:noVBand="1"/>
      </w:tblPr>
      <w:tblGrid>
        <w:gridCol w:w="478"/>
        <w:gridCol w:w="3671"/>
        <w:gridCol w:w="948"/>
        <w:gridCol w:w="1158"/>
        <w:gridCol w:w="948"/>
        <w:gridCol w:w="948"/>
        <w:gridCol w:w="1158"/>
      </w:tblGrid>
      <w:tr w:rsidR="002B47A0" w:rsidRPr="0083224D" w14:paraId="01292FB5" w14:textId="77777777" w:rsidTr="008C78D9">
        <w:trPr>
          <w:trHeight w:val="315"/>
        </w:trPr>
        <w:tc>
          <w:tcPr>
            <w:tcW w:w="9309" w:type="dxa"/>
            <w:gridSpan w:val="7"/>
            <w:tcBorders>
              <w:top w:val="nil"/>
              <w:left w:val="nil"/>
              <w:bottom w:val="nil"/>
              <w:right w:val="single" w:sz="8" w:space="0" w:color="000000"/>
            </w:tcBorders>
            <w:shd w:val="clear" w:color="auto" w:fill="auto"/>
            <w:noWrap/>
            <w:vAlign w:val="bottom"/>
            <w:hideMark/>
          </w:tcPr>
          <w:p w14:paraId="0B4F6D85" w14:textId="77777777" w:rsidR="002B47A0" w:rsidRPr="0083224D" w:rsidRDefault="002B47A0" w:rsidP="000A1D60">
            <w:pPr>
              <w:spacing w:line="240" w:lineRule="auto"/>
              <w:jc w:val="center"/>
              <w:rPr>
                <w:rFonts w:ascii="Times New Roman" w:eastAsia="Times New Roman" w:hAnsi="Times New Roman" w:cs="Times New Roman"/>
                <w:b/>
                <w:bCs/>
                <w:color w:val="000000"/>
                <w:sz w:val="24"/>
                <w:szCs w:val="24"/>
                <w:lang w:eastAsia="hu-HU"/>
              </w:rPr>
            </w:pPr>
            <w:r w:rsidRPr="0083224D">
              <w:rPr>
                <w:rFonts w:ascii="Times New Roman" w:eastAsia="Times New Roman" w:hAnsi="Times New Roman" w:cs="Times New Roman"/>
                <w:b/>
                <w:bCs/>
                <w:color w:val="000000"/>
                <w:sz w:val="24"/>
                <w:szCs w:val="24"/>
                <w:lang w:eastAsia="hu-HU"/>
              </w:rPr>
              <w:t>Budapest Főváros XIV. Kerület Zugló Önkormányzata 2020-2024. évi felújítási kiadásai</w:t>
            </w:r>
          </w:p>
        </w:tc>
      </w:tr>
      <w:tr w:rsidR="002B47A0" w:rsidRPr="0083224D" w14:paraId="4872DE8B" w14:textId="77777777" w:rsidTr="008C78D9">
        <w:trPr>
          <w:trHeight w:val="300"/>
        </w:trPr>
        <w:tc>
          <w:tcPr>
            <w:tcW w:w="478" w:type="dxa"/>
            <w:tcBorders>
              <w:top w:val="nil"/>
              <w:left w:val="single" w:sz="8" w:space="0" w:color="auto"/>
              <w:bottom w:val="nil"/>
              <w:right w:val="nil"/>
            </w:tcBorders>
            <w:shd w:val="clear" w:color="auto" w:fill="auto"/>
            <w:noWrap/>
            <w:vAlign w:val="bottom"/>
            <w:hideMark/>
          </w:tcPr>
          <w:p w14:paraId="2417E28F" w14:textId="77777777" w:rsidR="002B47A0" w:rsidRPr="0083224D" w:rsidRDefault="002B47A0" w:rsidP="000A1D60">
            <w:pPr>
              <w:spacing w:line="240" w:lineRule="auto"/>
              <w:rPr>
                <w:rFonts w:ascii="Calibri" w:eastAsia="Times New Roman" w:hAnsi="Calibri" w:cs="Calibri"/>
                <w:color w:val="000000"/>
                <w:lang w:eastAsia="hu-HU"/>
              </w:rPr>
            </w:pPr>
            <w:r w:rsidRPr="0083224D">
              <w:rPr>
                <w:rFonts w:ascii="Calibri" w:eastAsia="Times New Roman" w:hAnsi="Calibri" w:cs="Calibri"/>
                <w:color w:val="000000"/>
                <w:lang w:eastAsia="hu-HU"/>
              </w:rPr>
              <w:t> </w:t>
            </w:r>
          </w:p>
        </w:tc>
        <w:tc>
          <w:tcPr>
            <w:tcW w:w="3671" w:type="dxa"/>
            <w:tcBorders>
              <w:top w:val="nil"/>
              <w:left w:val="nil"/>
              <w:bottom w:val="nil"/>
              <w:right w:val="nil"/>
            </w:tcBorders>
            <w:shd w:val="clear" w:color="auto" w:fill="auto"/>
            <w:noWrap/>
            <w:vAlign w:val="bottom"/>
            <w:hideMark/>
          </w:tcPr>
          <w:p w14:paraId="435B5D72" w14:textId="77777777" w:rsidR="002B47A0" w:rsidRPr="0083224D" w:rsidRDefault="002B47A0" w:rsidP="000A1D60">
            <w:pPr>
              <w:spacing w:line="240" w:lineRule="auto"/>
              <w:rPr>
                <w:rFonts w:ascii="Calibri" w:eastAsia="Times New Roman" w:hAnsi="Calibri" w:cs="Calibri"/>
                <w:color w:val="000000"/>
                <w:lang w:eastAsia="hu-HU"/>
              </w:rPr>
            </w:pPr>
          </w:p>
        </w:tc>
        <w:tc>
          <w:tcPr>
            <w:tcW w:w="948" w:type="dxa"/>
            <w:tcBorders>
              <w:top w:val="nil"/>
              <w:left w:val="nil"/>
              <w:bottom w:val="nil"/>
              <w:right w:val="nil"/>
            </w:tcBorders>
            <w:shd w:val="clear" w:color="auto" w:fill="auto"/>
            <w:noWrap/>
            <w:vAlign w:val="bottom"/>
            <w:hideMark/>
          </w:tcPr>
          <w:p w14:paraId="231CA70F" w14:textId="77777777" w:rsidR="002B47A0" w:rsidRPr="0083224D" w:rsidRDefault="002B47A0" w:rsidP="000A1D60">
            <w:pPr>
              <w:spacing w:line="240" w:lineRule="auto"/>
              <w:rPr>
                <w:rFonts w:ascii="Times New Roman" w:eastAsia="Times New Roman" w:hAnsi="Times New Roman" w:cs="Times New Roman"/>
                <w:sz w:val="20"/>
                <w:szCs w:val="20"/>
                <w:lang w:eastAsia="hu-HU"/>
              </w:rPr>
            </w:pPr>
          </w:p>
        </w:tc>
        <w:tc>
          <w:tcPr>
            <w:tcW w:w="1158" w:type="dxa"/>
            <w:tcBorders>
              <w:top w:val="nil"/>
              <w:left w:val="nil"/>
              <w:bottom w:val="nil"/>
              <w:right w:val="nil"/>
            </w:tcBorders>
            <w:shd w:val="clear" w:color="auto" w:fill="auto"/>
            <w:noWrap/>
            <w:vAlign w:val="bottom"/>
            <w:hideMark/>
          </w:tcPr>
          <w:p w14:paraId="1D41B4EE" w14:textId="77777777" w:rsidR="002B47A0" w:rsidRPr="0083224D" w:rsidRDefault="002B47A0" w:rsidP="000A1D60">
            <w:pPr>
              <w:spacing w:line="240" w:lineRule="auto"/>
              <w:rPr>
                <w:rFonts w:ascii="Times New Roman" w:eastAsia="Times New Roman" w:hAnsi="Times New Roman" w:cs="Times New Roman"/>
                <w:sz w:val="20"/>
                <w:szCs w:val="20"/>
                <w:lang w:eastAsia="hu-HU"/>
              </w:rPr>
            </w:pPr>
          </w:p>
        </w:tc>
        <w:tc>
          <w:tcPr>
            <w:tcW w:w="948" w:type="dxa"/>
            <w:tcBorders>
              <w:top w:val="nil"/>
              <w:left w:val="nil"/>
              <w:bottom w:val="nil"/>
              <w:right w:val="nil"/>
            </w:tcBorders>
            <w:shd w:val="clear" w:color="auto" w:fill="auto"/>
            <w:noWrap/>
            <w:vAlign w:val="bottom"/>
            <w:hideMark/>
          </w:tcPr>
          <w:p w14:paraId="7CC6D710" w14:textId="77777777" w:rsidR="002B47A0" w:rsidRPr="0083224D" w:rsidRDefault="002B47A0" w:rsidP="000A1D60">
            <w:pPr>
              <w:spacing w:line="240" w:lineRule="auto"/>
              <w:rPr>
                <w:rFonts w:ascii="Times New Roman" w:eastAsia="Times New Roman" w:hAnsi="Times New Roman" w:cs="Times New Roman"/>
                <w:sz w:val="20"/>
                <w:szCs w:val="20"/>
                <w:lang w:eastAsia="hu-HU"/>
              </w:rPr>
            </w:pPr>
          </w:p>
        </w:tc>
        <w:tc>
          <w:tcPr>
            <w:tcW w:w="948" w:type="dxa"/>
            <w:tcBorders>
              <w:top w:val="nil"/>
              <w:left w:val="nil"/>
              <w:bottom w:val="nil"/>
              <w:right w:val="nil"/>
            </w:tcBorders>
            <w:shd w:val="clear" w:color="auto" w:fill="auto"/>
            <w:noWrap/>
            <w:vAlign w:val="bottom"/>
            <w:hideMark/>
          </w:tcPr>
          <w:p w14:paraId="73358163" w14:textId="77777777" w:rsidR="002B47A0" w:rsidRPr="0083224D" w:rsidRDefault="002B47A0" w:rsidP="000A1D60">
            <w:pPr>
              <w:spacing w:line="240" w:lineRule="auto"/>
              <w:rPr>
                <w:rFonts w:ascii="Times New Roman" w:eastAsia="Times New Roman" w:hAnsi="Times New Roman" w:cs="Times New Roman"/>
                <w:sz w:val="20"/>
                <w:szCs w:val="20"/>
                <w:lang w:eastAsia="hu-HU"/>
              </w:rPr>
            </w:pPr>
          </w:p>
        </w:tc>
        <w:tc>
          <w:tcPr>
            <w:tcW w:w="1158" w:type="dxa"/>
            <w:tcBorders>
              <w:top w:val="nil"/>
              <w:left w:val="nil"/>
              <w:bottom w:val="nil"/>
              <w:right w:val="single" w:sz="8" w:space="0" w:color="auto"/>
            </w:tcBorders>
            <w:shd w:val="clear" w:color="auto" w:fill="auto"/>
            <w:noWrap/>
            <w:vAlign w:val="bottom"/>
            <w:hideMark/>
          </w:tcPr>
          <w:p w14:paraId="66B1A77A" w14:textId="77777777" w:rsidR="002B47A0" w:rsidRPr="0083224D" w:rsidRDefault="002B47A0" w:rsidP="000A1D60">
            <w:pPr>
              <w:spacing w:line="240" w:lineRule="auto"/>
              <w:rPr>
                <w:rFonts w:ascii="Calibri" w:eastAsia="Times New Roman" w:hAnsi="Calibri" w:cs="Calibri"/>
                <w:color w:val="000000"/>
                <w:lang w:eastAsia="hu-HU"/>
              </w:rPr>
            </w:pPr>
            <w:r w:rsidRPr="0083224D">
              <w:rPr>
                <w:rFonts w:ascii="Calibri" w:eastAsia="Times New Roman" w:hAnsi="Calibri" w:cs="Calibri"/>
                <w:color w:val="000000"/>
                <w:lang w:eastAsia="hu-HU"/>
              </w:rPr>
              <w:t> </w:t>
            </w:r>
          </w:p>
        </w:tc>
      </w:tr>
      <w:tr w:rsidR="002B47A0" w:rsidRPr="0083224D" w14:paraId="6B00364C" w14:textId="77777777" w:rsidTr="008C78D9">
        <w:trPr>
          <w:trHeight w:val="315"/>
        </w:trPr>
        <w:tc>
          <w:tcPr>
            <w:tcW w:w="478" w:type="dxa"/>
            <w:tcBorders>
              <w:top w:val="nil"/>
              <w:left w:val="single" w:sz="8" w:space="0" w:color="auto"/>
              <w:bottom w:val="single" w:sz="8" w:space="0" w:color="auto"/>
              <w:right w:val="nil"/>
            </w:tcBorders>
            <w:shd w:val="clear" w:color="auto" w:fill="auto"/>
            <w:noWrap/>
            <w:vAlign w:val="bottom"/>
            <w:hideMark/>
          </w:tcPr>
          <w:p w14:paraId="79D0518F" w14:textId="77777777" w:rsidR="002B47A0" w:rsidRPr="0083224D" w:rsidRDefault="002B47A0" w:rsidP="000A1D60">
            <w:pPr>
              <w:spacing w:line="240" w:lineRule="auto"/>
              <w:rPr>
                <w:rFonts w:ascii="Calibri" w:eastAsia="Times New Roman" w:hAnsi="Calibri" w:cs="Calibri"/>
                <w:color w:val="000000"/>
                <w:lang w:eastAsia="hu-HU"/>
              </w:rPr>
            </w:pPr>
            <w:r w:rsidRPr="0083224D">
              <w:rPr>
                <w:rFonts w:ascii="Calibri" w:eastAsia="Times New Roman" w:hAnsi="Calibri" w:cs="Calibri"/>
                <w:color w:val="000000"/>
                <w:lang w:eastAsia="hu-HU"/>
              </w:rPr>
              <w:t> </w:t>
            </w:r>
          </w:p>
        </w:tc>
        <w:tc>
          <w:tcPr>
            <w:tcW w:w="3671" w:type="dxa"/>
            <w:tcBorders>
              <w:top w:val="nil"/>
              <w:left w:val="nil"/>
              <w:bottom w:val="single" w:sz="8" w:space="0" w:color="auto"/>
              <w:right w:val="nil"/>
            </w:tcBorders>
            <w:shd w:val="clear" w:color="auto" w:fill="auto"/>
            <w:noWrap/>
            <w:vAlign w:val="bottom"/>
            <w:hideMark/>
          </w:tcPr>
          <w:p w14:paraId="47D5DDB3" w14:textId="77777777" w:rsidR="002B47A0" w:rsidRPr="0083224D" w:rsidRDefault="002B47A0" w:rsidP="000A1D60">
            <w:pPr>
              <w:spacing w:line="240" w:lineRule="auto"/>
              <w:rPr>
                <w:rFonts w:ascii="Calibri" w:eastAsia="Times New Roman" w:hAnsi="Calibri" w:cs="Calibri"/>
                <w:color w:val="000000"/>
                <w:lang w:eastAsia="hu-HU"/>
              </w:rPr>
            </w:pPr>
            <w:r w:rsidRPr="0083224D">
              <w:rPr>
                <w:rFonts w:ascii="Calibri" w:eastAsia="Times New Roman" w:hAnsi="Calibri" w:cs="Calibri"/>
                <w:color w:val="000000"/>
                <w:lang w:eastAsia="hu-HU"/>
              </w:rPr>
              <w:t> </w:t>
            </w:r>
          </w:p>
        </w:tc>
        <w:tc>
          <w:tcPr>
            <w:tcW w:w="948" w:type="dxa"/>
            <w:tcBorders>
              <w:top w:val="nil"/>
              <w:left w:val="nil"/>
              <w:bottom w:val="single" w:sz="8" w:space="0" w:color="auto"/>
              <w:right w:val="nil"/>
            </w:tcBorders>
            <w:shd w:val="clear" w:color="auto" w:fill="auto"/>
            <w:noWrap/>
            <w:vAlign w:val="bottom"/>
            <w:hideMark/>
          </w:tcPr>
          <w:p w14:paraId="72A6F484" w14:textId="77777777" w:rsidR="002B47A0" w:rsidRPr="0083224D" w:rsidRDefault="002B47A0" w:rsidP="000A1D60">
            <w:pPr>
              <w:spacing w:line="240" w:lineRule="auto"/>
              <w:rPr>
                <w:rFonts w:ascii="Calibri" w:eastAsia="Times New Roman" w:hAnsi="Calibri" w:cs="Calibri"/>
                <w:color w:val="000000"/>
                <w:lang w:eastAsia="hu-HU"/>
              </w:rPr>
            </w:pPr>
            <w:r w:rsidRPr="0083224D">
              <w:rPr>
                <w:rFonts w:ascii="Calibri" w:eastAsia="Times New Roman" w:hAnsi="Calibri" w:cs="Calibri"/>
                <w:color w:val="000000"/>
                <w:lang w:eastAsia="hu-HU"/>
              </w:rPr>
              <w:t> </w:t>
            </w:r>
          </w:p>
        </w:tc>
        <w:tc>
          <w:tcPr>
            <w:tcW w:w="1158" w:type="dxa"/>
            <w:tcBorders>
              <w:top w:val="nil"/>
              <w:left w:val="nil"/>
              <w:bottom w:val="single" w:sz="8" w:space="0" w:color="auto"/>
              <w:right w:val="nil"/>
            </w:tcBorders>
            <w:shd w:val="clear" w:color="auto" w:fill="auto"/>
            <w:noWrap/>
            <w:vAlign w:val="bottom"/>
            <w:hideMark/>
          </w:tcPr>
          <w:p w14:paraId="09FF59A7" w14:textId="77777777" w:rsidR="002B47A0" w:rsidRPr="0083224D" w:rsidRDefault="002B47A0" w:rsidP="000A1D60">
            <w:pPr>
              <w:spacing w:line="240" w:lineRule="auto"/>
              <w:rPr>
                <w:rFonts w:ascii="Calibri" w:eastAsia="Times New Roman" w:hAnsi="Calibri" w:cs="Calibri"/>
                <w:color w:val="000000"/>
                <w:lang w:eastAsia="hu-HU"/>
              </w:rPr>
            </w:pPr>
            <w:r w:rsidRPr="0083224D">
              <w:rPr>
                <w:rFonts w:ascii="Calibri" w:eastAsia="Times New Roman" w:hAnsi="Calibri" w:cs="Calibri"/>
                <w:color w:val="000000"/>
                <w:lang w:eastAsia="hu-HU"/>
              </w:rPr>
              <w:t> </w:t>
            </w:r>
          </w:p>
        </w:tc>
        <w:tc>
          <w:tcPr>
            <w:tcW w:w="948" w:type="dxa"/>
            <w:tcBorders>
              <w:top w:val="nil"/>
              <w:left w:val="nil"/>
              <w:bottom w:val="single" w:sz="8" w:space="0" w:color="auto"/>
              <w:right w:val="nil"/>
            </w:tcBorders>
            <w:shd w:val="clear" w:color="auto" w:fill="auto"/>
            <w:noWrap/>
            <w:vAlign w:val="bottom"/>
            <w:hideMark/>
          </w:tcPr>
          <w:p w14:paraId="241F0C26" w14:textId="77777777" w:rsidR="002B47A0" w:rsidRPr="0083224D" w:rsidRDefault="002B47A0" w:rsidP="000A1D60">
            <w:pPr>
              <w:spacing w:line="240" w:lineRule="auto"/>
              <w:rPr>
                <w:rFonts w:ascii="Calibri" w:eastAsia="Times New Roman" w:hAnsi="Calibri" w:cs="Calibri"/>
                <w:color w:val="000000"/>
                <w:lang w:eastAsia="hu-HU"/>
              </w:rPr>
            </w:pPr>
            <w:r w:rsidRPr="0083224D">
              <w:rPr>
                <w:rFonts w:ascii="Calibri" w:eastAsia="Times New Roman" w:hAnsi="Calibri" w:cs="Calibri"/>
                <w:color w:val="000000"/>
                <w:lang w:eastAsia="hu-HU"/>
              </w:rPr>
              <w:t> </w:t>
            </w:r>
          </w:p>
        </w:tc>
        <w:tc>
          <w:tcPr>
            <w:tcW w:w="2106" w:type="dxa"/>
            <w:gridSpan w:val="2"/>
            <w:tcBorders>
              <w:top w:val="nil"/>
              <w:left w:val="nil"/>
              <w:bottom w:val="single" w:sz="8" w:space="0" w:color="auto"/>
              <w:right w:val="single" w:sz="8" w:space="0" w:color="000000"/>
            </w:tcBorders>
            <w:shd w:val="clear" w:color="auto" w:fill="auto"/>
            <w:noWrap/>
            <w:vAlign w:val="bottom"/>
            <w:hideMark/>
          </w:tcPr>
          <w:p w14:paraId="5621D549" w14:textId="77777777" w:rsidR="002B47A0" w:rsidRPr="0083224D" w:rsidRDefault="002B47A0" w:rsidP="000A1D60">
            <w:pPr>
              <w:spacing w:line="240" w:lineRule="auto"/>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Adatok ezer Ft-ban</w:t>
            </w:r>
          </w:p>
        </w:tc>
      </w:tr>
      <w:tr w:rsidR="002B47A0" w:rsidRPr="0083224D" w14:paraId="0A2541F6" w14:textId="77777777" w:rsidTr="008C78D9">
        <w:trPr>
          <w:trHeight w:val="315"/>
        </w:trPr>
        <w:tc>
          <w:tcPr>
            <w:tcW w:w="478" w:type="dxa"/>
            <w:tcBorders>
              <w:top w:val="nil"/>
              <w:left w:val="single" w:sz="8" w:space="0" w:color="auto"/>
              <w:bottom w:val="single" w:sz="4" w:space="0" w:color="auto"/>
              <w:right w:val="single" w:sz="4" w:space="0" w:color="auto"/>
            </w:tcBorders>
            <w:shd w:val="clear" w:color="auto" w:fill="auto"/>
            <w:noWrap/>
            <w:vAlign w:val="bottom"/>
            <w:hideMark/>
          </w:tcPr>
          <w:p w14:paraId="022FE737" w14:textId="77777777" w:rsidR="002B47A0" w:rsidRPr="0083224D" w:rsidRDefault="002B47A0" w:rsidP="000A1D60">
            <w:pPr>
              <w:spacing w:line="240" w:lineRule="auto"/>
              <w:jc w:val="center"/>
              <w:rPr>
                <w:rFonts w:ascii="Calibri" w:eastAsia="Times New Roman" w:hAnsi="Calibri" w:cs="Calibri"/>
                <w:b/>
                <w:bCs/>
                <w:color w:val="000000"/>
                <w:lang w:eastAsia="hu-HU"/>
              </w:rPr>
            </w:pPr>
            <w:r w:rsidRPr="0083224D">
              <w:rPr>
                <w:rFonts w:ascii="Calibri" w:eastAsia="Times New Roman" w:hAnsi="Calibri" w:cs="Calibri"/>
                <w:b/>
                <w:bCs/>
                <w:color w:val="000000"/>
                <w:lang w:eastAsia="hu-HU"/>
              </w:rPr>
              <w:t>Ssz.</w:t>
            </w:r>
          </w:p>
        </w:tc>
        <w:tc>
          <w:tcPr>
            <w:tcW w:w="3671" w:type="dxa"/>
            <w:tcBorders>
              <w:top w:val="nil"/>
              <w:left w:val="nil"/>
              <w:bottom w:val="single" w:sz="4" w:space="0" w:color="auto"/>
              <w:right w:val="single" w:sz="4" w:space="0" w:color="auto"/>
            </w:tcBorders>
            <w:shd w:val="clear" w:color="auto" w:fill="auto"/>
            <w:noWrap/>
            <w:vAlign w:val="bottom"/>
            <w:hideMark/>
          </w:tcPr>
          <w:p w14:paraId="02C5E826" w14:textId="77777777" w:rsidR="002B47A0" w:rsidRPr="0083224D" w:rsidRDefault="002B47A0" w:rsidP="000A1D60">
            <w:pPr>
              <w:spacing w:line="240" w:lineRule="auto"/>
              <w:rPr>
                <w:rFonts w:ascii="Times New Roman" w:eastAsia="Times New Roman" w:hAnsi="Times New Roman" w:cs="Times New Roman"/>
                <w:b/>
                <w:bCs/>
                <w:color w:val="000000"/>
                <w:sz w:val="24"/>
                <w:szCs w:val="24"/>
                <w:lang w:eastAsia="hu-HU"/>
              </w:rPr>
            </w:pPr>
            <w:r w:rsidRPr="0083224D">
              <w:rPr>
                <w:rFonts w:ascii="Times New Roman" w:eastAsia="Times New Roman" w:hAnsi="Times New Roman" w:cs="Times New Roman"/>
                <w:b/>
                <w:bCs/>
                <w:color w:val="000000"/>
                <w:sz w:val="24"/>
                <w:szCs w:val="24"/>
                <w:lang w:eastAsia="hu-HU"/>
              </w:rPr>
              <w:t>Megnevezés</w:t>
            </w:r>
          </w:p>
        </w:tc>
        <w:tc>
          <w:tcPr>
            <w:tcW w:w="948" w:type="dxa"/>
            <w:tcBorders>
              <w:top w:val="nil"/>
              <w:left w:val="nil"/>
              <w:bottom w:val="single" w:sz="4" w:space="0" w:color="auto"/>
              <w:right w:val="single" w:sz="4" w:space="0" w:color="auto"/>
            </w:tcBorders>
            <w:shd w:val="clear" w:color="auto" w:fill="auto"/>
            <w:noWrap/>
            <w:vAlign w:val="bottom"/>
            <w:hideMark/>
          </w:tcPr>
          <w:p w14:paraId="7D67B200" w14:textId="77777777" w:rsidR="002B47A0" w:rsidRPr="0083224D" w:rsidRDefault="002B47A0" w:rsidP="000A1D60">
            <w:pPr>
              <w:spacing w:line="240" w:lineRule="auto"/>
              <w:jc w:val="center"/>
              <w:rPr>
                <w:rFonts w:ascii="Times New Roman" w:eastAsia="Times New Roman" w:hAnsi="Times New Roman" w:cs="Times New Roman"/>
                <w:b/>
                <w:bCs/>
                <w:color w:val="000000"/>
                <w:lang w:eastAsia="hu-HU"/>
              </w:rPr>
            </w:pPr>
            <w:r w:rsidRPr="0083224D">
              <w:rPr>
                <w:rFonts w:ascii="Times New Roman" w:eastAsia="Times New Roman" w:hAnsi="Times New Roman" w:cs="Times New Roman"/>
                <w:b/>
                <w:bCs/>
                <w:color w:val="000000"/>
                <w:lang w:eastAsia="hu-HU"/>
              </w:rPr>
              <w:t>2020.</w:t>
            </w:r>
          </w:p>
        </w:tc>
        <w:tc>
          <w:tcPr>
            <w:tcW w:w="1158" w:type="dxa"/>
            <w:tcBorders>
              <w:top w:val="nil"/>
              <w:left w:val="nil"/>
              <w:bottom w:val="single" w:sz="4" w:space="0" w:color="auto"/>
              <w:right w:val="single" w:sz="4" w:space="0" w:color="auto"/>
            </w:tcBorders>
            <w:shd w:val="clear" w:color="auto" w:fill="auto"/>
            <w:noWrap/>
            <w:vAlign w:val="bottom"/>
            <w:hideMark/>
          </w:tcPr>
          <w:p w14:paraId="0E24A3AF" w14:textId="77777777" w:rsidR="002B47A0" w:rsidRPr="0083224D" w:rsidRDefault="002B47A0" w:rsidP="000A1D60">
            <w:pPr>
              <w:spacing w:line="240" w:lineRule="auto"/>
              <w:jc w:val="center"/>
              <w:rPr>
                <w:rFonts w:ascii="Times New Roman" w:eastAsia="Times New Roman" w:hAnsi="Times New Roman" w:cs="Times New Roman"/>
                <w:b/>
                <w:bCs/>
                <w:color w:val="000000"/>
                <w:lang w:eastAsia="hu-HU"/>
              </w:rPr>
            </w:pPr>
            <w:r w:rsidRPr="0083224D">
              <w:rPr>
                <w:rFonts w:ascii="Times New Roman" w:eastAsia="Times New Roman" w:hAnsi="Times New Roman" w:cs="Times New Roman"/>
                <w:b/>
                <w:bCs/>
                <w:color w:val="000000"/>
                <w:lang w:eastAsia="hu-HU"/>
              </w:rPr>
              <w:t>2021.</w:t>
            </w:r>
          </w:p>
        </w:tc>
        <w:tc>
          <w:tcPr>
            <w:tcW w:w="948" w:type="dxa"/>
            <w:tcBorders>
              <w:top w:val="nil"/>
              <w:left w:val="nil"/>
              <w:bottom w:val="single" w:sz="4" w:space="0" w:color="auto"/>
              <w:right w:val="single" w:sz="4" w:space="0" w:color="auto"/>
            </w:tcBorders>
            <w:shd w:val="clear" w:color="auto" w:fill="auto"/>
            <w:noWrap/>
            <w:vAlign w:val="bottom"/>
            <w:hideMark/>
          </w:tcPr>
          <w:p w14:paraId="2EA81BF6" w14:textId="77777777" w:rsidR="002B47A0" w:rsidRPr="0083224D" w:rsidRDefault="002B47A0" w:rsidP="000A1D60">
            <w:pPr>
              <w:spacing w:line="240" w:lineRule="auto"/>
              <w:jc w:val="center"/>
              <w:rPr>
                <w:rFonts w:ascii="Times New Roman" w:eastAsia="Times New Roman" w:hAnsi="Times New Roman" w:cs="Times New Roman"/>
                <w:b/>
                <w:bCs/>
                <w:color w:val="000000"/>
                <w:lang w:eastAsia="hu-HU"/>
              </w:rPr>
            </w:pPr>
            <w:r w:rsidRPr="0083224D">
              <w:rPr>
                <w:rFonts w:ascii="Times New Roman" w:eastAsia="Times New Roman" w:hAnsi="Times New Roman" w:cs="Times New Roman"/>
                <w:b/>
                <w:bCs/>
                <w:color w:val="000000"/>
                <w:lang w:eastAsia="hu-HU"/>
              </w:rPr>
              <w:t>2022.</w:t>
            </w:r>
          </w:p>
        </w:tc>
        <w:tc>
          <w:tcPr>
            <w:tcW w:w="948" w:type="dxa"/>
            <w:tcBorders>
              <w:top w:val="nil"/>
              <w:left w:val="nil"/>
              <w:bottom w:val="single" w:sz="4" w:space="0" w:color="auto"/>
              <w:right w:val="nil"/>
            </w:tcBorders>
            <w:shd w:val="clear" w:color="auto" w:fill="auto"/>
            <w:noWrap/>
            <w:vAlign w:val="bottom"/>
            <w:hideMark/>
          </w:tcPr>
          <w:p w14:paraId="0245665E" w14:textId="77777777" w:rsidR="002B47A0" w:rsidRPr="0083224D" w:rsidRDefault="002B47A0" w:rsidP="000A1D60">
            <w:pPr>
              <w:spacing w:line="240" w:lineRule="auto"/>
              <w:jc w:val="center"/>
              <w:rPr>
                <w:rFonts w:ascii="Times New Roman" w:eastAsia="Times New Roman" w:hAnsi="Times New Roman" w:cs="Times New Roman"/>
                <w:b/>
                <w:bCs/>
                <w:color w:val="000000"/>
                <w:lang w:eastAsia="hu-HU"/>
              </w:rPr>
            </w:pPr>
            <w:r w:rsidRPr="0083224D">
              <w:rPr>
                <w:rFonts w:ascii="Times New Roman" w:eastAsia="Times New Roman" w:hAnsi="Times New Roman" w:cs="Times New Roman"/>
                <w:b/>
                <w:bCs/>
                <w:color w:val="000000"/>
                <w:lang w:eastAsia="hu-HU"/>
              </w:rPr>
              <w:t>2023.</w:t>
            </w:r>
          </w:p>
        </w:tc>
        <w:tc>
          <w:tcPr>
            <w:tcW w:w="1158" w:type="dxa"/>
            <w:tcBorders>
              <w:top w:val="nil"/>
              <w:left w:val="single" w:sz="4" w:space="0" w:color="auto"/>
              <w:bottom w:val="single" w:sz="4" w:space="0" w:color="auto"/>
              <w:right w:val="single" w:sz="8" w:space="0" w:color="auto"/>
            </w:tcBorders>
            <w:shd w:val="clear" w:color="auto" w:fill="auto"/>
            <w:noWrap/>
            <w:vAlign w:val="bottom"/>
            <w:hideMark/>
          </w:tcPr>
          <w:p w14:paraId="3B74C7E4" w14:textId="77777777" w:rsidR="002B47A0" w:rsidRPr="0083224D" w:rsidRDefault="002B47A0" w:rsidP="000A1D60">
            <w:pPr>
              <w:spacing w:line="240" w:lineRule="auto"/>
              <w:jc w:val="center"/>
              <w:rPr>
                <w:rFonts w:ascii="Times New Roman" w:eastAsia="Times New Roman" w:hAnsi="Times New Roman" w:cs="Times New Roman"/>
                <w:b/>
                <w:bCs/>
                <w:color w:val="000000"/>
                <w:lang w:eastAsia="hu-HU"/>
              </w:rPr>
            </w:pPr>
            <w:r w:rsidRPr="0083224D">
              <w:rPr>
                <w:rFonts w:ascii="Times New Roman" w:eastAsia="Times New Roman" w:hAnsi="Times New Roman" w:cs="Times New Roman"/>
                <w:b/>
                <w:bCs/>
                <w:color w:val="000000"/>
                <w:lang w:eastAsia="hu-HU"/>
              </w:rPr>
              <w:t>2024.ei.</w:t>
            </w:r>
          </w:p>
        </w:tc>
      </w:tr>
      <w:tr w:rsidR="002B47A0" w:rsidRPr="0083224D" w14:paraId="2820F516" w14:textId="77777777" w:rsidTr="008C78D9">
        <w:trPr>
          <w:trHeight w:val="300"/>
        </w:trPr>
        <w:tc>
          <w:tcPr>
            <w:tcW w:w="478" w:type="dxa"/>
            <w:tcBorders>
              <w:top w:val="nil"/>
              <w:left w:val="single" w:sz="8" w:space="0" w:color="auto"/>
              <w:bottom w:val="single" w:sz="4" w:space="0" w:color="auto"/>
              <w:right w:val="single" w:sz="4" w:space="0" w:color="auto"/>
            </w:tcBorders>
            <w:shd w:val="clear" w:color="auto" w:fill="auto"/>
            <w:noWrap/>
            <w:vAlign w:val="bottom"/>
            <w:hideMark/>
          </w:tcPr>
          <w:p w14:paraId="52603376" w14:textId="77777777" w:rsidR="002B47A0" w:rsidRPr="0083224D" w:rsidRDefault="002B47A0" w:rsidP="000A1D60">
            <w:pPr>
              <w:spacing w:line="240" w:lineRule="auto"/>
              <w:jc w:val="center"/>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1.</w:t>
            </w:r>
          </w:p>
        </w:tc>
        <w:tc>
          <w:tcPr>
            <w:tcW w:w="3671" w:type="dxa"/>
            <w:tcBorders>
              <w:top w:val="nil"/>
              <w:left w:val="nil"/>
              <w:bottom w:val="single" w:sz="4" w:space="0" w:color="auto"/>
              <w:right w:val="single" w:sz="4" w:space="0" w:color="auto"/>
            </w:tcBorders>
            <w:shd w:val="clear" w:color="auto" w:fill="auto"/>
            <w:vAlign w:val="bottom"/>
            <w:hideMark/>
          </w:tcPr>
          <w:p w14:paraId="4FA31F71" w14:textId="77777777" w:rsidR="002B47A0" w:rsidRPr="0083224D" w:rsidRDefault="002B47A0" w:rsidP="000A1D60">
            <w:pPr>
              <w:spacing w:line="240" w:lineRule="auto"/>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Lakások felújítása</w:t>
            </w:r>
          </w:p>
        </w:tc>
        <w:tc>
          <w:tcPr>
            <w:tcW w:w="948" w:type="dxa"/>
            <w:tcBorders>
              <w:top w:val="nil"/>
              <w:left w:val="nil"/>
              <w:bottom w:val="single" w:sz="4" w:space="0" w:color="auto"/>
              <w:right w:val="single" w:sz="4" w:space="0" w:color="auto"/>
            </w:tcBorders>
            <w:shd w:val="clear" w:color="auto" w:fill="auto"/>
            <w:noWrap/>
            <w:vAlign w:val="bottom"/>
            <w:hideMark/>
          </w:tcPr>
          <w:p w14:paraId="3FFA0945"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69 451   </w:t>
            </w:r>
          </w:p>
        </w:tc>
        <w:tc>
          <w:tcPr>
            <w:tcW w:w="1158" w:type="dxa"/>
            <w:tcBorders>
              <w:top w:val="nil"/>
              <w:left w:val="nil"/>
              <w:bottom w:val="single" w:sz="4" w:space="0" w:color="auto"/>
              <w:right w:val="single" w:sz="4" w:space="0" w:color="auto"/>
            </w:tcBorders>
            <w:shd w:val="clear" w:color="auto" w:fill="auto"/>
            <w:noWrap/>
            <w:vAlign w:val="bottom"/>
            <w:hideMark/>
          </w:tcPr>
          <w:p w14:paraId="76426006"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33 417   </w:t>
            </w:r>
          </w:p>
        </w:tc>
        <w:tc>
          <w:tcPr>
            <w:tcW w:w="948" w:type="dxa"/>
            <w:tcBorders>
              <w:top w:val="nil"/>
              <w:left w:val="nil"/>
              <w:bottom w:val="single" w:sz="4" w:space="0" w:color="auto"/>
              <w:right w:val="single" w:sz="4" w:space="0" w:color="auto"/>
            </w:tcBorders>
            <w:shd w:val="clear" w:color="auto" w:fill="auto"/>
            <w:noWrap/>
            <w:vAlign w:val="bottom"/>
            <w:hideMark/>
          </w:tcPr>
          <w:p w14:paraId="6B6ABCB7"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7 533   </w:t>
            </w:r>
          </w:p>
        </w:tc>
        <w:tc>
          <w:tcPr>
            <w:tcW w:w="948" w:type="dxa"/>
            <w:tcBorders>
              <w:top w:val="nil"/>
              <w:left w:val="nil"/>
              <w:bottom w:val="single" w:sz="4" w:space="0" w:color="auto"/>
              <w:right w:val="nil"/>
            </w:tcBorders>
            <w:shd w:val="clear" w:color="auto" w:fill="auto"/>
            <w:noWrap/>
            <w:vAlign w:val="bottom"/>
            <w:hideMark/>
          </w:tcPr>
          <w:p w14:paraId="78D6A01A"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0   </w:t>
            </w:r>
          </w:p>
        </w:tc>
        <w:tc>
          <w:tcPr>
            <w:tcW w:w="1158" w:type="dxa"/>
            <w:tcBorders>
              <w:top w:val="nil"/>
              <w:left w:val="single" w:sz="4" w:space="0" w:color="auto"/>
              <w:bottom w:val="single" w:sz="4" w:space="0" w:color="auto"/>
              <w:right w:val="single" w:sz="8" w:space="0" w:color="auto"/>
            </w:tcBorders>
            <w:shd w:val="clear" w:color="auto" w:fill="auto"/>
            <w:noWrap/>
            <w:vAlign w:val="bottom"/>
            <w:hideMark/>
          </w:tcPr>
          <w:p w14:paraId="5CC90DBD"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31 601   </w:t>
            </w:r>
          </w:p>
        </w:tc>
      </w:tr>
      <w:tr w:rsidR="002B47A0" w:rsidRPr="0083224D" w14:paraId="5DE98386" w14:textId="77777777" w:rsidTr="008C78D9">
        <w:trPr>
          <w:trHeight w:val="600"/>
        </w:trPr>
        <w:tc>
          <w:tcPr>
            <w:tcW w:w="478" w:type="dxa"/>
            <w:tcBorders>
              <w:top w:val="nil"/>
              <w:left w:val="single" w:sz="8" w:space="0" w:color="auto"/>
              <w:bottom w:val="single" w:sz="4" w:space="0" w:color="auto"/>
              <w:right w:val="single" w:sz="4" w:space="0" w:color="auto"/>
            </w:tcBorders>
            <w:shd w:val="clear" w:color="auto" w:fill="auto"/>
            <w:noWrap/>
            <w:vAlign w:val="bottom"/>
            <w:hideMark/>
          </w:tcPr>
          <w:p w14:paraId="13671646" w14:textId="77777777" w:rsidR="002B47A0" w:rsidRPr="0083224D" w:rsidRDefault="002B47A0" w:rsidP="000A1D60">
            <w:pPr>
              <w:spacing w:line="240" w:lineRule="auto"/>
              <w:jc w:val="center"/>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2</w:t>
            </w:r>
          </w:p>
        </w:tc>
        <w:tc>
          <w:tcPr>
            <w:tcW w:w="3671" w:type="dxa"/>
            <w:tcBorders>
              <w:top w:val="nil"/>
              <w:left w:val="nil"/>
              <w:bottom w:val="single" w:sz="4" w:space="0" w:color="auto"/>
              <w:right w:val="single" w:sz="4" w:space="0" w:color="auto"/>
            </w:tcBorders>
            <w:shd w:val="clear" w:color="auto" w:fill="auto"/>
            <w:vAlign w:val="bottom"/>
            <w:hideMark/>
          </w:tcPr>
          <w:p w14:paraId="74CE47A1" w14:textId="77777777" w:rsidR="002B47A0" w:rsidRPr="0083224D" w:rsidRDefault="002B47A0" w:rsidP="000A1D60">
            <w:pPr>
              <w:spacing w:line="240" w:lineRule="auto"/>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Nem lakás ingatlanok felújítási feladatai</w:t>
            </w:r>
          </w:p>
        </w:tc>
        <w:tc>
          <w:tcPr>
            <w:tcW w:w="948" w:type="dxa"/>
            <w:tcBorders>
              <w:top w:val="nil"/>
              <w:left w:val="nil"/>
              <w:bottom w:val="single" w:sz="4" w:space="0" w:color="auto"/>
              <w:right w:val="single" w:sz="4" w:space="0" w:color="auto"/>
            </w:tcBorders>
            <w:shd w:val="clear" w:color="auto" w:fill="auto"/>
            <w:noWrap/>
            <w:vAlign w:val="bottom"/>
            <w:hideMark/>
          </w:tcPr>
          <w:p w14:paraId="289EE147"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0   </w:t>
            </w:r>
          </w:p>
        </w:tc>
        <w:tc>
          <w:tcPr>
            <w:tcW w:w="1158" w:type="dxa"/>
            <w:tcBorders>
              <w:top w:val="nil"/>
              <w:left w:val="nil"/>
              <w:bottom w:val="single" w:sz="4" w:space="0" w:color="auto"/>
              <w:right w:val="single" w:sz="4" w:space="0" w:color="auto"/>
            </w:tcBorders>
            <w:shd w:val="clear" w:color="auto" w:fill="auto"/>
            <w:noWrap/>
            <w:vAlign w:val="bottom"/>
            <w:hideMark/>
          </w:tcPr>
          <w:p w14:paraId="723528F2"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0   </w:t>
            </w:r>
          </w:p>
        </w:tc>
        <w:tc>
          <w:tcPr>
            <w:tcW w:w="948" w:type="dxa"/>
            <w:tcBorders>
              <w:top w:val="nil"/>
              <w:left w:val="nil"/>
              <w:bottom w:val="single" w:sz="4" w:space="0" w:color="auto"/>
              <w:right w:val="single" w:sz="4" w:space="0" w:color="auto"/>
            </w:tcBorders>
            <w:shd w:val="clear" w:color="auto" w:fill="auto"/>
            <w:noWrap/>
            <w:vAlign w:val="bottom"/>
            <w:hideMark/>
          </w:tcPr>
          <w:p w14:paraId="7C70C90A"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19 975   </w:t>
            </w:r>
          </w:p>
        </w:tc>
        <w:tc>
          <w:tcPr>
            <w:tcW w:w="948" w:type="dxa"/>
            <w:tcBorders>
              <w:top w:val="nil"/>
              <w:left w:val="nil"/>
              <w:bottom w:val="single" w:sz="4" w:space="0" w:color="auto"/>
              <w:right w:val="nil"/>
            </w:tcBorders>
            <w:shd w:val="clear" w:color="auto" w:fill="auto"/>
            <w:noWrap/>
            <w:vAlign w:val="bottom"/>
            <w:hideMark/>
          </w:tcPr>
          <w:p w14:paraId="0DDD9207"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25 432   </w:t>
            </w:r>
          </w:p>
        </w:tc>
        <w:tc>
          <w:tcPr>
            <w:tcW w:w="1158" w:type="dxa"/>
            <w:tcBorders>
              <w:top w:val="nil"/>
              <w:left w:val="single" w:sz="4" w:space="0" w:color="auto"/>
              <w:bottom w:val="single" w:sz="4" w:space="0" w:color="auto"/>
              <w:right w:val="single" w:sz="8" w:space="0" w:color="auto"/>
            </w:tcBorders>
            <w:shd w:val="clear" w:color="auto" w:fill="auto"/>
            <w:noWrap/>
            <w:vAlign w:val="bottom"/>
            <w:hideMark/>
          </w:tcPr>
          <w:p w14:paraId="0837C0BB"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0   </w:t>
            </w:r>
          </w:p>
        </w:tc>
      </w:tr>
      <w:tr w:rsidR="002B47A0" w:rsidRPr="0083224D" w14:paraId="3015500F" w14:textId="77777777" w:rsidTr="008C78D9">
        <w:trPr>
          <w:trHeight w:val="600"/>
        </w:trPr>
        <w:tc>
          <w:tcPr>
            <w:tcW w:w="478" w:type="dxa"/>
            <w:tcBorders>
              <w:top w:val="nil"/>
              <w:left w:val="single" w:sz="8" w:space="0" w:color="auto"/>
              <w:bottom w:val="single" w:sz="4" w:space="0" w:color="auto"/>
              <w:right w:val="single" w:sz="4" w:space="0" w:color="auto"/>
            </w:tcBorders>
            <w:shd w:val="clear" w:color="auto" w:fill="auto"/>
            <w:noWrap/>
            <w:vAlign w:val="bottom"/>
            <w:hideMark/>
          </w:tcPr>
          <w:p w14:paraId="6267915B" w14:textId="77777777" w:rsidR="002B47A0" w:rsidRPr="0083224D" w:rsidRDefault="002B47A0" w:rsidP="000A1D60">
            <w:pPr>
              <w:spacing w:line="240" w:lineRule="auto"/>
              <w:jc w:val="center"/>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3</w:t>
            </w:r>
          </w:p>
        </w:tc>
        <w:tc>
          <w:tcPr>
            <w:tcW w:w="3671" w:type="dxa"/>
            <w:tcBorders>
              <w:top w:val="nil"/>
              <w:left w:val="nil"/>
              <w:bottom w:val="single" w:sz="4" w:space="0" w:color="auto"/>
              <w:right w:val="single" w:sz="4" w:space="0" w:color="auto"/>
            </w:tcBorders>
            <w:shd w:val="clear" w:color="auto" w:fill="auto"/>
            <w:vAlign w:val="bottom"/>
            <w:hideMark/>
          </w:tcPr>
          <w:p w14:paraId="3A403C8E" w14:textId="77777777" w:rsidR="002B47A0" w:rsidRPr="0083224D" w:rsidRDefault="002B47A0" w:rsidP="000A1D60">
            <w:pPr>
              <w:spacing w:line="240" w:lineRule="auto"/>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 Egyéb épületek, helyiségek felújítása </w:t>
            </w:r>
          </w:p>
        </w:tc>
        <w:tc>
          <w:tcPr>
            <w:tcW w:w="948" w:type="dxa"/>
            <w:tcBorders>
              <w:top w:val="nil"/>
              <w:left w:val="nil"/>
              <w:bottom w:val="single" w:sz="4" w:space="0" w:color="auto"/>
              <w:right w:val="single" w:sz="4" w:space="0" w:color="auto"/>
            </w:tcBorders>
            <w:shd w:val="clear" w:color="auto" w:fill="auto"/>
            <w:noWrap/>
            <w:vAlign w:val="bottom"/>
            <w:hideMark/>
          </w:tcPr>
          <w:p w14:paraId="4D5FEE06"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26 353   </w:t>
            </w:r>
          </w:p>
        </w:tc>
        <w:tc>
          <w:tcPr>
            <w:tcW w:w="1158" w:type="dxa"/>
            <w:tcBorders>
              <w:top w:val="nil"/>
              <w:left w:val="nil"/>
              <w:bottom w:val="single" w:sz="4" w:space="0" w:color="auto"/>
              <w:right w:val="single" w:sz="4" w:space="0" w:color="auto"/>
            </w:tcBorders>
            <w:shd w:val="clear" w:color="auto" w:fill="auto"/>
            <w:noWrap/>
            <w:vAlign w:val="bottom"/>
            <w:hideMark/>
          </w:tcPr>
          <w:p w14:paraId="743B3F3B"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669 595   </w:t>
            </w:r>
          </w:p>
        </w:tc>
        <w:tc>
          <w:tcPr>
            <w:tcW w:w="948" w:type="dxa"/>
            <w:tcBorders>
              <w:top w:val="nil"/>
              <w:left w:val="nil"/>
              <w:bottom w:val="single" w:sz="4" w:space="0" w:color="auto"/>
              <w:right w:val="single" w:sz="4" w:space="0" w:color="auto"/>
            </w:tcBorders>
            <w:shd w:val="clear" w:color="auto" w:fill="auto"/>
            <w:noWrap/>
            <w:vAlign w:val="bottom"/>
            <w:hideMark/>
          </w:tcPr>
          <w:p w14:paraId="1FF5BF95"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54 414   </w:t>
            </w:r>
          </w:p>
        </w:tc>
        <w:tc>
          <w:tcPr>
            <w:tcW w:w="948" w:type="dxa"/>
            <w:tcBorders>
              <w:top w:val="nil"/>
              <w:left w:val="nil"/>
              <w:bottom w:val="single" w:sz="4" w:space="0" w:color="auto"/>
              <w:right w:val="nil"/>
            </w:tcBorders>
            <w:shd w:val="clear" w:color="auto" w:fill="auto"/>
            <w:noWrap/>
            <w:vAlign w:val="bottom"/>
            <w:hideMark/>
          </w:tcPr>
          <w:p w14:paraId="31C3886D"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93 118   </w:t>
            </w:r>
          </w:p>
        </w:tc>
        <w:tc>
          <w:tcPr>
            <w:tcW w:w="1158" w:type="dxa"/>
            <w:tcBorders>
              <w:top w:val="nil"/>
              <w:left w:val="single" w:sz="4" w:space="0" w:color="auto"/>
              <w:bottom w:val="single" w:sz="4" w:space="0" w:color="auto"/>
              <w:right w:val="single" w:sz="8" w:space="0" w:color="auto"/>
            </w:tcBorders>
            <w:shd w:val="clear" w:color="auto" w:fill="auto"/>
            <w:noWrap/>
            <w:vAlign w:val="bottom"/>
            <w:hideMark/>
          </w:tcPr>
          <w:p w14:paraId="35559A82"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377 392   </w:t>
            </w:r>
          </w:p>
        </w:tc>
      </w:tr>
      <w:tr w:rsidR="002B47A0" w:rsidRPr="0083224D" w14:paraId="4ED785DB" w14:textId="77777777" w:rsidTr="008C78D9">
        <w:trPr>
          <w:trHeight w:val="600"/>
        </w:trPr>
        <w:tc>
          <w:tcPr>
            <w:tcW w:w="478" w:type="dxa"/>
            <w:tcBorders>
              <w:top w:val="nil"/>
              <w:left w:val="single" w:sz="8" w:space="0" w:color="auto"/>
              <w:bottom w:val="nil"/>
              <w:right w:val="nil"/>
            </w:tcBorders>
            <w:shd w:val="clear" w:color="auto" w:fill="auto"/>
            <w:noWrap/>
            <w:vAlign w:val="center"/>
            <w:hideMark/>
          </w:tcPr>
          <w:p w14:paraId="3CAD1954" w14:textId="77777777" w:rsidR="002B47A0" w:rsidRPr="0083224D" w:rsidRDefault="002B47A0" w:rsidP="000A1D60">
            <w:pPr>
              <w:spacing w:line="240" w:lineRule="auto"/>
              <w:jc w:val="center"/>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4</w:t>
            </w:r>
          </w:p>
        </w:tc>
        <w:tc>
          <w:tcPr>
            <w:tcW w:w="3671" w:type="dxa"/>
            <w:tcBorders>
              <w:top w:val="nil"/>
              <w:left w:val="nil"/>
              <w:bottom w:val="nil"/>
              <w:right w:val="nil"/>
            </w:tcBorders>
            <w:shd w:val="clear" w:color="auto" w:fill="auto"/>
            <w:vAlign w:val="bottom"/>
            <w:hideMark/>
          </w:tcPr>
          <w:p w14:paraId="57B1891A" w14:textId="77777777" w:rsidR="002B47A0" w:rsidRPr="0083224D" w:rsidRDefault="002B47A0" w:rsidP="000A1D60">
            <w:pPr>
              <w:spacing w:line="240" w:lineRule="auto"/>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 Közterek, parkok, játszóterek, zöldfelületek fejlesztésének feladatai</w:t>
            </w:r>
          </w:p>
        </w:tc>
        <w:tc>
          <w:tcPr>
            <w:tcW w:w="948" w:type="dxa"/>
            <w:tcBorders>
              <w:top w:val="nil"/>
              <w:left w:val="nil"/>
              <w:bottom w:val="nil"/>
              <w:right w:val="nil"/>
            </w:tcBorders>
            <w:shd w:val="clear" w:color="auto" w:fill="auto"/>
            <w:noWrap/>
            <w:vAlign w:val="bottom"/>
            <w:hideMark/>
          </w:tcPr>
          <w:p w14:paraId="50E57F43"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32 345   </w:t>
            </w:r>
          </w:p>
        </w:tc>
        <w:tc>
          <w:tcPr>
            <w:tcW w:w="1158" w:type="dxa"/>
            <w:tcBorders>
              <w:top w:val="nil"/>
              <w:left w:val="nil"/>
              <w:bottom w:val="nil"/>
              <w:right w:val="nil"/>
            </w:tcBorders>
            <w:shd w:val="clear" w:color="auto" w:fill="auto"/>
            <w:noWrap/>
            <w:vAlign w:val="bottom"/>
            <w:hideMark/>
          </w:tcPr>
          <w:p w14:paraId="0F501EDC"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129 132   </w:t>
            </w:r>
          </w:p>
        </w:tc>
        <w:tc>
          <w:tcPr>
            <w:tcW w:w="948" w:type="dxa"/>
            <w:tcBorders>
              <w:top w:val="nil"/>
              <w:left w:val="nil"/>
              <w:bottom w:val="nil"/>
              <w:right w:val="nil"/>
            </w:tcBorders>
            <w:shd w:val="clear" w:color="auto" w:fill="auto"/>
            <w:noWrap/>
            <w:vAlign w:val="bottom"/>
            <w:hideMark/>
          </w:tcPr>
          <w:p w14:paraId="0FBC9885"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0   </w:t>
            </w:r>
          </w:p>
        </w:tc>
        <w:tc>
          <w:tcPr>
            <w:tcW w:w="948" w:type="dxa"/>
            <w:tcBorders>
              <w:top w:val="nil"/>
              <w:left w:val="nil"/>
              <w:bottom w:val="nil"/>
              <w:right w:val="nil"/>
            </w:tcBorders>
            <w:shd w:val="clear" w:color="auto" w:fill="auto"/>
            <w:noWrap/>
            <w:vAlign w:val="bottom"/>
            <w:hideMark/>
          </w:tcPr>
          <w:p w14:paraId="5133DB71"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0   </w:t>
            </w:r>
          </w:p>
        </w:tc>
        <w:tc>
          <w:tcPr>
            <w:tcW w:w="1158" w:type="dxa"/>
            <w:tcBorders>
              <w:top w:val="nil"/>
              <w:left w:val="single" w:sz="4" w:space="0" w:color="auto"/>
              <w:bottom w:val="single" w:sz="4" w:space="0" w:color="auto"/>
              <w:right w:val="single" w:sz="8" w:space="0" w:color="auto"/>
            </w:tcBorders>
            <w:shd w:val="clear" w:color="auto" w:fill="auto"/>
            <w:noWrap/>
            <w:vAlign w:val="bottom"/>
            <w:hideMark/>
          </w:tcPr>
          <w:p w14:paraId="4D764F93"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321 752   </w:t>
            </w:r>
          </w:p>
        </w:tc>
      </w:tr>
      <w:tr w:rsidR="002B47A0" w:rsidRPr="0083224D" w14:paraId="2730E542" w14:textId="77777777" w:rsidTr="008C78D9">
        <w:trPr>
          <w:trHeight w:val="300"/>
        </w:trPr>
        <w:tc>
          <w:tcPr>
            <w:tcW w:w="47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D36F907" w14:textId="77777777" w:rsidR="002B47A0" w:rsidRPr="0083224D" w:rsidRDefault="002B47A0" w:rsidP="000A1D60">
            <w:pPr>
              <w:spacing w:line="240" w:lineRule="auto"/>
              <w:jc w:val="center"/>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5</w:t>
            </w:r>
          </w:p>
        </w:tc>
        <w:tc>
          <w:tcPr>
            <w:tcW w:w="3671" w:type="dxa"/>
            <w:tcBorders>
              <w:top w:val="single" w:sz="4" w:space="0" w:color="auto"/>
              <w:left w:val="nil"/>
              <w:bottom w:val="single" w:sz="4" w:space="0" w:color="auto"/>
              <w:right w:val="single" w:sz="4" w:space="0" w:color="auto"/>
            </w:tcBorders>
            <w:shd w:val="clear" w:color="auto" w:fill="auto"/>
            <w:vAlign w:val="bottom"/>
            <w:hideMark/>
          </w:tcPr>
          <w:p w14:paraId="00FC4C8D" w14:textId="77777777" w:rsidR="002B47A0" w:rsidRPr="0083224D" w:rsidRDefault="002B47A0" w:rsidP="000A1D60">
            <w:pPr>
              <w:spacing w:line="240" w:lineRule="auto"/>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 Útfelújítások</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14:paraId="6A1169E1"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0   </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14:paraId="3917C078" w14:textId="77777777" w:rsidR="002B47A0" w:rsidRPr="0083224D" w:rsidRDefault="002B47A0" w:rsidP="000A1D60">
            <w:pPr>
              <w:spacing w:line="240" w:lineRule="auto"/>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14:paraId="5F3F97D4"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0   </w:t>
            </w:r>
          </w:p>
        </w:tc>
        <w:tc>
          <w:tcPr>
            <w:tcW w:w="948" w:type="dxa"/>
            <w:tcBorders>
              <w:top w:val="single" w:sz="4" w:space="0" w:color="auto"/>
              <w:left w:val="nil"/>
              <w:bottom w:val="single" w:sz="4" w:space="0" w:color="auto"/>
              <w:right w:val="nil"/>
            </w:tcBorders>
            <w:shd w:val="clear" w:color="auto" w:fill="auto"/>
            <w:noWrap/>
            <w:vAlign w:val="bottom"/>
            <w:hideMark/>
          </w:tcPr>
          <w:p w14:paraId="25B090DC"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0   </w:t>
            </w:r>
          </w:p>
        </w:tc>
        <w:tc>
          <w:tcPr>
            <w:tcW w:w="1158" w:type="dxa"/>
            <w:tcBorders>
              <w:top w:val="nil"/>
              <w:left w:val="single" w:sz="4" w:space="0" w:color="auto"/>
              <w:bottom w:val="single" w:sz="4" w:space="0" w:color="auto"/>
              <w:right w:val="single" w:sz="8" w:space="0" w:color="auto"/>
            </w:tcBorders>
            <w:shd w:val="clear" w:color="auto" w:fill="auto"/>
            <w:noWrap/>
            <w:vAlign w:val="bottom"/>
            <w:hideMark/>
          </w:tcPr>
          <w:p w14:paraId="01B21088"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91 000   </w:t>
            </w:r>
          </w:p>
        </w:tc>
      </w:tr>
      <w:tr w:rsidR="002B47A0" w:rsidRPr="0083224D" w14:paraId="592E52F7" w14:textId="77777777" w:rsidTr="008C78D9">
        <w:trPr>
          <w:trHeight w:val="600"/>
        </w:trPr>
        <w:tc>
          <w:tcPr>
            <w:tcW w:w="478" w:type="dxa"/>
            <w:tcBorders>
              <w:top w:val="nil"/>
              <w:left w:val="single" w:sz="8" w:space="0" w:color="auto"/>
              <w:bottom w:val="single" w:sz="4" w:space="0" w:color="auto"/>
              <w:right w:val="single" w:sz="4" w:space="0" w:color="auto"/>
            </w:tcBorders>
            <w:shd w:val="clear" w:color="auto" w:fill="auto"/>
            <w:noWrap/>
            <w:vAlign w:val="bottom"/>
            <w:hideMark/>
          </w:tcPr>
          <w:p w14:paraId="19D7E322" w14:textId="77777777" w:rsidR="002B47A0" w:rsidRPr="0083224D" w:rsidRDefault="002B47A0" w:rsidP="000A1D60">
            <w:pPr>
              <w:spacing w:line="240" w:lineRule="auto"/>
              <w:jc w:val="center"/>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lastRenderedPageBreak/>
              <w:t>6</w:t>
            </w:r>
          </w:p>
        </w:tc>
        <w:tc>
          <w:tcPr>
            <w:tcW w:w="3671" w:type="dxa"/>
            <w:tcBorders>
              <w:top w:val="nil"/>
              <w:left w:val="nil"/>
              <w:bottom w:val="single" w:sz="4" w:space="0" w:color="auto"/>
              <w:right w:val="single" w:sz="4" w:space="0" w:color="auto"/>
            </w:tcBorders>
            <w:shd w:val="clear" w:color="auto" w:fill="auto"/>
            <w:vAlign w:val="bottom"/>
            <w:hideMark/>
          </w:tcPr>
          <w:p w14:paraId="0A3144C7" w14:textId="77777777" w:rsidR="002B47A0" w:rsidRPr="0083224D" w:rsidRDefault="002B47A0" w:rsidP="000A1D60">
            <w:pPr>
              <w:spacing w:line="240" w:lineRule="auto"/>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 Köznevelési intézmények épületeinek felújítása </w:t>
            </w:r>
          </w:p>
        </w:tc>
        <w:tc>
          <w:tcPr>
            <w:tcW w:w="948" w:type="dxa"/>
            <w:tcBorders>
              <w:top w:val="nil"/>
              <w:left w:val="nil"/>
              <w:bottom w:val="single" w:sz="4" w:space="0" w:color="auto"/>
              <w:right w:val="single" w:sz="4" w:space="0" w:color="auto"/>
            </w:tcBorders>
            <w:shd w:val="clear" w:color="auto" w:fill="auto"/>
            <w:noWrap/>
            <w:vAlign w:val="bottom"/>
            <w:hideMark/>
          </w:tcPr>
          <w:p w14:paraId="1F284D54"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78 243   </w:t>
            </w:r>
          </w:p>
        </w:tc>
        <w:tc>
          <w:tcPr>
            <w:tcW w:w="1158" w:type="dxa"/>
            <w:tcBorders>
              <w:top w:val="nil"/>
              <w:left w:val="nil"/>
              <w:bottom w:val="single" w:sz="4" w:space="0" w:color="auto"/>
              <w:right w:val="single" w:sz="4" w:space="0" w:color="auto"/>
            </w:tcBorders>
            <w:shd w:val="clear" w:color="auto" w:fill="auto"/>
            <w:noWrap/>
            <w:vAlign w:val="bottom"/>
            <w:hideMark/>
          </w:tcPr>
          <w:p w14:paraId="682B4A7B"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79 533   </w:t>
            </w:r>
          </w:p>
        </w:tc>
        <w:tc>
          <w:tcPr>
            <w:tcW w:w="948" w:type="dxa"/>
            <w:tcBorders>
              <w:top w:val="nil"/>
              <w:left w:val="nil"/>
              <w:bottom w:val="single" w:sz="4" w:space="0" w:color="auto"/>
              <w:right w:val="single" w:sz="4" w:space="0" w:color="auto"/>
            </w:tcBorders>
            <w:shd w:val="clear" w:color="auto" w:fill="auto"/>
            <w:noWrap/>
            <w:vAlign w:val="bottom"/>
            <w:hideMark/>
          </w:tcPr>
          <w:p w14:paraId="5FD54F03"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0   </w:t>
            </w:r>
          </w:p>
        </w:tc>
        <w:tc>
          <w:tcPr>
            <w:tcW w:w="948" w:type="dxa"/>
            <w:tcBorders>
              <w:top w:val="nil"/>
              <w:left w:val="nil"/>
              <w:bottom w:val="single" w:sz="4" w:space="0" w:color="auto"/>
              <w:right w:val="nil"/>
            </w:tcBorders>
            <w:shd w:val="clear" w:color="auto" w:fill="auto"/>
            <w:noWrap/>
            <w:vAlign w:val="bottom"/>
            <w:hideMark/>
          </w:tcPr>
          <w:p w14:paraId="1545095F"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38 345   </w:t>
            </w:r>
          </w:p>
        </w:tc>
        <w:tc>
          <w:tcPr>
            <w:tcW w:w="1158" w:type="dxa"/>
            <w:tcBorders>
              <w:top w:val="nil"/>
              <w:left w:val="single" w:sz="4" w:space="0" w:color="auto"/>
              <w:bottom w:val="single" w:sz="4" w:space="0" w:color="auto"/>
              <w:right w:val="single" w:sz="8" w:space="0" w:color="auto"/>
            </w:tcBorders>
            <w:shd w:val="clear" w:color="auto" w:fill="auto"/>
            <w:noWrap/>
            <w:vAlign w:val="bottom"/>
            <w:hideMark/>
          </w:tcPr>
          <w:p w14:paraId="14854ED7"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100 091   </w:t>
            </w:r>
          </w:p>
        </w:tc>
      </w:tr>
      <w:tr w:rsidR="002B47A0" w:rsidRPr="0083224D" w14:paraId="7AE77485" w14:textId="77777777" w:rsidTr="008C78D9">
        <w:trPr>
          <w:trHeight w:val="600"/>
        </w:trPr>
        <w:tc>
          <w:tcPr>
            <w:tcW w:w="478" w:type="dxa"/>
            <w:tcBorders>
              <w:top w:val="nil"/>
              <w:left w:val="single" w:sz="8" w:space="0" w:color="auto"/>
              <w:bottom w:val="single" w:sz="4" w:space="0" w:color="auto"/>
              <w:right w:val="single" w:sz="4" w:space="0" w:color="auto"/>
            </w:tcBorders>
            <w:shd w:val="clear" w:color="auto" w:fill="auto"/>
            <w:noWrap/>
            <w:vAlign w:val="bottom"/>
            <w:hideMark/>
          </w:tcPr>
          <w:p w14:paraId="6131A4CC" w14:textId="77777777" w:rsidR="002B47A0" w:rsidRPr="0083224D" w:rsidRDefault="002B47A0" w:rsidP="000A1D60">
            <w:pPr>
              <w:spacing w:line="240" w:lineRule="auto"/>
              <w:jc w:val="center"/>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w:t>
            </w:r>
          </w:p>
        </w:tc>
        <w:tc>
          <w:tcPr>
            <w:tcW w:w="3671" w:type="dxa"/>
            <w:tcBorders>
              <w:top w:val="nil"/>
              <w:left w:val="nil"/>
              <w:bottom w:val="single" w:sz="4" w:space="0" w:color="auto"/>
              <w:right w:val="single" w:sz="4" w:space="0" w:color="auto"/>
            </w:tcBorders>
            <w:shd w:val="clear" w:color="000000" w:fill="E2EFDA"/>
            <w:vAlign w:val="bottom"/>
            <w:hideMark/>
          </w:tcPr>
          <w:p w14:paraId="488C027F" w14:textId="77777777" w:rsidR="002B47A0" w:rsidRPr="0083224D" w:rsidRDefault="002B47A0" w:rsidP="000A1D60">
            <w:pPr>
              <w:spacing w:line="240" w:lineRule="auto"/>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ebből: Zelk Zoltán program (óvodai fejlesztések)</w:t>
            </w:r>
          </w:p>
        </w:tc>
        <w:tc>
          <w:tcPr>
            <w:tcW w:w="948" w:type="dxa"/>
            <w:tcBorders>
              <w:top w:val="nil"/>
              <w:left w:val="nil"/>
              <w:bottom w:val="single" w:sz="4" w:space="0" w:color="auto"/>
              <w:right w:val="single" w:sz="4" w:space="0" w:color="auto"/>
            </w:tcBorders>
            <w:shd w:val="clear" w:color="000000" w:fill="E2EFDA"/>
            <w:noWrap/>
            <w:vAlign w:val="bottom"/>
            <w:hideMark/>
          </w:tcPr>
          <w:p w14:paraId="3E489A8D"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76 451   </w:t>
            </w:r>
          </w:p>
        </w:tc>
        <w:tc>
          <w:tcPr>
            <w:tcW w:w="1158" w:type="dxa"/>
            <w:tcBorders>
              <w:top w:val="nil"/>
              <w:left w:val="nil"/>
              <w:bottom w:val="single" w:sz="4" w:space="0" w:color="auto"/>
              <w:right w:val="single" w:sz="4" w:space="0" w:color="auto"/>
            </w:tcBorders>
            <w:shd w:val="clear" w:color="000000" w:fill="E2EFDA"/>
            <w:noWrap/>
            <w:vAlign w:val="bottom"/>
            <w:hideMark/>
          </w:tcPr>
          <w:p w14:paraId="025DF9F4"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40 011   </w:t>
            </w:r>
          </w:p>
        </w:tc>
        <w:tc>
          <w:tcPr>
            <w:tcW w:w="948" w:type="dxa"/>
            <w:tcBorders>
              <w:top w:val="nil"/>
              <w:left w:val="nil"/>
              <w:bottom w:val="single" w:sz="4" w:space="0" w:color="auto"/>
              <w:right w:val="single" w:sz="4" w:space="0" w:color="auto"/>
            </w:tcBorders>
            <w:shd w:val="clear" w:color="000000" w:fill="E2EFDA"/>
            <w:noWrap/>
            <w:vAlign w:val="bottom"/>
            <w:hideMark/>
          </w:tcPr>
          <w:p w14:paraId="6A4ABA3D"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0   </w:t>
            </w:r>
          </w:p>
        </w:tc>
        <w:tc>
          <w:tcPr>
            <w:tcW w:w="948" w:type="dxa"/>
            <w:tcBorders>
              <w:top w:val="nil"/>
              <w:left w:val="nil"/>
              <w:bottom w:val="single" w:sz="4" w:space="0" w:color="auto"/>
              <w:right w:val="nil"/>
            </w:tcBorders>
            <w:shd w:val="clear" w:color="000000" w:fill="E2EFDA"/>
            <w:noWrap/>
            <w:vAlign w:val="bottom"/>
            <w:hideMark/>
          </w:tcPr>
          <w:p w14:paraId="4FD7A3A2"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21 475   </w:t>
            </w:r>
          </w:p>
        </w:tc>
        <w:tc>
          <w:tcPr>
            <w:tcW w:w="1158" w:type="dxa"/>
            <w:tcBorders>
              <w:top w:val="nil"/>
              <w:left w:val="single" w:sz="4" w:space="0" w:color="auto"/>
              <w:bottom w:val="single" w:sz="4" w:space="0" w:color="auto"/>
              <w:right w:val="single" w:sz="8" w:space="0" w:color="auto"/>
            </w:tcBorders>
            <w:shd w:val="clear" w:color="000000" w:fill="E2EFDA"/>
            <w:noWrap/>
            <w:vAlign w:val="bottom"/>
            <w:hideMark/>
          </w:tcPr>
          <w:p w14:paraId="1EAD56CB"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92 026   </w:t>
            </w:r>
          </w:p>
        </w:tc>
      </w:tr>
      <w:tr w:rsidR="002B47A0" w:rsidRPr="0083224D" w14:paraId="732F56B3" w14:textId="77777777" w:rsidTr="008C78D9">
        <w:trPr>
          <w:trHeight w:val="300"/>
        </w:trPr>
        <w:tc>
          <w:tcPr>
            <w:tcW w:w="478" w:type="dxa"/>
            <w:tcBorders>
              <w:top w:val="nil"/>
              <w:left w:val="single" w:sz="8" w:space="0" w:color="auto"/>
              <w:bottom w:val="single" w:sz="4" w:space="0" w:color="auto"/>
              <w:right w:val="single" w:sz="4" w:space="0" w:color="auto"/>
            </w:tcBorders>
            <w:shd w:val="clear" w:color="auto" w:fill="auto"/>
            <w:noWrap/>
            <w:vAlign w:val="bottom"/>
            <w:hideMark/>
          </w:tcPr>
          <w:p w14:paraId="1C6E1D29" w14:textId="77777777" w:rsidR="002B47A0" w:rsidRPr="0083224D" w:rsidRDefault="002B47A0" w:rsidP="000A1D60">
            <w:pPr>
              <w:spacing w:line="240" w:lineRule="auto"/>
              <w:jc w:val="center"/>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7</w:t>
            </w:r>
          </w:p>
        </w:tc>
        <w:tc>
          <w:tcPr>
            <w:tcW w:w="3671" w:type="dxa"/>
            <w:tcBorders>
              <w:top w:val="nil"/>
              <w:left w:val="nil"/>
              <w:bottom w:val="single" w:sz="4" w:space="0" w:color="auto"/>
              <w:right w:val="single" w:sz="4" w:space="0" w:color="auto"/>
            </w:tcBorders>
            <w:shd w:val="clear" w:color="auto" w:fill="auto"/>
            <w:vAlign w:val="bottom"/>
            <w:hideMark/>
          </w:tcPr>
          <w:p w14:paraId="476177B3" w14:textId="77777777" w:rsidR="002B47A0" w:rsidRPr="0083224D" w:rsidRDefault="002B47A0" w:rsidP="000A1D60">
            <w:pPr>
              <w:spacing w:line="240" w:lineRule="auto"/>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 Bölcsődei felújítások </w:t>
            </w:r>
          </w:p>
        </w:tc>
        <w:tc>
          <w:tcPr>
            <w:tcW w:w="948" w:type="dxa"/>
            <w:tcBorders>
              <w:top w:val="nil"/>
              <w:left w:val="nil"/>
              <w:bottom w:val="single" w:sz="4" w:space="0" w:color="auto"/>
              <w:right w:val="single" w:sz="4" w:space="0" w:color="auto"/>
            </w:tcBorders>
            <w:shd w:val="clear" w:color="auto" w:fill="auto"/>
            <w:noWrap/>
            <w:vAlign w:val="bottom"/>
            <w:hideMark/>
          </w:tcPr>
          <w:p w14:paraId="0139E4A6"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17 633   </w:t>
            </w:r>
          </w:p>
        </w:tc>
        <w:tc>
          <w:tcPr>
            <w:tcW w:w="1158" w:type="dxa"/>
            <w:tcBorders>
              <w:top w:val="nil"/>
              <w:left w:val="nil"/>
              <w:bottom w:val="single" w:sz="4" w:space="0" w:color="auto"/>
              <w:right w:val="single" w:sz="4" w:space="0" w:color="auto"/>
            </w:tcBorders>
            <w:shd w:val="clear" w:color="auto" w:fill="auto"/>
            <w:noWrap/>
            <w:vAlign w:val="bottom"/>
            <w:hideMark/>
          </w:tcPr>
          <w:p w14:paraId="250566E2"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28 214   </w:t>
            </w:r>
          </w:p>
        </w:tc>
        <w:tc>
          <w:tcPr>
            <w:tcW w:w="948" w:type="dxa"/>
            <w:tcBorders>
              <w:top w:val="nil"/>
              <w:left w:val="nil"/>
              <w:bottom w:val="single" w:sz="4" w:space="0" w:color="auto"/>
              <w:right w:val="single" w:sz="4" w:space="0" w:color="auto"/>
            </w:tcBorders>
            <w:shd w:val="clear" w:color="auto" w:fill="auto"/>
            <w:noWrap/>
            <w:vAlign w:val="bottom"/>
            <w:hideMark/>
          </w:tcPr>
          <w:p w14:paraId="5B48B6E1"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1 293   </w:t>
            </w:r>
          </w:p>
        </w:tc>
        <w:tc>
          <w:tcPr>
            <w:tcW w:w="948" w:type="dxa"/>
            <w:tcBorders>
              <w:top w:val="nil"/>
              <w:left w:val="nil"/>
              <w:bottom w:val="single" w:sz="4" w:space="0" w:color="auto"/>
              <w:right w:val="nil"/>
            </w:tcBorders>
            <w:shd w:val="clear" w:color="auto" w:fill="auto"/>
            <w:noWrap/>
            <w:vAlign w:val="bottom"/>
            <w:hideMark/>
          </w:tcPr>
          <w:p w14:paraId="0F9CC5B9"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12 789   </w:t>
            </w:r>
          </w:p>
        </w:tc>
        <w:tc>
          <w:tcPr>
            <w:tcW w:w="1158" w:type="dxa"/>
            <w:tcBorders>
              <w:top w:val="nil"/>
              <w:left w:val="single" w:sz="4" w:space="0" w:color="auto"/>
              <w:bottom w:val="single" w:sz="4" w:space="0" w:color="auto"/>
              <w:right w:val="single" w:sz="8" w:space="0" w:color="auto"/>
            </w:tcBorders>
            <w:shd w:val="clear" w:color="auto" w:fill="auto"/>
            <w:noWrap/>
            <w:vAlign w:val="bottom"/>
            <w:hideMark/>
          </w:tcPr>
          <w:p w14:paraId="0C59FC43"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50 000   </w:t>
            </w:r>
          </w:p>
        </w:tc>
      </w:tr>
      <w:tr w:rsidR="002B47A0" w:rsidRPr="0083224D" w14:paraId="615488AD" w14:textId="77777777" w:rsidTr="008C78D9">
        <w:trPr>
          <w:trHeight w:val="600"/>
        </w:trPr>
        <w:tc>
          <w:tcPr>
            <w:tcW w:w="478" w:type="dxa"/>
            <w:tcBorders>
              <w:top w:val="nil"/>
              <w:left w:val="single" w:sz="8" w:space="0" w:color="auto"/>
              <w:bottom w:val="single" w:sz="4" w:space="0" w:color="auto"/>
              <w:right w:val="single" w:sz="4" w:space="0" w:color="auto"/>
            </w:tcBorders>
            <w:shd w:val="clear" w:color="auto" w:fill="auto"/>
            <w:noWrap/>
            <w:vAlign w:val="bottom"/>
            <w:hideMark/>
          </w:tcPr>
          <w:p w14:paraId="7A1E125A" w14:textId="77777777" w:rsidR="002B47A0" w:rsidRPr="0083224D" w:rsidRDefault="002B47A0" w:rsidP="000A1D60">
            <w:pPr>
              <w:spacing w:line="240" w:lineRule="auto"/>
              <w:jc w:val="center"/>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w:t>
            </w:r>
          </w:p>
        </w:tc>
        <w:tc>
          <w:tcPr>
            <w:tcW w:w="3671" w:type="dxa"/>
            <w:tcBorders>
              <w:top w:val="nil"/>
              <w:left w:val="nil"/>
              <w:bottom w:val="single" w:sz="4" w:space="0" w:color="auto"/>
              <w:right w:val="single" w:sz="4" w:space="0" w:color="auto"/>
            </w:tcBorders>
            <w:shd w:val="clear" w:color="000000" w:fill="E2EFDA"/>
            <w:vAlign w:val="bottom"/>
            <w:hideMark/>
          </w:tcPr>
          <w:p w14:paraId="6EB2F450" w14:textId="77777777" w:rsidR="002B47A0" w:rsidRPr="0083224D" w:rsidRDefault="002B47A0" w:rsidP="000A1D60">
            <w:pPr>
              <w:spacing w:line="240" w:lineRule="auto"/>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ebből: Zelk Zoltán program (bölcsődei fejlesztések) </w:t>
            </w:r>
          </w:p>
        </w:tc>
        <w:tc>
          <w:tcPr>
            <w:tcW w:w="948" w:type="dxa"/>
            <w:tcBorders>
              <w:top w:val="nil"/>
              <w:left w:val="nil"/>
              <w:bottom w:val="single" w:sz="4" w:space="0" w:color="auto"/>
              <w:right w:val="single" w:sz="4" w:space="0" w:color="auto"/>
            </w:tcBorders>
            <w:shd w:val="clear" w:color="000000" w:fill="E2EFDA"/>
            <w:noWrap/>
            <w:vAlign w:val="bottom"/>
            <w:hideMark/>
          </w:tcPr>
          <w:p w14:paraId="6253975F"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17 633   </w:t>
            </w:r>
          </w:p>
        </w:tc>
        <w:tc>
          <w:tcPr>
            <w:tcW w:w="1158" w:type="dxa"/>
            <w:tcBorders>
              <w:top w:val="nil"/>
              <w:left w:val="nil"/>
              <w:bottom w:val="single" w:sz="4" w:space="0" w:color="auto"/>
              <w:right w:val="single" w:sz="4" w:space="0" w:color="auto"/>
            </w:tcBorders>
            <w:shd w:val="clear" w:color="000000" w:fill="E2EFDA"/>
            <w:noWrap/>
            <w:vAlign w:val="bottom"/>
            <w:hideMark/>
          </w:tcPr>
          <w:p w14:paraId="3BE31085"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0</w:t>
            </w:r>
          </w:p>
        </w:tc>
        <w:tc>
          <w:tcPr>
            <w:tcW w:w="948" w:type="dxa"/>
            <w:tcBorders>
              <w:top w:val="nil"/>
              <w:left w:val="nil"/>
              <w:bottom w:val="single" w:sz="4" w:space="0" w:color="auto"/>
              <w:right w:val="single" w:sz="4" w:space="0" w:color="auto"/>
            </w:tcBorders>
            <w:shd w:val="clear" w:color="000000" w:fill="E2EFDA"/>
            <w:noWrap/>
            <w:vAlign w:val="bottom"/>
            <w:hideMark/>
          </w:tcPr>
          <w:p w14:paraId="10FDA592"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0</w:t>
            </w:r>
          </w:p>
        </w:tc>
        <w:tc>
          <w:tcPr>
            <w:tcW w:w="948" w:type="dxa"/>
            <w:tcBorders>
              <w:top w:val="nil"/>
              <w:left w:val="nil"/>
              <w:bottom w:val="single" w:sz="4" w:space="0" w:color="auto"/>
              <w:right w:val="nil"/>
            </w:tcBorders>
            <w:shd w:val="clear" w:color="000000" w:fill="E2EFDA"/>
            <w:noWrap/>
            <w:vAlign w:val="bottom"/>
            <w:hideMark/>
          </w:tcPr>
          <w:p w14:paraId="6DC5910D"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0</w:t>
            </w:r>
          </w:p>
        </w:tc>
        <w:tc>
          <w:tcPr>
            <w:tcW w:w="1158" w:type="dxa"/>
            <w:tcBorders>
              <w:top w:val="nil"/>
              <w:left w:val="single" w:sz="4" w:space="0" w:color="auto"/>
              <w:bottom w:val="single" w:sz="4" w:space="0" w:color="auto"/>
              <w:right w:val="single" w:sz="8" w:space="0" w:color="auto"/>
            </w:tcBorders>
            <w:shd w:val="clear" w:color="000000" w:fill="E2EFDA"/>
            <w:noWrap/>
            <w:vAlign w:val="bottom"/>
            <w:hideMark/>
          </w:tcPr>
          <w:p w14:paraId="4F5A96B5"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50 000   </w:t>
            </w:r>
          </w:p>
        </w:tc>
      </w:tr>
      <w:tr w:rsidR="002B47A0" w:rsidRPr="0083224D" w14:paraId="26BEDC1A" w14:textId="77777777" w:rsidTr="000A1D60">
        <w:trPr>
          <w:trHeight w:val="600"/>
        </w:trPr>
        <w:tc>
          <w:tcPr>
            <w:tcW w:w="478" w:type="dxa"/>
            <w:tcBorders>
              <w:top w:val="nil"/>
              <w:left w:val="single" w:sz="8" w:space="0" w:color="auto"/>
              <w:bottom w:val="single" w:sz="4" w:space="0" w:color="auto"/>
              <w:right w:val="single" w:sz="4" w:space="0" w:color="auto"/>
            </w:tcBorders>
            <w:shd w:val="clear" w:color="auto" w:fill="auto"/>
            <w:noWrap/>
            <w:vAlign w:val="bottom"/>
            <w:hideMark/>
          </w:tcPr>
          <w:p w14:paraId="030C3669" w14:textId="77777777" w:rsidR="002B47A0" w:rsidRPr="0083224D" w:rsidRDefault="002B47A0" w:rsidP="000A1D60">
            <w:pPr>
              <w:spacing w:line="240" w:lineRule="auto"/>
              <w:jc w:val="center"/>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8</w:t>
            </w:r>
          </w:p>
        </w:tc>
        <w:tc>
          <w:tcPr>
            <w:tcW w:w="3671" w:type="dxa"/>
            <w:tcBorders>
              <w:top w:val="nil"/>
              <w:left w:val="nil"/>
              <w:bottom w:val="single" w:sz="4" w:space="0" w:color="auto"/>
              <w:right w:val="single" w:sz="4" w:space="0" w:color="auto"/>
            </w:tcBorders>
            <w:shd w:val="clear" w:color="auto" w:fill="auto"/>
            <w:vAlign w:val="bottom"/>
            <w:hideMark/>
          </w:tcPr>
          <w:p w14:paraId="068FFA4B" w14:textId="77777777" w:rsidR="002B47A0" w:rsidRPr="0083224D" w:rsidRDefault="002B47A0" w:rsidP="000A1D60">
            <w:pPr>
              <w:spacing w:line="240" w:lineRule="auto"/>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Pályázatokhoz kapcsolódó felújítás</w:t>
            </w:r>
          </w:p>
        </w:tc>
        <w:tc>
          <w:tcPr>
            <w:tcW w:w="948" w:type="dxa"/>
            <w:tcBorders>
              <w:top w:val="nil"/>
              <w:left w:val="nil"/>
              <w:bottom w:val="single" w:sz="4" w:space="0" w:color="auto"/>
              <w:right w:val="single" w:sz="4" w:space="0" w:color="auto"/>
            </w:tcBorders>
            <w:shd w:val="clear" w:color="auto" w:fill="auto"/>
            <w:noWrap/>
            <w:vAlign w:val="bottom"/>
            <w:hideMark/>
          </w:tcPr>
          <w:p w14:paraId="5C81BFCD"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0   </w:t>
            </w:r>
          </w:p>
        </w:tc>
        <w:tc>
          <w:tcPr>
            <w:tcW w:w="1158" w:type="dxa"/>
            <w:tcBorders>
              <w:top w:val="nil"/>
              <w:left w:val="nil"/>
              <w:bottom w:val="single" w:sz="4" w:space="0" w:color="auto"/>
              <w:right w:val="single" w:sz="4" w:space="0" w:color="auto"/>
            </w:tcBorders>
            <w:shd w:val="clear" w:color="auto" w:fill="auto"/>
            <w:noWrap/>
            <w:vAlign w:val="bottom"/>
            <w:hideMark/>
          </w:tcPr>
          <w:p w14:paraId="78A800EA"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300 000   </w:t>
            </w:r>
          </w:p>
        </w:tc>
        <w:tc>
          <w:tcPr>
            <w:tcW w:w="948" w:type="dxa"/>
            <w:tcBorders>
              <w:top w:val="nil"/>
              <w:left w:val="nil"/>
              <w:bottom w:val="single" w:sz="4" w:space="0" w:color="auto"/>
              <w:right w:val="single" w:sz="4" w:space="0" w:color="auto"/>
            </w:tcBorders>
            <w:shd w:val="clear" w:color="auto" w:fill="auto"/>
            <w:noWrap/>
            <w:vAlign w:val="bottom"/>
            <w:hideMark/>
          </w:tcPr>
          <w:p w14:paraId="6037FFAD"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339 094   </w:t>
            </w:r>
          </w:p>
        </w:tc>
        <w:tc>
          <w:tcPr>
            <w:tcW w:w="948" w:type="dxa"/>
            <w:tcBorders>
              <w:top w:val="nil"/>
              <w:left w:val="nil"/>
              <w:bottom w:val="single" w:sz="4" w:space="0" w:color="auto"/>
              <w:right w:val="nil"/>
            </w:tcBorders>
            <w:shd w:val="clear" w:color="auto" w:fill="auto"/>
            <w:noWrap/>
            <w:vAlign w:val="bottom"/>
            <w:hideMark/>
          </w:tcPr>
          <w:p w14:paraId="5F5874A0"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493 138   </w:t>
            </w:r>
          </w:p>
        </w:tc>
        <w:tc>
          <w:tcPr>
            <w:tcW w:w="1158" w:type="dxa"/>
            <w:tcBorders>
              <w:top w:val="nil"/>
              <w:left w:val="single" w:sz="4" w:space="0" w:color="auto"/>
              <w:bottom w:val="single" w:sz="4" w:space="0" w:color="auto"/>
              <w:right w:val="single" w:sz="8" w:space="0" w:color="auto"/>
            </w:tcBorders>
            <w:shd w:val="clear" w:color="auto" w:fill="auto"/>
            <w:noWrap/>
            <w:vAlign w:val="bottom"/>
            <w:hideMark/>
          </w:tcPr>
          <w:p w14:paraId="5F7F03BA"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16 082   </w:t>
            </w:r>
          </w:p>
        </w:tc>
      </w:tr>
      <w:tr w:rsidR="002B47A0" w:rsidRPr="0083224D" w14:paraId="42E3BD34" w14:textId="77777777" w:rsidTr="000A1D60">
        <w:trPr>
          <w:trHeight w:val="300"/>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E89A5" w14:textId="77777777" w:rsidR="002B47A0" w:rsidRPr="0083224D" w:rsidRDefault="002B47A0" w:rsidP="000A1D60">
            <w:pPr>
              <w:spacing w:line="240" w:lineRule="auto"/>
              <w:jc w:val="center"/>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9.</w:t>
            </w:r>
          </w:p>
        </w:tc>
        <w:tc>
          <w:tcPr>
            <w:tcW w:w="36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C33B42" w14:textId="77777777" w:rsidR="002B47A0" w:rsidRPr="0083224D" w:rsidRDefault="002B47A0" w:rsidP="000A1D60">
            <w:pPr>
              <w:spacing w:line="240" w:lineRule="auto"/>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Egyéb felújítások</w:t>
            </w: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53549" w14:textId="77777777" w:rsidR="002B47A0" w:rsidRPr="0083224D" w:rsidRDefault="002B47A0" w:rsidP="000A1D60">
            <w:pPr>
              <w:spacing w:line="240" w:lineRule="auto"/>
              <w:rPr>
                <w:rFonts w:ascii="Times New Roman" w:eastAsia="Times New Roman" w:hAnsi="Times New Roman" w:cs="Times New Roman"/>
                <w:color w:val="000000"/>
                <w:lang w:eastAsia="hu-HU"/>
              </w:rPr>
            </w:pP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A07FD" w14:textId="77777777" w:rsidR="002B47A0" w:rsidRPr="0083224D" w:rsidRDefault="002B47A0" w:rsidP="000A1D60">
            <w:pPr>
              <w:spacing w:line="240" w:lineRule="auto"/>
              <w:rPr>
                <w:rFonts w:ascii="Times New Roman" w:eastAsia="Times New Roman" w:hAnsi="Times New Roman" w:cs="Times New Roman"/>
                <w:sz w:val="20"/>
                <w:szCs w:val="20"/>
                <w:lang w:eastAsia="hu-HU"/>
              </w:rPr>
            </w:pP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13FEA" w14:textId="77777777" w:rsidR="002B47A0" w:rsidRPr="0083224D" w:rsidRDefault="002B47A0" w:rsidP="000A1D60">
            <w:pPr>
              <w:spacing w:line="240" w:lineRule="auto"/>
              <w:rPr>
                <w:rFonts w:ascii="Times New Roman" w:eastAsia="Times New Roman" w:hAnsi="Times New Roman" w:cs="Times New Roman"/>
                <w:sz w:val="20"/>
                <w:szCs w:val="20"/>
                <w:lang w:eastAsia="hu-HU"/>
              </w:rPr>
            </w:pPr>
          </w:p>
        </w:tc>
        <w:tc>
          <w:tcPr>
            <w:tcW w:w="948" w:type="dxa"/>
            <w:tcBorders>
              <w:top w:val="single" w:sz="4" w:space="0" w:color="auto"/>
              <w:left w:val="single" w:sz="4" w:space="0" w:color="auto"/>
              <w:bottom w:val="single" w:sz="4" w:space="0" w:color="auto"/>
              <w:right w:val="nil"/>
            </w:tcBorders>
            <w:shd w:val="clear" w:color="auto" w:fill="auto"/>
            <w:noWrap/>
            <w:vAlign w:val="bottom"/>
            <w:hideMark/>
          </w:tcPr>
          <w:p w14:paraId="2F6DC708" w14:textId="77777777" w:rsidR="002B47A0" w:rsidRPr="0083224D" w:rsidRDefault="002B47A0" w:rsidP="000A1D60">
            <w:pPr>
              <w:spacing w:line="240" w:lineRule="auto"/>
              <w:rPr>
                <w:rFonts w:ascii="Times New Roman" w:eastAsia="Times New Roman" w:hAnsi="Times New Roman" w:cs="Times New Roman"/>
                <w:sz w:val="20"/>
                <w:szCs w:val="20"/>
                <w:lang w:eastAsia="hu-HU"/>
              </w:rPr>
            </w:pPr>
          </w:p>
        </w:tc>
        <w:tc>
          <w:tcPr>
            <w:tcW w:w="1158" w:type="dxa"/>
            <w:tcBorders>
              <w:top w:val="nil"/>
              <w:left w:val="single" w:sz="4" w:space="0" w:color="auto"/>
              <w:bottom w:val="single" w:sz="4" w:space="0" w:color="auto"/>
              <w:right w:val="single" w:sz="8" w:space="0" w:color="auto"/>
            </w:tcBorders>
            <w:shd w:val="clear" w:color="auto" w:fill="auto"/>
            <w:noWrap/>
            <w:vAlign w:val="bottom"/>
            <w:hideMark/>
          </w:tcPr>
          <w:p w14:paraId="21793B46"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93 511   </w:t>
            </w:r>
          </w:p>
        </w:tc>
      </w:tr>
      <w:tr w:rsidR="002B47A0" w:rsidRPr="0083224D" w14:paraId="73A91047" w14:textId="77777777" w:rsidTr="000A1D60">
        <w:trPr>
          <w:trHeight w:val="600"/>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E4663" w14:textId="77777777" w:rsidR="002B47A0" w:rsidRPr="0083224D" w:rsidRDefault="002B47A0" w:rsidP="000A1D60">
            <w:pPr>
              <w:spacing w:line="240" w:lineRule="auto"/>
              <w:jc w:val="center"/>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10</w:t>
            </w:r>
          </w:p>
        </w:tc>
        <w:tc>
          <w:tcPr>
            <w:tcW w:w="36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3F1D48" w14:textId="77777777" w:rsidR="002B47A0" w:rsidRPr="0083224D" w:rsidRDefault="002B47A0" w:rsidP="000A1D60">
            <w:pPr>
              <w:spacing w:line="240" w:lineRule="auto"/>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Polgármesteri Hivatalban végzett ingatlan felújítás</w:t>
            </w: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31A6A"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3 157   </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92462"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0   </w:t>
            </w: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58F35"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9 549   </w:t>
            </w:r>
          </w:p>
        </w:tc>
        <w:tc>
          <w:tcPr>
            <w:tcW w:w="948" w:type="dxa"/>
            <w:tcBorders>
              <w:top w:val="single" w:sz="4" w:space="0" w:color="auto"/>
              <w:left w:val="single" w:sz="4" w:space="0" w:color="auto"/>
              <w:bottom w:val="single" w:sz="4" w:space="0" w:color="auto"/>
              <w:right w:val="nil"/>
            </w:tcBorders>
            <w:shd w:val="clear" w:color="auto" w:fill="auto"/>
            <w:noWrap/>
            <w:vAlign w:val="bottom"/>
            <w:hideMark/>
          </w:tcPr>
          <w:p w14:paraId="1633A24C"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20 157   </w:t>
            </w:r>
          </w:p>
        </w:tc>
        <w:tc>
          <w:tcPr>
            <w:tcW w:w="1158" w:type="dxa"/>
            <w:tcBorders>
              <w:top w:val="nil"/>
              <w:left w:val="single" w:sz="4" w:space="0" w:color="auto"/>
              <w:bottom w:val="single" w:sz="4" w:space="0" w:color="auto"/>
              <w:right w:val="single" w:sz="8" w:space="0" w:color="auto"/>
            </w:tcBorders>
            <w:shd w:val="clear" w:color="auto" w:fill="auto"/>
            <w:noWrap/>
            <w:vAlign w:val="bottom"/>
            <w:hideMark/>
          </w:tcPr>
          <w:p w14:paraId="55E6005F"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44 285   </w:t>
            </w:r>
          </w:p>
        </w:tc>
      </w:tr>
      <w:tr w:rsidR="002B47A0" w:rsidRPr="0083224D" w14:paraId="4737CD8E" w14:textId="77777777" w:rsidTr="000A1D60">
        <w:trPr>
          <w:trHeight w:val="600"/>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276D8" w14:textId="77777777" w:rsidR="002B47A0" w:rsidRPr="0083224D" w:rsidRDefault="002B47A0" w:rsidP="000A1D60">
            <w:pPr>
              <w:spacing w:line="240" w:lineRule="auto"/>
              <w:jc w:val="center"/>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11</w:t>
            </w:r>
          </w:p>
        </w:tc>
        <w:tc>
          <w:tcPr>
            <w:tcW w:w="3671" w:type="dxa"/>
            <w:tcBorders>
              <w:top w:val="single" w:sz="4" w:space="0" w:color="auto"/>
              <w:left w:val="nil"/>
              <w:bottom w:val="single" w:sz="4" w:space="0" w:color="auto"/>
              <w:right w:val="single" w:sz="4" w:space="0" w:color="auto"/>
            </w:tcBorders>
            <w:shd w:val="clear" w:color="auto" w:fill="auto"/>
            <w:vAlign w:val="bottom"/>
            <w:hideMark/>
          </w:tcPr>
          <w:p w14:paraId="05F60A79" w14:textId="7FEDFC74" w:rsidR="002B47A0" w:rsidRPr="0083224D" w:rsidRDefault="002B47A0" w:rsidP="000A1D60">
            <w:pPr>
              <w:spacing w:line="240" w:lineRule="auto"/>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 Zuglói Egészségügyi Szolgálat </w:t>
            </w:r>
            <w:proofErr w:type="spellStart"/>
            <w:r w:rsidRPr="0083224D">
              <w:rPr>
                <w:rFonts w:ascii="Times New Roman" w:eastAsia="Times New Roman" w:hAnsi="Times New Roman" w:cs="Times New Roman"/>
                <w:color w:val="000000"/>
                <w:lang w:eastAsia="hu-HU"/>
              </w:rPr>
              <w:t>épüle</w:t>
            </w:r>
            <w:r w:rsidR="00436C40">
              <w:rPr>
                <w:rFonts w:ascii="Times New Roman" w:eastAsia="Times New Roman" w:hAnsi="Times New Roman" w:cs="Times New Roman"/>
                <w:color w:val="000000"/>
                <w:lang w:eastAsia="hu-HU"/>
              </w:rPr>
              <w:t>i</w:t>
            </w:r>
            <w:r w:rsidRPr="0083224D">
              <w:rPr>
                <w:rFonts w:ascii="Times New Roman" w:eastAsia="Times New Roman" w:hAnsi="Times New Roman" w:cs="Times New Roman"/>
                <w:color w:val="000000"/>
                <w:lang w:eastAsia="hu-HU"/>
              </w:rPr>
              <w:t>n</w:t>
            </w:r>
            <w:r w:rsidR="00436C40">
              <w:rPr>
                <w:rFonts w:ascii="Times New Roman" w:eastAsia="Times New Roman" w:hAnsi="Times New Roman" w:cs="Times New Roman"/>
                <w:color w:val="000000"/>
                <w:lang w:eastAsia="hu-HU"/>
              </w:rPr>
              <w:t>e</w:t>
            </w:r>
            <w:r w:rsidRPr="0083224D">
              <w:rPr>
                <w:rFonts w:ascii="Times New Roman" w:eastAsia="Times New Roman" w:hAnsi="Times New Roman" w:cs="Times New Roman"/>
                <w:color w:val="000000"/>
                <w:lang w:eastAsia="hu-HU"/>
              </w:rPr>
              <w:t>k</w:t>
            </w:r>
            <w:proofErr w:type="spellEnd"/>
            <w:r w:rsidRPr="0083224D">
              <w:rPr>
                <w:rFonts w:ascii="Times New Roman" w:eastAsia="Times New Roman" w:hAnsi="Times New Roman" w:cs="Times New Roman"/>
                <w:color w:val="000000"/>
                <w:lang w:eastAsia="hu-HU"/>
              </w:rPr>
              <w:t xml:space="preserve"> felújítása </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14:paraId="4AFC7ACE"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12 944   </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14:paraId="5300092D"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11 642   </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14:paraId="436CE31B"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19 433   </w:t>
            </w:r>
          </w:p>
        </w:tc>
        <w:tc>
          <w:tcPr>
            <w:tcW w:w="948" w:type="dxa"/>
            <w:tcBorders>
              <w:top w:val="single" w:sz="4" w:space="0" w:color="auto"/>
              <w:left w:val="nil"/>
              <w:bottom w:val="single" w:sz="4" w:space="0" w:color="auto"/>
              <w:right w:val="nil"/>
            </w:tcBorders>
            <w:shd w:val="clear" w:color="auto" w:fill="auto"/>
            <w:noWrap/>
            <w:vAlign w:val="bottom"/>
            <w:hideMark/>
          </w:tcPr>
          <w:p w14:paraId="435161E5"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50 566   </w:t>
            </w:r>
          </w:p>
        </w:tc>
        <w:tc>
          <w:tcPr>
            <w:tcW w:w="1158" w:type="dxa"/>
            <w:tcBorders>
              <w:top w:val="nil"/>
              <w:left w:val="single" w:sz="4" w:space="0" w:color="auto"/>
              <w:bottom w:val="single" w:sz="4" w:space="0" w:color="auto"/>
              <w:right w:val="single" w:sz="8" w:space="0" w:color="auto"/>
            </w:tcBorders>
            <w:shd w:val="clear" w:color="auto" w:fill="auto"/>
            <w:noWrap/>
            <w:vAlign w:val="bottom"/>
            <w:hideMark/>
          </w:tcPr>
          <w:p w14:paraId="242554ED"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140 003   </w:t>
            </w:r>
          </w:p>
        </w:tc>
      </w:tr>
      <w:tr w:rsidR="002B47A0" w:rsidRPr="0083224D" w14:paraId="751B0721" w14:textId="77777777" w:rsidTr="000A1D60">
        <w:trPr>
          <w:trHeight w:val="600"/>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5A909" w14:textId="77777777" w:rsidR="002B47A0" w:rsidRPr="0083224D" w:rsidRDefault="002B47A0" w:rsidP="000A1D60">
            <w:pPr>
              <w:spacing w:line="240" w:lineRule="auto"/>
              <w:jc w:val="center"/>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12</w:t>
            </w:r>
          </w:p>
        </w:tc>
        <w:tc>
          <w:tcPr>
            <w:tcW w:w="3671" w:type="dxa"/>
            <w:tcBorders>
              <w:top w:val="single" w:sz="4" w:space="0" w:color="auto"/>
              <w:left w:val="nil"/>
              <w:bottom w:val="single" w:sz="4" w:space="0" w:color="auto"/>
              <w:right w:val="single" w:sz="4" w:space="0" w:color="auto"/>
            </w:tcBorders>
            <w:shd w:val="clear" w:color="auto" w:fill="auto"/>
            <w:vAlign w:val="bottom"/>
            <w:hideMark/>
          </w:tcPr>
          <w:p w14:paraId="19C2A00E" w14:textId="77777777" w:rsidR="002B47A0" w:rsidRPr="0083224D" w:rsidRDefault="002B47A0" w:rsidP="000A1D60">
            <w:pPr>
              <w:spacing w:line="240" w:lineRule="auto"/>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Fizető parkoláshoz kapcsolódó fejlesztések </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14:paraId="5A82EE22"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0   </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14:paraId="6BF67F44"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0   </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14:paraId="6A7D49A3"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0   </w:t>
            </w:r>
          </w:p>
        </w:tc>
        <w:tc>
          <w:tcPr>
            <w:tcW w:w="948" w:type="dxa"/>
            <w:tcBorders>
              <w:top w:val="single" w:sz="4" w:space="0" w:color="auto"/>
              <w:left w:val="nil"/>
              <w:bottom w:val="single" w:sz="4" w:space="0" w:color="auto"/>
              <w:right w:val="nil"/>
            </w:tcBorders>
            <w:shd w:val="clear" w:color="auto" w:fill="auto"/>
            <w:noWrap/>
            <w:vAlign w:val="bottom"/>
            <w:hideMark/>
          </w:tcPr>
          <w:p w14:paraId="637EEED2"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0   </w:t>
            </w:r>
          </w:p>
        </w:tc>
        <w:tc>
          <w:tcPr>
            <w:tcW w:w="1158" w:type="dxa"/>
            <w:tcBorders>
              <w:top w:val="nil"/>
              <w:left w:val="single" w:sz="4" w:space="0" w:color="auto"/>
              <w:bottom w:val="single" w:sz="4" w:space="0" w:color="auto"/>
              <w:right w:val="single" w:sz="8" w:space="0" w:color="auto"/>
            </w:tcBorders>
            <w:shd w:val="clear" w:color="auto" w:fill="auto"/>
            <w:noWrap/>
            <w:vAlign w:val="bottom"/>
            <w:hideMark/>
          </w:tcPr>
          <w:p w14:paraId="179CCAC1" w14:textId="77777777" w:rsidR="002B47A0" w:rsidRPr="0083224D" w:rsidRDefault="002B47A0" w:rsidP="000A1D60">
            <w:pPr>
              <w:spacing w:line="240" w:lineRule="auto"/>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w:t>
            </w:r>
          </w:p>
        </w:tc>
      </w:tr>
      <w:tr w:rsidR="002B47A0" w:rsidRPr="0083224D" w14:paraId="3EBA794D" w14:textId="77777777" w:rsidTr="008C78D9">
        <w:trPr>
          <w:trHeight w:val="300"/>
        </w:trPr>
        <w:tc>
          <w:tcPr>
            <w:tcW w:w="478" w:type="dxa"/>
            <w:tcBorders>
              <w:top w:val="nil"/>
              <w:left w:val="single" w:sz="8" w:space="0" w:color="auto"/>
              <w:bottom w:val="single" w:sz="4" w:space="0" w:color="auto"/>
              <w:right w:val="single" w:sz="4" w:space="0" w:color="auto"/>
            </w:tcBorders>
            <w:shd w:val="clear" w:color="auto" w:fill="auto"/>
            <w:noWrap/>
            <w:vAlign w:val="bottom"/>
            <w:hideMark/>
          </w:tcPr>
          <w:p w14:paraId="28ED85F5" w14:textId="77777777" w:rsidR="002B47A0" w:rsidRPr="0083224D" w:rsidRDefault="002B47A0" w:rsidP="000A1D60">
            <w:pPr>
              <w:spacing w:line="240" w:lineRule="auto"/>
              <w:jc w:val="center"/>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13</w:t>
            </w:r>
          </w:p>
        </w:tc>
        <w:tc>
          <w:tcPr>
            <w:tcW w:w="3671" w:type="dxa"/>
            <w:tcBorders>
              <w:top w:val="nil"/>
              <w:left w:val="nil"/>
              <w:bottom w:val="single" w:sz="4" w:space="0" w:color="auto"/>
              <w:right w:val="single" w:sz="4" w:space="0" w:color="auto"/>
            </w:tcBorders>
            <w:shd w:val="clear" w:color="auto" w:fill="auto"/>
            <w:vAlign w:val="bottom"/>
            <w:hideMark/>
          </w:tcPr>
          <w:p w14:paraId="3B38E358" w14:textId="77777777" w:rsidR="002B47A0" w:rsidRPr="0083224D" w:rsidRDefault="002B47A0" w:rsidP="000A1D60">
            <w:pPr>
              <w:spacing w:line="240" w:lineRule="auto"/>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 Intézményi épületfelújítások </w:t>
            </w:r>
          </w:p>
        </w:tc>
        <w:tc>
          <w:tcPr>
            <w:tcW w:w="948" w:type="dxa"/>
            <w:tcBorders>
              <w:top w:val="nil"/>
              <w:left w:val="nil"/>
              <w:bottom w:val="single" w:sz="4" w:space="0" w:color="auto"/>
              <w:right w:val="single" w:sz="4" w:space="0" w:color="auto"/>
            </w:tcBorders>
            <w:shd w:val="clear" w:color="auto" w:fill="auto"/>
            <w:noWrap/>
            <w:vAlign w:val="bottom"/>
            <w:hideMark/>
          </w:tcPr>
          <w:p w14:paraId="10766A8F"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0   </w:t>
            </w:r>
          </w:p>
        </w:tc>
        <w:tc>
          <w:tcPr>
            <w:tcW w:w="1158" w:type="dxa"/>
            <w:tcBorders>
              <w:top w:val="nil"/>
              <w:left w:val="nil"/>
              <w:bottom w:val="single" w:sz="4" w:space="0" w:color="auto"/>
              <w:right w:val="single" w:sz="4" w:space="0" w:color="auto"/>
            </w:tcBorders>
            <w:shd w:val="clear" w:color="auto" w:fill="auto"/>
            <w:noWrap/>
            <w:vAlign w:val="bottom"/>
            <w:hideMark/>
          </w:tcPr>
          <w:p w14:paraId="29E29D48"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0   </w:t>
            </w:r>
          </w:p>
        </w:tc>
        <w:tc>
          <w:tcPr>
            <w:tcW w:w="948" w:type="dxa"/>
            <w:tcBorders>
              <w:top w:val="nil"/>
              <w:left w:val="nil"/>
              <w:bottom w:val="single" w:sz="4" w:space="0" w:color="auto"/>
              <w:right w:val="single" w:sz="4" w:space="0" w:color="auto"/>
            </w:tcBorders>
            <w:shd w:val="clear" w:color="auto" w:fill="auto"/>
            <w:noWrap/>
            <w:vAlign w:val="bottom"/>
            <w:hideMark/>
          </w:tcPr>
          <w:p w14:paraId="75B8A8DF"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0   </w:t>
            </w:r>
          </w:p>
        </w:tc>
        <w:tc>
          <w:tcPr>
            <w:tcW w:w="948" w:type="dxa"/>
            <w:tcBorders>
              <w:top w:val="nil"/>
              <w:left w:val="nil"/>
              <w:bottom w:val="single" w:sz="4" w:space="0" w:color="auto"/>
              <w:right w:val="nil"/>
            </w:tcBorders>
            <w:shd w:val="clear" w:color="auto" w:fill="auto"/>
            <w:noWrap/>
            <w:vAlign w:val="bottom"/>
            <w:hideMark/>
          </w:tcPr>
          <w:p w14:paraId="48336B6C"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1 874   </w:t>
            </w:r>
          </w:p>
        </w:tc>
        <w:tc>
          <w:tcPr>
            <w:tcW w:w="1158" w:type="dxa"/>
            <w:tcBorders>
              <w:top w:val="nil"/>
              <w:left w:val="single" w:sz="4" w:space="0" w:color="auto"/>
              <w:bottom w:val="single" w:sz="4" w:space="0" w:color="auto"/>
              <w:right w:val="single" w:sz="8" w:space="0" w:color="auto"/>
            </w:tcBorders>
            <w:shd w:val="clear" w:color="auto" w:fill="auto"/>
            <w:noWrap/>
            <w:vAlign w:val="bottom"/>
            <w:hideMark/>
          </w:tcPr>
          <w:p w14:paraId="77ACE42D" w14:textId="77777777" w:rsidR="002B47A0" w:rsidRPr="0083224D" w:rsidRDefault="002B47A0" w:rsidP="000A1D60">
            <w:pPr>
              <w:spacing w:line="240" w:lineRule="auto"/>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w:t>
            </w:r>
          </w:p>
        </w:tc>
      </w:tr>
      <w:tr w:rsidR="002B47A0" w:rsidRPr="0083224D" w14:paraId="56E1BF27" w14:textId="77777777" w:rsidTr="008C78D9">
        <w:trPr>
          <w:trHeight w:val="300"/>
        </w:trPr>
        <w:tc>
          <w:tcPr>
            <w:tcW w:w="478" w:type="dxa"/>
            <w:tcBorders>
              <w:top w:val="nil"/>
              <w:left w:val="single" w:sz="8" w:space="0" w:color="auto"/>
              <w:bottom w:val="single" w:sz="4" w:space="0" w:color="auto"/>
              <w:right w:val="single" w:sz="4" w:space="0" w:color="auto"/>
            </w:tcBorders>
            <w:shd w:val="clear" w:color="auto" w:fill="auto"/>
            <w:noWrap/>
            <w:vAlign w:val="bottom"/>
            <w:hideMark/>
          </w:tcPr>
          <w:p w14:paraId="12CC48A1" w14:textId="77777777" w:rsidR="002B47A0" w:rsidRPr="0083224D" w:rsidRDefault="002B47A0" w:rsidP="000A1D60">
            <w:pPr>
              <w:spacing w:line="240" w:lineRule="auto"/>
              <w:jc w:val="center"/>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14</w:t>
            </w:r>
          </w:p>
        </w:tc>
        <w:tc>
          <w:tcPr>
            <w:tcW w:w="3671" w:type="dxa"/>
            <w:tcBorders>
              <w:top w:val="nil"/>
              <w:left w:val="nil"/>
              <w:bottom w:val="single" w:sz="4" w:space="0" w:color="auto"/>
              <w:right w:val="single" w:sz="4" w:space="0" w:color="auto"/>
            </w:tcBorders>
            <w:shd w:val="clear" w:color="auto" w:fill="auto"/>
            <w:vAlign w:val="bottom"/>
            <w:hideMark/>
          </w:tcPr>
          <w:p w14:paraId="420B112B" w14:textId="77777777" w:rsidR="002B47A0" w:rsidRPr="0083224D" w:rsidRDefault="002B47A0" w:rsidP="000A1D60">
            <w:pPr>
              <w:spacing w:line="240" w:lineRule="auto"/>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Zuglói Egyesített Bölcsődék</w:t>
            </w:r>
          </w:p>
        </w:tc>
        <w:tc>
          <w:tcPr>
            <w:tcW w:w="948" w:type="dxa"/>
            <w:tcBorders>
              <w:top w:val="nil"/>
              <w:left w:val="nil"/>
              <w:bottom w:val="single" w:sz="4" w:space="0" w:color="auto"/>
              <w:right w:val="single" w:sz="4" w:space="0" w:color="auto"/>
            </w:tcBorders>
            <w:shd w:val="clear" w:color="auto" w:fill="auto"/>
            <w:noWrap/>
            <w:vAlign w:val="bottom"/>
            <w:hideMark/>
          </w:tcPr>
          <w:p w14:paraId="3D9E7FCE" w14:textId="77777777" w:rsidR="002B47A0" w:rsidRPr="0083224D" w:rsidRDefault="002B47A0" w:rsidP="000A1D60">
            <w:pPr>
              <w:spacing w:line="240" w:lineRule="auto"/>
              <w:jc w:val="center"/>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w:t>
            </w:r>
          </w:p>
        </w:tc>
        <w:tc>
          <w:tcPr>
            <w:tcW w:w="1158" w:type="dxa"/>
            <w:tcBorders>
              <w:top w:val="nil"/>
              <w:left w:val="nil"/>
              <w:bottom w:val="single" w:sz="4" w:space="0" w:color="auto"/>
              <w:right w:val="single" w:sz="4" w:space="0" w:color="auto"/>
            </w:tcBorders>
            <w:shd w:val="clear" w:color="auto" w:fill="auto"/>
            <w:noWrap/>
            <w:vAlign w:val="bottom"/>
            <w:hideMark/>
          </w:tcPr>
          <w:p w14:paraId="0499CBDE" w14:textId="77777777" w:rsidR="002B47A0" w:rsidRPr="0083224D" w:rsidRDefault="002B47A0" w:rsidP="000A1D60">
            <w:pPr>
              <w:spacing w:line="240" w:lineRule="auto"/>
              <w:jc w:val="center"/>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w:t>
            </w:r>
          </w:p>
        </w:tc>
        <w:tc>
          <w:tcPr>
            <w:tcW w:w="948" w:type="dxa"/>
            <w:tcBorders>
              <w:top w:val="nil"/>
              <w:left w:val="nil"/>
              <w:bottom w:val="single" w:sz="4" w:space="0" w:color="auto"/>
              <w:right w:val="single" w:sz="4" w:space="0" w:color="auto"/>
            </w:tcBorders>
            <w:shd w:val="clear" w:color="auto" w:fill="auto"/>
            <w:noWrap/>
            <w:vAlign w:val="bottom"/>
            <w:hideMark/>
          </w:tcPr>
          <w:p w14:paraId="1B2EC8CF" w14:textId="77777777" w:rsidR="002B47A0" w:rsidRPr="0083224D" w:rsidRDefault="002B47A0" w:rsidP="000A1D60">
            <w:pPr>
              <w:spacing w:line="240" w:lineRule="auto"/>
              <w:jc w:val="center"/>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w:t>
            </w:r>
          </w:p>
        </w:tc>
        <w:tc>
          <w:tcPr>
            <w:tcW w:w="948" w:type="dxa"/>
            <w:tcBorders>
              <w:top w:val="nil"/>
              <w:left w:val="nil"/>
              <w:bottom w:val="single" w:sz="4" w:space="0" w:color="auto"/>
              <w:right w:val="single" w:sz="4" w:space="0" w:color="auto"/>
            </w:tcBorders>
            <w:shd w:val="clear" w:color="auto" w:fill="auto"/>
            <w:noWrap/>
            <w:vAlign w:val="bottom"/>
            <w:hideMark/>
          </w:tcPr>
          <w:p w14:paraId="6CDA79C6" w14:textId="77777777" w:rsidR="002B47A0" w:rsidRPr="0083224D" w:rsidRDefault="002B47A0" w:rsidP="000A1D60">
            <w:pPr>
              <w:spacing w:line="240" w:lineRule="auto"/>
              <w:jc w:val="center"/>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w:t>
            </w:r>
          </w:p>
        </w:tc>
        <w:tc>
          <w:tcPr>
            <w:tcW w:w="1158" w:type="dxa"/>
            <w:tcBorders>
              <w:top w:val="nil"/>
              <w:left w:val="nil"/>
              <w:bottom w:val="single" w:sz="4" w:space="0" w:color="auto"/>
              <w:right w:val="single" w:sz="8" w:space="0" w:color="auto"/>
            </w:tcBorders>
            <w:shd w:val="clear" w:color="auto" w:fill="auto"/>
            <w:noWrap/>
            <w:vAlign w:val="bottom"/>
            <w:hideMark/>
          </w:tcPr>
          <w:p w14:paraId="147E9333"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2 860   </w:t>
            </w:r>
          </w:p>
        </w:tc>
      </w:tr>
      <w:tr w:rsidR="002B47A0" w:rsidRPr="0083224D" w14:paraId="423F87A6" w14:textId="77777777" w:rsidTr="008C78D9">
        <w:trPr>
          <w:trHeight w:val="300"/>
        </w:trPr>
        <w:tc>
          <w:tcPr>
            <w:tcW w:w="478" w:type="dxa"/>
            <w:tcBorders>
              <w:top w:val="nil"/>
              <w:left w:val="single" w:sz="8" w:space="0" w:color="auto"/>
              <w:bottom w:val="single" w:sz="4" w:space="0" w:color="auto"/>
              <w:right w:val="single" w:sz="4" w:space="0" w:color="auto"/>
            </w:tcBorders>
            <w:shd w:val="clear" w:color="auto" w:fill="auto"/>
            <w:noWrap/>
            <w:vAlign w:val="bottom"/>
            <w:hideMark/>
          </w:tcPr>
          <w:p w14:paraId="2D6F1AC7" w14:textId="77777777" w:rsidR="002B47A0" w:rsidRPr="0083224D" w:rsidRDefault="002B47A0" w:rsidP="000A1D60">
            <w:pPr>
              <w:spacing w:line="240" w:lineRule="auto"/>
              <w:jc w:val="center"/>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15</w:t>
            </w:r>
          </w:p>
        </w:tc>
        <w:tc>
          <w:tcPr>
            <w:tcW w:w="3671" w:type="dxa"/>
            <w:tcBorders>
              <w:top w:val="nil"/>
              <w:left w:val="nil"/>
              <w:bottom w:val="single" w:sz="4" w:space="0" w:color="auto"/>
              <w:right w:val="single" w:sz="4" w:space="0" w:color="auto"/>
            </w:tcBorders>
            <w:shd w:val="clear" w:color="auto" w:fill="auto"/>
            <w:vAlign w:val="bottom"/>
            <w:hideMark/>
          </w:tcPr>
          <w:p w14:paraId="1A631571" w14:textId="77777777" w:rsidR="002B47A0" w:rsidRPr="0083224D" w:rsidRDefault="002B47A0" w:rsidP="000A1D60">
            <w:pPr>
              <w:spacing w:line="240" w:lineRule="auto"/>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Zuglói Egyesített Óvodák</w:t>
            </w:r>
          </w:p>
        </w:tc>
        <w:tc>
          <w:tcPr>
            <w:tcW w:w="948" w:type="dxa"/>
            <w:tcBorders>
              <w:top w:val="nil"/>
              <w:left w:val="nil"/>
              <w:bottom w:val="single" w:sz="4" w:space="0" w:color="auto"/>
              <w:right w:val="single" w:sz="4" w:space="0" w:color="auto"/>
            </w:tcBorders>
            <w:shd w:val="clear" w:color="auto" w:fill="auto"/>
            <w:noWrap/>
            <w:vAlign w:val="bottom"/>
            <w:hideMark/>
          </w:tcPr>
          <w:p w14:paraId="663A5F06" w14:textId="77777777" w:rsidR="002B47A0" w:rsidRPr="0083224D" w:rsidRDefault="002B47A0" w:rsidP="000A1D60">
            <w:pPr>
              <w:spacing w:line="240" w:lineRule="auto"/>
              <w:jc w:val="center"/>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w:t>
            </w:r>
          </w:p>
        </w:tc>
        <w:tc>
          <w:tcPr>
            <w:tcW w:w="1158" w:type="dxa"/>
            <w:tcBorders>
              <w:top w:val="nil"/>
              <w:left w:val="nil"/>
              <w:bottom w:val="single" w:sz="4" w:space="0" w:color="auto"/>
              <w:right w:val="single" w:sz="4" w:space="0" w:color="auto"/>
            </w:tcBorders>
            <w:shd w:val="clear" w:color="auto" w:fill="auto"/>
            <w:noWrap/>
            <w:vAlign w:val="bottom"/>
            <w:hideMark/>
          </w:tcPr>
          <w:p w14:paraId="685C5440" w14:textId="77777777" w:rsidR="002B47A0" w:rsidRPr="0083224D" w:rsidRDefault="002B47A0" w:rsidP="000A1D60">
            <w:pPr>
              <w:spacing w:line="240" w:lineRule="auto"/>
              <w:jc w:val="center"/>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w:t>
            </w:r>
          </w:p>
        </w:tc>
        <w:tc>
          <w:tcPr>
            <w:tcW w:w="948" w:type="dxa"/>
            <w:tcBorders>
              <w:top w:val="nil"/>
              <w:left w:val="nil"/>
              <w:bottom w:val="single" w:sz="4" w:space="0" w:color="auto"/>
              <w:right w:val="single" w:sz="4" w:space="0" w:color="auto"/>
            </w:tcBorders>
            <w:shd w:val="clear" w:color="auto" w:fill="auto"/>
            <w:noWrap/>
            <w:vAlign w:val="bottom"/>
            <w:hideMark/>
          </w:tcPr>
          <w:p w14:paraId="39190ABE" w14:textId="77777777" w:rsidR="002B47A0" w:rsidRPr="0083224D" w:rsidRDefault="002B47A0" w:rsidP="000A1D60">
            <w:pPr>
              <w:spacing w:line="240" w:lineRule="auto"/>
              <w:jc w:val="center"/>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w:t>
            </w:r>
          </w:p>
        </w:tc>
        <w:tc>
          <w:tcPr>
            <w:tcW w:w="948" w:type="dxa"/>
            <w:tcBorders>
              <w:top w:val="nil"/>
              <w:left w:val="nil"/>
              <w:bottom w:val="single" w:sz="4" w:space="0" w:color="auto"/>
              <w:right w:val="nil"/>
            </w:tcBorders>
            <w:shd w:val="clear" w:color="auto" w:fill="auto"/>
            <w:noWrap/>
            <w:vAlign w:val="bottom"/>
            <w:hideMark/>
          </w:tcPr>
          <w:p w14:paraId="10BDFFA8"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2 179   </w:t>
            </w:r>
          </w:p>
        </w:tc>
        <w:tc>
          <w:tcPr>
            <w:tcW w:w="1158" w:type="dxa"/>
            <w:tcBorders>
              <w:top w:val="nil"/>
              <w:left w:val="single" w:sz="4" w:space="0" w:color="auto"/>
              <w:bottom w:val="single" w:sz="4" w:space="0" w:color="auto"/>
              <w:right w:val="single" w:sz="8" w:space="0" w:color="auto"/>
            </w:tcBorders>
            <w:shd w:val="clear" w:color="auto" w:fill="auto"/>
            <w:noWrap/>
            <w:vAlign w:val="bottom"/>
            <w:hideMark/>
          </w:tcPr>
          <w:p w14:paraId="64058155" w14:textId="77777777" w:rsidR="002B47A0" w:rsidRPr="0083224D" w:rsidRDefault="002B47A0" w:rsidP="000A1D60">
            <w:pPr>
              <w:spacing w:line="240" w:lineRule="auto"/>
              <w:jc w:val="right"/>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xml:space="preserve">25 673   </w:t>
            </w:r>
          </w:p>
        </w:tc>
      </w:tr>
      <w:tr w:rsidR="002B47A0" w:rsidRPr="0083224D" w14:paraId="7514915D" w14:textId="77777777" w:rsidTr="008C78D9">
        <w:trPr>
          <w:trHeight w:val="330"/>
        </w:trPr>
        <w:tc>
          <w:tcPr>
            <w:tcW w:w="478" w:type="dxa"/>
            <w:tcBorders>
              <w:top w:val="nil"/>
              <w:left w:val="single" w:sz="8" w:space="0" w:color="auto"/>
              <w:bottom w:val="single" w:sz="8" w:space="0" w:color="auto"/>
              <w:right w:val="nil"/>
            </w:tcBorders>
            <w:shd w:val="clear" w:color="auto" w:fill="auto"/>
            <w:noWrap/>
            <w:vAlign w:val="bottom"/>
            <w:hideMark/>
          </w:tcPr>
          <w:p w14:paraId="1A43C91E" w14:textId="77777777" w:rsidR="002B47A0" w:rsidRPr="0083224D" w:rsidRDefault="002B47A0" w:rsidP="000A1D60">
            <w:pPr>
              <w:spacing w:line="240" w:lineRule="auto"/>
              <w:jc w:val="center"/>
              <w:rPr>
                <w:rFonts w:ascii="Times New Roman" w:eastAsia="Times New Roman" w:hAnsi="Times New Roman" w:cs="Times New Roman"/>
                <w:color w:val="000000"/>
                <w:sz w:val="24"/>
                <w:szCs w:val="24"/>
                <w:lang w:eastAsia="hu-HU"/>
              </w:rPr>
            </w:pPr>
            <w:r w:rsidRPr="0083224D">
              <w:rPr>
                <w:rFonts w:ascii="Times New Roman" w:eastAsia="Times New Roman" w:hAnsi="Times New Roman" w:cs="Times New Roman"/>
                <w:color w:val="000000"/>
                <w:sz w:val="24"/>
                <w:szCs w:val="24"/>
                <w:lang w:eastAsia="hu-HU"/>
              </w:rPr>
              <w:t> </w:t>
            </w:r>
          </w:p>
        </w:tc>
        <w:tc>
          <w:tcPr>
            <w:tcW w:w="3671" w:type="dxa"/>
            <w:tcBorders>
              <w:top w:val="nil"/>
              <w:left w:val="nil"/>
              <w:bottom w:val="single" w:sz="8" w:space="0" w:color="auto"/>
              <w:right w:val="nil"/>
            </w:tcBorders>
            <w:shd w:val="clear" w:color="auto" w:fill="auto"/>
            <w:noWrap/>
            <w:vAlign w:val="bottom"/>
            <w:hideMark/>
          </w:tcPr>
          <w:p w14:paraId="35874743" w14:textId="77777777" w:rsidR="002B47A0" w:rsidRPr="0083224D" w:rsidRDefault="002B47A0" w:rsidP="000A1D60">
            <w:pPr>
              <w:spacing w:line="240" w:lineRule="auto"/>
              <w:rPr>
                <w:rFonts w:ascii="Times New Roman" w:eastAsia="Times New Roman" w:hAnsi="Times New Roman" w:cs="Times New Roman"/>
                <w:color w:val="000000"/>
                <w:sz w:val="24"/>
                <w:szCs w:val="24"/>
                <w:lang w:eastAsia="hu-HU"/>
              </w:rPr>
            </w:pPr>
            <w:r w:rsidRPr="0083224D">
              <w:rPr>
                <w:rFonts w:ascii="Times New Roman" w:eastAsia="Times New Roman" w:hAnsi="Times New Roman" w:cs="Times New Roman"/>
                <w:color w:val="000000"/>
                <w:sz w:val="24"/>
                <w:szCs w:val="24"/>
                <w:lang w:eastAsia="hu-HU"/>
              </w:rPr>
              <w:t> </w:t>
            </w:r>
          </w:p>
        </w:tc>
        <w:tc>
          <w:tcPr>
            <w:tcW w:w="948" w:type="dxa"/>
            <w:tcBorders>
              <w:top w:val="nil"/>
              <w:left w:val="nil"/>
              <w:bottom w:val="single" w:sz="8" w:space="0" w:color="auto"/>
              <w:right w:val="nil"/>
            </w:tcBorders>
            <w:shd w:val="clear" w:color="auto" w:fill="auto"/>
            <w:noWrap/>
            <w:vAlign w:val="bottom"/>
            <w:hideMark/>
          </w:tcPr>
          <w:p w14:paraId="21C59422" w14:textId="77777777" w:rsidR="002B47A0" w:rsidRPr="0083224D" w:rsidRDefault="002B47A0" w:rsidP="000A1D60">
            <w:pPr>
              <w:spacing w:line="240" w:lineRule="auto"/>
              <w:rPr>
                <w:rFonts w:ascii="Times New Roman" w:eastAsia="Times New Roman" w:hAnsi="Times New Roman" w:cs="Times New Roman"/>
                <w:color w:val="000000"/>
                <w:sz w:val="24"/>
                <w:szCs w:val="24"/>
                <w:lang w:eastAsia="hu-HU"/>
              </w:rPr>
            </w:pPr>
            <w:r w:rsidRPr="0083224D">
              <w:rPr>
                <w:rFonts w:ascii="Times New Roman" w:eastAsia="Times New Roman" w:hAnsi="Times New Roman" w:cs="Times New Roman"/>
                <w:color w:val="000000"/>
                <w:sz w:val="24"/>
                <w:szCs w:val="24"/>
                <w:lang w:eastAsia="hu-HU"/>
              </w:rPr>
              <w:t> </w:t>
            </w:r>
          </w:p>
        </w:tc>
        <w:tc>
          <w:tcPr>
            <w:tcW w:w="1158" w:type="dxa"/>
            <w:tcBorders>
              <w:top w:val="nil"/>
              <w:left w:val="nil"/>
              <w:bottom w:val="single" w:sz="8" w:space="0" w:color="auto"/>
              <w:right w:val="nil"/>
            </w:tcBorders>
            <w:shd w:val="clear" w:color="auto" w:fill="auto"/>
            <w:noWrap/>
            <w:vAlign w:val="bottom"/>
            <w:hideMark/>
          </w:tcPr>
          <w:p w14:paraId="33D09812" w14:textId="77777777" w:rsidR="002B47A0" w:rsidRPr="0083224D" w:rsidRDefault="002B47A0" w:rsidP="000A1D60">
            <w:pPr>
              <w:spacing w:line="240" w:lineRule="auto"/>
              <w:rPr>
                <w:rFonts w:ascii="Times New Roman" w:eastAsia="Times New Roman" w:hAnsi="Times New Roman" w:cs="Times New Roman"/>
                <w:color w:val="000000"/>
                <w:sz w:val="24"/>
                <w:szCs w:val="24"/>
                <w:lang w:eastAsia="hu-HU"/>
              </w:rPr>
            </w:pPr>
            <w:r w:rsidRPr="0083224D">
              <w:rPr>
                <w:rFonts w:ascii="Times New Roman" w:eastAsia="Times New Roman" w:hAnsi="Times New Roman" w:cs="Times New Roman"/>
                <w:color w:val="000000"/>
                <w:sz w:val="24"/>
                <w:szCs w:val="24"/>
                <w:lang w:eastAsia="hu-HU"/>
              </w:rPr>
              <w:t> </w:t>
            </w:r>
          </w:p>
        </w:tc>
        <w:tc>
          <w:tcPr>
            <w:tcW w:w="948" w:type="dxa"/>
            <w:tcBorders>
              <w:top w:val="nil"/>
              <w:left w:val="nil"/>
              <w:bottom w:val="single" w:sz="8" w:space="0" w:color="auto"/>
              <w:right w:val="nil"/>
            </w:tcBorders>
            <w:shd w:val="clear" w:color="auto" w:fill="auto"/>
            <w:noWrap/>
            <w:vAlign w:val="bottom"/>
            <w:hideMark/>
          </w:tcPr>
          <w:p w14:paraId="6466BB76" w14:textId="77777777" w:rsidR="002B47A0" w:rsidRPr="0083224D" w:rsidRDefault="002B47A0" w:rsidP="000A1D60">
            <w:pPr>
              <w:spacing w:line="240" w:lineRule="auto"/>
              <w:rPr>
                <w:rFonts w:ascii="Times New Roman" w:eastAsia="Times New Roman" w:hAnsi="Times New Roman" w:cs="Times New Roman"/>
                <w:color w:val="000000"/>
                <w:sz w:val="24"/>
                <w:szCs w:val="24"/>
                <w:lang w:eastAsia="hu-HU"/>
              </w:rPr>
            </w:pPr>
            <w:r w:rsidRPr="0083224D">
              <w:rPr>
                <w:rFonts w:ascii="Times New Roman" w:eastAsia="Times New Roman" w:hAnsi="Times New Roman" w:cs="Times New Roman"/>
                <w:color w:val="000000"/>
                <w:sz w:val="24"/>
                <w:szCs w:val="24"/>
                <w:lang w:eastAsia="hu-HU"/>
              </w:rPr>
              <w:t> </w:t>
            </w:r>
          </w:p>
        </w:tc>
        <w:tc>
          <w:tcPr>
            <w:tcW w:w="948" w:type="dxa"/>
            <w:tcBorders>
              <w:top w:val="nil"/>
              <w:left w:val="nil"/>
              <w:bottom w:val="single" w:sz="8" w:space="0" w:color="auto"/>
              <w:right w:val="nil"/>
            </w:tcBorders>
            <w:shd w:val="clear" w:color="auto" w:fill="auto"/>
            <w:noWrap/>
            <w:vAlign w:val="bottom"/>
            <w:hideMark/>
          </w:tcPr>
          <w:p w14:paraId="54327E4D" w14:textId="77777777" w:rsidR="002B47A0" w:rsidRPr="0083224D" w:rsidRDefault="002B47A0" w:rsidP="000A1D60">
            <w:pPr>
              <w:spacing w:line="240" w:lineRule="auto"/>
              <w:rPr>
                <w:rFonts w:ascii="Times New Roman" w:eastAsia="Times New Roman" w:hAnsi="Times New Roman" w:cs="Times New Roman"/>
                <w:color w:val="000000"/>
                <w:sz w:val="24"/>
                <w:szCs w:val="24"/>
                <w:lang w:eastAsia="hu-HU"/>
              </w:rPr>
            </w:pPr>
            <w:r w:rsidRPr="0083224D">
              <w:rPr>
                <w:rFonts w:ascii="Times New Roman" w:eastAsia="Times New Roman" w:hAnsi="Times New Roman" w:cs="Times New Roman"/>
                <w:color w:val="000000"/>
                <w:sz w:val="24"/>
                <w:szCs w:val="24"/>
                <w:lang w:eastAsia="hu-HU"/>
              </w:rPr>
              <w:t> </w:t>
            </w:r>
          </w:p>
        </w:tc>
        <w:tc>
          <w:tcPr>
            <w:tcW w:w="1158" w:type="dxa"/>
            <w:tcBorders>
              <w:top w:val="nil"/>
              <w:left w:val="nil"/>
              <w:bottom w:val="single" w:sz="8" w:space="0" w:color="auto"/>
              <w:right w:val="single" w:sz="8" w:space="0" w:color="auto"/>
            </w:tcBorders>
            <w:shd w:val="clear" w:color="auto" w:fill="auto"/>
            <w:noWrap/>
            <w:vAlign w:val="bottom"/>
            <w:hideMark/>
          </w:tcPr>
          <w:p w14:paraId="3024210C" w14:textId="77777777" w:rsidR="002B47A0" w:rsidRPr="0083224D" w:rsidRDefault="002B47A0" w:rsidP="000A1D60">
            <w:pPr>
              <w:spacing w:line="240" w:lineRule="auto"/>
              <w:rPr>
                <w:rFonts w:ascii="Times New Roman" w:eastAsia="Times New Roman" w:hAnsi="Times New Roman" w:cs="Times New Roman"/>
                <w:color w:val="000000"/>
                <w:sz w:val="24"/>
                <w:szCs w:val="24"/>
                <w:lang w:eastAsia="hu-HU"/>
              </w:rPr>
            </w:pPr>
            <w:r w:rsidRPr="0083224D">
              <w:rPr>
                <w:rFonts w:ascii="Times New Roman" w:eastAsia="Times New Roman" w:hAnsi="Times New Roman" w:cs="Times New Roman"/>
                <w:color w:val="000000"/>
                <w:sz w:val="24"/>
                <w:szCs w:val="24"/>
                <w:lang w:eastAsia="hu-HU"/>
              </w:rPr>
              <w:t> </w:t>
            </w:r>
          </w:p>
        </w:tc>
      </w:tr>
      <w:tr w:rsidR="002B47A0" w:rsidRPr="0083224D" w14:paraId="3D18AB7D" w14:textId="77777777" w:rsidTr="008C78D9">
        <w:trPr>
          <w:trHeight w:val="315"/>
        </w:trPr>
        <w:tc>
          <w:tcPr>
            <w:tcW w:w="478" w:type="dxa"/>
            <w:tcBorders>
              <w:top w:val="nil"/>
              <w:left w:val="single" w:sz="8" w:space="0" w:color="auto"/>
              <w:bottom w:val="single" w:sz="8" w:space="0" w:color="auto"/>
              <w:right w:val="nil"/>
            </w:tcBorders>
            <w:shd w:val="clear" w:color="auto" w:fill="auto"/>
            <w:noWrap/>
            <w:vAlign w:val="bottom"/>
            <w:hideMark/>
          </w:tcPr>
          <w:p w14:paraId="31198BFB" w14:textId="77777777" w:rsidR="002B47A0" w:rsidRPr="0083224D" w:rsidRDefault="002B47A0" w:rsidP="000A1D60">
            <w:pPr>
              <w:spacing w:line="240" w:lineRule="auto"/>
              <w:rPr>
                <w:rFonts w:ascii="Times New Roman" w:eastAsia="Times New Roman" w:hAnsi="Times New Roman" w:cs="Times New Roman"/>
                <w:color w:val="000000"/>
                <w:lang w:eastAsia="hu-HU"/>
              </w:rPr>
            </w:pPr>
            <w:r w:rsidRPr="0083224D">
              <w:rPr>
                <w:rFonts w:ascii="Times New Roman" w:eastAsia="Times New Roman" w:hAnsi="Times New Roman" w:cs="Times New Roman"/>
                <w:color w:val="000000"/>
                <w:lang w:eastAsia="hu-HU"/>
              </w:rPr>
              <w:t> </w:t>
            </w:r>
          </w:p>
        </w:tc>
        <w:tc>
          <w:tcPr>
            <w:tcW w:w="3671" w:type="dxa"/>
            <w:tcBorders>
              <w:top w:val="nil"/>
              <w:left w:val="nil"/>
              <w:bottom w:val="single" w:sz="8" w:space="0" w:color="auto"/>
              <w:right w:val="nil"/>
            </w:tcBorders>
            <w:shd w:val="clear" w:color="auto" w:fill="auto"/>
            <w:noWrap/>
            <w:vAlign w:val="bottom"/>
            <w:hideMark/>
          </w:tcPr>
          <w:p w14:paraId="3C1BE4F1" w14:textId="77777777" w:rsidR="002B47A0" w:rsidRPr="0083224D" w:rsidRDefault="002B47A0" w:rsidP="000A1D60">
            <w:pPr>
              <w:spacing w:line="240" w:lineRule="auto"/>
              <w:rPr>
                <w:rFonts w:ascii="Times New Roman" w:eastAsia="Times New Roman" w:hAnsi="Times New Roman" w:cs="Times New Roman"/>
                <w:b/>
                <w:bCs/>
                <w:color w:val="000000"/>
                <w:lang w:eastAsia="hu-HU"/>
              </w:rPr>
            </w:pPr>
            <w:r w:rsidRPr="0083224D">
              <w:rPr>
                <w:rFonts w:ascii="Times New Roman" w:eastAsia="Times New Roman" w:hAnsi="Times New Roman" w:cs="Times New Roman"/>
                <w:b/>
                <w:bCs/>
                <w:color w:val="000000"/>
                <w:lang w:eastAsia="hu-HU"/>
              </w:rPr>
              <w:t xml:space="preserve"> FELÚJÍTÁSOK ÖSSZESEN</w:t>
            </w:r>
          </w:p>
        </w:tc>
        <w:tc>
          <w:tcPr>
            <w:tcW w:w="948" w:type="dxa"/>
            <w:tcBorders>
              <w:top w:val="nil"/>
              <w:left w:val="nil"/>
              <w:bottom w:val="single" w:sz="8" w:space="0" w:color="auto"/>
              <w:right w:val="nil"/>
            </w:tcBorders>
            <w:shd w:val="clear" w:color="auto" w:fill="auto"/>
            <w:noWrap/>
            <w:vAlign w:val="bottom"/>
            <w:hideMark/>
          </w:tcPr>
          <w:p w14:paraId="152AB357" w14:textId="77777777" w:rsidR="002B47A0" w:rsidRPr="0083224D" w:rsidRDefault="002B47A0" w:rsidP="000A1D60">
            <w:pPr>
              <w:spacing w:line="240" w:lineRule="auto"/>
              <w:jc w:val="right"/>
              <w:rPr>
                <w:rFonts w:ascii="Times New Roman" w:eastAsia="Times New Roman" w:hAnsi="Times New Roman" w:cs="Times New Roman"/>
                <w:b/>
                <w:bCs/>
                <w:color w:val="000000"/>
                <w:lang w:eastAsia="hu-HU"/>
              </w:rPr>
            </w:pPr>
            <w:r w:rsidRPr="0083224D">
              <w:rPr>
                <w:rFonts w:ascii="Times New Roman" w:eastAsia="Times New Roman" w:hAnsi="Times New Roman" w:cs="Times New Roman"/>
                <w:b/>
                <w:bCs/>
                <w:color w:val="000000"/>
                <w:lang w:eastAsia="hu-HU"/>
              </w:rPr>
              <w:t xml:space="preserve">240 126   </w:t>
            </w:r>
          </w:p>
        </w:tc>
        <w:tc>
          <w:tcPr>
            <w:tcW w:w="1158" w:type="dxa"/>
            <w:tcBorders>
              <w:top w:val="nil"/>
              <w:left w:val="nil"/>
              <w:bottom w:val="single" w:sz="8" w:space="0" w:color="auto"/>
              <w:right w:val="nil"/>
            </w:tcBorders>
            <w:shd w:val="clear" w:color="auto" w:fill="auto"/>
            <w:noWrap/>
            <w:vAlign w:val="bottom"/>
            <w:hideMark/>
          </w:tcPr>
          <w:p w14:paraId="222ED684" w14:textId="77777777" w:rsidR="002B47A0" w:rsidRPr="0083224D" w:rsidRDefault="002B47A0" w:rsidP="000A1D60">
            <w:pPr>
              <w:spacing w:line="240" w:lineRule="auto"/>
              <w:jc w:val="right"/>
              <w:rPr>
                <w:rFonts w:ascii="Times New Roman" w:eastAsia="Times New Roman" w:hAnsi="Times New Roman" w:cs="Times New Roman"/>
                <w:b/>
                <w:bCs/>
                <w:color w:val="000000"/>
                <w:lang w:eastAsia="hu-HU"/>
              </w:rPr>
            </w:pPr>
            <w:r w:rsidRPr="0083224D">
              <w:rPr>
                <w:rFonts w:ascii="Times New Roman" w:eastAsia="Times New Roman" w:hAnsi="Times New Roman" w:cs="Times New Roman"/>
                <w:b/>
                <w:bCs/>
                <w:color w:val="000000"/>
                <w:lang w:eastAsia="hu-HU"/>
              </w:rPr>
              <w:t xml:space="preserve">1 251 533   </w:t>
            </w:r>
          </w:p>
        </w:tc>
        <w:tc>
          <w:tcPr>
            <w:tcW w:w="948" w:type="dxa"/>
            <w:tcBorders>
              <w:top w:val="nil"/>
              <w:left w:val="nil"/>
              <w:bottom w:val="single" w:sz="8" w:space="0" w:color="auto"/>
              <w:right w:val="nil"/>
            </w:tcBorders>
            <w:shd w:val="clear" w:color="auto" w:fill="auto"/>
            <w:noWrap/>
            <w:vAlign w:val="bottom"/>
            <w:hideMark/>
          </w:tcPr>
          <w:p w14:paraId="79E84B7C" w14:textId="77777777" w:rsidR="002B47A0" w:rsidRPr="0083224D" w:rsidRDefault="002B47A0" w:rsidP="000A1D60">
            <w:pPr>
              <w:spacing w:line="240" w:lineRule="auto"/>
              <w:jc w:val="right"/>
              <w:rPr>
                <w:rFonts w:ascii="Times New Roman" w:eastAsia="Times New Roman" w:hAnsi="Times New Roman" w:cs="Times New Roman"/>
                <w:b/>
                <w:bCs/>
                <w:color w:val="000000"/>
                <w:lang w:eastAsia="hu-HU"/>
              </w:rPr>
            </w:pPr>
            <w:r w:rsidRPr="0083224D">
              <w:rPr>
                <w:rFonts w:ascii="Times New Roman" w:eastAsia="Times New Roman" w:hAnsi="Times New Roman" w:cs="Times New Roman"/>
                <w:b/>
                <w:bCs/>
                <w:color w:val="000000"/>
                <w:lang w:eastAsia="hu-HU"/>
              </w:rPr>
              <w:t xml:space="preserve">451 291   </w:t>
            </w:r>
          </w:p>
        </w:tc>
        <w:tc>
          <w:tcPr>
            <w:tcW w:w="948" w:type="dxa"/>
            <w:tcBorders>
              <w:top w:val="nil"/>
              <w:left w:val="nil"/>
              <w:bottom w:val="single" w:sz="8" w:space="0" w:color="auto"/>
              <w:right w:val="nil"/>
            </w:tcBorders>
            <w:shd w:val="clear" w:color="auto" w:fill="auto"/>
            <w:noWrap/>
            <w:vAlign w:val="bottom"/>
            <w:hideMark/>
          </w:tcPr>
          <w:p w14:paraId="5FA4C377" w14:textId="77777777" w:rsidR="002B47A0" w:rsidRPr="0083224D" w:rsidRDefault="002B47A0" w:rsidP="000A1D60">
            <w:pPr>
              <w:spacing w:line="240" w:lineRule="auto"/>
              <w:jc w:val="right"/>
              <w:rPr>
                <w:rFonts w:ascii="Times New Roman" w:eastAsia="Times New Roman" w:hAnsi="Times New Roman" w:cs="Times New Roman"/>
                <w:b/>
                <w:bCs/>
                <w:color w:val="000000"/>
                <w:lang w:eastAsia="hu-HU"/>
              </w:rPr>
            </w:pPr>
            <w:r w:rsidRPr="0083224D">
              <w:rPr>
                <w:rFonts w:ascii="Times New Roman" w:eastAsia="Times New Roman" w:hAnsi="Times New Roman" w:cs="Times New Roman"/>
                <w:b/>
                <w:bCs/>
                <w:color w:val="000000"/>
                <w:lang w:eastAsia="hu-HU"/>
              </w:rPr>
              <w:t xml:space="preserve">735 419   </w:t>
            </w:r>
          </w:p>
        </w:tc>
        <w:tc>
          <w:tcPr>
            <w:tcW w:w="1158" w:type="dxa"/>
            <w:tcBorders>
              <w:top w:val="nil"/>
              <w:left w:val="nil"/>
              <w:bottom w:val="single" w:sz="8" w:space="0" w:color="auto"/>
              <w:right w:val="single" w:sz="8" w:space="0" w:color="auto"/>
            </w:tcBorders>
            <w:shd w:val="clear" w:color="auto" w:fill="auto"/>
            <w:noWrap/>
            <w:vAlign w:val="bottom"/>
            <w:hideMark/>
          </w:tcPr>
          <w:p w14:paraId="4EEB89F7" w14:textId="77777777" w:rsidR="002B47A0" w:rsidRPr="0083224D" w:rsidRDefault="002B47A0" w:rsidP="000A1D60">
            <w:pPr>
              <w:spacing w:line="240" w:lineRule="auto"/>
              <w:jc w:val="right"/>
              <w:rPr>
                <w:rFonts w:ascii="Times New Roman" w:eastAsia="Times New Roman" w:hAnsi="Times New Roman" w:cs="Times New Roman"/>
                <w:b/>
                <w:bCs/>
                <w:color w:val="000000"/>
                <w:lang w:eastAsia="hu-HU"/>
              </w:rPr>
            </w:pPr>
            <w:r w:rsidRPr="0083224D">
              <w:rPr>
                <w:rFonts w:ascii="Times New Roman" w:eastAsia="Times New Roman" w:hAnsi="Times New Roman" w:cs="Times New Roman"/>
                <w:b/>
                <w:bCs/>
                <w:color w:val="000000"/>
                <w:lang w:eastAsia="hu-HU"/>
              </w:rPr>
              <w:t xml:space="preserve">1 294 250   </w:t>
            </w:r>
          </w:p>
        </w:tc>
      </w:tr>
    </w:tbl>
    <w:p w14:paraId="2A2777CB" w14:textId="2EADA031" w:rsidR="0075148B" w:rsidRDefault="0075148B" w:rsidP="000A1D60">
      <w:pPr>
        <w:spacing w:line="240" w:lineRule="auto"/>
        <w:ind w:left="-426"/>
        <w:jc w:val="both"/>
        <w:rPr>
          <w:rFonts w:ascii="Times New Roman" w:hAnsi="Times New Roman" w:cs="Times New Roman"/>
          <w:sz w:val="24"/>
          <w:szCs w:val="24"/>
        </w:rPr>
      </w:pPr>
    </w:p>
    <w:p w14:paraId="6A89802A" w14:textId="77777777" w:rsidR="00AD1DDA" w:rsidRDefault="00AD1DDA" w:rsidP="000A1D60">
      <w:pPr>
        <w:spacing w:line="240" w:lineRule="auto"/>
        <w:jc w:val="both"/>
        <w:rPr>
          <w:rFonts w:ascii="Times New Roman" w:hAnsi="Times New Roman" w:cs="Times New Roman"/>
          <w:sz w:val="24"/>
          <w:szCs w:val="24"/>
        </w:rPr>
      </w:pPr>
    </w:p>
    <w:p w14:paraId="4CDDE64A" w14:textId="50A5AE74" w:rsidR="001A1572" w:rsidRDefault="001A1572" w:rsidP="00D029AD">
      <w:pPr>
        <w:spacing w:line="276" w:lineRule="auto"/>
        <w:jc w:val="center"/>
        <w:rPr>
          <w:rFonts w:ascii="Times New Roman" w:hAnsi="Times New Roman" w:cs="Times New Roman"/>
          <w:sz w:val="24"/>
          <w:szCs w:val="24"/>
        </w:rPr>
      </w:pPr>
      <w:r>
        <w:rPr>
          <w:noProof/>
          <w:lang w:eastAsia="hu-HU"/>
        </w:rPr>
        <w:drawing>
          <wp:inline distT="0" distB="0" distL="0" distR="0" wp14:anchorId="7F2288D4" wp14:editId="53941496">
            <wp:extent cx="4994031" cy="2743200"/>
            <wp:effectExtent l="0" t="0" r="16510" b="0"/>
            <wp:docPr id="423374669" name="Diagram 1">
              <a:extLst xmlns:a="http://schemas.openxmlformats.org/drawingml/2006/main">
                <a:ext uri="{FF2B5EF4-FFF2-40B4-BE49-F238E27FC236}">
                  <a16:creationId xmlns:a16="http://schemas.microsoft.com/office/drawing/2014/main" id="{2B331F86-8685-4F34-A7E2-647BA7470E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EB55B3C" w14:textId="77777777" w:rsidR="004D75AA" w:rsidRDefault="004D75AA" w:rsidP="001B52E0">
      <w:pPr>
        <w:spacing w:line="276" w:lineRule="auto"/>
        <w:jc w:val="both"/>
        <w:rPr>
          <w:rFonts w:ascii="Times New Roman" w:hAnsi="Times New Roman" w:cs="Times New Roman"/>
          <w:sz w:val="24"/>
          <w:szCs w:val="24"/>
        </w:rPr>
      </w:pPr>
    </w:p>
    <w:p w14:paraId="39838180" w14:textId="6D787CD4" w:rsidR="001A1572" w:rsidRDefault="00C15906" w:rsidP="001B52E0">
      <w:pPr>
        <w:spacing w:line="276" w:lineRule="auto"/>
        <w:jc w:val="both"/>
        <w:rPr>
          <w:rFonts w:ascii="Times New Roman" w:hAnsi="Times New Roman" w:cs="Times New Roman"/>
          <w:sz w:val="24"/>
          <w:szCs w:val="24"/>
        </w:rPr>
      </w:pPr>
      <w:r w:rsidRPr="000B31D7">
        <w:rPr>
          <w:noProof/>
          <w:lang w:eastAsia="hu-HU"/>
        </w:rPr>
        <w:lastRenderedPageBreak/>
        <w:drawing>
          <wp:inline distT="0" distB="0" distL="0" distR="0" wp14:anchorId="4259BC77" wp14:editId="03E79368">
            <wp:extent cx="5760720" cy="2676525"/>
            <wp:effectExtent l="0" t="0" r="0" b="9525"/>
            <wp:docPr id="122711339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676525"/>
                    </a:xfrm>
                    <a:prstGeom prst="rect">
                      <a:avLst/>
                    </a:prstGeom>
                    <a:noFill/>
                    <a:ln>
                      <a:noFill/>
                    </a:ln>
                  </pic:spPr>
                </pic:pic>
              </a:graphicData>
            </a:graphic>
          </wp:inline>
        </w:drawing>
      </w:r>
    </w:p>
    <w:p w14:paraId="45620254" w14:textId="5141327A" w:rsidR="00C15906" w:rsidRDefault="00C15906" w:rsidP="001B52E0">
      <w:pPr>
        <w:spacing w:line="276" w:lineRule="auto"/>
        <w:jc w:val="both"/>
        <w:rPr>
          <w:rFonts w:ascii="Times New Roman" w:hAnsi="Times New Roman" w:cs="Times New Roman"/>
          <w:sz w:val="24"/>
          <w:szCs w:val="24"/>
        </w:rPr>
      </w:pPr>
      <w:r>
        <w:rPr>
          <w:noProof/>
          <w:lang w:eastAsia="hu-HU"/>
        </w:rPr>
        <w:drawing>
          <wp:inline distT="0" distB="0" distL="0" distR="0" wp14:anchorId="4D3A5321" wp14:editId="3090D670">
            <wp:extent cx="5760720" cy="2752725"/>
            <wp:effectExtent l="0" t="0" r="11430" b="9525"/>
            <wp:docPr id="1831460253" name="Diagram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AFFB662" w14:textId="28525765" w:rsidR="0075148B" w:rsidRDefault="00436C40" w:rsidP="00436C40">
      <w:pPr>
        <w:pStyle w:val="Sajt"/>
        <w:numPr>
          <w:ilvl w:val="0"/>
          <w:numId w:val="0"/>
        </w:numPr>
        <w:ind w:left="360" w:hanging="360"/>
      </w:pPr>
      <w:bookmarkStart w:id="77" w:name="_Toc193399002"/>
      <w:r>
        <w:t xml:space="preserve">B.3. </w:t>
      </w:r>
      <w:r w:rsidR="0075148B" w:rsidRPr="00436C40">
        <w:t>Turizmus</w:t>
      </w:r>
      <w:bookmarkEnd w:id="77"/>
    </w:p>
    <w:p w14:paraId="53625627" w14:textId="77777777" w:rsidR="00436C40" w:rsidRPr="00436C40" w:rsidRDefault="00436C40" w:rsidP="00D029AD">
      <w:pPr>
        <w:pStyle w:val="Sajt"/>
        <w:numPr>
          <w:ilvl w:val="0"/>
          <w:numId w:val="0"/>
        </w:numPr>
        <w:ind w:left="360" w:hanging="360"/>
      </w:pPr>
    </w:p>
    <w:p w14:paraId="6F04CF4D" w14:textId="7715E02C" w:rsidR="0075148B" w:rsidRPr="00436C40" w:rsidRDefault="00436C40" w:rsidP="00D029AD">
      <w:pPr>
        <w:pStyle w:val="Sajt"/>
        <w:numPr>
          <w:ilvl w:val="0"/>
          <w:numId w:val="0"/>
        </w:numPr>
        <w:ind w:left="360" w:hanging="360"/>
      </w:pPr>
      <w:bookmarkStart w:id="78" w:name="_Toc193399003"/>
      <w:r w:rsidRPr="00436C40">
        <w:rPr>
          <w:rStyle w:val="Kiemels2"/>
          <w:rFonts w:cs="Times New Roman"/>
          <w:b/>
          <w:bCs w:val="0"/>
          <w:szCs w:val="24"/>
        </w:rPr>
        <w:t xml:space="preserve">B.3.1. </w:t>
      </w:r>
      <w:r w:rsidR="0075148B" w:rsidRPr="00436C40">
        <w:rPr>
          <w:rStyle w:val="Kiemels2"/>
          <w:rFonts w:cs="Times New Roman"/>
          <w:b/>
          <w:bCs w:val="0"/>
          <w:szCs w:val="24"/>
        </w:rPr>
        <w:t>Zugló Kertészeti és Gasztronómiai Turizmus Fejlesztési koncepció</w:t>
      </w:r>
      <w:bookmarkEnd w:id="78"/>
    </w:p>
    <w:p w14:paraId="2691A700" w14:textId="77777777" w:rsidR="0075148B" w:rsidRPr="00AF1BB7" w:rsidRDefault="0075148B" w:rsidP="001B52E0">
      <w:pPr>
        <w:pStyle w:val="NormlWeb"/>
        <w:spacing w:line="276" w:lineRule="auto"/>
        <w:jc w:val="both"/>
      </w:pPr>
      <w:r w:rsidRPr="00AF1BB7">
        <w:t>Zugló Önkormányzata egy átfogó városfejlesztési programot kíván indítani, amely a kerület kertészeti hagyományait, helyi piacait, bolgárkertész közösségét, közösségi kertjeit, valamint gasztronómiai kínálatát ötvözi egy fenntartható turizmusra építő, helyi gazdaságot erősítő, közösségi élményeket nyújtó turisztikai desztináció létrehozására. A program célja, hogy Zugló, mint zöld városrész, olyan turisztikai vonzerőt képviseljen, amely a fenntarthatóság, az autentikus helyi élmények és a közösségi összefogás értékeit népszerűsíti, miközben hozzájárul a gazdasági fejlődéshez és a kerület identitásának erősítéséhez.</w:t>
      </w:r>
    </w:p>
    <w:p w14:paraId="3CC05F60" w14:textId="77777777" w:rsidR="0075148B" w:rsidRPr="00AF1BB7" w:rsidRDefault="0075148B" w:rsidP="001B52E0">
      <w:pPr>
        <w:pStyle w:val="NormlWeb"/>
        <w:spacing w:line="276" w:lineRule="auto"/>
        <w:jc w:val="both"/>
      </w:pPr>
      <w:r w:rsidRPr="00AF1BB7">
        <w:t xml:space="preserve">A Zugló Kertészeti és Gasztronómiai Turizmus Fejlesztési Programja egy integrált városfejlesztési koncepció, amely összehangolja a kertészeti, gasztronómiai, közösségi és fenntarthatósági elemeket. A program célja, hogy Zugló egy zöld, fenntartható és kulturálisan gazdag városrészként vonzza a látogatókat, miközben hozzájárul a helyi közösségek fejlődéséhez és a gazdasági </w:t>
      </w:r>
      <w:r w:rsidRPr="00AF1BB7">
        <w:lastRenderedPageBreak/>
        <w:t>növekedéshez. A helyi piacok, kistermelők, éttermek és közösségi programok együttműködése révén Zugló hosszú távon egyedülálló turisztikai desztinációvá válhat, amely a fenntarthatóságot, közösségi élményeket és autentikus helyi élményeket népszerűsíti.</w:t>
      </w:r>
    </w:p>
    <w:p w14:paraId="3B17BE71" w14:textId="6838A16C" w:rsidR="0075148B" w:rsidRPr="00436C40" w:rsidRDefault="00436C40" w:rsidP="00436C40">
      <w:pPr>
        <w:pStyle w:val="Sajt"/>
        <w:numPr>
          <w:ilvl w:val="0"/>
          <w:numId w:val="0"/>
        </w:numPr>
        <w:ind w:left="360" w:hanging="360"/>
        <w:rPr>
          <w:rStyle w:val="Kiemels2"/>
          <w:rFonts w:cs="Times New Roman"/>
          <w:b/>
          <w:szCs w:val="24"/>
        </w:rPr>
      </w:pPr>
      <w:bookmarkStart w:id="79" w:name="_Toc193399004"/>
      <w:r w:rsidRPr="00436C40">
        <w:rPr>
          <w:rStyle w:val="Kiemels2"/>
          <w:rFonts w:cs="Times New Roman"/>
          <w:b/>
          <w:szCs w:val="24"/>
        </w:rPr>
        <w:t>B.</w:t>
      </w:r>
      <w:r w:rsidR="001B313B" w:rsidRPr="00436C40">
        <w:rPr>
          <w:rStyle w:val="Kiemels2"/>
          <w:rFonts w:cs="Times New Roman"/>
          <w:b/>
          <w:szCs w:val="24"/>
        </w:rPr>
        <w:t>3.</w:t>
      </w:r>
      <w:r w:rsidRPr="00436C40">
        <w:rPr>
          <w:rStyle w:val="Kiemels2"/>
          <w:rFonts w:cs="Times New Roman"/>
          <w:b/>
          <w:szCs w:val="24"/>
        </w:rPr>
        <w:t>2</w:t>
      </w:r>
      <w:r w:rsidR="001B313B" w:rsidRPr="00436C40">
        <w:rPr>
          <w:rStyle w:val="Kiemels2"/>
          <w:rFonts w:cs="Times New Roman"/>
          <w:b/>
          <w:szCs w:val="24"/>
        </w:rPr>
        <w:t>.</w:t>
      </w:r>
      <w:r w:rsidR="001B313B" w:rsidRPr="00436C40">
        <w:rPr>
          <w:rStyle w:val="Kiemels2"/>
          <w:rFonts w:cs="Times New Roman"/>
          <w:b/>
          <w:szCs w:val="24"/>
        </w:rPr>
        <w:tab/>
      </w:r>
      <w:r w:rsidR="0075148B" w:rsidRPr="00436C40">
        <w:rPr>
          <w:rStyle w:val="Kiemels2"/>
          <w:rFonts w:cs="Times New Roman"/>
          <w:b/>
          <w:szCs w:val="24"/>
        </w:rPr>
        <w:t>Kertészeti és Gasztronómiai Tematikus Fejlesztések</w:t>
      </w:r>
      <w:bookmarkEnd w:id="79"/>
    </w:p>
    <w:p w14:paraId="64D1AE39" w14:textId="77777777" w:rsidR="00436C40" w:rsidRPr="001B313B" w:rsidRDefault="00436C40" w:rsidP="00D029AD">
      <w:pPr>
        <w:pStyle w:val="Sajt"/>
        <w:numPr>
          <w:ilvl w:val="0"/>
          <w:numId w:val="0"/>
        </w:numPr>
        <w:ind w:left="360" w:hanging="360"/>
        <w:rPr>
          <w:rStyle w:val="Kiemels2"/>
          <w:rFonts w:cs="Times New Roman"/>
          <w:b/>
          <w:bCs w:val="0"/>
          <w:szCs w:val="24"/>
        </w:rPr>
      </w:pPr>
    </w:p>
    <w:p w14:paraId="18F1C35B" w14:textId="77777777" w:rsidR="0075148B" w:rsidRPr="00AF1BB7" w:rsidRDefault="0075148B" w:rsidP="001B52E0">
      <w:pPr>
        <w:spacing w:line="276" w:lineRule="auto"/>
        <w:jc w:val="both"/>
        <w:rPr>
          <w:rFonts w:ascii="Times New Roman" w:hAnsi="Times New Roman" w:cs="Times New Roman"/>
          <w:sz w:val="24"/>
          <w:szCs w:val="24"/>
        </w:rPr>
      </w:pPr>
      <w:r w:rsidRPr="00AF1BB7">
        <w:rPr>
          <w:rFonts w:ascii="Times New Roman" w:hAnsi="Times New Roman" w:cs="Times New Roman"/>
          <w:sz w:val="24"/>
          <w:szCs w:val="24"/>
        </w:rPr>
        <w:t xml:space="preserve">Zugló turizmusának egyik alappillére a helyi piacok és a kertészeti hagyományok kiemelése. A kerület piacai, mint a </w:t>
      </w:r>
      <w:r w:rsidRPr="00AF1BB7">
        <w:rPr>
          <w:rStyle w:val="Kiemels2"/>
          <w:rFonts w:ascii="Times New Roman" w:hAnsi="Times New Roman" w:cs="Times New Roman"/>
          <w:sz w:val="24"/>
          <w:szCs w:val="24"/>
        </w:rPr>
        <w:t>Bosnyák téri piac</w:t>
      </w:r>
      <w:r w:rsidRPr="00AF1BB7">
        <w:rPr>
          <w:rFonts w:ascii="Times New Roman" w:hAnsi="Times New Roman" w:cs="Times New Roman"/>
          <w:sz w:val="24"/>
          <w:szCs w:val="24"/>
        </w:rPr>
        <w:t xml:space="preserve">, nemcsak a bolgárkertész közösség történelmét </w:t>
      </w:r>
      <w:proofErr w:type="spellStart"/>
      <w:r w:rsidRPr="00AF1BB7">
        <w:rPr>
          <w:rFonts w:ascii="Times New Roman" w:hAnsi="Times New Roman" w:cs="Times New Roman"/>
          <w:sz w:val="24"/>
          <w:szCs w:val="24"/>
        </w:rPr>
        <w:t>őrzik</w:t>
      </w:r>
      <w:proofErr w:type="spellEnd"/>
      <w:r w:rsidRPr="00AF1BB7">
        <w:rPr>
          <w:rFonts w:ascii="Times New Roman" w:hAnsi="Times New Roman" w:cs="Times New Roman"/>
          <w:sz w:val="24"/>
          <w:szCs w:val="24"/>
        </w:rPr>
        <w:t xml:space="preserve">, hanem az autentikus termelők és kistermelők számára is platformot biztosítanak a termékeik bemutatására és értékesítésére. A városfejlesztési program célja, hogy a piaci élményeket kulturális és gasztronómiai programokkal kiegészítve egyedülálló látogatói élményeket nyújtson, így a kerület piaci központja nemcsak vásárlásra, hanem oktatásra, gasztronómiai élményekre és közösségi programokra is lehetőséget adjon. A </w:t>
      </w:r>
      <w:r w:rsidRPr="00AF1BB7">
        <w:rPr>
          <w:rStyle w:val="Kiemels2"/>
          <w:rFonts w:ascii="Times New Roman" w:hAnsi="Times New Roman" w:cs="Times New Roman"/>
          <w:sz w:val="24"/>
          <w:szCs w:val="24"/>
        </w:rPr>
        <w:t>kistermelői piacok</w:t>
      </w:r>
      <w:r w:rsidRPr="00AF1BB7">
        <w:rPr>
          <w:rFonts w:ascii="Times New Roman" w:hAnsi="Times New Roman" w:cs="Times New Roman"/>
          <w:sz w:val="24"/>
          <w:szCs w:val="24"/>
        </w:rPr>
        <w:t xml:space="preserve"> és a </w:t>
      </w:r>
      <w:r w:rsidRPr="00AF1BB7">
        <w:rPr>
          <w:rStyle w:val="Kiemels2"/>
          <w:rFonts w:ascii="Times New Roman" w:hAnsi="Times New Roman" w:cs="Times New Roman"/>
          <w:sz w:val="24"/>
          <w:szCs w:val="24"/>
        </w:rPr>
        <w:t>Bolgárkertész közösség</w:t>
      </w:r>
      <w:r w:rsidRPr="00AF1BB7">
        <w:rPr>
          <w:rFonts w:ascii="Times New Roman" w:hAnsi="Times New Roman" w:cs="Times New Roman"/>
          <w:sz w:val="24"/>
          <w:szCs w:val="24"/>
        </w:rPr>
        <w:t xml:space="preserve"> hagyományait hangsúlyozva a program célja egy komplex, helyi ételekre épülő gasztronómiai élménylánc kialakítása. A turisták számára rendszeres </w:t>
      </w:r>
      <w:r w:rsidRPr="00AF1BB7">
        <w:rPr>
          <w:rStyle w:val="Kiemels2"/>
          <w:rFonts w:ascii="Times New Roman" w:hAnsi="Times New Roman" w:cs="Times New Roman"/>
          <w:sz w:val="24"/>
          <w:szCs w:val="24"/>
        </w:rPr>
        <w:t>gasztronómiai túrák</w:t>
      </w:r>
      <w:r w:rsidRPr="00AF1BB7">
        <w:rPr>
          <w:rFonts w:ascii="Times New Roman" w:hAnsi="Times New Roman" w:cs="Times New Roman"/>
          <w:sz w:val="24"/>
          <w:szCs w:val="24"/>
        </w:rPr>
        <w:t xml:space="preserve"> szervezésére kerül sor, amelyek során a látogatók felfedezhetik a kerület autentikus étkezési szokásait, a bolgárkertészeti kultúra hatását és a helyi alapanyagok felhasználásával készült ételeket. A fejlesztési program lehetőséget biztosít </w:t>
      </w:r>
      <w:r w:rsidRPr="00AF1BB7">
        <w:rPr>
          <w:rStyle w:val="Kiemels2"/>
          <w:rFonts w:ascii="Times New Roman" w:hAnsi="Times New Roman" w:cs="Times New Roman"/>
          <w:sz w:val="24"/>
          <w:szCs w:val="24"/>
        </w:rPr>
        <w:t>éttermek, piacok és kávézók</w:t>
      </w:r>
      <w:r w:rsidRPr="00AF1BB7">
        <w:rPr>
          <w:rFonts w:ascii="Times New Roman" w:hAnsi="Times New Roman" w:cs="Times New Roman"/>
          <w:sz w:val="24"/>
          <w:szCs w:val="24"/>
        </w:rPr>
        <w:t xml:space="preserve"> együttműködésére, amelyek külön tematikus menükkel és rendezvényekkel népszerűsítik a helyi kertészetek friss termékeiből készült fogásokat. A kerület gasztronómiai kínálata középpontjába a fenntartható, helyben termelt alapanyagok állnak, amelyek a turistáknak a zöld étkezési szokásokat is bemutatják. A programba beilleszthetők </w:t>
      </w:r>
      <w:r w:rsidRPr="00AF1BB7">
        <w:rPr>
          <w:rStyle w:val="Kiemels2"/>
          <w:rFonts w:ascii="Times New Roman" w:hAnsi="Times New Roman" w:cs="Times New Roman"/>
          <w:sz w:val="24"/>
          <w:szCs w:val="24"/>
        </w:rPr>
        <w:t>főzőműhelyek</w:t>
      </w:r>
      <w:r w:rsidRPr="00AF1BB7">
        <w:rPr>
          <w:rFonts w:ascii="Times New Roman" w:hAnsi="Times New Roman" w:cs="Times New Roman"/>
          <w:sz w:val="24"/>
          <w:szCs w:val="24"/>
        </w:rPr>
        <w:t>, ahol a látogatók maguk is részt vehetnek a helyi ételek elkészítésében, és mélyebb megértést nyerhetnek a fenntartható élelmiszertermelésről.</w:t>
      </w:r>
    </w:p>
    <w:p w14:paraId="768C26D3" w14:textId="4A336466" w:rsidR="0075148B" w:rsidRPr="00436C40" w:rsidRDefault="00436C40" w:rsidP="00D029AD">
      <w:pPr>
        <w:pStyle w:val="Sajt"/>
        <w:numPr>
          <w:ilvl w:val="0"/>
          <w:numId w:val="0"/>
        </w:numPr>
        <w:ind w:left="360" w:hanging="360"/>
        <w:rPr>
          <w:rStyle w:val="Kiemels2"/>
          <w:bCs w:val="0"/>
        </w:rPr>
      </w:pPr>
      <w:bookmarkStart w:id="80" w:name="_Toc193399005"/>
      <w:r w:rsidRPr="00436C40">
        <w:rPr>
          <w:rStyle w:val="Kiemels2"/>
          <w:b/>
          <w:bCs w:val="0"/>
        </w:rPr>
        <w:t xml:space="preserve">B.3.3. </w:t>
      </w:r>
      <w:r w:rsidR="0075148B" w:rsidRPr="00436C40">
        <w:rPr>
          <w:rStyle w:val="Kiemels2"/>
          <w:b/>
          <w:bCs w:val="0"/>
        </w:rPr>
        <w:t>Fenntartható Turizmus: Lokális Együttműködések és Gazdasági Fejlesztés</w:t>
      </w:r>
      <w:bookmarkEnd w:id="80"/>
    </w:p>
    <w:p w14:paraId="13127803" w14:textId="77777777" w:rsidR="001B52E0" w:rsidRDefault="0075148B" w:rsidP="001B52E0">
      <w:pPr>
        <w:pStyle w:val="NormlWeb"/>
        <w:spacing w:line="276" w:lineRule="auto"/>
        <w:jc w:val="both"/>
      </w:pPr>
      <w:r w:rsidRPr="00AF1BB7">
        <w:t xml:space="preserve">A program integrálja Zugló fenntarthatósági céljait, amelyek a helyi termelők, kertészetek és éttermek közötti szoros együttműködésre építenek. A fenntarthatóság és az autentikus helyi élmények iránti kereslet folyamatosan növekvő trend, amely lehetőséget biztosít Zugló számára, hogy egyedi turisztikai kínálatot alakítson ki. </w:t>
      </w:r>
    </w:p>
    <w:p w14:paraId="79BA6429" w14:textId="5148F4FA" w:rsidR="0075148B" w:rsidRPr="00AF1BB7" w:rsidRDefault="0075148B" w:rsidP="001B52E0">
      <w:pPr>
        <w:pStyle w:val="NormlWeb"/>
        <w:spacing w:line="276" w:lineRule="auto"/>
        <w:jc w:val="both"/>
      </w:pPr>
      <w:r w:rsidRPr="00AF1BB7">
        <w:t xml:space="preserve">Az önkormányzat, a helyi közösségek és a magánszektor együttműködése révén a program nemcsak turisztikai vonzerőt teremt, hanem gazdaságilag is erősíti a helyi termelőket, </w:t>
      </w:r>
      <w:r w:rsidR="001B52E0">
        <w:t xml:space="preserve">a </w:t>
      </w:r>
      <w:r w:rsidRPr="00AF1BB7">
        <w:t xml:space="preserve">piacon dolgozókat és a vendéglátósokat. A turizmus fejlesztése érdekében az önkormányzat olyan partnerségeket épít ki, amelyek lehetővé teszik, hogy a kistermelők és helyi piacok hosszú távon fenntartható módon működhessenek, és a turisták számára rendszeres </w:t>
      </w:r>
      <w:r w:rsidRPr="00AF1BB7">
        <w:rPr>
          <w:rStyle w:val="Kiemels2"/>
          <w:rFonts w:eastAsiaTheme="majorEastAsia"/>
        </w:rPr>
        <w:t>tematikus piacok</w:t>
      </w:r>
      <w:r w:rsidRPr="00AF1BB7">
        <w:t xml:space="preserve">, </w:t>
      </w:r>
      <w:r w:rsidRPr="00AF1BB7">
        <w:rPr>
          <w:rStyle w:val="Kiemels2"/>
          <w:rFonts w:eastAsiaTheme="majorEastAsia"/>
        </w:rPr>
        <w:t>gasztronómiai rendezvények</w:t>
      </w:r>
      <w:r w:rsidRPr="00AF1BB7">
        <w:t xml:space="preserve"> és </w:t>
      </w:r>
      <w:r w:rsidRPr="00AF1BB7">
        <w:rPr>
          <w:rStyle w:val="Kiemels2"/>
          <w:rFonts w:eastAsiaTheme="majorEastAsia"/>
        </w:rPr>
        <w:t>kulturális fesztiválok</w:t>
      </w:r>
      <w:r w:rsidRPr="00AF1BB7">
        <w:t xml:space="preserve"> szervezhetők. Ezek az események segítenek a látogatók számára bemutatni a helyi termelés és a fenntartható fogyasztás fontosságát, miközben aktívan hozzájárulnak a helyi gazdaság növekedéséhez. A városfejlesztési program részeként az önkormányzat biztosítja a szükséges infrastruktúra-fejlesztéseket is, például a piacok, éttermek és közösségi kertek elérhetőségének javítása, valamint a zöldturizmusra építő szálláshelyek és rendezvényhelyszínek létrehozása. A cél, hogy Zugló egy olyan vonzó, zöld városrész legyen, amely a fenntarthatóság és az autentikus élmények révén különleges turisztikai célponttá váljon.</w:t>
      </w:r>
    </w:p>
    <w:p w14:paraId="7EA16E4E" w14:textId="108DCCBA" w:rsidR="0075148B" w:rsidRPr="00436C40" w:rsidRDefault="00436C40" w:rsidP="00D029AD">
      <w:pPr>
        <w:pStyle w:val="Sajt"/>
        <w:numPr>
          <w:ilvl w:val="0"/>
          <w:numId w:val="0"/>
        </w:numPr>
        <w:ind w:left="360" w:hanging="360"/>
        <w:rPr>
          <w:rStyle w:val="Kiemels2"/>
          <w:rFonts w:cs="Times New Roman"/>
          <w:szCs w:val="24"/>
          <w:lang w:eastAsia="hu-HU"/>
        </w:rPr>
      </w:pPr>
      <w:bookmarkStart w:id="81" w:name="_Toc193399006"/>
      <w:r w:rsidRPr="00436C40">
        <w:rPr>
          <w:rStyle w:val="Kiemels2"/>
          <w:rFonts w:cs="Times New Roman"/>
          <w:b/>
          <w:szCs w:val="24"/>
        </w:rPr>
        <w:lastRenderedPageBreak/>
        <w:t xml:space="preserve">B.3.4. </w:t>
      </w:r>
      <w:r w:rsidR="0075148B" w:rsidRPr="00436C40">
        <w:rPr>
          <w:rStyle w:val="Kiemels2"/>
          <w:rFonts w:cs="Times New Roman"/>
          <w:b/>
          <w:szCs w:val="24"/>
        </w:rPr>
        <w:t>Közösségi és Kulturális Élmények Erősítése</w:t>
      </w:r>
      <w:bookmarkEnd w:id="81"/>
    </w:p>
    <w:p w14:paraId="12119874" w14:textId="29294522" w:rsidR="0075148B" w:rsidRPr="00AF1BB7" w:rsidRDefault="0075148B" w:rsidP="001B52E0">
      <w:pPr>
        <w:pStyle w:val="NormlWeb"/>
        <w:spacing w:line="276" w:lineRule="auto"/>
        <w:jc w:val="both"/>
      </w:pPr>
      <w:r w:rsidRPr="00AF1BB7">
        <w:t xml:space="preserve">A program célja a helyi közösségek összefogása és a kulturális örökség népszerűsítése is. A bolgárkertész közösség hagyományainak és a kerület egyedülálló kultúrájának bemutatása nemcsak a turisták számára érdekes, hanem erősíti a helyi identitást és közösségi érzést is. Zugló Önkormányzata a jelenlegi gyakorlat mellett </w:t>
      </w:r>
      <w:proofErr w:type="gramStart"/>
      <w:r w:rsidRPr="00AF1BB7">
        <w:t>/„</w:t>
      </w:r>
      <w:proofErr w:type="gramEnd"/>
      <w:r w:rsidRPr="00AF1BB7">
        <w:t xml:space="preserve">Virágzó Zugló”, Kertbarátok támogatása/ rendszeres </w:t>
      </w:r>
      <w:r w:rsidRPr="00AF1BB7">
        <w:rPr>
          <w:rStyle w:val="Kiemels2"/>
          <w:rFonts w:eastAsiaTheme="majorEastAsia"/>
        </w:rPr>
        <w:t>kulturális fesztiválokat</w:t>
      </w:r>
      <w:r w:rsidRPr="00AF1BB7">
        <w:t xml:space="preserve"> szervezhet, amelyek a kertészet és kertészkedés történelmét és hagyományait népszerűsítik, miközben lehetőséget adnak a turistáknak arra, hogy megtapasztalják a helyi ételek, sokszínűségét. A közösségi programok és rendezvények lehetőséget adnak a látogatóknak arra, hogy a helyiekkel együtt alkossanak, legyen szó akár </w:t>
      </w:r>
      <w:r w:rsidRPr="00AF1BB7">
        <w:rPr>
          <w:rStyle w:val="Kiemels2"/>
          <w:rFonts w:eastAsiaTheme="majorEastAsia"/>
        </w:rPr>
        <w:t>kertépítésről</w:t>
      </w:r>
      <w:r w:rsidRPr="00AF1BB7">
        <w:t xml:space="preserve">, </w:t>
      </w:r>
      <w:r w:rsidRPr="00AF1BB7">
        <w:rPr>
          <w:rStyle w:val="Kiemels2"/>
          <w:rFonts w:eastAsiaTheme="majorEastAsia"/>
        </w:rPr>
        <w:t>zöldítésről</w:t>
      </w:r>
      <w:r w:rsidRPr="00AF1BB7">
        <w:t>, vagy akár a közösségi terek szépítéséről közös főzésről vagy fenntartható zöldség beszerzésről. A közösségi aktivitásoknak köszönhetően a turisták nemcsak passzívan élvezhetik a környezetet, hanem aktívan hozzájárulhatnak a város fejlődéséhez és zöldítéséhez.</w:t>
      </w:r>
    </w:p>
    <w:p w14:paraId="48126631" w14:textId="10CA8252" w:rsidR="0075148B" w:rsidRDefault="00436C40" w:rsidP="00436C40">
      <w:pPr>
        <w:pStyle w:val="Sajt"/>
        <w:numPr>
          <w:ilvl w:val="0"/>
          <w:numId w:val="0"/>
        </w:numPr>
        <w:ind w:left="360" w:hanging="360"/>
      </w:pPr>
      <w:bookmarkStart w:id="82" w:name="_Toc193399007"/>
      <w:r>
        <w:t xml:space="preserve">B.4. </w:t>
      </w:r>
      <w:r w:rsidR="0075148B" w:rsidRPr="00436C40">
        <w:t>Források és finanszírozás</w:t>
      </w:r>
      <w:bookmarkEnd w:id="82"/>
    </w:p>
    <w:p w14:paraId="165679DE" w14:textId="77777777" w:rsidR="00807495" w:rsidRPr="00436C40" w:rsidRDefault="00807495" w:rsidP="00D029AD"/>
    <w:p w14:paraId="04E74DA8" w14:textId="77777777" w:rsidR="0075148B" w:rsidRPr="00FF7D7E" w:rsidRDefault="0075148B">
      <w:pPr>
        <w:pStyle w:val="Listaszerbekezds"/>
        <w:numPr>
          <w:ilvl w:val="0"/>
          <w:numId w:val="44"/>
        </w:numPr>
      </w:pPr>
      <w:r w:rsidRPr="00D029AD">
        <w:rPr>
          <w:rStyle w:val="Kiemels2"/>
          <w:rFonts w:ascii="Times New Roman" w:eastAsiaTheme="majorEastAsia" w:hAnsi="Times New Roman" w:cs="Times New Roman"/>
          <w:sz w:val="24"/>
          <w:szCs w:val="24"/>
        </w:rPr>
        <w:t>Önkormányzati források</w:t>
      </w:r>
      <w:r w:rsidRPr="00D029AD">
        <w:rPr>
          <w:rFonts w:ascii="Times New Roman" w:hAnsi="Times New Roman" w:cs="Times New Roman"/>
          <w:sz w:val="24"/>
          <w:szCs w:val="24"/>
        </w:rPr>
        <w:t xml:space="preserve"> a zöldfelületek és fenntartható fejlesztések elindításához</w:t>
      </w:r>
    </w:p>
    <w:p w14:paraId="389AD011" w14:textId="77777777" w:rsidR="0075148B" w:rsidRPr="00D029AD" w:rsidRDefault="0075148B">
      <w:pPr>
        <w:pStyle w:val="Listaszerbekezds"/>
        <w:numPr>
          <w:ilvl w:val="0"/>
          <w:numId w:val="44"/>
        </w:numPr>
        <w:rPr>
          <w:rStyle w:val="Kiemels2"/>
          <w:rFonts w:ascii="Times New Roman" w:eastAsiaTheme="majorEastAsia" w:hAnsi="Times New Roman" w:cs="Times New Roman"/>
          <w:sz w:val="24"/>
          <w:szCs w:val="24"/>
        </w:rPr>
      </w:pPr>
      <w:r w:rsidRPr="00D029AD">
        <w:rPr>
          <w:rStyle w:val="Kiemels2"/>
          <w:rFonts w:ascii="Times New Roman" w:eastAsiaTheme="majorEastAsia" w:hAnsi="Times New Roman" w:cs="Times New Roman"/>
          <w:sz w:val="24"/>
          <w:szCs w:val="24"/>
        </w:rPr>
        <w:t>EU-s és nemzeti pályázatok a környezetvédelmi és energiahatékonysági programokhoz.</w:t>
      </w:r>
    </w:p>
    <w:p w14:paraId="2B679184" w14:textId="6519CA8A" w:rsidR="00B178CC" w:rsidRPr="00D029AD" w:rsidRDefault="0075148B">
      <w:pPr>
        <w:pStyle w:val="Listaszerbekezds"/>
        <w:numPr>
          <w:ilvl w:val="0"/>
          <w:numId w:val="44"/>
        </w:numPr>
        <w:rPr>
          <w:rStyle w:val="Kiemels2"/>
          <w:rFonts w:ascii="Times New Roman" w:eastAsiaTheme="majorEastAsia" w:hAnsi="Times New Roman" w:cs="Times New Roman"/>
          <w:sz w:val="24"/>
          <w:szCs w:val="24"/>
        </w:rPr>
      </w:pPr>
      <w:r w:rsidRPr="00D029AD">
        <w:rPr>
          <w:rStyle w:val="Kiemels2"/>
          <w:rFonts w:ascii="Times New Roman" w:eastAsiaTheme="majorEastAsia" w:hAnsi="Times New Roman" w:cs="Times New Roman"/>
          <w:sz w:val="24"/>
          <w:szCs w:val="24"/>
        </w:rPr>
        <w:t>Partnerségek a helyi civil szervezetekkel és vállalkozásokkal.</w:t>
      </w:r>
    </w:p>
    <w:p w14:paraId="37D2B6CC" w14:textId="77777777" w:rsidR="001B52E0" w:rsidRPr="001B52E0" w:rsidRDefault="001B52E0" w:rsidP="001B52E0">
      <w:pPr>
        <w:pStyle w:val="NormlWeb"/>
        <w:spacing w:line="276" w:lineRule="auto"/>
        <w:ind w:left="709"/>
        <w:jc w:val="both"/>
        <w:rPr>
          <w:rFonts w:eastAsiaTheme="majorEastAsia"/>
          <w:b/>
          <w:bCs/>
        </w:rPr>
      </w:pPr>
    </w:p>
    <w:p w14:paraId="53CE11A1" w14:textId="77777777" w:rsidR="00595773" w:rsidRDefault="00595773">
      <w:pPr>
        <w:pStyle w:val="Listaszerbekezds"/>
        <w:numPr>
          <w:ilvl w:val="0"/>
          <w:numId w:val="2"/>
        </w:numPr>
        <w:tabs>
          <w:tab w:val="left" w:pos="1134"/>
          <w:tab w:val="left" w:pos="2552"/>
        </w:tabs>
        <w:spacing w:after="280" w:line="276" w:lineRule="auto"/>
        <w:ind w:left="2693" w:hanging="425"/>
        <w:contextualSpacing w:val="0"/>
        <w:jc w:val="both"/>
        <w:rPr>
          <w:rFonts w:ascii="Times New Roman" w:hAnsi="Times New Roman" w:cs="Times New Roman"/>
          <w:b/>
          <w:bCs/>
          <w:sz w:val="24"/>
          <w:szCs w:val="24"/>
          <w:u w:val="single"/>
        </w:rPr>
      </w:pPr>
      <w:r>
        <w:rPr>
          <w:rFonts w:ascii="Times New Roman" w:hAnsi="Times New Roman" w:cs="Times New Roman"/>
          <w:b/>
          <w:bCs/>
          <w:sz w:val="24"/>
          <w:szCs w:val="24"/>
          <w:u w:val="single"/>
        </w:rPr>
        <w:t>Fejezet</w:t>
      </w:r>
    </w:p>
    <w:p w14:paraId="25542FB9" w14:textId="6AA49E5F" w:rsidR="0075148B" w:rsidRPr="00D029AD" w:rsidRDefault="00595773" w:rsidP="001B52E0">
      <w:pPr>
        <w:tabs>
          <w:tab w:val="left" w:pos="1134"/>
          <w:tab w:val="left" w:pos="2552"/>
        </w:tabs>
        <w:spacing w:after="280" w:line="276" w:lineRule="auto"/>
        <w:ind w:left="2268"/>
        <w:jc w:val="both"/>
        <w:rPr>
          <w:rFonts w:ascii="Times New Roman" w:hAnsi="Times New Roman" w:cs="Times New Roman"/>
          <w:b/>
          <w:bCs/>
          <w:sz w:val="24"/>
          <w:szCs w:val="24"/>
          <w:u w:val="single"/>
        </w:rPr>
      </w:pPr>
      <w:r w:rsidRPr="00D029AD">
        <w:rPr>
          <w:rFonts w:ascii="Times New Roman" w:hAnsi="Times New Roman" w:cs="Times New Roman"/>
          <w:b/>
          <w:bCs/>
          <w:sz w:val="24"/>
          <w:szCs w:val="24"/>
          <w:u w:val="single"/>
        </w:rPr>
        <w:t>3.2.</w:t>
      </w:r>
      <w:r w:rsidR="006571AE" w:rsidRPr="00D029AD">
        <w:rPr>
          <w:rFonts w:ascii="Times New Roman" w:hAnsi="Times New Roman" w:cs="Times New Roman"/>
          <w:b/>
          <w:bCs/>
          <w:sz w:val="24"/>
          <w:szCs w:val="24"/>
          <w:u w:val="single"/>
        </w:rPr>
        <w:t xml:space="preserve"> </w:t>
      </w:r>
      <w:r w:rsidR="0075148B" w:rsidRPr="00D029AD">
        <w:rPr>
          <w:rFonts w:ascii="Times New Roman" w:hAnsi="Times New Roman" w:cs="Times New Roman"/>
          <w:b/>
          <w:bCs/>
          <w:sz w:val="24"/>
          <w:szCs w:val="24"/>
          <w:u w:val="single"/>
        </w:rPr>
        <w:t>FENNTARTHATÓSÁG</w:t>
      </w:r>
    </w:p>
    <w:p w14:paraId="29B79198" w14:textId="169B0659" w:rsidR="0075148B" w:rsidRPr="003D3DE7" w:rsidRDefault="0075148B">
      <w:pPr>
        <w:pStyle w:val="Listaszerbekezds"/>
        <w:numPr>
          <w:ilvl w:val="0"/>
          <w:numId w:val="14"/>
        </w:numPr>
        <w:spacing w:line="276" w:lineRule="auto"/>
        <w:ind w:left="567" w:hanging="567"/>
        <w:contextualSpacing w:val="0"/>
        <w:jc w:val="both"/>
        <w:rPr>
          <w:rFonts w:ascii="Times New Roman" w:hAnsi="Times New Roman" w:cs="Times New Roman"/>
          <w:b/>
          <w:sz w:val="24"/>
          <w:szCs w:val="24"/>
        </w:rPr>
      </w:pPr>
      <w:r w:rsidRPr="003D3DE7">
        <w:rPr>
          <w:rFonts w:ascii="Times New Roman" w:hAnsi="Times New Roman" w:cs="Times New Roman"/>
          <w:b/>
          <w:sz w:val="24"/>
          <w:szCs w:val="24"/>
        </w:rPr>
        <w:t>Fenntarthatósági Fejlesztési Program Zugló Önkormányzata számára</w:t>
      </w:r>
    </w:p>
    <w:p w14:paraId="02592F57" w14:textId="223AB181" w:rsidR="0075148B" w:rsidRDefault="0075148B" w:rsidP="001B52E0">
      <w:pPr>
        <w:pStyle w:val="NormlWeb"/>
        <w:spacing w:before="0" w:beforeAutospacing="0" w:after="0" w:afterAutospacing="0" w:line="276" w:lineRule="auto"/>
        <w:jc w:val="both"/>
      </w:pPr>
      <w:r w:rsidRPr="00AF1BB7">
        <w:rPr>
          <w:rStyle w:val="Kiemels2"/>
          <w:rFonts w:eastAsiaTheme="majorEastAsia"/>
        </w:rPr>
        <w:t>Cél:</w:t>
      </w:r>
      <w:r w:rsidRPr="00AF1BB7">
        <w:t xml:space="preserve"> Zugló Önkormányzata 2025-be</w:t>
      </w:r>
      <w:r w:rsidR="00436C40">
        <w:t>n</w:t>
      </w:r>
      <w:r w:rsidRPr="00AF1BB7">
        <w:t xml:space="preserve"> elkészíti a </w:t>
      </w:r>
      <w:r w:rsidRPr="00AF1BB7">
        <w:rPr>
          <w:b/>
        </w:rPr>
        <w:t xml:space="preserve">Zuglói Zöld Infrastruktúra fejlesztési Akciótervét, frissíti a Fenntartható Energia és Klíma Akciótervét, Környezetvédelmi Programját és az Energetikai koncepciót, valamint azok felhasználására vonatkozó iránymutatást. E mellett a Főváros Fenntartható Közlekedés fejlesztési stratégiája is </w:t>
      </w:r>
      <w:proofErr w:type="spellStart"/>
      <w:r w:rsidRPr="00AF1BB7">
        <w:rPr>
          <w:b/>
        </w:rPr>
        <w:t>iránymutatásul</w:t>
      </w:r>
      <w:proofErr w:type="spellEnd"/>
      <w:r w:rsidRPr="00AF1BB7">
        <w:rPr>
          <w:b/>
        </w:rPr>
        <w:t xml:space="preserve"> szolgál. </w:t>
      </w:r>
      <w:r w:rsidRPr="00AF1BB7">
        <w:t>Ezen programok összességében a továbbiakban</w:t>
      </w:r>
      <w:r w:rsidR="001B52E0">
        <w:t xml:space="preserve"> a</w:t>
      </w:r>
      <w:r w:rsidRPr="00AF1BB7">
        <w:t xml:space="preserve"> </w:t>
      </w:r>
      <w:r w:rsidR="001B52E0">
        <w:t>„</w:t>
      </w:r>
      <w:r w:rsidRPr="00AF1BB7">
        <w:rPr>
          <w:b/>
        </w:rPr>
        <w:t>ZÖLD stratégiai programok</w:t>
      </w:r>
      <w:r w:rsidR="001B52E0">
        <w:rPr>
          <w:b/>
        </w:rPr>
        <w:t>”</w:t>
      </w:r>
      <w:r w:rsidRPr="00AF1BB7">
        <w:t xml:space="preserve">. Ezek </w:t>
      </w:r>
      <w:r w:rsidR="001B52E0">
        <w:t xml:space="preserve">keretezik </w:t>
      </w:r>
      <w:r w:rsidRPr="00AF1BB7">
        <w:t xml:space="preserve">a fenntarthatóság területén a városfejlesztési irányokat, amelyet a Gazdasági program támogatni fog.  </w:t>
      </w:r>
    </w:p>
    <w:p w14:paraId="5FD094C1" w14:textId="77777777" w:rsidR="00436C40" w:rsidRPr="00AF1BB7" w:rsidRDefault="00436C40" w:rsidP="001B52E0">
      <w:pPr>
        <w:pStyle w:val="NormlWeb"/>
        <w:spacing w:before="0" w:beforeAutospacing="0" w:after="0" w:afterAutospacing="0" w:line="276" w:lineRule="auto"/>
        <w:jc w:val="both"/>
      </w:pPr>
    </w:p>
    <w:p w14:paraId="3279DC25" w14:textId="77777777" w:rsidR="0075148B" w:rsidRPr="00AF1BB7" w:rsidRDefault="0075148B" w:rsidP="001B52E0">
      <w:pPr>
        <w:pStyle w:val="NormlWeb"/>
        <w:spacing w:before="0" w:beforeAutospacing="0" w:after="0" w:afterAutospacing="0" w:line="276" w:lineRule="auto"/>
        <w:jc w:val="both"/>
      </w:pPr>
      <w:r w:rsidRPr="00AF1BB7">
        <w:t xml:space="preserve">Zugló számára a klímaváltozás hatásainak kezelése és a fenntartható jövő biztosítása kulcsfontosságú feladat. A kerület ZÖLD stratégiai programjainak megvalósítása érdekében négy fő fejlesztési célt tűzünk ki: </w:t>
      </w:r>
      <w:proofErr w:type="spellStart"/>
      <w:r w:rsidRPr="00AF1BB7">
        <w:rPr>
          <w:rStyle w:val="Kiemels2"/>
          <w:rFonts w:eastAsiaTheme="majorEastAsia"/>
        </w:rPr>
        <w:t>mitigáció</w:t>
      </w:r>
      <w:proofErr w:type="spellEnd"/>
      <w:r w:rsidRPr="00AF1BB7">
        <w:t xml:space="preserve">, </w:t>
      </w:r>
      <w:r w:rsidRPr="00AF1BB7">
        <w:rPr>
          <w:rStyle w:val="Kiemels2"/>
          <w:rFonts w:eastAsiaTheme="majorEastAsia"/>
        </w:rPr>
        <w:t>adaptáció</w:t>
      </w:r>
      <w:r w:rsidRPr="00AF1BB7">
        <w:t xml:space="preserve">, </w:t>
      </w:r>
      <w:r w:rsidRPr="00AF1BB7">
        <w:rPr>
          <w:rStyle w:val="Kiemels2"/>
          <w:rFonts w:eastAsiaTheme="majorEastAsia"/>
        </w:rPr>
        <w:t>zöldfelületek fejlesztése</w:t>
      </w:r>
      <w:r w:rsidRPr="00AF1BB7">
        <w:t xml:space="preserve">, valamint </w:t>
      </w:r>
      <w:r w:rsidRPr="00AF1BB7">
        <w:rPr>
          <w:rStyle w:val="Kiemels2"/>
          <w:rFonts w:eastAsiaTheme="majorEastAsia"/>
        </w:rPr>
        <w:t>fenntartható urbanizáció</w:t>
      </w:r>
      <w:r w:rsidRPr="00AF1BB7">
        <w:t xml:space="preserve">. E célok mellett kiemelt figyelmet fordítunk a </w:t>
      </w:r>
      <w:r w:rsidRPr="00AF1BB7">
        <w:rPr>
          <w:rStyle w:val="Kiemels2"/>
          <w:rFonts w:eastAsiaTheme="majorEastAsia"/>
        </w:rPr>
        <w:t>szemléletformálásra</w:t>
      </w:r>
      <w:r w:rsidRPr="00AF1BB7">
        <w:t xml:space="preserve">, amelynek alapja a lakosság képzése, tanácsadás, és a </w:t>
      </w:r>
      <w:r w:rsidRPr="00AF1BB7">
        <w:rPr>
          <w:rStyle w:val="Kiemels2"/>
          <w:rFonts w:eastAsiaTheme="majorEastAsia"/>
        </w:rPr>
        <w:t>körforgásos gazdaság</w:t>
      </w:r>
      <w:r w:rsidRPr="00AF1BB7">
        <w:t xml:space="preserve"> elterjesztése, valamint az </w:t>
      </w:r>
      <w:r w:rsidRPr="00AF1BB7">
        <w:rPr>
          <w:rStyle w:val="Kiemels2"/>
          <w:rFonts w:eastAsiaTheme="majorEastAsia"/>
        </w:rPr>
        <w:t>önkormányzati példamutatás</w:t>
      </w:r>
      <w:r w:rsidRPr="00AF1BB7">
        <w:t xml:space="preserve"> erősítésére is.</w:t>
      </w:r>
    </w:p>
    <w:p w14:paraId="07FF527C" w14:textId="2A2BBA17" w:rsidR="0075148B" w:rsidRPr="00AF1BB7" w:rsidRDefault="0075148B" w:rsidP="001B52E0">
      <w:pPr>
        <w:pStyle w:val="NormlWeb"/>
        <w:spacing w:after="0" w:line="276" w:lineRule="auto"/>
        <w:jc w:val="both"/>
      </w:pPr>
      <w:r w:rsidRPr="00AF1BB7">
        <w:lastRenderedPageBreak/>
        <w:t xml:space="preserve">Ezen ZÖLD stratégiai programok célterületei a területek részletes tevékenységei, </w:t>
      </w:r>
      <w:r w:rsidR="001B52E0">
        <w:t xml:space="preserve">azok </w:t>
      </w:r>
      <w:r w:rsidRPr="00AF1BB7">
        <w:t>költség vonzat</w:t>
      </w:r>
      <w:r w:rsidR="001B52E0">
        <w:t>a</w:t>
      </w:r>
      <w:r w:rsidRPr="00AF1BB7">
        <w:t>, a megvalósításáért felelős, valamint a program eredményességének mérési módszerei az egyes stratégiai dokumentumok</w:t>
      </w:r>
      <w:r w:rsidR="001B52E0">
        <w:t>ban</w:t>
      </w:r>
      <w:r w:rsidRPr="00AF1BB7">
        <w:t xml:space="preserve"> </w:t>
      </w:r>
      <w:r w:rsidR="001B52E0">
        <w:t>részletesen is bemutatásra kerülnek</w:t>
      </w:r>
      <w:r w:rsidRPr="00AF1BB7">
        <w:t xml:space="preserve">. </w:t>
      </w:r>
    </w:p>
    <w:p w14:paraId="690C1DC2" w14:textId="77777777" w:rsidR="0075148B" w:rsidRPr="00AF1BB7" w:rsidRDefault="0075148B" w:rsidP="001B52E0">
      <w:pPr>
        <w:pStyle w:val="NormlWeb"/>
        <w:spacing w:after="0" w:line="276" w:lineRule="auto"/>
        <w:jc w:val="both"/>
      </w:pPr>
      <w:r w:rsidRPr="00AF1BB7">
        <w:t xml:space="preserve">A ZÖLD stratégiák egyes akcióinak megvalósításának ütemezését, prioritások felállítását és a megvalósítás ellenőrzését Zugló Klíma és Környezetvédelmi Bizottsága végzi. </w:t>
      </w:r>
    </w:p>
    <w:p w14:paraId="10DE9CF5" w14:textId="6A8ECAB6" w:rsidR="0075148B" w:rsidRPr="00B16608" w:rsidRDefault="0075148B" w:rsidP="001B52E0">
      <w:pPr>
        <w:pStyle w:val="NormlWeb"/>
        <w:spacing w:after="240" w:line="276" w:lineRule="auto"/>
        <w:jc w:val="both"/>
      </w:pPr>
      <w:r w:rsidRPr="00AF1BB7">
        <w:t>A ZÖLD stratégiák megvalósításának ütemezése függ a támogatást biztosító pályázatok elérhetőségé</w:t>
      </w:r>
      <w:r w:rsidR="001B52E0">
        <w:t>től</w:t>
      </w:r>
      <w:r w:rsidRPr="00AF1BB7">
        <w:t xml:space="preserve"> és azokon való sikeres pályázattól.</w:t>
      </w:r>
    </w:p>
    <w:p w14:paraId="473811AF" w14:textId="2DD8D4D9" w:rsidR="0075148B" w:rsidRPr="00793B6D" w:rsidRDefault="0075148B">
      <w:pPr>
        <w:pStyle w:val="Cmsor4"/>
        <w:numPr>
          <w:ilvl w:val="2"/>
          <w:numId w:val="5"/>
        </w:numPr>
        <w:spacing w:after="160" w:line="276" w:lineRule="auto"/>
        <w:ind w:left="992" w:hanging="425"/>
        <w:jc w:val="both"/>
        <w:rPr>
          <w:rFonts w:ascii="Times New Roman" w:hAnsi="Times New Roman" w:cs="Times New Roman"/>
          <w:b/>
          <w:color w:val="auto"/>
        </w:rPr>
      </w:pPr>
      <w:proofErr w:type="spellStart"/>
      <w:r w:rsidRPr="00D7243C">
        <w:rPr>
          <w:rFonts w:ascii="Times New Roman" w:eastAsiaTheme="minorEastAsia" w:hAnsi="Times New Roman" w:cs="Times New Roman"/>
          <w:b/>
          <w:bCs/>
          <w:color w:val="auto"/>
        </w:rPr>
        <w:t>Mitigáció</w:t>
      </w:r>
      <w:proofErr w:type="spellEnd"/>
      <w:r w:rsidRPr="00D7243C">
        <w:rPr>
          <w:rFonts w:ascii="Times New Roman" w:eastAsiaTheme="minorEastAsia" w:hAnsi="Times New Roman" w:cs="Times New Roman"/>
          <w:b/>
          <w:bCs/>
          <w:color w:val="auto"/>
        </w:rPr>
        <w:t xml:space="preserve"> (Kibocsátáscsökkentés) A szén-dioxid kibocsátás csökkentése és a</w:t>
      </w:r>
      <w:r w:rsidRPr="00AE0381">
        <w:rPr>
          <w:rFonts w:ascii="Times New Roman" w:eastAsiaTheme="minorEastAsia" w:hAnsi="Times New Roman" w:cs="Times New Roman"/>
          <w:color w:val="auto"/>
        </w:rPr>
        <w:t xml:space="preserve"> fenntartható</w:t>
      </w:r>
      <w:r w:rsidRPr="00AE0381">
        <w:rPr>
          <w:rFonts w:ascii="Times New Roman" w:hAnsi="Times New Roman" w:cs="Times New Roman"/>
          <w:color w:val="auto"/>
        </w:rPr>
        <w:t xml:space="preserve"> energiahasználat előmozdítása a kerületben</w:t>
      </w:r>
      <w:r w:rsidRPr="00793B6D">
        <w:rPr>
          <w:rFonts w:ascii="Times New Roman" w:hAnsi="Times New Roman" w:cs="Times New Roman"/>
          <w:b/>
          <w:color w:val="auto"/>
        </w:rPr>
        <w:t xml:space="preserve">. </w:t>
      </w:r>
    </w:p>
    <w:p w14:paraId="4D0B46A2" w14:textId="77777777" w:rsidR="0075148B" w:rsidRPr="00B16608" w:rsidRDefault="0075148B" w:rsidP="001B52E0">
      <w:pPr>
        <w:spacing w:line="276" w:lineRule="auto"/>
        <w:jc w:val="both"/>
        <w:rPr>
          <w:rFonts w:ascii="Times New Roman" w:eastAsiaTheme="minorHAnsi" w:hAnsi="Times New Roman" w:cs="Times New Roman"/>
          <w:b/>
          <w:i/>
          <w:sz w:val="24"/>
          <w:szCs w:val="24"/>
        </w:rPr>
      </w:pPr>
      <w:r w:rsidRPr="00AE710F">
        <w:rPr>
          <w:rStyle w:val="Kiemels2"/>
          <w:rFonts w:ascii="Times New Roman" w:eastAsiaTheme="minorHAnsi" w:hAnsi="Times New Roman" w:cs="Times New Roman"/>
          <w:sz w:val="24"/>
          <w:szCs w:val="24"/>
        </w:rPr>
        <w:t>Megújuló energiaforrások elterjedésének elősegítése, minél több</w:t>
      </w:r>
      <w:r w:rsidRPr="00B16608">
        <w:rPr>
          <w:rFonts w:ascii="Times New Roman" w:eastAsiaTheme="minorHAnsi" w:hAnsi="Times New Roman" w:cs="Times New Roman"/>
          <w:sz w:val="24"/>
          <w:szCs w:val="24"/>
        </w:rPr>
        <w:t xml:space="preserve"> napelem telepítése középületeken, iskolákon és társasházak tetején. </w:t>
      </w:r>
      <w:r w:rsidRPr="00AE710F">
        <w:rPr>
          <w:rStyle w:val="Kiemels2"/>
          <w:rFonts w:ascii="Times New Roman" w:eastAsiaTheme="minorHAnsi" w:hAnsi="Times New Roman" w:cs="Times New Roman"/>
          <w:sz w:val="24"/>
          <w:szCs w:val="24"/>
        </w:rPr>
        <w:t>Energiahatékonysági felújítások</w:t>
      </w:r>
      <w:r w:rsidRPr="00B16608">
        <w:rPr>
          <w:rFonts w:ascii="Times New Roman" w:eastAsiaTheme="minorHAnsi" w:hAnsi="Times New Roman" w:cs="Times New Roman"/>
          <w:sz w:val="24"/>
          <w:szCs w:val="24"/>
        </w:rPr>
        <w:t xml:space="preserve"> ösztönzése, különös figyelmet fordítva az épületek szigetelésére, ablakcsere programok indítására. </w:t>
      </w:r>
      <w:r w:rsidRPr="00AE710F">
        <w:rPr>
          <w:rStyle w:val="Kiemels2"/>
          <w:rFonts w:ascii="Times New Roman" w:eastAsiaTheme="minorHAnsi" w:hAnsi="Times New Roman" w:cs="Times New Roman"/>
          <w:sz w:val="24"/>
          <w:szCs w:val="24"/>
        </w:rPr>
        <w:t>Fenntartható közlekedés</w:t>
      </w:r>
      <w:r w:rsidRPr="00B16608">
        <w:rPr>
          <w:rFonts w:ascii="Times New Roman" w:eastAsiaTheme="minorHAnsi" w:hAnsi="Times New Roman" w:cs="Times New Roman"/>
          <w:sz w:val="24"/>
          <w:szCs w:val="24"/>
        </w:rPr>
        <w:t xml:space="preserve"> támogatása elektromos autók és bicikli infrastruktúra fejlesztésével, valamint a közösségi közlekedés népszerűsítésével. </w:t>
      </w:r>
      <w:r w:rsidRPr="00AE710F">
        <w:rPr>
          <w:rStyle w:val="Kiemels2"/>
          <w:rFonts w:ascii="Times New Roman" w:eastAsiaTheme="minorHAnsi" w:hAnsi="Times New Roman" w:cs="Times New Roman"/>
          <w:sz w:val="24"/>
          <w:szCs w:val="24"/>
        </w:rPr>
        <w:t xml:space="preserve">Zöldtetők és zöldfalak telepítése: </w:t>
      </w:r>
      <w:r w:rsidRPr="00B16608">
        <w:rPr>
          <w:rFonts w:ascii="Times New Roman" w:eastAsiaTheme="minorHAnsi" w:hAnsi="Times New Roman" w:cs="Times New Roman"/>
          <w:sz w:val="24"/>
          <w:szCs w:val="24"/>
        </w:rPr>
        <w:t>A zöldtetők és zöldfalak alkalmazása nemcsak az épületek hőszigetelését javítja, hanem hozzájárul a szén-dioxid elnyeléséhez is. A zöldfelületek növelése csökkenti a helyi hőmérsékletet, így mérsékelve a hőszigetek hatását.</w:t>
      </w:r>
    </w:p>
    <w:p w14:paraId="44A18972" w14:textId="77777777" w:rsidR="0075148B" w:rsidRPr="00D7243C" w:rsidRDefault="0075148B">
      <w:pPr>
        <w:pStyle w:val="Cmsor4"/>
        <w:numPr>
          <w:ilvl w:val="2"/>
          <w:numId w:val="5"/>
        </w:numPr>
        <w:tabs>
          <w:tab w:val="num" w:pos="720"/>
        </w:tabs>
        <w:spacing w:before="160" w:after="160" w:line="276" w:lineRule="auto"/>
        <w:ind w:left="992" w:hanging="425"/>
        <w:jc w:val="both"/>
        <w:rPr>
          <w:rFonts w:ascii="Times New Roman" w:eastAsiaTheme="minorEastAsia" w:hAnsi="Times New Roman" w:cs="Times New Roman"/>
          <w:b/>
          <w:bCs/>
          <w:color w:val="auto"/>
        </w:rPr>
      </w:pPr>
      <w:r w:rsidRPr="00D7243C">
        <w:rPr>
          <w:rFonts w:ascii="Times New Roman" w:eastAsiaTheme="minorEastAsia" w:hAnsi="Times New Roman" w:cs="Times New Roman"/>
          <w:b/>
          <w:bCs/>
          <w:color w:val="auto"/>
        </w:rPr>
        <w:t xml:space="preserve">Adaptáció (Alkalmazkodás a Klímaváltozáshoz) </w:t>
      </w:r>
    </w:p>
    <w:p w14:paraId="0422B708" w14:textId="77777777" w:rsidR="0075148B" w:rsidRPr="00B16608" w:rsidRDefault="0075148B" w:rsidP="001B52E0">
      <w:pPr>
        <w:spacing w:after="0" w:line="276" w:lineRule="auto"/>
        <w:jc w:val="both"/>
        <w:rPr>
          <w:rFonts w:ascii="Times New Roman" w:eastAsiaTheme="minorHAnsi" w:hAnsi="Times New Roman" w:cs="Times New Roman"/>
          <w:i/>
          <w:sz w:val="24"/>
          <w:szCs w:val="24"/>
        </w:rPr>
      </w:pPr>
      <w:r w:rsidRPr="00B16608">
        <w:rPr>
          <w:rFonts w:ascii="Times New Roman" w:eastAsiaTheme="minorHAnsi" w:hAnsi="Times New Roman" w:cs="Times New Roman"/>
          <w:sz w:val="24"/>
          <w:szCs w:val="24"/>
        </w:rPr>
        <w:t xml:space="preserve">A közösség felkészítése a klímaváltozás hatásaira, és az alkalmazkodás segítése a helyi környezethez. </w:t>
      </w:r>
      <w:r w:rsidRPr="00AE710F">
        <w:rPr>
          <w:rStyle w:val="Kiemels2"/>
          <w:rFonts w:ascii="Times New Roman" w:eastAsiaTheme="minorHAnsi" w:hAnsi="Times New Roman" w:cs="Times New Roman"/>
          <w:sz w:val="24"/>
          <w:szCs w:val="24"/>
        </w:rPr>
        <w:t xml:space="preserve">Hőszigetek megszüntetése: </w:t>
      </w:r>
      <w:r w:rsidRPr="00B16608">
        <w:rPr>
          <w:rFonts w:ascii="Times New Roman" w:eastAsiaTheme="minorHAnsi" w:hAnsi="Times New Roman" w:cs="Times New Roman"/>
          <w:sz w:val="24"/>
          <w:szCs w:val="24"/>
        </w:rPr>
        <w:t xml:space="preserve">A zöldfelületek növelésével és zöld infrastruktúra kialakításával csökkenteni kell a városi hőszigetek hatását. Külön figyelmet fordítunk a nagy forgalmú, aszfaltozott területek, valamint a betonfelületek zöldítésére (pl. parkok, fák ültetése, zöld falak). A hőszigetek csökkentése érdekében az önkormányzat különböző városi tereken és lakóövezetekben </w:t>
      </w:r>
      <w:r w:rsidRPr="00AE710F">
        <w:rPr>
          <w:rStyle w:val="Kiemels2"/>
          <w:rFonts w:ascii="Times New Roman" w:eastAsiaTheme="minorHAnsi" w:hAnsi="Times New Roman" w:cs="Times New Roman"/>
          <w:sz w:val="24"/>
          <w:szCs w:val="24"/>
        </w:rPr>
        <w:t>zöldtetők</w:t>
      </w:r>
      <w:r w:rsidRPr="00B16608">
        <w:rPr>
          <w:rFonts w:ascii="Times New Roman" w:eastAsiaTheme="minorHAnsi" w:hAnsi="Times New Roman" w:cs="Times New Roman"/>
          <w:sz w:val="24"/>
          <w:szCs w:val="24"/>
        </w:rPr>
        <w:t xml:space="preserve">, </w:t>
      </w:r>
      <w:r w:rsidRPr="00AE710F">
        <w:rPr>
          <w:rStyle w:val="Kiemels2"/>
          <w:rFonts w:ascii="Times New Roman" w:eastAsiaTheme="minorHAnsi" w:hAnsi="Times New Roman" w:cs="Times New Roman"/>
          <w:sz w:val="24"/>
          <w:szCs w:val="24"/>
        </w:rPr>
        <w:t>zöldfalak</w:t>
      </w:r>
      <w:r w:rsidRPr="00B16608">
        <w:rPr>
          <w:rFonts w:ascii="Times New Roman" w:eastAsiaTheme="minorHAnsi" w:hAnsi="Times New Roman" w:cs="Times New Roman"/>
          <w:sz w:val="24"/>
          <w:szCs w:val="24"/>
        </w:rPr>
        <w:t xml:space="preserve">, és </w:t>
      </w:r>
      <w:r w:rsidRPr="00AE710F">
        <w:rPr>
          <w:rStyle w:val="Kiemels2"/>
          <w:rFonts w:ascii="Times New Roman" w:eastAsiaTheme="minorHAnsi" w:hAnsi="Times New Roman" w:cs="Times New Roman"/>
          <w:sz w:val="24"/>
          <w:szCs w:val="24"/>
        </w:rPr>
        <w:t>esőkertek</w:t>
      </w:r>
      <w:r w:rsidRPr="00B16608">
        <w:rPr>
          <w:rFonts w:ascii="Times New Roman" w:eastAsiaTheme="minorHAnsi" w:hAnsi="Times New Roman" w:cs="Times New Roman"/>
          <w:sz w:val="24"/>
          <w:szCs w:val="24"/>
        </w:rPr>
        <w:t xml:space="preserve"> kialakítását tervezi.</w:t>
      </w:r>
    </w:p>
    <w:p w14:paraId="42D44E80" w14:textId="450AFF2C" w:rsidR="0075148B" w:rsidRPr="00B16608" w:rsidRDefault="0075148B" w:rsidP="001B52E0">
      <w:pPr>
        <w:spacing w:after="0" w:line="276" w:lineRule="auto"/>
        <w:jc w:val="both"/>
        <w:rPr>
          <w:rFonts w:ascii="Times New Roman" w:eastAsiaTheme="minorHAnsi" w:hAnsi="Times New Roman" w:cs="Times New Roman"/>
          <w:i/>
          <w:sz w:val="24"/>
          <w:szCs w:val="24"/>
        </w:rPr>
      </w:pPr>
      <w:r w:rsidRPr="00AE710F">
        <w:rPr>
          <w:rStyle w:val="Kiemels2"/>
          <w:rFonts w:ascii="Times New Roman" w:eastAsiaTheme="minorHAnsi" w:hAnsi="Times New Roman" w:cs="Times New Roman"/>
          <w:sz w:val="24"/>
          <w:szCs w:val="24"/>
        </w:rPr>
        <w:t>Rekreációs övezet fejlesztése a Rákos</w:t>
      </w:r>
      <w:r w:rsidR="00EF7553">
        <w:rPr>
          <w:rStyle w:val="Kiemels2"/>
          <w:rFonts w:ascii="Times New Roman" w:eastAsiaTheme="minorHAnsi" w:hAnsi="Times New Roman" w:cs="Times New Roman"/>
          <w:sz w:val="24"/>
          <w:szCs w:val="24"/>
        </w:rPr>
        <w:t>-</w:t>
      </w:r>
      <w:r w:rsidRPr="00AE710F">
        <w:rPr>
          <w:rStyle w:val="Kiemels2"/>
          <w:rFonts w:ascii="Times New Roman" w:eastAsiaTheme="minorHAnsi" w:hAnsi="Times New Roman" w:cs="Times New Roman"/>
          <w:sz w:val="24"/>
          <w:szCs w:val="24"/>
        </w:rPr>
        <w:t xml:space="preserve">patak mentén: </w:t>
      </w:r>
      <w:r w:rsidRPr="00B16608">
        <w:rPr>
          <w:rFonts w:ascii="Times New Roman" w:eastAsiaTheme="minorHAnsi" w:hAnsi="Times New Roman" w:cs="Times New Roman"/>
          <w:sz w:val="24"/>
          <w:szCs w:val="24"/>
        </w:rPr>
        <w:t>A Rákos</w:t>
      </w:r>
      <w:r w:rsidR="00EF7553">
        <w:rPr>
          <w:rFonts w:ascii="Times New Roman" w:eastAsiaTheme="minorHAnsi" w:hAnsi="Times New Roman" w:cs="Times New Roman"/>
          <w:sz w:val="24"/>
          <w:szCs w:val="24"/>
        </w:rPr>
        <w:t>-</w:t>
      </w:r>
      <w:r w:rsidRPr="00B16608">
        <w:rPr>
          <w:rFonts w:ascii="Times New Roman" w:eastAsiaTheme="minorHAnsi" w:hAnsi="Times New Roman" w:cs="Times New Roman"/>
          <w:sz w:val="24"/>
          <w:szCs w:val="24"/>
        </w:rPr>
        <w:t xml:space="preserve">patak környéki területeken </w:t>
      </w:r>
      <w:r w:rsidRPr="00AE710F">
        <w:rPr>
          <w:rStyle w:val="Kiemels2"/>
          <w:rFonts w:ascii="Times New Roman" w:eastAsiaTheme="minorHAnsi" w:hAnsi="Times New Roman" w:cs="Times New Roman"/>
          <w:sz w:val="24"/>
          <w:szCs w:val="24"/>
        </w:rPr>
        <w:t>rekreációs övezet</w:t>
      </w:r>
      <w:r w:rsidRPr="00B16608">
        <w:rPr>
          <w:rFonts w:ascii="Times New Roman" w:eastAsiaTheme="minorHAnsi" w:hAnsi="Times New Roman" w:cs="Times New Roman"/>
          <w:sz w:val="24"/>
          <w:szCs w:val="24"/>
        </w:rPr>
        <w:t xml:space="preserve"> létrehozása, amely zöldparkok, közösségi terek, és vízfelületek kombinálásával biztosít lehetőséget a pihenésre, sportolásra, miközben természetes módon </w:t>
      </w:r>
      <w:proofErr w:type="spellStart"/>
      <w:r w:rsidRPr="00B16608">
        <w:rPr>
          <w:rFonts w:ascii="Times New Roman" w:eastAsiaTheme="minorHAnsi" w:hAnsi="Times New Roman" w:cs="Times New Roman"/>
          <w:sz w:val="24"/>
          <w:szCs w:val="24"/>
        </w:rPr>
        <w:t>mérsékli</w:t>
      </w:r>
      <w:proofErr w:type="spellEnd"/>
      <w:r w:rsidRPr="00B16608">
        <w:rPr>
          <w:rFonts w:ascii="Times New Roman" w:eastAsiaTheme="minorHAnsi" w:hAnsi="Times New Roman" w:cs="Times New Roman"/>
          <w:sz w:val="24"/>
          <w:szCs w:val="24"/>
        </w:rPr>
        <w:t xml:space="preserve"> a helyi hőmérséklet-emelkedést. A megújítás célja továbbá a vízgazdálkodás javítása a patak mentén történő zöld infrastruktúra fejlesztésével.</w:t>
      </w:r>
    </w:p>
    <w:p w14:paraId="65D45EDD" w14:textId="77777777" w:rsidR="0075148B" w:rsidRPr="00B16608" w:rsidRDefault="0075148B" w:rsidP="001B52E0">
      <w:pPr>
        <w:spacing w:after="0" w:line="276" w:lineRule="auto"/>
        <w:jc w:val="both"/>
        <w:rPr>
          <w:rFonts w:ascii="Times New Roman" w:eastAsiaTheme="minorHAnsi" w:hAnsi="Times New Roman" w:cs="Times New Roman"/>
          <w:i/>
          <w:sz w:val="24"/>
          <w:szCs w:val="24"/>
        </w:rPr>
      </w:pPr>
      <w:r w:rsidRPr="00AE710F">
        <w:rPr>
          <w:rStyle w:val="Kiemels2"/>
          <w:rFonts w:ascii="Times New Roman" w:eastAsiaTheme="minorHAnsi" w:hAnsi="Times New Roman" w:cs="Times New Roman"/>
          <w:sz w:val="24"/>
          <w:szCs w:val="24"/>
        </w:rPr>
        <w:t>Vízelvezetési rendszerek fejlesztése: Zöld infrastruktúra</w:t>
      </w:r>
      <w:r w:rsidRPr="00B16608">
        <w:rPr>
          <w:rFonts w:ascii="Times New Roman" w:eastAsiaTheme="minorHAnsi" w:hAnsi="Times New Roman" w:cs="Times New Roman"/>
          <w:sz w:val="24"/>
          <w:szCs w:val="24"/>
        </w:rPr>
        <w:t xml:space="preserve"> kialakítása a csapadékvíz elvezetésére, például zöld felületek, esőkertek és permeábilis burkolatok alkalmazásával, amelyek hozzájárulnak a vízvisszatartáshoz és csökkentik az árvízkockázatot.</w:t>
      </w:r>
    </w:p>
    <w:p w14:paraId="1F482060" w14:textId="77777777" w:rsidR="0075148B" w:rsidRPr="00D7243C" w:rsidRDefault="0075148B">
      <w:pPr>
        <w:pStyle w:val="Cmsor4"/>
        <w:numPr>
          <w:ilvl w:val="2"/>
          <w:numId w:val="5"/>
        </w:numPr>
        <w:tabs>
          <w:tab w:val="num" w:pos="720"/>
        </w:tabs>
        <w:spacing w:before="160" w:after="160" w:line="276" w:lineRule="auto"/>
        <w:ind w:left="992" w:hanging="425"/>
        <w:jc w:val="both"/>
        <w:rPr>
          <w:rFonts w:ascii="Times New Roman" w:eastAsiaTheme="minorEastAsia" w:hAnsi="Times New Roman" w:cs="Times New Roman"/>
          <w:b/>
          <w:bCs/>
          <w:color w:val="auto"/>
        </w:rPr>
      </w:pPr>
      <w:r w:rsidRPr="00D7243C">
        <w:rPr>
          <w:rFonts w:ascii="Times New Roman" w:eastAsiaTheme="minorEastAsia" w:hAnsi="Times New Roman" w:cs="Times New Roman"/>
          <w:b/>
          <w:bCs/>
          <w:color w:val="auto"/>
        </w:rPr>
        <w:t xml:space="preserve">Zöldfelületek Fejlesztése </w:t>
      </w:r>
    </w:p>
    <w:p w14:paraId="2D0EBF6B" w14:textId="77777777" w:rsidR="0075148B" w:rsidRPr="00B16608" w:rsidRDefault="0075148B" w:rsidP="001B52E0">
      <w:pPr>
        <w:spacing w:after="0" w:line="276" w:lineRule="auto"/>
        <w:jc w:val="both"/>
        <w:rPr>
          <w:rFonts w:ascii="Times New Roman" w:eastAsiaTheme="minorHAnsi" w:hAnsi="Times New Roman" w:cs="Times New Roman"/>
          <w:i/>
          <w:sz w:val="24"/>
          <w:szCs w:val="24"/>
        </w:rPr>
      </w:pPr>
      <w:r w:rsidRPr="00B16608">
        <w:rPr>
          <w:rFonts w:ascii="Times New Roman" w:eastAsiaTheme="minorHAnsi" w:hAnsi="Times New Roman" w:cs="Times New Roman"/>
          <w:sz w:val="24"/>
          <w:szCs w:val="24"/>
        </w:rPr>
        <w:t>A kerület zöldfelületeinek növelése és azok fenntartható fenntartása.</w:t>
      </w:r>
    </w:p>
    <w:p w14:paraId="29D23CB8" w14:textId="6E432E94" w:rsidR="0075148B" w:rsidRPr="00B16608" w:rsidRDefault="0075148B" w:rsidP="001B52E0">
      <w:pPr>
        <w:spacing w:after="0" w:line="276" w:lineRule="auto"/>
        <w:jc w:val="both"/>
        <w:rPr>
          <w:rFonts w:ascii="Times New Roman" w:eastAsiaTheme="minorHAnsi" w:hAnsi="Times New Roman" w:cs="Times New Roman"/>
          <w:i/>
          <w:sz w:val="24"/>
          <w:szCs w:val="24"/>
        </w:rPr>
      </w:pPr>
      <w:r w:rsidRPr="00AE710F">
        <w:rPr>
          <w:rStyle w:val="Kiemels2"/>
          <w:rFonts w:ascii="Times New Roman" w:eastAsiaTheme="minorHAnsi" w:hAnsi="Times New Roman" w:cs="Times New Roman"/>
          <w:sz w:val="24"/>
          <w:szCs w:val="24"/>
        </w:rPr>
        <w:t>Zöldfelületek intenzitás</w:t>
      </w:r>
      <w:r w:rsidR="00542D17">
        <w:rPr>
          <w:rStyle w:val="Kiemels2"/>
          <w:rFonts w:ascii="Times New Roman" w:eastAsiaTheme="minorHAnsi" w:hAnsi="Times New Roman" w:cs="Times New Roman"/>
          <w:sz w:val="24"/>
          <w:szCs w:val="24"/>
        </w:rPr>
        <w:t>-</w:t>
      </w:r>
      <w:r w:rsidRPr="00AE710F">
        <w:rPr>
          <w:rStyle w:val="Kiemels2"/>
          <w:rFonts w:ascii="Times New Roman" w:eastAsiaTheme="minorHAnsi" w:hAnsi="Times New Roman" w:cs="Times New Roman"/>
          <w:sz w:val="24"/>
          <w:szCs w:val="24"/>
        </w:rPr>
        <w:t xml:space="preserve">növelése és közparkok létrehozása: </w:t>
      </w:r>
      <w:r w:rsidRPr="00B16608">
        <w:rPr>
          <w:rFonts w:ascii="Times New Roman" w:eastAsiaTheme="minorHAnsi" w:hAnsi="Times New Roman" w:cs="Times New Roman"/>
          <w:sz w:val="24"/>
          <w:szCs w:val="24"/>
        </w:rPr>
        <w:t xml:space="preserve">A zöldfelületek </w:t>
      </w:r>
      <w:r w:rsidR="00542D17">
        <w:rPr>
          <w:rFonts w:ascii="Times New Roman" w:eastAsiaTheme="minorHAnsi" w:hAnsi="Times New Roman" w:cs="Times New Roman"/>
          <w:sz w:val="24"/>
          <w:szCs w:val="24"/>
        </w:rPr>
        <w:t>bővítése</w:t>
      </w:r>
      <w:r w:rsidR="00542D17" w:rsidRPr="00B16608">
        <w:rPr>
          <w:rFonts w:ascii="Times New Roman" w:eastAsiaTheme="minorHAnsi" w:hAnsi="Times New Roman" w:cs="Times New Roman"/>
          <w:sz w:val="24"/>
          <w:szCs w:val="24"/>
        </w:rPr>
        <w:t xml:space="preserve"> </w:t>
      </w:r>
      <w:r w:rsidRPr="00B16608">
        <w:rPr>
          <w:rFonts w:ascii="Times New Roman" w:eastAsiaTheme="minorHAnsi" w:hAnsi="Times New Roman" w:cs="Times New Roman"/>
          <w:sz w:val="24"/>
          <w:szCs w:val="24"/>
        </w:rPr>
        <w:t xml:space="preserve">érdekében az önkormányzat </w:t>
      </w:r>
      <w:r w:rsidR="00542D17">
        <w:rPr>
          <w:rFonts w:ascii="Times New Roman" w:eastAsiaTheme="minorHAnsi" w:hAnsi="Times New Roman" w:cs="Times New Roman"/>
          <w:sz w:val="24"/>
          <w:szCs w:val="24"/>
        </w:rPr>
        <w:t xml:space="preserve">elősegíti </w:t>
      </w:r>
      <w:r w:rsidRPr="00B16608">
        <w:rPr>
          <w:rFonts w:ascii="Times New Roman" w:eastAsiaTheme="minorHAnsi" w:hAnsi="Times New Roman" w:cs="Times New Roman"/>
          <w:sz w:val="24"/>
          <w:szCs w:val="24"/>
        </w:rPr>
        <w:t xml:space="preserve">a zöldfelületek intenzitásának </w:t>
      </w:r>
      <w:r w:rsidR="00542D17">
        <w:rPr>
          <w:rFonts w:ascii="Times New Roman" w:eastAsiaTheme="minorHAnsi" w:hAnsi="Times New Roman" w:cs="Times New Roman"/>
          <w:sz w:val="24"/>
          <w:szCs w:val="24"/>
        </w:rPr>
        <w:t>fejlesztését</w:t>
      </w:r>
      <w:r w:rsidRPr="00B16608">
        <w:rPr>
          <w:rFonts w:ascii="Times New Roman" w:eastAsiaTheme="minorHAnsi" w:hAnsi="Times New Roman" w:cs="Times New Roman"/>
          <w:sz w:val="24"/>
          <w:szCs w:val="24"/>
        </w:rPr>
        <w:t xml:space="preserve">. A </w:t>
      </w:r>
      <w:r w:rsidRPr="00AE710F">
        <w:rPr>
          <w:rStyle w:val="Kiemels2"/>
          <w:rFonts w:ascii="Times New Roman" w:eastAsiaTheme="minorHAnsi" w:hAnsi="Times New Roman" w:cs="Times New Roman"/>
          <w:sz w:val="24"/>
          <w:szCs w:val="24"/>
        </w:rPr>
        <w:t>zöldparkok</w:t>
      </w:r>
      <w:r w:rsidRPr="00B16608">
        <w:rPr>
          <w:rFonts w:ascii="Times New Roman" w:eastAsiaTheme="minorHAnsi" w:hAnsi="Times New Roman" w:cs="Times New Roman"/>
          <w:sz w:val="24"/>
          <w:szCs w:val="24"/>
        </w:rPr>
        <w:t xml:space="preserve"> és közterületek zöldítése, a helyi zöldfelületek megóvása és fenntartása kiemelten fontos, ezzel segítve a város levegőminőségének javítását és a hőszigetek csökkentését.</w:t>
      </w:r>
    </w:p>
    <w:p w14:paraId="01703850" w14:textId="225EE5EB" w:rsidR="0075148B" w:rsidRPr="00AF1BB7" w:rsidRDefault="0075148B">
      <w:pPr>
        <w:pStyle w:val="Default"/>
        <w:numPr>
          <w:ilvl w:val="3"/>
          <w:numId w:val="11"/>
        </w:numPr>
        <w:spacing w:line="276" w:lineRule="auto"/>
        <w:ind w:left="567"/>
        <w:jc w:val="both"/>
        <w:rPr>
          <w:rFonts w:ascii="Times New Roman" w:hAnsi="Times New Roman" w:cs="Times New Roman"/>
        </w:rPr>
      </w:pPr>
      <w:r w:rsidRPr="00AF1BB7">
        <w:rPr>
          <w:rFonts w:ascii="Times New Roman" w:hAnsi="Times New Roman" w:cs="Times New Roman"/>
        </w:rPr>
        <w:lastRenderedPageBreak/>
        <w:t>Zöldterületek megújítása, növelése, rekreációs funkciókkal való bővítése (játszótér, sétány, sportpálya stb.)</w:t>
      </w:r>
      <w:r w:rsidR="00EF7553">
        <w:rPr>
          <w:rFonts w:ascii="Times New Roman" w:hAnsi="Times New Roman" w:cs="Times New Roman"/>
        </w:rPr>
        <w:t>;</w:t>
      </w:r>
    </w:p>
    <w:p w14:paraId="492D03E4" w14:textId="6AC598FC" w:rsidR="0075148B" w:rsidRPr="00AF1BB7" w:rsidRDefault="0075148B">
      <w:pPr>
        <w:pStyle w:val="Default"/>
        <w:numPr>
          <w:ilvl w:val="3"/>
          <w:numId w:val="11"/>
        </w:numPr>
        <w:spacing w:line="276" w:lineRule="auto"/>
        <w:ind w:left="567"/>
        <w:jc w:val="both"/>
        <w:rPr>
          <w:rFonts w:ascii="Times New Roman" w:hAnsi="Times New Roman" w:cs="Times New Roman"/>
        </w:rPr>
      </w:pPr>
      <w:r w:rsidRPr="00AF1BB7">
        <w:rPr>
          <w:rFonts w:ascii="Times New Roman" w:hAnsi="Times New Roman" w:cs="Times New Roman"/>
        </w:rPr>
        <w:t>a leromlott állapotú, a parkoló gépjárművek által elfoglalt, tönkretett zöldfelületek helyreállítása és megtartása</w:t>
      </w:r>
      <w:r w:rsidR="00EF7553">
        <w:rPr>
          <w:rFonts w:ascii="Times New Roman" w:hAnsi="Times New Roman" w:cs="Times New Roman"/>
        </w:rPr>
        <w:t>;</w:t>
      </w:r>
    </w:p>
    <w:p w14:paraId="5EFB2FD3" w14:textId="2DA72F7B" w:rsidR="0075148B" w:rsidRPr="00AF1BB7" w:rsidRDefault="0075148B">
      <w:pPr>
        <w:pStyle w:val="Default"/>
        <w:numPr>
          <w:ilvl w:val="3"/>
          <w:numId w:val="11"/>
        </w:numPr>
        <w:spacing w:line="276" w:lineRule="auto"/>
        <w:ind w:left="567"/>
        <w:jc w:val="both"/>
        <w:rPr>
          <w:rFonts w:ascii="Times New Roman" w:hAnsi="Times New Roman" w:cs="Times New Roman"/>
        </w:rPr>
      </w:pPr>
      <w:r w:rsidRPr="00AF1BB7">
        <w:rPr>
          <w:rFonts w:ascii="Times New Roman" w:hAnsi="Times New Roman" w:cs="Times New Roman"/>
        </w:rPr>
        <w:t>A külső és belső megközelíthetőség és elérhetőség javítása a gyalogos és a kerékpáros közlekedést ösztönző megoldásokkal, a közösségi közlekedés feltételeinek javításával</w:t>
      </w:r>
      <w:r w:rsidR="00EF7553">
        <w:rPr>
          <w:rFonts w:ascii="Times New Roman" w:hAnsi="Times New Roman" w:cs="Times New Roman"/>
        </w:rPr>
        <w:t>;</w:t>
      </w:r>
      <w:r w:rsidRPr="00AF1BB7">
        <w:rPr>
          <w:rFonts w:ascii="Times New Roman" w:hAnsi="Times New Roman" w:cs="Times New Roman"/>
        </w:rPr>
        <w:t xml:space="preserve"> </w:t>
      </w:r>
    </w:p>
    <w:p w14:paraId="65668977" w14:textId="01D543A0" w:rsidR="0075148B" w:rsidRPr="00AF1BB7" w:rsidRDefault="0075148B">
      <w:pPr>
        <w:pStyle w:val="Default"/>
        <w:numPr>
          <w:ilvl w:val="3"/>
          <w:numId w:val="11"/>
        </w:numPr>
        <w:spacing w:line="276" w:lineRule="auto"/>
        <w:ind w:left="567"/>
        <w:jc w:val="both"/>
        <w:rPr>
          <w:rFonts w:ascii="Times New Roman" w:hAnsi="Times New Roman" w:cs="Times New Roman"/>
        </w:rPr>
      </w:pPr>
      <w:r w:rsidRPr="00AF1BB7">
        <w:rPr>
          <w:rFonts w:ascii="Times New Roman" w:hAnsi="Times New Roman" w:cs="Times New Roman"/>
        </w:rPr>
        <w:t xml:space="preserve">használaton kívüli régi, leromlott aszfalt burkolatú sportpályák parkolóvá </w:t>
      </w:r>
      <w:r w:rsidR="00A4351D">
        <w:rPr>
          <w:rFonts w:ascii="Times New Roman" w:hAnsi="Times New Roman" w:cs="Times New Roman"/>
        </w:rPr>
        <w:t xml:space="preserve">alakításának vizsgálata (ezzel </w:t>
      </w:r>
      <w:proofErr w:type="spellStart"/>
      <w:r w:rsidRPr="00AF1BB7">
        <w:rPr>
          <w:rFonts w:ascii="Times New Roman" w:hAnsi="Times New Roman" w:cs="Times New Roman"/>
        </w:rPr>
        <w:t>enyhít</w:t>
      </w:r>
      <w:r w:rsidR="00A4351D">
        <w:rPr>
          <w:rFonts w:ascii="Times New Roman" w:hAnsi="Times New Roman" w:cs="Times New Roman"/>
        </w:rPr>
        <w:t>hetőek</w:t>
      </w:r>
      <w:proofErr w:type="spellEnd"/>
      <w:r w:rsidRPr="00AF1BB7">
        <w:rPr>
          <w:rFonts w:ascii="Times New Roman" w:hAnsi="Times New Roman" w:cs="Times New Roman"/>
        </w:rPr>
        <w:t xml:space="preserve"> a lakosság részéről felmerült parkolási problémák</w:t>
      </w:r>
      <w:r w:rsidR="00A4351D">
        <w:rPr>
          <w:rFonts w:ascii="Times New Roman" w:hAnsi="Times New Roman" w:cs="Times New Roman"/>
        </w:rPr>
        <w:t>)</w:t>
      </w:r>
      <w:r w:rsidR="00EF7553">
        <w:rPr>
          <w:rFonts w:ascii="Times New Roman" w:hAnsi="Times New Roman" w:cs="Times New Roman"/>
        </w:rPr>
        <w:t>;</w:t>
      </w:r>
    </w:p>
    <w:p w14:paraId="29B495F0" w14:textId="77777777" w:rsidR="0075148B" w:rsidRPr="00AF1BB7" w:rsidRDefault="0075148B">
      <w:pPr>
        <w:pStyle w:val="Listaszerbekezds"/>
        <w:numPr>
          <w:ilvl w:val="3"/>
          <w:numId w:val="11"/>
        </w:numPr>
        <w:spacing w:line="276" w:lineRule="auto"/>
        <w:ind w:left="567"/>
        <w:jc w:val="both"/>
        <w:rPr>
          <w:rFonts w:ascii="Times New Roman" w:hAnsi="Times New Roman" w:cs="Times New Roman"/>
          <w:sz w:val="24"/>
          <w:szCs w:val="24"/>
        </w:rPr>
      </w:pPr>
      <w:r w:rsidRPr="00AF1BB7">
        <w:rPr>
          <w:rFonts w:ascii="Times New Roman" w:hAnsi="Times New Roman" w:cs="Times New Roman"/>
          <w:sz w:val="24"/>
          <w:szCs w:val="24"/>
        </w:rPr>
        <w:t xml:space="preserve">Az éghajlatváltozáshoz való alkalmazkodás intézkedéseinek fókusza a kerületben a hőhullámok kezelése, melyek várhatóan gyakrabban és erőteljesebben fogják befolyásolni a zuglóiak életét. Az intézkedések elsősorban az épületek, közterek és a sérülékeny társadalmi csoportok (idősek, gyermekek) védelmére kell, hogy koncentráljanak. Kiegészülve a tudatformálás és képzés terén szükséges tennivalókkal, melyek megteremtik az alapját a helyi társadalom sérülékenységének csökkentésére. </w:t>
      </w:r>
    </w:p>
    <w:p w14:paraId="0FE8EDC2" w14:textId="12B4A574" w:rsidR="0075148B" w:rsidRPr="00542D17" w:rsidRDefault="0075148B" w:rsidP="001B52E0">
      <w:pPr>
        <w:spacing w:line="276" w:lineRule="auto"/>
        <w:jc w:val="both"/>
        <w:rPr>
          <w:rFonts w:ascii="Times New Roman" w:eastAsiaTheme="minorHAnsi" w:hAnsi="Times New Roman" w:cs="Times New Roman"/>
          <w:sz w:val="24"/>
          <w:szCs w:val="24"/>
        </w:rPr>
      </w:pPr>
      <w:r w:rsidRPr="00D029AD">
        <w:rPr>
          <w:rFonts w:ascii="Times New Roman" w:eastAsiaTheme="minorHAnsi" w:hAnsi="Times New Roman" w:cs="Times New Roman"/>
          <w:sz w:val="24"/>
          <w:szCs w:val="24"/>
        </w:rPr>
        <w:t xml:space="preserve">Biodiverzitás növelése: </w:t>
      </w:r>
      <w:r w:rsidRPr="00542D17">
        <w:rPr>
          <w:rFonts w:ascii="Times New Roman" w:eastAsiaTheme="minorHAnsi" w:hAnsi="Times New Roman" w:cs="Times New Roman"/>
          <w:sz w:val="24"/>
          <w:szCs w:val="24"/>
        </w:rPr>
        <w:t xml:space="preserve">Az ökológiai hálózatok kiépítése és a biodiverzitás fenntartása érdekében az önkormányzat </w:t>
      </w:r>
      <w:r w:rsidR="00542D17">
        <w:rPr>
          <w:rFonts w:ascii="Times New Roman" w:eastAsiaTheme="minorHAnsi" w:hAnsi="Times New Roman" w:cs="Times New Roman"/>
          <w:sz w:val="24"/>
          <w:szCs w:val="24"/>
        </w:rPr>
        <w:t xml:space="preserve">a </w:t>
      </w:r>
      <w:r w:rsidRPr="00542D17">
        <w:rPr>
          <w:rFonts w:ascii="Times New Roman" w:eastAsiaTheme="minorHAnsi" w:hAnsi="Times New Roman" w:cs="Times New Roman"/>
          <w:sz w:val="24"/>
          <w:szCs w:val="24"/>
        </w:rPr>
        <w:t>természetes élőhelyek védelmét is célul tűzi ki, beleértve a városi erdőket, parkokat és más zöldterületeket.</w:t>
      </w:r>
    </w:p>
    <w:tbl>
      <w:tblPr>
        <w:tblW w:w="7220" w:type="dxa"/>
        <w:jc w:val="center"/>
        <w:tblCellMar>
          <w:left w:w="70" w:type="dxa"/>
          <w:right w:w="70" w:type="dxa"/>
        </w:tblCellMar>
        <w:tblLook w:val="04A0" w:firstRow="1" w:lastRow="0" w:firstColumn="1" w:lastColumn="0" w:noHBand="0" w:noVBand="1"/>
      </w:tblPr>
      <w:tblGrid>
        <w:gridCol w:w="2775"/>
        <w:gridCol w:w="4445"/>
      </w:tblGrid>
      <w:tr w:rsidR="004F0D98" w:rsidRPr="00EF7553" w14:paraId="3B6DA748" w14:textId="77777777" w:rsidTr="00D029AD">
        <w:trPr>
          <w:trHeight w:val="480"/>
          <w:jc w:val="center"/>
        </w:trPr>
        <w:tc>
          <w:tcPr>
            <w:tcW w:w="722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039FB62" w14:textId="77777777" w:rsidR="004F0D98" w:rsidRPr="00D029AD" w:rsidRDefault="004F0D98" w:rsidP="001B52E0">
            <w:pPr>
              <w:spacing w:line="276" w:lineRule="auto"/>
              <w:jc w:val="center"/>
              <w:rPr>
                <w:rFonts w:ascii="Times New Roman" w:eastAsia="Times New Roman" w:hAnsi="Times New Roman" w:cs="Times New Roman"/>
                <w:b/>
                <w:bCs/>
                <w:color w:val="000000"/>
                <w:sz w:val="18"/>
                <w:szCs w:val="18"/>
                <w:lang w:eastAsia="hu-HU"/>
              </w:rPr>
            </w:pPr>
            <w:r w:rsidRPr="00D029AD">
              <w:rPr>
                <w:rFonts w:ascii="Times New Roman" w:eastAsia="Times New Roman" w:hAnsi="Times New Roman" w:cs="Times New Roman"/>
                <w:b/>
                <w:bCs/>
                <w:color w:val="000000"/>
                <w:sz w:val="18"/>
                <w:szCs w:val="18"/>
                <w:lang w:eastAsia="hu-HU"/>
              </w:rPr>
              <w:t xml:space="preserve">Zöldfelület fenntartás költségei 2020-2024. </w:t>
            </w:r>
          </w:p>
        </w:tc>
      </w:tr>
      <w:tr w:rsidR="004F0D98" w:rsidRPr="00EF7553" w14:paraId="2C7811A3" w14:textId="77777777" w:rsidTr="00D029AD">
        <w:trPr>
          <w:trHeight w:val="315"/>
          <w:jc w:val="center"/>
        </w:trPr>
        <w:tc>
          <w:tcPr>
            <w:tcW w:w="722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8B75656" w14:textId="77777777" w:rsidR="004F0D98" w:rsidRPr="00D029AD" w:rsidRDefault="004F0D98" w:rsidP="00542D17">
            <w:pPr>
              <w:jc w:val="right"/>
              <w:rPr>
                <w:rFonts w:ascii="Times New Roman" w:eastAsia="Times New Roman" w:hAnsi="Times New Roman" w:cs="Times New Roman"/>
                <w:color w:val="000000"/>
                <w:sz w:val="18"/>
                <w:szCs w:val="18"/>
                <w:lang w:eastAsia="hu-HU"/>
              </w:rPr>
            </w:pPr>
            <w:r w:rsidRPr="00D029AD">
              <w:rPr>
                <w:rFonts w:ascii="Times New Roman" w:eastAsia="Times New Roman" w:hAnsi="Times New Roman" w:cs="Times New Roman"/>
                <w:color w:val="000000"/>
                <w:sz w:val="18"/>
                <w:szCs w:val="18"/>
                <w:lang w:eastAsia="hu-HU"/>
              </w:rPr>
              <w:t>adatok ezer Ft-ban</w:t>
            </w:r>
          </w:p>
        </w:tc>
      </w:tr>
      <w:tr w:rsidR="004F0D98" w:rsidRPr="00EF7553" w14:paraId="3FB6D80B" w14:textId="77777777" w:rsidTr="00D029AD">
        <w:trPr>
          <w:trHeight w:val="315"/>
          <w:jc w:val="center"/>
        </w:trPr>
        <w:tc>
          <w:tcPr>
            <w:tcW w:w="2775" w:type="dxa"/>
            <w:tcBorders>
              <w:top w:val="nil"/>
              <w:left w:val="single" w:sz="8" w:space="0" w:color="auto"/>
              <w:bottom w:val="single" w:sz="4" w:space="0" w:color="auto"/>
              <w:right w:val="single" w:sz="4" w:space="0" w:color="auto"/>
            </w:tcBorders>
            <w:shd w:val="clear" w:color="auto" w:fill="auto"/>
            <w:noWrap/>
            <w:vAlign w:val="bottom"/>
            <w:hideMark/>
          </w:tcPr>
          <w:p w14:paraId="15495F60" w14:textId="77777777" w:rsidR="004F0D98" w:rsidRPr="00D029AD" w:rsidRDefault="004F0D98" w:rsidP="00542D17">
            <w:pPr>
              <w:rPr>
                <w:rFonts w:ascii="Times New Roman" w:eastAsia="Times New Roman" w:hAnsi="Times New Roman" w:cs="Times New Roman"/>
                <w:color w:val="000000"/>
                <w:sz w:val="18"/>
                <w:szCs w:val="18"/>
                <w:lang w:eastAsia="hu-HU"/>
              </w:rPr>
            </w:pPr>
            <w:r w:rsidRPr="00D029AD">
              <w:rPr>
                <w:rFonts w:ascii="Times New Roman" w:eastAsia="Times New Roman" w:hAnsi="Times New Roman" w:cs="Times New Roman"/>
                <w:color w:val="000000"/>
                <w:sz w:val="18"/>
                <w:szCs w:val="18"/>
                <w:lang w:eastAsia="hu-HU"/>
              </w:rPr>
              <w:t>2020.</w:t>
            </w:r>
          </w:p>
        </w:tc>
        <w:tc>
          <w:tcPr>
            <w:tcW w:w="4445" w:type="dxa"/>
            <w:tcBorders>
              <w:top w:val="nil"/>
              <w:left w:val="nil"/>
              <w:bottom w:val="single" w:sz="4" w:space="0" w:color="auto"/>
              <w:right w:val="single" w:sz="8" w:space="0" w:color="auto"/>
            </w:tcBorders>
            <w:shd w:val="clear" w:color="auto" w:fill="auto"/>
            <w:noWrap/>
            <w:vAlign w:val="bottom"/>
            <w:hideMark/>
          </w:tcPr>
          <w:p w14:paraId="3ADCB274" w14:textId="77777777" w:rsidR="004F0D98" w:rsidRPr="00D029AD" w:rsidRDefault="004F0D98" w:rsidP="00542D17">
            <w:pPr>
              <w:rPr>
                <w:rFonts w:ascii="Times New Roman" w:eastAsia="Times New Roman" w:hAnsi="Times New Roman" w:cs="Times New Roman"/>
                <w:color w:val="000000"/>
                <w:sz w:val="18"/>
                <w:szCs w:val="18"/>
                <w:lang w:eastAsia="hu-HU"/>
              </w:rPr>
            </w:pPr>
            <w:r w:rsidRPr="00D029AD">
              <w:rPr>
                <w:rFonts w:ascii="Times New Roman" w:eastAsia="Times New Roman" w:hAnsi="Times New Roman" w:cs="Times New Roman"/>
                <w:color w:val="000000"/>
                <w:sz w:val="18"/>
                <w:szCs w:val="18"/>
                <w:lang w:eastAsia="hu-HU"/>
              </w:rPr>
              <w:t xml:space="preserve">                                    1 820 892    </w:t>
            </w:r>
          </w:p>
        </w:tc>
      </w:tr>
      <w:tr w:rsidR="004F0D98" w:rsidRPr="00EF7553" w14:paraId="64DA8BC9" w14:textId="77777777" w:rsidTr="00D029AD">
        <w:trPr>
          <w:trHeight w:val="315"/>
          <w:jc w:val="center"/>
        </w:trPr>
        <w:tc>
          <w:tcPr>
            <w:tcW w:w="2775" w:type="dxa"/>
            <w:tcBorders>
              <w:top w:val="nil"/>
              <w:left w:val="single" w:sz="8" w:space="0" w:color="auto"/>
              <w:bottom w:val="single" w:sz="4" w:space="0" w:color="auto"/>
              <w:right w:val="single" w:sz="4" w:space="0" w:color="auto"/>
            </w:tcBorders>
            <w:shd w:val="clear" w:color="auto" w:fill="auto"/>
            <w:noWrap/>
            <w:vAlign w:val="bottom"/>
            <w:hideMark/>
          </w:tcPr>
          <w:p w14:paraId="648AF7E8" w14:textId="77777777" w:rsidR="004F0D98" w:rsidRPr="00D029AD" w:rsidRDefault="004F0D98" w:rsidP="00542D17">
            <w:pPr>
              <w:rPr>
                <w:rFonts w:ascii="Times New Roman" w:eastAsia="Times New Roman" w:hAnsi="Times New Roman" w:cs="Times New Roman"/>
                <w:color w:val="000000"/>
                <w:sz w:val="18"/>
                <w:szCs w:val="18"/>
                <w:lang w:eastAsia="hu-HU"/>
              </w:rPr>
            </w:pPr>
            <w:r w:rsidRPr="00D029AD">
              <w:rPr>
                <w:rFonts w:ascii="Times New Roman" w:eastAsia="Times New Roman" w:hAnsi="Times New Roman" w:cs="Times New Roman"/>
                <w:color w:val="000000"/>
                <w:sz w:val="18"/>
                <w:szCs w:val="18"/>
                <w:lang w:eastAsia="hu-HU"/>
              </w:rPr>
              <w:t>2021.</w:t>
            </w:r>
          </w:p>
        </w:tc>
        <w:tc>
          <w:tcPr>
            <w:tcW w:w="4445" w:type="dxa"/>
            <w:tcBorders>
              <w:top w:val="nil"/>
              <w:left w:val="nil"/>
              <w:bottom w:val="single" w:sz="4" w:space="0" w:color="auto"/>
              <w:right w:val="single" w:sz="8" w:space="0" w:color="auto"/>
            </w:tcBorders>
            <w:shd w:val="clear" w:color="auto" w:fill="auto"/>
            <w:noWrap/>
            <w:vAlign w:val="bottom"/>
            <w:hideMark/>
          </w:tcPr>
          <w:p w14:paraId="42557E49" w14:textId="77777777" w:rsidR="004F0D98" w:rsidRPr="00D029AD" w:rsidRDefault="004F0D98" w:rsidP="00542D17">
            <w:pPr>
              <w:rPr>
                <w:rFonts w:ascii="Times New Roman" w:eastAsia="Times New Roman" w:hAnsi="Times New Roman" w:cs="Times New Roman"/>
                <w:color w:val="000000"/>
                <w:sz w:val="18"/>
                <w:szCs w:val="18"/>
                <w:lang w:eastAsia="hu-HU"/>
              </w:rPr>
            </w:pPr>
            <w:r w:rsidRPr="00D029AD">
              <w:rPr>
                <w:rFonts w:ascii="Times New Roman" w:eastAsia="Times New Roman" w:hAnsi="Times New Roman" w:cs="Times New Roman"/>
                <w:color w:val="000000"/>
                <w:sz w:val="18"/>
                <w:szCs w:val="18"/>
                <w:lang w:eastAsia="hu-HU"/>
              </w:rPr>
              <w:t xml:space="preserve">                                    1 705 421    </w:t>
            </w:r>
          </w:p>
        </w:tc>
      </w:tr>
      <w:tr w:rsidR="004F0D98" w:rsidRPr="00EF7553" w14:paraId="11DED108" w14:textId="77777777" w:rsidTr="00D029AD">
        <w:trPr>
          <w:trHeight w:val="315"/>
          <w:jc w:val="center"/>
        </w:trPr>
        <w:tc>
          <w:tcPr>
            <w:tcW w:w="2775" w:type="dxa"/>
            <w:tcBorders>
              <w:top w:val="nil"/>
              <w:left w:val="single" w:sz="8" w:space="0" w:color="auto"/>
              <w:bottom w:val="single" w:sz="4" w:space="0" w:color="auto"/>
              <w:right w:val="single" w:sz="4" w:space="0" w:color="auto"/>
            </w:tcBorders>
            <w:shd w:val="clear" w:color="auto" w:fill="auto"/>
            <w:noWrap/>
            <w:vAlign w:val="bottom"/>
            <w:hideMark/>
          </w:tcPr>
          <w:p w14:paraId="2F3192FC" w14:textId="77777777" w:rsidR="004F0D98" w:rsidRPr="00D029AD" w:rsidRDefault="004F0D98" w:rsidP="00542D17">
            <w:pPr>
              <w:rPr>
                <w:rFonts w:ascii="Times New Roman" w:eastAsia="Times New Roman" w:hAnsi="Times New Roman" w:cs="Times New Roman"/>
                <w:color w:val="000000"/>
                <w:sz w:val="18"/>
                <w:szCs w:val="18"/>
                <w:lang w:eastAsia="hu-HU"/>
              </w:rPr>
            </w:pPr>
            <w:r w:rsidRPr="00D029AD">
              <w:rPr>
                <w:rFonts w:ascii="Times New Roman" w:eastAsia="Times New Roman" w:hAnsi="Times New Roman" w:cs="Times New Roman"/>
                <w:color w:val="000000"/>
                <w:sz w:val="18"/>
                <w:szCs w:val="18"/>
                <w:lang w:eastAsia="hu-HU"/>
              </w:rPr>
              <w:t>2022.</w:t>
            </w:r>
          </w:p>
        </w:tc>
        <w:tc>
          <w:tcPr>
            <w:tcW w:w="4445" w:type="dxa"/>
            <w:tcBorders>
              <w:top w:val="nil"/>
              <w:left w:val="nil"/>
              <w:bottom w:val="single" w:sz="4" w:space="0" w:color="auto"/>
              <w:right w:val="single" w:sz="8" w:space="0" w:color="auto"/>
            </w:tcBorders>
            <w:shd w:val="clear" w:color="auto" w:fill="auto"/>
            <w:noWrap/>
            <w:vAlign w:val="bottom"/>
            <w:hideMark/>
          </w:tcPr>
          <w:p w14:paraId="1BE095C8" w14:textId="77777777" w:rsidR="004F0D98" w:rsidRPr="00D029AD" w:rsidRDefault="004F0D98" w:rsidP="00542D17">
            <w:pPr>
              <w:rPr>
                <w:rFonts w:ascii="Times New Roman" w:eastAsia="Times New Roman" w:hAnsi="Times New Roman" w:cs="Times New Roman"/>
                <w:color w:val="000000"/>
                <w:sz w:val="18"/>
                <w:szCs w:val="18"/>
                <w:lang w:eastAsia="hu-HU"/>
              </w:rPr>
            </w:pPr>
            <w:r w:rsidRPr="00D029AD">
              <w:rPr>
                <w:rFonts w:ascii="Times New Roman" w:eastAsia="Times New Roman" w:hAnsi="Times New Roman" w:cs="Times New Roman"/>
                <w:color w:val="000000"/>
                <w:sz w:val="18"/>
                <w:szCs w:val="18"/>
                <w:lang w:eastAsia="hu-HU"/>
              </w:rPr>
              <w:t xml:space="preserve">                                    1 586 094    </w:t>
            </w:r>
          </w:p>
        </w:tc>
      </w:tr>
      <w:tr w:rsidR="004F0D98" w:rsidRPr="00EF7553" w14:paraId="165017D0" w14:textId="77777777" w:rsidTr="00D029AD">
        <w:trPr>
          <w:trHeight w:val="315"/>
          <w:jc w:val="center"/>
        </w:trPr>
        <w:tc>
          <w:tcPr>
            <w:tcW w:w="2775" w:type="dxa"/>
            <w:tcBorders>
              <w:top w:val="nil"/>
              <w:left w:val="single" w:sz="8" w:space="0" w:color="auto"/>
              <w:bottom w:val="single" w:sz="4" w:space="0" w:color="auto"/>
              <w:right w:val="single" w:sz="4" w:space="0" w:color="auto"/>
            </w:tcBorders>
            <w:shd w:val="clear" w:color="auto" w:fill="auto"/>
            <w:noWrap/>
            <w:vAlign w:val="bottom"/>
            <w:hideMark/>
          </w:tcPr>
          <w:p w14:paraId="2C05DC4D" w14:textId="77777777" w:rsidR="004F0D98" w:rsidRPr="00D029AD" w:rsidRDefault="004F0D98" w:rsidP="00542D17">
            <w:pPr>
              <w:rPr>
                <w:rFonts w:ascii="Times New Roman" w:eastAsia="Times New Roman" w:hAnsi="Times New Roman" w:cs="Times New Roman"/>
                <w:color w:val="000000"/>
                <w:sz w:val="18"/>
                <w:szCs w:val="18"/>
                <w:lang w:eastAsia="hu-HU"/>
              </w:rPr>
            </w:pPr>
            <w:r w:rsidRPr="00D029AD">
              <w:rPr>
                <w:rFonts w:ascii="Times New Roman" w:eastAsia="Times New Roman" w:hAnsi="Times New Roman" w:cs="Times New Roman"/>
                <w:color w:val="000000"/>
                <w:sz w:val="18"/>
                <w:szCs w:val="18"/>
                <w:lang w:eastAsia="hu-HU"/>
              </w:rPr>
              <w:t>2023.</w:t>
            </w:r>
          </w:p>
        </w:tc>
        <w:tc>
          <w:tcPr>
            <w:tcW w:w="4445" w:type="dxa"/>
            <w:tcBorders>
              <w:top w:val="nil"/>
              <w:left w:val="nil"/>
              <w:bottom w:val="single" w:sz="4" w:space="0" w:color="auto"/>
              <w:right w:val="single" w:sz="8" w:space="0" w:color="auto"/>
            </w:tcBorders>
            <w:shd w:val="clear" w:color="auto" w:fill="auto"/>
            <w:noWrap/>
            <w:vAlign w:val="bottom"/>
            <w:hideMark/>
          </w:tcPr>
          <w:p w14:paraId="77E138E1" w14:textId="77777777" w:rsidR="004F0D98" w:rsidRPr="00D029AD" w:rsidRDefault="004F0D98" w:rsidP="00542D17">
            <w:pPr>
              <w:rPr>
                <w:rFonts w:ascii="Times New Roman" w:eastAsia="Times New Roman" w:hAnsi="Times New Roman" w:cs="Times New Roman"/>
                <w:color w:val="000000"/>
                <w:sz w:val="18"/>
                <w:szCs w:val="18"/>
                <w:lang w:eastAsia="hu-HU"/>
              </w:rPr>
            </w:pPr>
            <w:r w:rsidRPr="00D029AD">
              <w:rPr>
                <w:rFonts w:ascii="Times New Roman" w:eastAsia="Times New Roman" w:hAnsi="Times New Roman" w:cs="Times New Roman"/>
                <w:color w:val="000000"/>
                <w:sz w:val="18"/>
                <w:szCs w:val="18"/>
                <w:lang w:eastAsia="hu-HU"/>
              </w:rPr>
              <w:t xml:space="preserve">                                    1 658 534    </w:t>
            </w:r>
          </w:p>
        </w:tc>
      </w:tr>
      <w:tr w:rsidR="004F0D98" w:rsidRPr="00EF7553" w14:paraId="1C21B89A" w14:textId="77777777" w:rsidTr="00D029AD">
        <w:trPr>
          <w:trHeight w:val="315"/>
          <w:jc w:val="center"/>
        </w:trPr>
        <w:tc>
          <w:tcPr>
            <w:tcW w:w="2775" w:type="dxa"/>
            <w:tcBorders>
              <w:top w:val="nil"/>
              <w:left w:val="single" w:sz="8" w:space="0" w:color="auto"/>
              <w:bottom w:val="single" w:sz="4" w:space="0" w:color="auto"/>
              <w:right w:val="single" w:sz="4" w:space="0" w:color="auto"/>
            </w:tcBorders>
            <w:shd w:val="clear" w:color="auto" w:fill="auto"/>
            <w:noWrap/>
            <w:vAlign w:val="bottom"/>
            <w:hideMark/>
          </w:tcPr>
          <w:p w14:paraId="19AE34A5" w14:textId="77777777" w:rsidR="004F0D98" w:rsidRPr="00D029AD" w:rsidRDefault="004F0D98" w:rsidP="00542D17">
            <w:pPr>
              <w:rPr>
                <w:rFonts w:ascii="Times New Roman" w:eastAsia="Times New Roman" w:hAnsi="Times New Roman" w:cs="Times New Roman"/>
                <w:color w:val="000000"/>
                <w:sz w:val="18"/>
                <w:szCs w:val="18"/>
                <w:lang w:eastAsia="hu-HU"/>
              </w:rPr>
            </w:pPr>
            <w:r w:rsidRPr="00D029AD">
              <w:rPr>
                <w:rFonts w:ascii="Times New Roman" w:eastAsia="Times New Roman" w:hAnsi="Times New Roman" w:cs="Times New Roman"/>
                <w:color w:val="000000"/>
                <w:sz w:val="18"/>
                <w:szCs w:val="18"/>
                <w:lang w:eastAsia="hu-HU"/>
              </w:rPr>
              <w:t>2024.</w:t>
            </w:r>
          </w:p>
        </w:tc>
        <w:tc>
          <w:tcPr>
            <w:tcW w:w="4445" w:type="dxa"/>
            <w:tcBorders>
              <w:top w:val="nil"/>
              <w:left w:val="nil"/>
              <w:bottom w:val="single" w:sz="4" w:space="0" w:color="auto"/>
              <w:right w:val="single" w:sz="8" w:space="0" w:color="auto"/>
            </w:tcBorders>
            <w:shd w:val="clear" w:color="auto" w:fill="auto"/>
            <w:noWrap/>
            <w:vAlign w:val="bottom"/>
            <w:hideMark/>
          </w:tcPr>
          <w:p w14:paraId="4B266C9E" w14:textId="77777777" w:rsidR="004F0D98" w:rsidRPr="00D029AD" w:rsidRDefault="004F0D98" w:rsidP="00542D17">
            <w:pPr>
              <w:rPr>
                <w:rFonts w:ascii="Times New Roman" w:eastAsia="Times New Roman" w:hAnsi="Times New Roman" w:cs="Times New Roman"/>
                <w:color w:val="000000"/>
                <w:sz w:val="18"/>
                <w:szCs w:val="18"/>
                <w:lang w:eastAsia="hu-HU"/>
              </w:rPr>
            </w:pPr>
            <w:r w:rsidRPr="00D029AD">
              <w:rPr>
                <w:rFonts w:ascii="Times New Roman" w:eastAsia="Times New Roman" w:hAnsi="Times New Roman" w:cs="Times New Roman"/>
                <w:color w:val="000000"/>
                <w:sz w:val="18"/>
                <w:szCs w:val="18"/>
                <w:lang w:eastAsia="hu-HU"/>
              </w:rPr>
              <w:t xml:space="preserve">                                    1 798 825    </w:t>
            </w:r>
          </w:p>
        </w:tc>
      </w:tr>
      <w:tr w:rsidR="004F0D98" w:rsidRPr="00EF7553" w14:paraId="36503700" w14:textId="77777777" w:rsidTr="00D029AD">
        <w:trPr>
          <w:trHeight w:val="330"/>
          <w:jc w:val="center"/>
        </w:trPr>
        <w:tc>
          <w:tcPr>
            <w:tcW w:w="2775" w:type="dxa"/>
            <w:tcBorders>
              <w:top w:val="nil"/>
              <w:left w:val="single" w:sz="8" w:space="0" w:color="auto"/>
              <w:bottom w:val="single" w:sz="8" w:space="0" w:color="auto"/>
              <w:right w:val="single" w:sz="4" w:space="0" w:color="auto"/>
            </w:tcBorders>
            <w:shd w:val="clear" w:color="auto" w:fill="auto"/>
            <w:noWrap/>
            <w:vAlign w:val="bottom"/>
            <w:hideMark/>
          </w:tcPr>
          <w:p w14:paraId="54B39F32" w14:textId="77777777" w:rsidR="004F0D98" w:rsidRPr="00D029AD" w:rsidRDefault="004F0D98" w:rsidP="00542D17">
            <w:pPr>
              <w:rPr>
                <w:rFonts w:ascii="Times New Roman" w:eastAsia="Times New Roman" w:hAnsi="Times New Roman" w:cs="Times New Roman"/>
                <w:b/>
                <w:bCs/>
                <w:color w:val="000000"/>
                <w:sz w:val="18"/>
                <w:szCs w:val="18"/>
                <w:lang w:eastAsia="hu-HU"/>
              </w:rPr>
            </w:pPr>
            <w:r w:rsidRPr="00D029AD">
              <w:rPr>
                <w:rFonts w:ascii="Times New Roman" w:eastAsia="Times New Roman" w:hAnsi="Times New Roman" w:cs="Times New Roman"/>
                <w:b/>
                <w:bCs/>
                <w:color w:val="000000"/>
                <w:sz w:val="18"/>
                <w:szCs w:val="18"/>
                <w:lang w:eastAsia="hu-HU"/>
              </w:rPr>
              <w:t>Összesen:</w:t>
            </w:r>
          </w:p>
        </w:tc>
        <w:tc>
          <w:tcPr>
            <w:tcW w:w="4445" w:type="dxa"/>
            <w:tcBorders>
              <w:top w:val="nil"/>
              <w:left w:val="nil"/>
              <w:bottom w:val="single" w:sz="8" w:space="0" w:color="auto"/>
              <w:right w:val="single" w:sz="8" w:space="0" w:color="auto"/>
            </w:tcBorders>
            <w:shd w:val="clear" w:color="auto" w:fill="auto"/>
            <w:noWrap/>
            <w:vAlign w:val="bottom"/>
            <w:hideMark/>
          </w:tcPr>
          <w:p w14:paraId="09EF244C" w14:textId="77777777" w:rsidR="004F0D98" w:rsidRPr="00D029AD" w:rsidRDefault="004F0D98" w:rsidP="00542D17">
            <w:pPr>
              <w:rPr>
                <w:rFonts w:ascii="Times New Roman" w:eastAsia="Times New Roman" w:hAnsi="Times New Roman" w:cs="Times New Roman"/>
                <w:b/>
                <w:bCs/>
                <w:color w:val="000000"/>
                <w:sz w:val="18"/>
                <w:szCs w:val="18"/>
                <w:lang w:eastAsia="hu-HU"/>
              </w:rPr>
            </w:pPr>
            <w:r w:rsidRPr="00D029AD">
              <w:rPr>
                <w:rFonts w:ascii="Times New Roman" w:eastAsia="Times New Roman" w:hAnsi="Times New Roman" w:cs="Times New Roman"/>
                <w:b/>
                <w:bCs/>
                <w:color w:val="000000"/>
                <w:sz w:val="18"/>
                <w:szCs w:val="18"/>
                <w:lang w:eastAsia="hu-HU"/>
              </w:rPr>
              <w:t xml:space="preserve">                                    8 569 766    </w:t>
            </w:r>
          </w:p>
        </w:tc>
      </w:tr>
    </w:tbl>
    <w:p w14:paraId="239C1E35" w14:textId="77777777" w:rsidR="002C5694" w:rsidRDefault="002C5694" w:rsidP="00542D17">
      <w:pPr>
        <w:jc w:val="both"/>
        <w:rPr>
          <w:rFonts w:ascii="Times New Roman" w:eastAsiaTheme="minorHAnsi" w:hAnsi="Times New Roman" w:cs="Times New Roman"/>
          <w:sz w:val="24"/>
          <w:szCs w:val="24"/>
        </w:rPr>
      </w:pPr>
    </w:p>
    <w:p w14:paraId="155D4720" w14:textId="057BB101" w:rsidR="00AD1DDA" w:rsidRDefault="00B50B95" w:rsidP="00542D17">
      <w:pPr>
        <w:jc w:val="both"/>
        <w:rPr>
          <w:rFonts w:ascii="Times New Roman" w:eastAsiaTheme="minorHAnsi" w:hAnsi="Times New Roman" w:cs="Times New Roman"/>
          <w:sz w:val="24"/>
          <w:szCs w:val="24"/>
        </w:rPr>
      </w:pPr>
      <w:r w:rsidRPr="00B50B95">
        <w:rPr>
          <w:noProof/>
          <w:lang w:eastAsia="hu-HU"/>
        </w:rPr>
        <w:lastRenderedPageBreak/>
        <w:drawing>
          <wp:inline distT="0" distB="0" distL="0" distR="0" wp14:anchorId="46353DA6" wp14:editId="4EEB528E">
            <wp:extent cx="5760720" cy="4279265"/>
            <wp:effectExtent l="0" t="0" r="0" b="0"/>
            <wp:docPr id="1255012497"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1437"/>
                    <a:stretch/>
                  </pic:blipFill>
                  <pic:spPr bwMode="auto">
                    <a:xfrm>
                      <a:off x="0" y="0"/>
                      <a:ext cx="5760720" cy="4279265"/>
                    </a:xfrm>
                    <a:prstGeom prst="rect">
                      <a:avLst/>
                    </a:prstGeom>
                    <a:noFill/>
                    <a:ln>
                      <a:noFill/>
                    </a:ln>
                    <a:extLst>
                      <a:ext uri="{53640926-AAD7-44D8-BBD7-CCE9431645EC}">
                        <a14:shadowObscured xmlns:a14="http://schemas.microsoft.com/office/drawing/2010/main"/>
                      </a:ext>
                    </a:extLst>
                  </pic:spPr>
                </pic:pic>
              </a:graphicData>
            </a:graphic>
          </wp:inline>
        </w:drawing>
      </w:r>
    </w:p>
    <w:p w14:paraId="280CE0AD" w14:textId="77777777" w:rsidR="00AD1DDA" w:rsidRPr="00B16608" w:rsidRDefault="00AD1DDA" w:rsidP="00542D17">
      <w:pPr>
        <w:jc w:val="both"/>
        <w:rPr>
          <w:rFonts w:ascii="Times New Roman" w:eastAsiaTheme="minorHAnsi" w:hAnsi="Times New Roman" w:cs="Times New Roman"/>
          <w:i/>
          <w:sz w:val="24"/>
          <w:szCs w:val="24"/>
        </w:rPr>
      </w:pPr>
    </w:p>
    <w:p w14:paraId="75F5EF95" w14:textId="6732B045" w:rsidR="0075148B" w:rsidRPr="00D7243C" w:rsidRDefault="0075148B">
      <w:pPr>
        <w:pStyle w:val="Cmsor4"/>
        <w:numPr>
          <w:ilvl w:val="2"/>
          <w:numId w:val="5"/>
        </w:numPr>
        <w:tabs>
          <w:tab w:val="num" w:pos="720"/>
        </w:tabs>
        <w:spacing w:before="160" w:after="160" w:line="240" w:lineRule="auto"/>
        <w:ind w:left="992" w:hanging="425"/>
        <w:jc w:val="both"/>
        <w:rPr>
          <w:rFonts w:ascii="Times New Roman" w:eastAsiaTheme="minorEastAsia" w:hAnsi="Times New Roman" w:cs="Times New Roman"/>
          <w:b/>
          <w:bCs/>
          <w:color w:val="auto"/>
        </w:rPr>
      </w:pPr>
      <w:r w:rsidRPr="00D7243C">
        <w:rPr>
          <w:rFonts w:ascii="Times New Roman" w:eastAsiaTheme="minorEastAsia" w:hAnsi="Times New Roman" w:cs="Times New Roman"/>
          <w:b/>
          <w:bCs/>
          <w:color w:val="auto"/>
        </w:rPr>
        <w:t>Fenntartható Urbanizáció</w:t>
      </w:r>
    </w:p>
    <w:p w14:paraId="76F52B99" w14:textId="77777777" w:rsidR="0075148B" w:rsidRPr="00B16608" w:rsidRDefault="0075148B" w:rsidP="00542D17">
      <w:pPr>
        <w:spacing w:after="0" w:line="276" w:lineRule="auto"/>
        <w:jc w:val="both"/>
        <w:rPr>
          <w:rFonts w:ascii="Times New Roman" w:eastAsiaTheme="minorHAnsi" w:hAnsi="Times New Roman" w:cs="Times New Roman"/>
          <w:i/>
          <w:sz w:val="24"/>
          <w:szCs w:val="24"/>
        </w:rPr>
      </w:pPr>
      <w:r w:rsidRPr="00B16608">
        <w:rPr>
          <w:rFonts w:ascii="Times New Roman" w:eastAsiaTheme="minorHAnsi" w:hAnsi="Times New Roman" w:cs="Times New Roman"/>
          <w:sz w:val="24"/>
          <w:szCs w:val="24"/>
        </w:rPr>
        <w:t>A fenntartható városfejlesztés és urbanizáció biztosítása, amely figyelembe veszi a környezetvédelmi szempontokat és a közösségi igényeket.</w:t>
      </w:r>
    </w:p>
    <w:p w14:paraId="3696922E" w14:textId="77777777" w:rsidR="0075148B" w:rsidRPr="00B16608" w:rsidRDefault="0075148B" w:rsidP="00542D17">
      <w:pPr>
        <w:spacing w:after="0" w:line="276" w:lineRule="auto"/>
        <w:jc w:val="both"/>
        <w:rPr>
          <w:rFonts w:ascii="Times New Roman" w:eastAsiaTheme="minorHAnsi" w:hAnsi="Times New Roman" w:cs="Times New Roman"/>
          <w:i/>
          <w:sz w:val="24"/>
          <w:szCs w:val="24"/>
        </w:rPr>
      </w:pPr>
      <w:r w:rsidRPr="00AE710F">
        <w:rPr>
          <w:rStyle w:val="Kiemels2"/>
          <w:rFonts w:ascii="Times New Roman" w:eastAsiaTheme="minorHAnsi" w:hAnsi="Times New Roman" w:cs="Times New Roman"/>
          <w:sz w:val="24"/>
          <w:szCs w:val="24"/>
        </w:rPr>
        <w:t xml:space="preserve">Fenntartható közlekedés és városi infrastruktúra fejlesztése: </w:t>
      </w:r>
      <w:r w:rsidRPr="00B16608">
        <w:rPr>
          <w:rFonts w:ascii="Times New Roman" w:eastAsiaTheme="minorHAnsi" w:hAnsi="Times New Roman" w:cs="Times New Roman"/>
          <w:sz w:val="24"/>
          <w:szCs w:val="24"/>
        </w:rPr>
        <w:t xml:space="preserve">A közlekedési infrastruktúra fejlesztése, amely a fenntartható közlekedést támogatja </w:t>
      </w:r>
      <w:r w:rsidRPr="00AE710F">
        <w:rPr>
          <w:rStyle w:val="Kiemels2"/>
          <w:rFonts w:ascii="Times New Roman" w:eastAsiaTheme="minorHAnsi" w:hAnsi="Times New Roman" w:cs="Times New Roman"/>
          <w:sz w:val="24"/>
          <w:szCs w:val="24"/>
        </w:rPr>
        <w:t>bicikliutak</w:t>
      </w:r>
      <w:r w:rsidRPr="00B16608">
        <w:rPr>
          <w:rFonts w:ascii="Times New Roman" w:eastAsiaTheme="minorHAnsi" w:hAnsi="Times New Roman" w:cs="Times New Roman"/>
          <w:sz w:val="24"/>
          <w:szCs w:val="24"/>
        </w:rPr>
        <w:t xml:space="preserve"> kiépítésével, elektromos autók használatának ösztönzésével, valamint a közösségi közlekedési lehetőségek javításával. A </w:t>
      </w:r>
      <w:r w:rsidRPr="00AE710F">
        <w:rPr>
          <w:rStyle w:val="Kiemels2"/>
          <w:rFonts w:ascii="Times New Roman" w:eastAsiaTheme="minorHAnsi" w:hAnsi="Times New Roman" w:cs="Times New Roman"/>
          <w:sz w:val="24"/>
          <w:szCs w:val="24"/>
        </w:rPr>
        <w:t>zöldterületek integrálása</w:t>
      </w:r>
      <w:r w:rsidRPr="00B16608">
        <w:rPr>
          <w:rFonts w:ascii="Times New Roman" w:eastAsiaTheme="minorHAnsi" w:hAnsi="Times New Roman" w:cs="Times New Roman"/>
          <w:sz w:val="24"/>
          <w:szCs w:val="24"/>
        </w:rPr>
        <w:t xml:space="preserve"> az urbanizált környezetbe, ezzel biztosítva a lakosság számára a zöld környezetben való életérzést.</w:t>
      </w:r>
    </w:p>
    <w:p w14:paraId="4972C374" w14:textId="77777777" w:rsidR="0075148B" w:rsidRDefault="0075148B" w:rsidP="00542D17">
      <w:pPr>
        <w:spacing w:after="0" w:line="276" w:lineRule="auto"/>
        <w:jc w:val="both"/>
        <w:rPr>
          <w:rFonts w:ascii="Times New Roman" w:eastAsiaTheme="minorHAnsi" w:hAnsi="Times New Roman" w:cs="Times New Roman"/>
          <w:sz w:val="24"/>
          <w:szCs w:val="24"/>
        </w:rPr>
      </w:pPr>
      <w:r w:rsidRPr="00AE710F">
        <w:rPr>
          <w:rStyle w:val="Kiemels2"/>
          <w:rFonts w:ascii="Times New Roman" w:eastAsiaTheme="minorHAnsi" w:hAnsi="Times New Roman" w:cs="Times New Roman"/>
          <w:sz w:val="24"/>
          <w:szCs w:val="24"/>
        </w:rPr>
        <w:t xml:space="preserve">Építészeti fejlesztések fenntartható módon: </w:t>
      </w:r>
      <w:r w:rsidRPr="00B16608">
        <w:rPr>
          <w:rFonts w:ascii="Times New Roman" w:eastAsiaTheme="minorHAnsi" w:hAnsi="Times New Roman" w:cs="Times New Roman"/>
          <w:sz w:val="24"/>
          <w:szCs w:val="24"/>
        </w:rPr>
        <w:t xml:space="preserve">Az építkezéseknél, felújításoknál és új fejlesztéseknél figyelembe kell venni a </w:t>
      </w:r>
      <w:r w:rsidRPr="00AE710F">
        <w:rPr>
          <w:rStyle w:val="Kiemels2"/>
          <w:rFonts w:ascii="Times New Roman" w:eastAsiaTheme="minorHAnsi" w:hAnsi="Times New Roman" w:cs="Times New Roman"/>
          <w:sz w:val="24"/>
          <w:szCs w:val="24"/>
        </w:rPr>
        <w:t>zöldterületek és energiatakarékos építészeti megoldások</w:t>
      </w:r>
      <w:r w:rsidRPr="00B16608">
        <w:rPr>
          <w:rFonts w:ascii="Times New Roman" w:eastAsiaTheme="minorHAnsi" w:hAnsi="Times New Roman" w:cs="Times New Roman"/>
          <w:sz w:val="24"/>
          <w:szCs w:val="24"/>
        </w:rPr>
        <w:t xml:space="preserve"> alkalmazását. Szükséges a helyi építési szabályzatok frissítése a fenntartható urbanizáció érdekében, ösztönözve a zöld építési technológiák használatát.</w:t>
      </w:r>
    </w:p>
    <w:p w14:paraId="459CA984" w14:textId="5CBB7B24" w:rsidR="00354FC9" w:rsidRPr="00542D17" w:rsidRDefault="00354FC9" w:rsidP="00542D17">
      <w:pPr>
        <w:spacing w:after="0" w:line="240" w:lineRule="auto"/>
        <w:jc w:val="both"/>
        <w:rPr>
          <w:rFonts w:ascii="Times New Roman" w:eastAsiaTheme="minorHAnsi" w:hAnsi="Times New Roman" w:cs="Times New Roman"/>
          <w:iCs/>
          <w:sz w:val="24"/>
          <w:szCs w:val="24"/>
        </w:rPr>
      </w:pPr>
    </w:p>
    <w:p w14:paraId="52C123B0" w14:textId="77777777" w:rsidR="0075148B" w:rsidRPr="00D7243C" w:rsidRDefault="0075148B">
      <w:pPr>
        <w:pStyle w:val="Cmsor4"/>
        <w:numPr>
          <w:ilvl w:val="2"/>
          <w:numId w:val="5"/>
        </w:numPr>
        <w:tabs>
          <w:tab w:val="num" w:pos="720"/>
        </w:tabs>
        <w:spacing w:before="160" w:after="160" w:line="240" w:lineRule="auto"/>
        <w:ind w:left="992" w:hanging="425"/>
        <w:jc w:val="both"/>
        <w:rPr>
          <w:rFonts w:ascii="Times New Roman" w:eastAsiaTheme="minorEastAsia" w:hAnsi="Times New Roman" w:cs="Times New Roman"/>
          <w:b/>
          <w:bCs/>
          <w:color w:val="auto"/>
        </w:rPr>
      </w:pPr>
      <w:r w:rsidRPr="00D7243C">
        <w:rPr>
          <w:rFonts w:ascii="Times New Roman" w:eastAsiaTheme="minorEastAsia" w:hAnsi="Times New Roman" w:cs="Times New Roman"/>
          <w:b/>
          <w:bCs/>
          <w:color w:val="auto"/>
        </w:rPr>
        <w:t xml:space="preserve">Önkormányzati példamutatás </w:t>
      </w:r>
    </w:p>
    <w:p w14:paraId="5682FC04" w14:textId="482763F7" w:rsidR="0075148B" w:rsidRPr="00B16608" w:rsidRDefault="0075148B" w:rsidP="00B67AD5">
      <w:pPr>
        <w:spacing w:after="0" w:line="276" w:lineRule="auto"/>
        <w:jc w:val="both"/>
        <w:rPr>
          <w:rFonts w:ascii="Times New Roman" w:eastAsiaTheme="minorHAnsi" w:hAnsi="Times New Roman" w:cs="Times New Roman"/>
          <w:i/>
          <w:sz w:val="24"/>
          <w:szCs w:val="24"/>
        </w:rPr>
      </w:pPr>
      <w:r w:rsidRPr="00B16608">
        <w:rPr>
          <w:rFonts w:ascii="Times New Roman" w:eastAsiaTheme="minorHAnsi" w:hAnsi="Times New Roman" w:cs="Times New Roman"/>
          <w:sz w:val="24"/>
          <w:szCs w:val="24"/>
        </w:rPr>
        <w:t>Az önkormányzati intézmények példamutatás</w:t>
      </w:r>
      <w:r w:rsidR="00B67AD5">
        <w:rPr>
          <w:rFonts w:ascii="Times New Roman" w:eastAsiaTheme="minorHAnsi" w:hAnsi="Times New Roman" w:cs="Times New Roman"/>
          <w:sz w:val="24"/>
          <w:szCs w:val="24"/>
        </w:rPr>
        <w:t>ának nagy jelentősége van</w:t>
      </w:r>
      <w:r w:rsidRPr="00B16608">
        <w:rPr>
          <w:rFonts w:ascii="Times New Roman" w:eastAsiaTheme="minorHAnsi" w:hAnsi="Times New Roman" w:cs="Times New Roman"/>
          <w:sz w:val="24"/>
          <w:szCs w:val="24"/>
        </w:rPr>
        <w:t xml:space="preserve"> a fenntarthatóság és energiahatékonyság területén, </w:t>
      </w:r>
      <w:r w:rsidR="00B67AD5">
        <w:rPr>
          <w:rFonts w:ascii="Times New Roman" w:eastAsiaTheme="minorHAnsi" w:hAnsi="Times New Roman" w:cs="Times New Roman"/>
          <w:sz w:val="24"/>
          <w:szCs w:val="24"/>
        </w:rPr>
        <w:t>amely</w:t>
      </w:r>
      <w:r w:rsidR="00B67AD5" w:rsidRPr="00B16608">
        <w:rPr>
          <w:rFonts w:ascii="Times New Roman" w:eastAsiaTheme="minorHAnsi" w:hAnsi="Times New Roman" w:cs="Times New Roman"/>
          <w:sz w:val="24"/>
          <w:szCs w:val="24"/>
        </w:rPr>
        <w:t xml:space="preserve"> </w:t>
      </w:r>
      <w:r w:rsidRPr="00B16608">
        <w:rPr>
          <w:rFonts w:ascii="Times New Roman" w:eastAsiaTheme="minorHAnsi" w:hAnsi="Times New Roman" w:cs="Times New Roman"/>
          <w:sz w:val="24"/>
          <w:szCs w:val="24"/>
        </w:rPr>
        <w:t>a közösség számára iránymutató a zöld és energiahatékony megoldások alkalmazása</w:t>
      </w:r>
      <w:r w:rsidR="00B67AD5">
        <w:rPr>
          <w:rFonts w:ascii="Times New Roman" w:eastAsiaTheme="minorHAnsi" w:hAnsi="Times New Roman" w:cs="Times New Roman"/>
          <w:sz w:val="24"/>
          <w:szCs w:val="24"/>
        </w:rPr>
        <w:t xml:space="preserve"> területén</w:t>
      </w:r>
      <w:r w:rsidRPr="00B16608">
        <w:rPr>
          <w:rFonts w:ascii="Times New Roman" w:eastAsiaTheme="minorHAnsi" w:hAnsi="Times New Roman" w:cs="Times New Roman"/>
          <w:sz w:val="24"/>
          <w:szCs w:val="24"/>
        </w:rPr>
        <w:t>.</w:t>
      </w:r>
    </w:p>
    <w:p w14:paraId="7A0B0090" w14:textId="22E8D2EC" w:rsidR="0075148B" w:rsidRPr="00B16608" w:rsidRDefault="0075148B" w:rsidP="00B67AD5">
      <w:pPr>
        <w:spacing w:after="0" w:line="276" w:lineRule="auto"/>
        <w:jc w:val="both"/>
        <w:rPr>
          <w:rFonts w:ascii="Times New Roman" w:eastAsiaTheme="minorHAnsi" w:hAnsi="Times New Roman" w:cs="Times New Roman"/>
          <w:sz w:val="24"/>
          <w:szCs w:val="24"/>
        </w:rPr>
      </w:pPr>
      <w:r w:rsidRPr="00AE710F">
        <w:rPr>
          <w:rStyle w:val="Kiemels2"/>
          <w:rFonts w:ascii="Times New Roman" w:eastAsiaTheme="minorHAnsi" w:hAnsi="Times New Roman" w:cs="Times New Roman"/>
          <w:sz w:val="24"/>
          <w:szCs w:val="24"/>
        </w:rPr>
        <w:t xml:space="preserve">Energiahatékonysági fejlesztések az önkormányzati épületekben: </w:t>
      </w:r>
      <w:r w:rsidRPr="00B16608">
        <w:rPr>
          <w:rFonts w:ascii="Times New Roman" w:eastAsiaTheme="minorHAnsi" w:hAnsi="Times New Roman" w:cs="Times New Roman"/>
          <w:sz w:val="24"/>
          <w:szCs w:val="24"/>
        </w:rPr>
        <w:t xml:space="preserve">Az önkormányzati ingatlanok és középületek felújítása és energiahatékonysági fejlesztése </w:t>
      </w:r>
      <w:r w:rsidR="00B67AD5">
        <w:rPr>
          <w:rFonts w:ascii="Times New Roman" w:eastAsiaTheme="minorHAnsi" w:hAnsi="Times New Roman" w:cs="Times New Roman"/>
          <w:sz w:val="24"/>
          <w:szCs w:val="24"/>
        </w:rPr>
        <w:t>magába</w:t>
      </w:r>
      <w:r w:rsidR="00EF7553">
        <w:rPr>
          <w:rFonts w:ascii="Times New Roman" w:eastAsiaTheme="minorHAnsi" w:hAnsi="Times New Roman" w:cs="Times New Roman"/>
          <w:sz w:val="24"/>
          <w:szCs w:val="24"/>
        </w:rPr>
        <w:t>n</w:t>
      </w:r>
      <w:r w:rsidR="00B67AD5">
        <w:rPr>
          <w:rFonts w:ascii="Times New Roman" w:eastAsiaTheme="minorHAnsi" w:hAnsi="Times New Roman" w:cs="Times New Roman"/>
          <w:sz w:val="24"/>
          <w:szCs w:val="24"/>
        </w:rPr>
        <w:t xml:space="preserve"> foglalja</w:t>
      </w:r>
      <w:r w:rsidRPr="00B16608">
        <w:rPr>
          <w:rFonts w:ascii="Times New Roman" w:eastAsiaTheme="minorHAnsi" w:hAnsi="Times New Roman" w:cs="Times New Roman"/>
          <w:sz w:val="24"/>
          <w:szCs w:val="24"/>
        </w:rPr>
        <w:t xml:space="preserve"> a hőszigetelést, </w:t>
      </w:r>
      <w:r w:rsidRPr="00B16608">
        <w:rPr>
          <w:rFonts w:ascii="Times New Roman" w:eastAsiaTheme="minorHAnsi" w:hAnsi="Times New Roman" w:cs="Times New Roman"/>
          <w:sz w:val="24"/>
          <w:szCs w:val="24"/>
        </w:rPr>
        <w:lastRenderedPageBreak/>
        <w:t xml:space="preserve">nyílászáró-cserét, </w:t>
      </w:r>
      <w:r w:rsidR="00B67AD5">
        <w:rPr>
          <w:rFonts w:ascii="Times New Roman" w:eastAsiaTheme="minorHAnsi" w:hAnsi="Times New Roman" w:cs="Times New Roman"/>
          <w:sz w:val="24"/>
          <w:szCs w:val="24"/>
        </w:rPr>
        <w:t xml:space="preserve">a </w:t>
      </w:r>
      <w:r w:rsidRPr="00B16608">
        <w:rPr>
          <w:rFonts w:ascii="Times New Roman" w:eastAsiaTheme="minorHAnsi" w:hAnsi="Times New Roman" w:cs="Times New Roman"/>
          <w:sz w:val="24"/>
          <w:szCs w:val="24"/>
        </w:rPr>
        <w:t>világítás korszerűsítés</w:t>
      </w:r>
      <w:r w:rsidR="00B67AD5">
        <w:rPr>
          <w:rFonts w:ascii="Times New Roman" w:eastAsiaTheme="minorHAnsi" w:hAnsi="Times New Roman" w:cs="Times New Roman"/>
          <w:sz w:val="24"/>
          <w:szCs w:val="24"/>
        </w:rPr>
        <w:t>é</w:t>
      </w:r>
      <w:r w:rsidRPr="00B16608">
        <w:rPr>
          <w:rFonts w:ascii="Times New Roman" w:eastAsiaTheme="minorHAnsi" w:hAnsi="Times New Roman" w:cs="Times New Roman"/>
          <w:sz w:val="24"/>
          <w:szCs w:val="24"/>
        </w:rPr>
        <w:t xml:space="preserve">t, </w:t>
      </w:r>
      <w:r w:rsidR="00B67AD5">
        <w:rPr>
          <w:rFonts w:ascii="Times New Roman" w:eastAsiaTheme="minorHAnsi" w:hAnsi="Times New Roman" w:cs="Times New Roman"/>
          <w:sz w:val="24"/>
          <w:szCs w:val="24"/>
        </w:rPr>
        <w:t xml:space="preserve">a </w:t>
      </w:r>
      <w:r w:rsidRPr="00B16608">
        <w:rPr>
          <w:rFonts w:ascii="Times New Roman" w:eastAsiaTheme="minorHAnsi" w:hAnsi="Times New Roman" w:cs="Times New Roman"/>
          <w:sz w:val="24"/>
          <w:szCs w:val="24"/>
        </w:rPr>
        <w:t>napelemes rendszerek telepítését és az energiahatékony fűtési megoldásokat</w:t>
      </w:r>
      <w:r w:rsidR="00EF7553">
        <w:rPr>
          <w:rFonts w:ascii="Times New Roman" w:eastAsiaTheme="minorHAnsi" w:hAnsi="Times New Roman" w:cs="Times New Roman"/>
          <w:sz w:val="24"/>
          <w:szCs w:val="24"/>
        </w:rPr>
        <w:t>,</w:t>
      </w:r>
      <w:r w:rsidRPr="00B16608">
        <w:rPr>
          <w:rFonts w:ascii="Times New Roman" w:eastAsiaTheme="minorHAnsi" w:hAnsi="Times New Roman" w:cs="Times New Roman"/>
          <w:sz w:val="24"/>
          <w:szCs w:val="24"/>
        </w:rPr>
        <w:t xml:space="preserve"> figyelem</w:t>
      </w:r>
      <w:r w:rsidR="00B67AD5">
        <w:rPr>
          <w:rFonts w:ascii="Times New Roman" w:eastAsiaTheme="minorHAnsi" w:hAnsi="Times New Roman" w:cs="Times New Roman"/>
          <w:sz w:val="24"/>
          <w:szCs w:val="24"/>
        </w:rPr>
        <w:t>mel</w:t>
      </w:r>
      <w:r w:rsidR="00B67AD5" w:rsidRPr="00B16608">
        <w:rPr>
          <w:rFonts w:ascii="Times New Roman" w:eastAsiaTheme="minorHAnsi" w:hAnsi="Times New Roman" w:cs="Times New Roman"/>
          <w:sz w:val="24"/>
          <w:szCs w:val="24"/>
        </w:rPr>
        <w:t xml:space="preserve"> </w:t>
      </w:r>
      <w:r w:rsidRPr="00B16608">
        <w:rPr>
          <w:rFonts w:ascii="Times New Roman" w:eastAsiaTheme="minorHAnsi" w:hAnsi="Times New Roman" w:cs="Times New Roman"/>
          <w:sz w:val="24"/>
          <w:szCs w:val="24"/>
        </w:rPr>
        <w:t>az önkormányzat aktuális gazdasági lehetőségei</w:t>
      </w:r>
      <w:r w:rsidR="00B67AD5">
        <w:rPr>
          <w:rFonts w:ascii="Times New Roman" w:eastAsiaTheme="minorHAnsi" w:hAnsi="Times New Roman" w:cs="Times New Roman"/>
          <w:sz w:val="24"/>
          <w:szCs w:val="24"/>
        </w:rPr>
        <w:t>re</w:t>
      </w:r>
      <w:r w:rsidRPr="00B16608">
        <w:rPr>
          <w:rFonts w:ascii="Times New Roman" w:eastAsiaTheme="minorHAnsi" w:hAnsi="Times New Roman" w:cs="Times New Roman"/>
          <w:sz w:val="24"/>
          <w:szCs w:val="24"/>
        </w:rPr>
        <w:t>, költségvetési források</w:t>
      </w:r>
      <w:r w:rsidR="00B67AD5">
        <w:rPr>
          <w:rFonts w:ascii="Times New Roman" w:eastAsiaTheme="minorHAnsi" w:hAnsi="Times New Roman" w:cs="Times New Roman"/>
          <w:sz w:val="24"/>
          <w:szCs w:val="24"/>
        </w:rPr>
        <w:t xml:space="preserve"> rendelkezésre állására</w:t>
      </w:r>
      <w:r w:rsidRPr="00B16608">
        <w:rPr>
          <w:rFonts w:ascii="Times New Roman" w:eastAsiaTheme="minorHAnsi" w:hAnsi="Times New Roman" w:cs="Times New Roman"/>
          <w:sz w:val="24"/>
          <w:szCs w:val="24"/>
        </w:rPr>
        <w:t>,</w:t>
      </w:r>
      <w:r w:rsidR="00B67AD5">
        <w:rPr>
          <w:rFonts w:ascii="Times New Roman" w:eastAsiaTheme="minorHAnsi" w:hAnsi="Times New Roman" w:cs="Times New Roman"/>
          <w:sz w:val="24"/>
          <w:szCs w:val="24"/>
        </w:rPr>
        <w:t xml:space="preserve"> valamint a</w:t>
      </w:r>
      <w:r w:rsidRPr="00B16608">
        <w:rPr>
          <w:rFonts w:ascii="Times New Roman" w:eastAsiaTheme="minorHAnsi" w:hAnsi="Times New Roman" w:cs="Times New Roman"/>
          <w:sz w:val="24"/>
          <w:szCs w:val="24"/>
        </w:rPr>
        <w:t xml:space="preserve"> pályázat</w:t>
      </w:r>
      <w:r w:rsidR="00B67AD5">
        <w:rPr>
          <w:rFonts w:ascii="Times New Roman" w:eastAsiaTheme="minorHAnsi" w:hAnsi="Times New Roman" w:cs="Times New Roman"/>
          <w:sz w:val="24"/>
          <w:szCs w:val="24"/>
        </w:rPr>
        <w:t>i lehetőségekre</w:t>
      </w:r>
      <w:r w:rsidR="00EF7553">
        <w:rPr>
          <w:rFonts w:ascii="Times New Roman" w:eastAsiaTheme="minorHAnsi" w:hAnsi="Times New Roman" w:cs="Times New Roman"/>
          <w:sz w:val="24"/>
          <w:szCs w:val="24"/>
        </w:rPr>
        <w:t>.</w:t>
      </w:r>
      <w:r w:rsidRPr="00B16608">
        <w:rPr>
          <w:rFonts w:ascii="Times New Roman" w:eastAsiaTheme="minorHAnsi" w:hAnsi="Times New Roman" w:cs="Times New Roman"/>
          <w:sz w:val="24"/>
          <w:szCs w:val="24"/>
        </w:rPr>
        <w:t xml:space="preserve"> </w:t>
      </w:r>
    </w:p>
    <w:p w14:paraId="789AAD2F" w14:textId="77777777" w:rsidR="00B67AD5" w:rsidRDefault="00B67AD5" w:rsidP="00B67AD5">
      <w:pPr>
        <w:spacing w:line="276" w:lineRule="auto"/>
        <w:jc w:val="both"/>
        <w:rPr>
          <w:rStyle w:val="Kiemels2"/>
          <w:rFonts w:ascii="Times New Roman" w:eastAsiaTheme="minorHAnsi" w:hAnsi="Times New Roman" w:cs="Times New Roman"/>
          <w:sz w:val="24"/>
          <w:szCs w:val="24"/>
        </w:rPr>
      </w:pPr>
    </w:p>
    <w:p w14:paraId="13218FB9" w14:textId="2FA611CF" w:rsidR="0075148B" w:rsidRPr="00B16608" w:rsidRDefault="0075148B" w:rsidP="00B67AD5">
      <w:pPr>
        <w:spacing w:line="276" w:lineRule="auto"/>
        <w:jc w:val="both"/>
        <w:rPr>
          <w:rFonts w:ascii="Times New Roman" w:eastAsiaTheme="minorHAnsi" w:hAnsi="Times New Roman" w:cs="Times New Roman"/>
          <w:i/>
          <w:sz w:val="24"/>
          <w:szCs w:val="24"/>
        </w:rPr>
      </w:pPr>
      <w:r w:rsidRPr="00AE710F">
        <w:rPr>
          <w:rStyle w:val="Kiemels2"/>
          <w:rFonts w:ascii="Times New Roman" w:eastAsiaTheme="minorHAnsi" w:hAnsi="Times New Roman" w:cs="Times New Roman"/>
          <w:sz w:val="24"/>
          <w:szCs w:val="24"/>
        </w:rPr>
        <w:t>Fenntartható üzemeltetés biztosítása</w:t>
      </w:r>
      <w:r w:rsidRPr="00B16608">
        <w:rPr>
          <w:rFonts w:ascii="Times New Roman" w:eastAsiaTheme="minorHAnsi" w:hAnsi="Times New Roman" w:cs="Times New Roman"/>
          <w:sz w:val="24"/>
          <w:szCs w:val="24"/>
        </w:rPr>
        <w:t xml:space="preserve"> a felújított épületek hosszú távú fenntartására, figyelembe véve az energiatakarékos üzemeltetési megoldásokat</w:t>
      </w:r>
      <w:r w:rsidR="00B67AD5">
        <w:rPr>
          <w:rFonts w:ascii="Times New Roman" w:eastAsiaTheme="minorHAnsi" w:hAnsi="Times New Roman" w:cs="Times New Roman"/>
          <w:sz w:val="24"/>
          <w:szCs w:val="24"/>
        </w:rPr>
        <w:t>, a</w:t>
      </w:r>
      <w:r w:rsidRPr="00B16608">
        <w:rPr>
          <w:rFonts w:ascii="Times New Roman" w:eastAsiaTheme="minorHAnsi" w:hAnsi="Times New Roman" w:cs="Times New Roman"/>
          <w:sz w:val="24"/>
          <w:szCs w:val="24"/>
        </w:rPr>
        <w:t xml:space="preserve"> képzés és szemléletformálás biztosításával</w:t>
      </w:r>
      <w:r w:rsidR="00B67AD5">
        <w:rPr>
          <w:rFonts w:ascii="Times New Roman" w:eastAsiaTheme="minorHAnsi" w:hAnsi="Times New Roman" w:cs="Times New Roman"/>
          <w:sz w:val="24"/>
          <w:szCs w:val="24"/>
        </w:rPr>
        <w:t>:</w:t>
      </w:r>
    </w:p>
    <w:p w14:paraId="099365FB" w14:textId="1B93EE01" w:rsidR="0075148B" w:rsidRPr="00D029AD" w:rsidRDefault="00B67AD5">
      <w:pPr>
        <w:pStyle w:val="Nincstrkz"/>
        <w:numPr>
          <w:ilvl w:val="0"/>
          <w:numId w:val="39"/>
        </w:numPr>
        <w:spacing w:line="276" w:lineRule="auto"/>
        <w:jc w:val="both"/>
        <w:rPr>
          <w:rStyle w:val="Kiemels2"/>
          <w:rFonts w:ascii="Times New Roman" w:hAnsi="Times New Roman" w:cs="Times New Roman"/>
          <w:i/>
          <w:iCs/>
          <w:sz w:val="24"/>
          <w:szCs w:val="24"/>
        </w:rPr>
      </w:pPr>
      <w:r w:rsidRPr="00D029AD">
        <w:rPr>
          <w:rStyle w:val="Kiemels2"/>
          <w:rFonts w:ascii="Times New Roman" w:hAnsi="Times New Roman" w:cs="Times New Roman"/>
          <w:i/>
          <w:iCs/>
          <w:sz w:val="24"/>
          <w:szCs w:val="24"/>
        </w:rPr>
        <w:t>k</w:t>
      </w:r>
      <w:r w:rsidR="0075148B" w:rsidRPr="00D029AD">
        <w:rPr>
          <w:rStyle w:val="Kiemels2"/>
          <w:rFonts w:ascii="Times New Roman" w:hAnsi="Times New Roman" w:cs="Times New Roman"/>
          <w:i/>
          <w:iCs/>
          <w:sz w:val="24"/>
          <w:szCs w:val="24"/>
        </w:rPr>
        <w:t>özvilágítási hálózat korszerűsítése, bővítése során napelemes rendszerek alkalmazása</w:t>
      </w:r>
      <w:r w:rsidRPr="00D029AD">
        <w:rPr>
          <w:rStyle w:val="Kiemels2"/>
          <w:rFonts w:ascii="Times New Roman" w:hAnsi="Times New Roman" w:cs="Times New Roman"/>
          <w:i/>
          <w:iCs/>
          <w:sz w:val="24"/>
          <w:szCs w:val="24"/>
        </w:rPr>
        <w:t>,</w:t>
      </w:r>
      <w:r w:rsidR="0075148B" w:rsidRPr="00D029AD">
        <w:rPr>
          <w:rStyle w:val="Kiemels2"/>
          <w:rFonts w:ascii="Times New Roman" w:hAnsi="Times New Roman" w:cs="Times New Roman"/>
          <w:i/>
          <w:iCs/>
          <w:sz w:val="24"/>
          <w:szCs w:val="24"/>
        </w:rPr>
        <w:t xml:space="preserve"> </w:t>
      </w:r>
    </w:p>
    <w:p w14:paraId="76BC0361" w14:textId="53197AE2" w:rsidR="0075148B" w:rsidRPr="00B67AD5" w:rsidRDefault="0075148B">
      <w:pPr>
        <w:pStyle w:val="Nincstrkz"/>
        <w:numPr>
          <w:ilvl w:val="0"/>
          <w:numId w:val="39"/>
        </w:numPr>
        <w:spacing w:line="276" w:lineRule="auto"/>
        <w:jc w:val="both"/>
        <w:rPr>
          <w:rFonts w:ascii="Times New Roman" w:hAnsi="Times New Roman" w:cs="Times New Roman"/>
          <w:noProof/>
          <w:sz w:val="24"/>
          <w:szCs w:val="24"/>
        </w:rPr>
      </w:pPr>
      <w:r w:rsidRPr="00D029AD">
        <w:rPr>
          <w:rStyle w:val="Kiemels2"/>
          <w:rFonts w:ascii="Times New Roman" w:hAnsi="Times New Roman" w:cs="Times New Roman"/>
          <w:i/>
          <w:iCs/>
          <w:sz w:val="24"/>
          <w:szCs w:val="24"/>
        </w:rPr>
        <w:t>a csapadékvíz helyben tartása érdekében városi esőkertek kialakítása, a köz</w:t>
      </w:r>
      <w:r w:rsidRPr="00D029AD">
        <w:rPr>
          <w:rStyle w:val="Kiemels2"/>
          <w:rFonts w:ascii="Times New Roman" w:hAnsi="Times New Roman" w:cs="Times New Roman"/>
          <w:bCs w:val="0"/>
          <w:i/>
          <w:iCs/>
          <w:sz w:val="24"/>
          <w:szCs w:val="24"/>
        </w:rPr>
        <w:t>te</w:t>
      </w:r>
      <w:r w:rsidRPr="00D029AD">
        <w:rPr>
          <w:rStyle w:val="Kiemels2"/>
          <w:rFonts w:ascii="Times New Roman" w:hAnsi="Times New Roman" w:cs="Times New Roman"/>
          <w:i/>
          <w:iCs/>
          <w:sz w:val="24"/>
          <w:szCs w:val="24"/>
        </w:rPr>
        <w:t>rületi fák</w:t>
      </w:r>
      <w:r w:rsidRPr="00D029AD">
        <w:rPr>
          <w:rFonts w:ascii="Times New Roman" w:hAnsi="Times New Roman" w:cs="Times New Roman"/>
          <w:i/>
          <w:iCs/>
          <w:noProof/>
          <w:sz w:val="24"/>
          <w:szCs w:val="24"/>
        </w:rPr>
        <w:t xml:space="preserve"> </w:t>
      </w:r>
      <w:r w:rsidRPr="00B67AD5">
        <w:rPr>
          <w:rFonts w:ascii="Times New Roman" w:hAnsi="Times New Roman" w:cs="Times New Roman"/>
          <w:noProof/>
          <w:sz w:val="24"/>
          <w:szCs w:val="24"/>
        </w:rPr>
        <w:t>ültetése során olyan burkolatok alaklamzása amelyek a csapadékvizet a fák gyökerihez szivárogtatják el</w:t>
      </w:r>
      <w:r w:rsidR="00B67AD5">
        <w:rPr>
          <w:rFonts w:ascii="Times New Roman" w:hAnsi="Times New Roman" w:cs="Times New Roman"/>
          <w:noProof/>
          <w:sz w:val="24"/>
          <w:szCs w:val="24"/>
        </w:rPr>
        <w:t>,</w:t>
      </w:r>
    </w:p>
    <w:p w14:paraId="25DA9F18" w14:textId="7A749971" w:rsidR="0075148B" w:rsidRPr="00D029AD" w:rsidRDefault="0075148B">
      <w:pPr>
        <w:pStyle w:val="Nincstrkz"/>
        <w:numPr>
          <w:ilvl w:val="0"/>
          <w:numId w:val="39"/>
        </w:numPr>
        <w:spacing w:line="276" w:lineRule="auto"/>
        <w:jc w:val="both"/>
        <w:rPr>
          <w:rStyle w:val="Kiemels2"/>
          <w:rFonts w:ascii="Times New Roman" w:hAnsi="Times New Roman" w:cs="Times New Roman"/>
          <w:i/>
          <w:iCs/>
          <w:sz w:val="24"/>
          <w:szCs w:val="24"/>
        </w:rPr>
      </w:pPr>
      <w:r w:rsidRPr="00D029AD">
        <w:rPr>
          <w:rStyle w:val="Kiemels2"/>
          <w:rFonts w:ascii="Times New Roman" w:hAnsi="Times New Roman" w:cs="Times New Roman"/>
          <w:i/>
          <w:iCs/>
          <w:sz w:val="24"/>
          <w:szCs w:val="24"/>
        </w:rPr>
        <w:t>a fővárosi zöld pályázatok helyi szintű alkalmazása, bevezetése</w:t>
      </w:r>
      <w:r w:rsidR="00B67AD5" w:rsidRPr="00D029AD">
        <w:rPr>
          <w:rStyle w:val="Kiemels2"/>
          <w:rFonts w:ascii="Times New Roman" w:hAnsi="Times New Roman" w:cs="Times New Roman"/>
          <w:i/>
          <w:iCs/>
          <w:sz w:val="24"/>
          <w:szCs w:val="24"/>
        </w:rPr>
        <w:t xml:space="preserve">: </w:t>
      </w:r>
      <w:r w:rsidRPr="00D029AD">
        <w:rPr>
          <w:rStyle w:val="Kiemels2"/>
          <w:rFonts w:ascii="Times New Roman" w:hAnsi="Times New Roman" w:cs="Times New Roman"/>
          <w:i/>
          <w:iCs/>
          <w:sz w:val="24"/>
          <w:szCs w:val="24"/>
        </w:rPr>
        <w:t xml:space="preserve">pl. </w:t>
      </w:r>
      <w:r w:rsidR="00B67AD5" w:rsidRPr="00D029AD">
        <w:rPr>
          <w:rStyle w:val="Kiemels2"/>
          <w:rFonts w:ascii="Times New Roman" w:hAnsi="Times New Roman" w:cs="Times New Roman"/>
          <w:i/>
          <w:iCs/>
          <w:sz w:val="24"/>
          <w:szCs w:val="24"/>
        </w:rPr>
        <w:t>„</w:t>
      </w:r>
      <w:r w:rsidR="00A4351D" w:rsidRPr="00D029AD">
        <w:rPr>
          <w:rStyle w:val="Kiemels2"/>
          <w:rFonts w:ascii="Times New Roman" w:hAnsi="Times New Roman" w:cs="Times New Roman"/>
          <w:i/>
          <w:iCs/>
          <w:sz w:val="24"/>
          <w:szCs w:val="24"/>
        </w:rPr>
        <w:t>Égig Érő</w:t>
      </w:r>
      <w:r w:rsidRPr="00D029AD">
        <w:rPr>
          <w:rStyle w:val="Kiemels2"/>
          <w:rFonts w:ascii="Times New Roman" w:hAnsi="Times New Roman" w:cs="Times New Roman"/>
          <w:i/>
          <w:iCs/>
          <w:sz w:val="24"/>
          <w:szCs w:val="24"/>
        </w:rPr>
        <w:t xml:space="preserve"> </w:t>
      </w:r>
      <w:r w:rsidR="00A4351D" w:rsidRPr="00D029AD">
        <w:rPr>
          <w:rStyle w:val="Kiemels2"/>
          <w:rFonts w:ascii="Times New Roman" w:hAnsi="Times New Roman" w:cs="Times New Roman"/>
          <w:i/>
          <w:iCs/>
          <w:sz w:val="24"/>
          <w:szCs w:val="24"/>
        </w:rPr>
        <w:t>F</w:t>
      </w:r>
      <w:r w:rsidRPr="00D029AD">
        <w:rPr>
          <w:rStyle w:val="Kiemels2"/>
          <w:rFonts w:ascii="Times New Roman" w:hAnsi="Times New Roman" w:cs="Times New Roman"/>
          <w:i/>
          <w:iCs/>
          <w:sz w:val="24"/>
          <w:szCs w:val="24"/>
        </w:rPr>
        <w:t>ű</w:t>
      </w:r>
      <w:r w:rsidR="00B67AD5" w:rsidRPr="00D029AD">
        <w:rPr>
          <w:rStyle w:val="Kiemels2"/>
          <w:rFonts w:ascii="Times New Roman" w:hAnsi="Times New Roman" w:cs="Times New Roman"/>
          <w:i/>
          <w:iCs/>
          <w:sz w:val="24"/>
          <w:szCs w:val="24"/>
        </w:rPr>
        <w:t>”</w:t>
      </w:r>
      <w:r w:rsidR="00EF7553">
        <w:rPr>
          <w:rStyle w:val="Kiemels2"/>
          <w:rFonts w:ascii="Times New Roman" w:hAnsi="Times New Roman" w:cs="Times New Roman"/>
          <w:i/>
          <w:iCs/>
          <w:sz w:val="24"/>
          <w:szCs w:val="24"/>
        </w:rPr>
        <w:t xml:space="preserve"> </w:t>
      </w:r>
      <w:r w:rsidRPr="00D029AD">
        <w:rPr>
          <w:rStyle w:val="Kiemels2"/>
          <w:rFonts w:ascii="Times New Roman" w:hAnsi="Times New Roman" w:cs="Times New Roman"/>
          <w:i/>
          <w:iCs/>
          <w:sz w:val="24"/>
          <w:szCs w:val="24"/>
        </w:rPr>
        <w:t>pályázat</w:t>
      </w:r>
      <w:r w:rsidR="00B67AD5" w:rsidRPr="00D029AD">
        <w:rPr>
          <w:rStyle w:val="Kiemels2"/>
          <w:rFonts w:ascii="Times New Roman" w:hAnsi="Times New Roman" w:cs="Times New Roman"/>
          <w:i/>
          <w:iCs/>
          <w:sz w:val="24"/>
          <w:szCs w:val="24"/>
        </w:rPr>
        <w:t>,</w:t>
      </w:r>
      <w:r w:rsidR="00EF7553">
        <w:rPr>
          <w:rStyle w:val="Kiemels2"/>
          <w:rFonts w:ascii="Times New Roman" w:hAnsi="Times New Roman" w:cs="Times New Roman"/>
          <w:i/>
          <w:iCs/>
          <w:sz w:val="24"/>
          <w:szCs w:val="24"/>
        </w:rPr>
        <w:t xml:space="preserve"> </w:t>
      </w:r>
      <w:r w:rsidRPr="00D029AD">
        <w:rPr>
          <w:rStyle w:val="Kiemels2"/>
          <w:rFonts w:ascii="Times New Roman" w:hAnsi="Times New Roman" w:cs="Times New Roman"/>
          <w:i/>
          <w:iCs/>
          <w:sz w:val="24"/>
          <w:szCs w:val="24"/>
        </w:rPr>
        <w:t>belső udvarok zöldítése, zöldfalak, zöldtetők), lakótelepi zöldfelület gondozási pályázat</w:t>
      </w:r>
      <w:r w:rsidR="00B67AD5" w:rsidRPr="00D029AD">
        <w:rPr>
          <w:rStyle w:val="Kiemels2"/>
          <w:rFonts w:ascii="Times New Roman" w:hAnsi="Times New Roman" w:cs="Times New Roman"/>
          <w:i/>
          <w:iCs/>
          <w:sz w:val="24"/>
          <w:szCs w:val="24"/>
        </w:rPr>
        <w:t>a.</w:t>
      </w:r>
    </w:p>
    <w:p w14:paraId="4F162320" w14:textId="77777777" w:rsidR="0075148B" w:rsidRPr="00D7243C" w:rsidRDefault="0075148B">
      <w:pPr>
        <w:pStyle w:val="Cmsor4"/>
        <w:numPr>
          <w:ilvl w:val="2"/>
          <w:numId w:val="5"/>
        </w:numPr>
        <w:tabs>
          <w:tab w:val="num" w:pos="720"/>
        </w:tabs>
        <w:spacing w:before="160" w:after="160" w:line="276" w:lineRule="auto"/>
        <w:ind w:left="992" w:hanging="425"/>
        <w:jc w:val="both"/>
        <w:rPr>
          <w:rFonts w:ascii="Times New Roman" w:eastAsiaTheme="minorEastAsia" w:hAnsi="Times New Roman" w:cs="Times New Roman"/>
          <w:b/>
          <w:bCs/>
          <w:color w:val="auto"/>
        </w:rPr>
      </w:pPr>
      <w:r w:rsidRPr="00D7243C">
        <w:rPr>
          <w:rFonts w:ascii="Times New Roman" w:eastAsiaTheme="minorEastAsia" w:hAnsi="Times New Roman" w:cs="Times New Roman"/>
          <w:b/>
          <w:bCs/>
          <w:color w:val="auto"/>
        </w:rPr>
        <w:t xml:space="preserve">Szemléletformálás és Körforgásos Gazdaság </w:t>
      </w:r>
    </w:p>
    <w:p w14:paraId="1F4E6070" w14:textId="77777777" w:rsidR="0075148B" w:rsidRDefault="0075148B" w:rsidP="00B67AD5">
      <w:pPr>
        <w:spacing w:after="0" w:line="276" w:lineRule="auto"/>
        <w:jc w:val="both"/>
        <w:rPr>
          <w:rFonts w:ascii="Times New Roman" w:eastAsiaTheme="minorHAnsi" w:hAnsi="Times New Roman" w:cs="Times New Roman"/>
          <w:sz w:val="24"/>
          <w:szCs w:val="24"/>
        </w:rPr>
      </w:pPr>
      <w:r w:rsidRPr="00B16608">
        <w:rPr>
          <w:rFonts w:ascii="Times New Roman" w:eastAsiaTheme="minorHAnsi" w:hAnsi="Times New Roman" w:cs="Times New Roman"/>
          <w:sz w:val="24"/>
          <w:szCs w:val="24"/>
        </w:rPr>
        <w:t>A fenntarthatóság iránti elköteleződés erősítése a közösségben, a körforgásos gazdaság elősegítése és a zöld gondolkodás terjesztése.</w:t>
      </w:r>
    </w:p>
    <w:p w14:paraId="0B67C72B" w14:textId="77777777" w:rsidR="00B67AD5" w:rsidRPr="00B16608" w:rsidRDefault="00B67AD5" w:rsidP="00B67AD5">
      <w:pPr>
        <w:spacing w:after="0" w:line="276" w:lineRule="auto"/>
        <w:jc w:val="both"/>
        <w:rPr>
          <w:rFonts w:ascii="Times New Roman" w:eastAsiaTheme="minorHAnsi" w:hAnsi="Times New Roman" w:cs="Times New Roman"/>
          <w:i/>
          <w:sz w:val="24"/>
          <w:szCs w:val="24"/>
        </w:rPr>
      </w:pPr>
    </w:p>
    <w:p w14:paraId="1CD66C0D" w14:textId="662F8467" w:rsidR="0075148B" w:rsidRPr="00D029AD" w:rsidRDefault="0075148B">
      <w:pPr>
        <w:pStyle w:val="Listaszerbekezds"/>
        <w:numPr>
          <w:ilvl w:val="0"/>
          <w:numId w:val="40"/>
        </w:numPr>
        <w:spacing w:after="0" w:line="276" w:lineRule="auto"/>
        <w:ind w:left="709" w:hanging="283"/>
        <w:jc w:val="both"/>
        <w:rPr>
          <w:rFonts w:ascii="Times New Roman" w:eastAsiaTheme="minorHAnsi" w:hAnsi="Times New Roman" w:cs="Times New Roman"/>
          <w:i/>
          <w:sz w:val="24"/>
          <w:szCs w:val="24"/>
        </w:rPr>
      </w:pPr>
      <w:r w:rsidRPr="00EF7553">
        <w:rPr>
          <w:rStyle w:val="Kiemels2"/>
          <w:rFonts w:ascii="Times New Roman" w:eastAsiaTheme="minorHAnsi" w:hAnsi="Times New Roman" w:cs="Times New Roman"/>
          <w:i/>
          <w:sz w:val="24"/>
          <w:szCs w:val="24"/>
        </w:rPr>
        <w:t>Fenntarthatósági képzések</w:t>
      </w:r>
      <w:r w:rsidRPr="00D029AD">
        <w:rPr>
          <w:rFonts w:ascii="Times New Roman" w:eastAsiaTheme="minorHAnsi" w:hAnsi="Times New Roman" w:cs="Times New Roman"/>
          <w:sz w:val="24"/>
          <w:szCs w:val="24"/>
        </w:rPr>
        <w:t xml:space="preserve"> szervezése, amelyek célja a lakosság környezettudatosságának növelése. E képzések kiterjednek a zöld energiahasználatra, az energiatakarékosságra és a körforgásos gazdaság alapelvei</w:t>
      </w:r>
      <w:r w:rsidR="00B67AD5" w:rsidRPr="00D029AD">
        <w:rPr>
          <w:rFonts w:ascii="Times New Roman" w:eastAsiaTheme="minorHAnsi" w:hAnsi="Times New Roman" w:cs="Times New Roman"/>
          <w:sz w:val="24"/>
          <w:szCs w:val="24"/>
        </w:rPr>
        <w:t>nek</w:t>
      </w:r>
      <w:r w:rsidR="003571A4" w:rsidRPr="00D029AD">
        <w:rPr>
          <w:rFonts w:ascii="Times New Roman" w:eastAsiaTheme="minorHAnsi" w:hAnsi="Times New Roman" w:cs="Times New Roman"/>
          <w:sz w:val="24"/>
          <w:szCs w:val="24"/>
        </w:rPr>
        <w:t xml:space="preserve"> alkalmazására</w:t>
      </w:r>
      <w:r w:rsidRPr="00D029AD">
        <w:rPr>
          <w:rFonts w:ascii="Times New Roman" w:eastAsiaTheme="minorHAnsi" w:hAnsi="Times New Roman" w:cs="Times New Roman"/>
          <w:sz w:val="24"/>
          <w:szCs w:val="24"/>
        </w:rPr>
        <w:t>.</w:t>
      </w:r>
    </w:p>
    <w:p w14:paraId="68FBED83" w14:textId="77777777" w:rsidR="0075148B" w:rsidRPr="00D029AD" w:rsidRDefault="0075148B">
      <w:pPr>
        <w:pStyle w:val="Listaszerbekezds"/>
        <w:numPr>
          <w:ilvl w:val="0"/>
          <w:numId w:val="40"/>
        </w:numPr>
        <w:spacing w:after="0" w:line="276" w:lineRule="auto"/>
        <w:ind w:left="709" w:hanging="283"/>
        <w:jc w:val="both"/>
        <w:rPr>
          <w:rFonts w:ascii="Times New Roman" w:eastAsiaTheme="minorHAnsi" w:hAnsi="Times New Roman" w:cs="Times New Roman"/>
          <w:i/>
          <w:sz w:val="24"/>
          <w:szCs w:val="24"/>
        </w:rPr>
      </w:pPr>
      <w:r w:rsidRPr="00EF7553">
        <w:rPr>
          <w:rStyle w:val="Kiemels2"/>
          <w:rFonts w:ascii="Times New Roman" w:eastAsiaTheme="minorHAnsi" w:hAnsi="Times New Roman" w:cs="Times New Roman"/>
          <w:i/>
          <w:sz w:val="24"/>
          <w:szCs w:val="24"/>
        </w:rPr>
        <w:t>Személyre szabott tanácsadás</w:t>
      </w:r>
      <w:r w:rsidRPr="00D029AD">
        <w:rPr>
          <w:rFonts w:ascii="Times New Roman" w:eastAsiaTheme="minorHAnsi" w:hAnsi="Times New Roman" w:cs="Times New Roman"/>
          <w:sz w:val="24"/>
          <w:szCs w:val="24"/>
        </w:rPr>
        <w:t xml:space="preserve"> az energiatakarékossági intézkedésekről, a fenntartható építkezésről és a hulladékcsökkentésről.</w:t>
      </w:r>
    </w:p>
    <w:p w14:paraId="23D39CAC" w14:textId="6D9C6443" w:rsidR="0075148B" w:rsidRPr="00D029AD" w:rsidRDefault="0075148B">
      <w:pPr>
        <w:pStyle w:val="Listaszerbekezds"/>
        <w:numPr>
          <w:ilvl w:val="0"/>
          <w:numId w:val="40"/>
        </w:numPr>
        <w:spacing w:after="0" w:line="276" w:lineRule="auto"/>
        <w:ind w:left="709" w:hanging="283"/>
        <w:jc w:val="both"/>
        <w:rPr>
          <w:rFonts w:ascii="Times New Roman" w:eastAsiaTheme="minorHAnsi" w:hAnsi="Times New Roman" w:cs="Times New Roman"/>
          <w:i/>
          <w:sz w:val="24"/>
          <w:szCs w:val="24"/>
        </w:rPr>
      </w:pPr>
      <w:r w:rsidRPr="00EF7553">
        <w:rPr>
          <w:rStyle w:val="Kiemels2"/>
          <w:rFonts w:ascii="Times New Roman" w:eastAsiaTheme="minorHAnsi" w:hAnsi="Times New Roman" w:cs="Times New Roman"/>
          <w:i/>
          <w:sz w:val="24"/>
          <w:szCs w:val="24"/>
        </w:rPr>
        <w:t xml:space="preserve">Körforgásos gazdaság népszerűsítése: </w:t>
      </w:r>
      <w:r w:rsidRPr="00D029AD">
        <w:rPr>
          <w:rFonts w:ascii="Times New Roman" w:eastAsiaTheme="minorHAnsi" w:hAnsi="Times New Roman" w:cs="Times New Roman"/>
          <w:sz w:val="24"/>
          <w:szCs w:val="24"/>
        </w:rPr>
        <w:t xml:space="preserve">A kerületben a </w:t>
      </w:r>
      <w:r w:rsidRPr="00EF7553">
        <w:rPr>
          <w:rStyle w:val="Kiemels2"/>
          <w:rFonts w:ascii="Times New Roman" w:eastAsiaTheme="minorHAnsi" w:hAnsi="Times New Roman" w:cs="Times New Roman"/>
          <w:i/>
          <w:sz w:val="24"/>
          <w:szCs w:val="24"/>
        </w:rPr>
        <w:t>körforgásos gazdaság</w:t>
      </w:r>
      <w:r w:rsidRPr="00D029AD">
        <w:rPr>
          <w:rFonts w:ascii="Times New Roman" w:eastAsiaTheme="minorHAnsi" w:hAnsi="Times New Roman" w:cs="Times New Roman"/>
          <w:sz w:val="24"/>
          <w:szCs w:val="24"/>
        </w:rPr>
        <w:t xml:space="preserve"> elősegítése érdekében különböző programok indítása, amelyek a hulladék újra</w:t>
      </w:r>
      <w:r w:rsidR="003571A4" w:rsidRPr="00D029AD">
        <w:rPr>
          <w:rFonts w:ascii="Times New Roman" w:eastAsiaTheme="minorHAnsi" w:hAnsi="Times New Roman" w:cs="Times New Roman"/>
          <w:sz w:val="24"/>
          <w:szCs w:val="24"/>
        </w:rPr>
        <w:t xml:space="preserve"> </w:t>
      </w:r>
      <w:r w:rsidRPr="00D029AD">
        <w:rPr>
          <w:rFonts w:ascii="Times New Roman" w:eastAsiaTheme="minorHAnsi" w:hAnsi="Times New Roman" w:cs="Times New Roman"/>
          <w:sz w:val="24"/>
          <w:szCs w:val="24"/>
        </w:rPr>
        <w:t>hasznosítását és csökkentését célozzák</w:t>
      </w:r>
      <w:r w:rsidR="00EF7553">
        <w:rPr>
          <w:rFonts w:ascii="Times New Roman" w:eastAsiaTheme="minorHAnsi" w:hAnsi="Times New Roman" w:cs="Times New Roman"/>
          <w:sz w:val="24"/>
          <w:szCs w:val="24"/>
        </w:rPr>
        <w:t>.</w:t>
      </w:r>
    </w:p>
    <w:p w14:paraId="082E4369" w14:textId="77777777" w:rsidR="0075148B" w:rsidRPr="00D029AD" w:rsidRDefault="0075148B">
      <w:pPr>
        <w:pStyle w:val="Listaszerbekezds"/>
        <w:numPr>
          <w:ilvl w:val="0"/>
          <w:numId w:val="40"/>
        </w:numPr>
        <w:spacing w:after="0" w:line="276" w:lineRule="auto"/>
        <w:ind w:left="709" w:hanging="283"/>
        <w:jc w:val="both"/>
        <w:rPr>
          <w:rFonts w:ascii="Times New Roman" w:eastAsiaTheme="minorHAnsi" w:hAnsi="Times New Roman" w:cs="Times New Roman"/>
          <w:i/>
          <w:sz w:val="24"/>
          <w:szCs w:val="24"/>
        </w:rPr>
      </w:pPr>
      <w:r w:rsidRPr="00EF7553">
        <w:rPr>
          <w:rStyle w:val="Kiemels2"/>
          <w:rFonts w:ascii="Times New Roman" w:eastAsiaTheme="minorHAnsi" w:hAnsi="Times New Roman" w:cs="Times New Roman"/>
          <w:i/>
          <w:sz w:val="24"/>
          <w:szCs w:val="24"/>
        </w:rPr>
        <w:t>Újrahasznosított anyagok</w:t>
      </w:r>
      <w:r w:rsidRPr="00D029AD">
        <w:rPr>
          <w:rFonts w:ascii="Times New Roman" w:eastAsiaTheme="minorHAnsi" w:hAnsi="Times New Roman" w:cs="Times New Roman"/>
          <w:sz w:val="24"/>
          <w:szCs w:val="24"/>
        </w:rPr>
        <w:t xml:space="preserve"> használatának ösztönzése a városi fejlesztésekben, valamint a helyi közösségek bevonása a hulladékcsökkentésbe.</w:t>
      </w:r>
    </w:p>
    <w:p w14:paraId="71DCCD36" w14:textId="77777777" w:rsidR="0075148B" w:rsidRPr="00D7243C" w:rsidRDefault="0075148B">
      <w:pPr>
        <w:pStyle w:val="Cmsor4"/>
        <w:numPr>
          <w:ilvl w:val="2"/>
          <w:numId w:val="5"/>
        </w:numPr>
        <w:tabs>
          <w:tab w:val="num" w:pos="720"/>
        </w:tabs>
        <w:spacing w:before="160" w:after="160" w:line="276" w:lineRule="auto"/>
        <w:ind w:left="992" w:hanging="425"/>
        <w:jc w:val="both"/>
        <w:rPr>
          <w:rFonts w:ascii="Times New Roman" w:eastAsiaTheme="minorEastAsia" w:hAnsi="Times New Roman" w:cs="Times New Roman"/>
          <w:b/>
          <w:bCs/>
          <w:color w:val="auto"/>
        </w:rPr>
      </w:pPr>
      <w:r w:rsidRPr="00D7243C">
        <w:rPr>
          <w:rFonts w:ascii="Times New Roman" w:eastAsiaTheme="minorEastAsia" w:hAnsi="Times New Roman" w:cs="Times New Roman"/>
          <w:b/>
          <w:bCs/>
          <w:color w:val="auto"/>
        </w:rPr>
        <w:t>Környezetszennyezés csökkentése</w:t>
      </w:r>
    </w:p>
    <w:p w14:paraId="3EB9880E" w14:textId="77777777" w:rsidR="0075148B" w:rsidRPr="00AF1BB7" w:rsidRDefault="0075148B" w:rsidP="00B67AD5">
      <w:pPr>
        <w:spacing w:line="276" w:lineRule="auto"/>
        <w:jc w:val="both"/>
        <w:rPr>
          <w:rFonts w:ascii="Times New Roman" w:hAnsi="Times New Roman" w:cs="Times New Roman"/>
          <w:bCs/>
          <w:sz w:val="24"/>
          <w:szCs w:val="24"/>
        </w:rPr>
      </w:pPr>
      <w:r w:rsidRPr="00B16608">
        <w:rPr>
          <w:rFonts w:ascii="Times New Roman" w:hAnsi="Times New Roman" w:cs="Times New Roman"/>
          <w:sz w:val="24"/>
          <w:szCs w:val="24"/>
        </w:rPr>
        <w:t xml:space="preserve">Az Önkormányzat </w:t>
      </w:r>
      <w:r w:rsidRPr="00AF1BB7">
        <w:rPr>
          <w:rFonts w:ascii="Times New Roman" w:hAnsi="Times New Roman" w:cs="Times New Roman"/>
          <w:bCs/>
          <w:sz w:val="24"/>
          <w:szCs w:val="24"/>
        </w:rPr>
        <w:t>Környezetvédelmi programja részletesen foglalkozik a fenti témával, így az abban foglalt javaslatok képezik az elsődleges célokat.</w:t>
      </w:r>
    </w:p>
    <w:p w14:paraId="6EA5493D" w14:textId="77777777" w:rsidR="0075148B" w:rsidRPr="00B16608" w:rsidRDefault="0075148B" w:rsidP="00B67AD5">
      <w:pPr>
        <w:spacing w:before="240" w:line="276" w:lineRule="auto"/>
        <w:jc w:val="both"/>
        <w:rPr>
          <w:rFonts w:ascii="Times New Roman" w:hAnsi="Times New Roman" w:cs="Times New Roman"/>
          <w:b/>
          <w:sz w:val="24"/>
          <w:szCs w:val="24"/>
          <w:u w:val="single"/>
        </w:rPr>
      </w:pPr>
      <w:r w:rsidRPr="00B16608">
        <w:rPr>
          <w:rFonts w:ascii="Times New Roman" w:hAnsi="Times New Roman" w:cs="Times New Roman"/>
          <w:b/>
          <w:sz w:val="24"/>
          <w:szCs w:val="24"/>
          <w:u w:val="single"/>
        </w:rPr>
        <w:t xml:space="preserve">Barnamezős területek </w:t>
      </w:r>
    </w:p>
    <w:p w14:paraId="392C4A70" w14:textId="71EFC9B3" w:rsidR="003571A4" w:rsidRDefault="0075148B" w:rsidP="00B67AD5">
      <w:pPr>
        <w:spacing w:after="120" w:line="276" w:lineRule="auto"/>
        <w:jc w:val="both"/>
        <w:rPr>
          <w:rFonts w:ascii="Times New Roman" w:hAnsi="Times New Roman" w:cs="Times New Roman"/>
          <w:sz w:val="24"/>
          <w:szCs w:val="24"/>
        </w:rPr>
      </w:pPr>
      <w:r w:rsidRPr="00B16608">
        <w:rPr>
          <w:rFonts w:ascii="Times New Roman" w:hAnsi="Times New Roman" w:cs="Times New Roman"/>
          <w:sz w:val="24"/>
          <w:szCs w:val="24"/>
        </w:rPr>
        <w:t>A kerületben számos olyan terület található, melyen kisebb</w:t>
      </w:r>
      <w:r w:rsidR="003571A4">
        <w:rPr>
          <w:rFonts w:ascii="Times New Roman" w:hAnsi="Times New Roman" w:cs="Times New Roman"/>
          <w:sz w:val="24"/>
          <w:szCs w:val="24"/>
        </w:rPr>
        <w:t>-</w:t>
      </w:r>
      <w:r w:rsidRPr="00B16608">
        <w:rPr>
          <w:rFonts w:ascii="Times New Roman" w:hAnsi="Times New Roman" w:cs="Times New Roman"/>
          <w:sz w:val="24"/>
          <w:szCs w:val="24"/>
        </w:rPr>
        <w:t>nagyobb telephelyek működnek, vagy már beszüntették tevékenységüket. Ezek</w:t>
      </w:r>
      <w:r w:rsidR="003571A4">
        <w:rPr>
          <w:rFonts w:ascii="Times New Roman" w:hAnsi="Times New Roman" w:cs="Times New Roman"/>
          <w:sz w:val="24"/>
          <w:szCs w:val="24"/>
        </w:rPr>
        <w:t>,</w:t>
      </w:r>
      <w:r w:rsidRPr="00B16608">
        <w:rPr>
          <w:rFonts w:ascii="Times New Roman" w:hAnsi="Times New Roman" w:cs="Times New Roman"/>
          <w:sz w:val="24"/>
          <w:szCs w:val="24"/>
        </w:rPr>
        <w:t xml:space="preserve"> a többnyire lakóterületek közé ékelődött </w:t>
      </w:r>
      <w:r w:rsidR="003571A4">
        <w:rPr>
          <w:rFonts w:ascii="Times New Roman" w:hAnsi="Times New Roman" w:cs="Times New Roman"/>
          <w:sz w:val="24"/>
          <w:szCs w:val="24"/>
        </w:rPr>
        <w:t>ún</w:t>
      </w:r>
      <w:r w:rsidRPr="00B16608">
        <w:rPr>
          <w:rFonts w:ascii="Times New Roman" w:hAnsi="Times New Roman" w:cs="Times New Roman"/>
          <w:sz w:val="24"/>
          <w:szCs w:val="24"/>
        </w:rPr>
        <w:t xml:space="preserve">. </w:t>
      </w:r>
      <w:r w:rsidR="003571A4">
        <w:rPr>
          <w:rFonts w:ascii="Times New Roman" w:hAnsi="Times New Roman" w:cs="Times New Roman"/>
          <w:sz w:val="24"/>
          <w:szCs w:val="24"/>
        </w:rPr>
        <w:t>„</w:t>
      </w:r>
      <w:r w:rsidRPr="00B16608">
        <w:rPr>
          <w:rFonts w:ascii="Times New Roman" w:hAnsi="Times New Roman" w:cs="Times New Roman"/>
          <w:sz w:val="24"/>
          <w:szCs w:val="24"/>
        </w:rPr>
        <w:t>barnamezős területek</w:t>
      </w:r>
      <w:r w:rsidR="003571A4">
        <w:rPr>
          <w:rFonts w:ascii="Times New Roman" w:hAnsi="Times New Roman" w:cs="Times New Roman"/>
          <w:sz w:val="24"/>
          <w:szCs w:val="24"/>
        </w:rPr>
        <w:t>”</w:t>
      </w:r>
      <w:r w:rsidRPr="00B16608">
        <w:rPr>
          <w:rFonts w:ascii="Times New Roman" w:hAnsi="Times New Roman" w:cs="Times New Roman"/>
          <w:sz w:val="24"/>
          <w:szCs w:val="24"/>
        </w:rPr>
        <w:t xml:space="preserve"> jellemzően magántulajdonban vannak, de </w:t>
      </w:r>
      <w:r w:rsidR="003571A4">
        <w:rPr>
          <w:rFonts w:ascii="Times New Roman" w:hAnsi="Times New Roman" w:cs="Times New Roman"/>
          <w:sz w:val="24"/>
          <w:szCs w:val="24"/>
        </w:rPr>
        <w:t>előfordul</w:t>
      </w:r>
      <w:r w:rsidR="003571A4" w:rsidRPr="00B16608">
        <w:rPr>
          <w:rFonts w:ascii="Times New Roman" w:hAnsi="Times New Roman" w:cs="Times New Roman"/>
          <w:sz w:val="24"/>
          <w:szCs w:val="24"/>
        </w:rPr>
        <w:t xml:space="preserve"> </w:t>
      </w:r>
      <w:r w:rsidRPr="00B16608">
        <w:rPr>
          <w:rFonts w:ascii="Times New Roman" w:hAnsi="Times New Roman" w:cs="Times New Roman"/>
          <w:sz w:val="24"/>
          <w:szCs w:val="24"/>
        </w:rPr>
        <w:t>az önkormányzati tulajdon</w:t>
      </w:r>
      <w:r w:rsidR="003571A4">
        <w:rPr>
          <w:rFonts w:ascii="Times New Roman" w:hAnsi="Times New Roman" w:cs="Times New Roman"/>
          <w:sz w:val="24"/>
          <w:szCs w:val="24"/>
        </w:rPr>
        <w:t>,</w:t>
      </w:r>
      <w:r w:rsidRPr="00B16608">
        <w:rPr>
          <w:rFonts w:ascii="Times New Roman" w:hAnsi="Times New Roman" w:cs="Times New Roman"/>
          <w:sz w:val="24"/>
          <w:szCs w:val="24"/>
        </w:rPr>
        <w:t xml:space="preserve"> </w:t>
      </w:r>
      <w:r w:rsidR="003571A4">
        <w:rPr>
          <w:rFonts w:ascii="Times New Roman" w:hAnsi="Times New Roman" w:cs="Times New Roman"/>
          <w:sz w:val="24"/>
          <w:szCs w:val="24"/>
        </w:rPr>
        <w:t>sőt,</w:t>
      </w:r>
      <w:r w:rsidR="003571A4" w:rsidRPr="00B16608">
        <w:rPr>
          <w:rFonts w:ascii="Times New Roman" w:hAnsi="Times New Roman" w:cs="Times New Roman"/>
          <w:sz w:val="24"/>
          <w:szCs w:val="24"/>
        </w:rPr>
        <w:t xml:space="preserve"> </w:t>
      </w:r>
      <w:r w:rsidRPr="00B16608">
        <w:rPr>
          <w:rFonts w:ascii="Times New Roman" w:hAnsi="Times New Roman" w:cs="Times New Roman"/>
          <w:sz w:val="24"/>
          <w:szCs w:val="24"/>
        </w:rPr>
        <w:t xml:space="preserve">a 100% önkormányzati tulajdon is. </w:t>
      </w:r>
    </w:p>
    <w:p w14:paraId="55F7A64A" w14:textId="54D12975" w:rsidR="0075148B" w:rsidRPr="00B16608" w:rsidRDefault="0075148B" w:rsidP="00B67AD5">
      <w:pPr>
        <w:spacing w:after="120" w:line="276" w:lineRule="auto"/>
        <w:jc w:val="both"/>
        <w:rPr>
          <w:rFonts w:ascii="Times New Roman" w:hAnsi="Times New Roman" w:cs="Times New Roman"/>
          <w:sz w:val="24"/>
          <w:szCs w:val="24"/>
        </w:rPr>
      </w:pPr>
      <w:r w:rsidRPr="00B16608">
        <w:rPr>
          <w:rFonts w:ascii="Times New Roman" w:hAnsi="Times New Roman" w:cs="Times New Roman"/>
          <w:sz w:val="24"/>
          <w:szCs w:val="24"/>
        </w:rPr>
        <w:t xml:space="preserve">A barnamezős területek a szükséges kármentesítést, megtisztítást követően a kerület potenciális fejlesztési területeivé válhatnak. Az önkormányzat ingatlantulajdonosként, vagy a befektetőkkel –pl. településrendezési szerződéskötés esetén – együttműködő félként ezen területek átalakítása során </w:t>
      </w:r>
      <w:r w:rsidR="00FD5D0F">
        <w:rPr>
          <w:rFonts w:ascii="Times New Roman" w:hAnsi="Times New Roman" w:cs="Times New Roman"/>
          <w:sz w:val="24"/>
          <w:szCs w:val="24"/>
        </w:rPr>
        <w:lastRenderedPageBreak/>
        <w:t xml:space="preserve">a </w:t>
      </w:r>
      <w:r w:rsidRPr="00B16608">
        <w:rPr>
          <w:rFonts w:ascii="Times New Roman" w:hAnsi="Times New Roman" w:cs="Times New Roman"/>
          <w:sz w:val="24"/>
          <w:szCs w:val="24"/>
        </w:rPr>
        <w:t>minél nagyobb zöldfelületi borítottság mellett</w:t>
      </w:r>
      <w:r w:rsidR="00FD5D0F">
        <w:rPr>
          <w:rFonts w:ascii="Times New Roman" w:hAnsi="Times New Roman" w:cs="Times New Roman"/>
          <w:sz w:val="24"/>
          <w:szCs w:val="24"/>
        </w:rPr>
        <w:t>,</w:t>
      </w:r>
      <w:r w:rsidRPr="00B16608">
        <w:rPr>
          <w:rFonts w:ascii="Times New Roman" w:hAnsi="Times New Roman" w:cs="Times New Roman"/>
          <w:sz w:val="24"/>
          <w:szCs w:val="24"/>
        </w:rPr>
        <w:t xml:space="preserve"> a hiányzó funkciók, a környezetéhez illeszkedő, azt nem terhelő beépítések megvalósításában érdekelt.</w:t>
      </w:r>
    </w:p>
    <w:p w14:paraId="18B34BE9" w14:textId="687B4C8E" w:rsidR="0075148B" w:rsidRPr="00B16608" w:rsidRDefault="0075148B" w:rsidP="00B67AD5">
      <w:pPr>
        <w:spacing w:line="276" w:lineRule="auto"/>
        <w:jc w:val="both"/>
        <w:rPr>
          <w:rFonts w:ascii="Times New Roman" w:hAnsi="Times New Roman" w:cs="Times New Roman"/>
          <w:sz w:val="24"/>
          <w:szCs w:val="24"/>
        </w:rPr>
      </w:pPr>
      <w:r w:rsidRPr="00B16608">
        <w:rPr>
          <w:rFonts w:ascii="Times New Roman" w:hAnsi="Times New Roman" w:cs="Times New Roman"/>
          <w:sz w:val="24"/>
          <w:szCs w:val="24"/>
        </w:rPr>
        <w:t>Jelentős nagyságú barnamezős terület a volt „</w:t>
      </w:r>
      <w:proofErr w:type="spellStart"/>
      <w:r w:rsidRPr="00B16608">
        <w:rPr>
          <w:rFonts w:ascii="Times New Roman" w:hAnsi="Times New Roman" w:cs="Times New Roman"/>
          <w:sz w:val="24"/>
          <w:szCs w:val="24"/>
        </w:rPr>
        <w:t>Reanal</w:t>
      </w:r>
      <w:proofErr w:type="spellEnd"/>
      <w:r w:rsidRPr="00B16608">
        <w:rPr>
          <w:rFonts w:ascii="Times New Roman" w:hAnsi="Times New Roman" w:cs="Times New Roman"/>
          <w:sz w:val="24"/>
          <w:szCs w:val="24"/>
        </w:rPr>
        <w:t xml:space="preserve">” területe, ahol a Rákos-patak menti területek az önkormányzat tulajdonában vannak. A terület rendben tartása jelentős feladatot jelent az önkormányzatnak. Az épületbontás, </w:t>
      </w:r>
      <w:r w:rsidR="00FD5D0F">
        <w:rPr>
          <w:rFonts w:ascii="Times New Roman" w:hAnsi="Times New Roman" w:cs="Times New Roman"/>
          <w:sz w:val="24"/>
          <w:szCs w:val="24"/>
        </w:rPr>
        <w:t xml:space="preserve">a </w:t>
      </w:r>
      <w:r w:rsidRPr="00B16608">
        <w:rPr>
          <w:rFonts w:ascii="Times New Roman" w:hAnsi="Times New Roman" w:cs="Times New Roman"/>
          <w:sz w:val="24"/>
          <w:szCs w:val="24"/>
        </w:rPr>
        <w:t>terület megtisztítása valószínűleg a határos területeken fejlesztő beruházóval kötött együttműködés keretén belül tud majd megvalósulni.</w:t>
      </w:r>
    </w:p>
    <w:p w14:paraId="3173FA1E" w14:textId="392CB8EB" w:rsidR="0075148B" w:rsidRPr="00B16608" w:rsidRDefault="0075148B" w:rsidP="00B67AD5">
      <w:pPr>
        <w:spacing w:line="276" w:lineRule="auto"/>
        <w:jc w:val="both"/>
        <w:rPr>
          <w:rFonts w:ascii="Times New Roman" w:hAnsi="Times New Roman" w:cs="Times New Roman"/>
          <w:b/>
          <w:sz w:val="24"/>
          <w:szCs w:val="24"/>
          <w:u w:val="single"/>
        </w:rPr>
      </w:pPr>
      <w:r w:rsidRPr="00B16608">
        <w:rPr>
          <w:rFonts w:ascii="Times New Roman" w:hAnsi="Times New Roman" w:cs="Times New Roman"/>
          <w:b/>
          <w:sz w:val="24"/>
          <w:szCs w:val="24"/>
          <w:u w:val="single"/>
        </w:rPr>
        <w:t>Fejlesztés</w:t>
      </w:r>
      <w:r w:rsidR="00FD5D0F">
        <w:rPr>
          <w:rFonts w:ascii="Times New Roman" w:hAnsi="Times New Roman" w:cs="Times New Roman"/>
          <w:b/>
          <w:sz w:val="24"/>
          <w:szCs w:val="24"/>
          <w:u w:val="single"/>
        </w:rPr>
        <w:t>i igények</w:t>
      </w:r>
      <w:r w:rsidRPr="00B16608">
        <w:rPr>
          <w:rFonts w:ascii="Times New Roman" w:hAnsi="Times New Roman" w:cs="Times New Roman"/>
          <w:b/>
          <w:sz w:val="24"/>
          <w:szCs w:val="24"/>
          <w:u w:val="single"/>
        </w:rPr>
        <w:t>, a talajszennyezés</w:t>
      </w:r>
      <w:r w:rsidR="00FD5D0F">
        <w:rPr>
          <w:rFonts w:ascii="Times New Roman" w:hAnsi="Times New Roman" w:cs="Times New Roman"/>
          <w:b/>
          <w:sz w:val="24"/>
          <w:szCs w:val="24"/>
          <w:u w:val="single"/>
        </w:rPr>
        <w:t xml:space="preserve"> csökkentése érdekében</w:t>
      </w:r>
    </w:p>
    <w:p w14:paraId="494F2DE2" w14:textId="4FB79AC3" w:rsidR="0075148B" w:rsidRPr="00B16608" w:rsidRDefault="0075148B" w:rsidP="00B67AD5">
      <w:pPr>
        <w:spacing w:line="276" w:lineRule="auto"/>
        <w:jc w:val="both"/>
        <w:rPr>
          <w:rFonts w:ascii="Times New Roman" w:hAnsi="Times New Roman" w:cs="Times New Roman"/>
          <w:sz w:val="24"/>
          <w:szCs w:val="24"/>
        </w:rPr>
      </w:pPr>
      <w:r w:rsidRPr="00B16608">
        <w:rPr>
          <w:rFonts w:ascii="Times New Roman" w:hAnsi="Times New Roman" w:cs="Times New Roman"/>
          <w:sz w:val="24"/>
          <w:szCs w:val="24"/>
        </w:rPr>
        <w:t>Légtérzaj</w:t>
      </w:r>
    </w:p>
    <w:p w14:paraId="4A5D3778" w14:textId="409F4846" w:rsidR="00FD5D0F" w:rsidRPr="00B16608" w:rsidRDefault="00FD5D0F" w:rsidP="00FD5D0F">
      <w:pPr>
        <w:spacing w:after="0" w:line="276" w:lineRule="auto"/>
        <w:jc w:val="both"/>
        <w:rPr>
          <w:rFonts w:ascii="Times New Roman" w:hAnsi="Times New Roman" w:cs="Times New Roman"/>
          <w:sz w:val="24"/>
          <w:szCs w:val="24"/>
        </w:rPr>
      </w:pPr>
      <w:r w:rsidRPr="00B16608">
        <w:rPr>
          <w:rFonts w:ascii="Times New Roman" w:hAnsi="Times New Roman" w:cs="Times New Roman"/>
          <w:sz w:val="24"/>
          <w:szCs w:val="24"/>
        </w:rPr>
        <w:t>A Budapest Liszt Ferenc Nemzetközi Repülőtér több mint 70 éve létesült. Az évtizedek folyamán a repülőtér környezete beépült a légi forgalom pedig megnövekedett</w:t>
      </w:r>
      <w:r>
        <w:rPr>
          <w:rFonts w:ascii="Times New Roman" w:hAnsi="Times New Roman" w:cs="Times New Roman"/>
          <w:sz w:val="24"/>
          <w:szCs w:val="24"/>
        </w:rPr>
        <w:t>.</w:t>
      </w:r>
      <w:r w:rsidRPr="00B16608">
        <w:rPr>
          <w:rFonts w:ascii="Times New Roman" w:hAnsi="Times New Roman" w:cs="Times New Roman"/>
          <w:sz w:val="24"/>
          <w:szCs w:val="24"/>
        </w:rPr>
        <w:t xml:space="preserve"> Ma már nincs olyan összefüggő területsáv, amely lehetővé tenné, hogy a repülőgépek végig lakatlan vagy ritkán lakott terület felett közelítsék meg</w:t>
      </w:r>
      <w:r w:rsidR="00EF7553">
        <w:rPr>
          <w:rFonts w:ascii="Times New Roman" w:hAnsi="Times New Roman" w:cs="Times New Roman"/>
          <w:sz w:val="24"/>
          <w:szCs w:val="24"/>
        </w:rPr>
        <w:t>,</w:t>
      </w:r>
      <w:r w:rsidRPr="00B16608">
        <w:rPr>
          <w:rFonts w:ascii="Times New Roman" w:hAnsi="Times New Roman" w:cs="Times New Roman"/>
          <w:sz w:val="24"/>
          <w:szCs w:val="24"/>
        </w:rPr>
        <w:t xml:space="preserve"> illetve hagyják el a kifutópályákat. </w:t>
      </w:r>
    </w:p>
    <w:p w14:paraId="7525E616" w14:textId="77777777" w:rsidR="00FD5D0F" w:rsidRPr="00AF1BB7" w:rsidRDefault="00FD5D0F" w:rsidP="00FD5D0F">
      <w:pPr>
        <w:spacing w:after="0" w:line="276" w:lineRule="auto"/>
        <w:jc w:val="both"/>
        <w:rPr>
          <w:rFonts w:ascii="Times New Roman" w:hAnsi="Times New Roman" w:cs="Times New Roman"/>
          <w:sz w:val="24"/>
          <w:szCs w:val="24"/>
        </w:rPr>
      </w:pPr>
      <w:r w:rsidRPr="00B16608">
        <w:rPr>
          <w:rFonts w:ascii="Times New Roman" w:hAnsi="Times New Roman" w:cs="Times New Roman"/>
          <w:sz w:val="24"/>
          <w:szCs w:val="24"/>
        </w:rPr>
        <w:t xml:space="preserve">A légiforgalmi útvonalak és alkalmazott repüléstechnikai eljárások azonban szigorú nemzetközi és hazai előírások figyelembevételével kerülnek kialakításra, ami szintén korlátozza a lehetőségeket. A repülőtér forgalmának mennyiségi vagy időbeli korlátozásának jogi akadálya van. </w:t>
      </w:r>
    </w:p>
    <w:p w14:paraId="3E137CAC" w14:textId="34978395" w:rsidR="00FD5D0F" w:rsidRDefault="00FD5D0F" w:rsidP="006125BE">
      <w:pPr>
        <w:spacing w:line="276" w:lineRule="auto"/>
        <w:jc w:val="both"/>
        <w:rPr>
          <w:rFonts w:ascii="Times New Roman" w:hAnsi="Times New Roman" w:cs="Times New Roman"/>
          <w:sz w:val="24"/>
          <w:szCs w:val="24"/>
        </w:rPr>
      </w:pPr>
      <w:r w:rsidRPr="00B16608">
        <w:rPr>
          <w:rFonts w:ascii="Times New Roman" w:hAnsi="Times New Roman" w:cs="Times New Roman"/>
          <w:sz w:val="24"/>
          <w:szCs w:val="24"/>
        </w:rPr>
        <w:t>A zajproblémák kezelésében a Liszt Ferenc Nemzetközi Repülőteret üzemeltető Budapest Airport Zrt. az illetékes.</w:t>
      </w:r>
    </w:p>
    <w:p w14:paraId="7DA020E6" w14:textId="39A47681" w:rsidR="0075148B" w:rsidRPr="00B16608" w:rsidRDefault="0075148B" w:rsidP="00B67AD5">
      <w:pPr>
        <w:spacing w:after="0" w:line="276" w:lineRule="auto"/>
        <w:jc w:val="both"/>
        <w:rPr>
          <w:rFonts w:ascii="Times New Roman" w:hAnsi="Times New Roman" w:cs="Times New Roman"/>
          <w:sz w:val="24"/>
          <w:szCs w:val="24"/>
        </w:rPr>
      </w:pPr>
      <w:r w:rsidRPr="00B16608">
        <w:rPr>
          <w:rFonts w:ascii="Times New Roman" w:hAnsi="Times New Roman" w:cs="Times New Roman"/>
          <w:sz w:val="24"/>
          <w:szCs w:val="24"/>
        </w:rPr>
        <w:t>Az önkormányzatnak és a polgármesternek alig van ráhatása a repülőgépekkel és légtérzajjal kapcsolatos ügyek</w:t>
      </w:r>
      <w:r w:rsidR="00FD5D0F">
        <w:rPr>
          <w:rFonts w:ascii="Times New Roman" w:hAnsi="Times New Roman" w:cs="Times New Roman"/>
          <w:sz w:val="24"/>
          <w:szCs w:val="24"/>
        </w:rPr>
        <w:t xml:space="preserve"> kimenetelére</w:t>
      </w:r>
      <w:r w:rsidRPr="00B16608">
        <w:rPr>
          <w:rFonts w:ascii="Times New Roman" w:hAnsi="Times New Roman" w:cs="Times New Roman"/>
          <w:sz w:val="24"/>
          <w:szCs w:val="24"/>
        </w:rPr>
        <w:t xml:space="preserve">. </w:t>
      </w:r>
    </w:p>
    <w:p w14:paraId="031B03AE" w14:textId="7562FADE" w:rsidR="0075148B" w:rsidRPr="00B16608" w:rsidRDefault="0075148B" w:rsidP="00B67AD5">
      <w:pPr>
        <w:spacing w:after="0" w:line="276" w:lineRule="auto"/>
        <w:jc w:val="both"/>
        <w:rPr>
          <w:rFonts w:ascii="Times New Roman" w:hAnsi="Times New Roman" w:cs="Times New Roman"/>
          <w:sz w:val="24"/>
          <w:szCs w:val="24"/>
          <w:lang w:eastAsia="hu-HU"/>
        </w:rPr>
      </w:pPr>
      <w:r w:rsidRPr="00B16608">
        <w:rPr>
          <w:rFonts w:ascii="Times New Roman" w:hAnsi="Times New Roman" w:cs="Times New Roman"/>
          <w:sz w:val="24"/>
          <w:szCs w:val="24"/>
        </w:rPr>
        <w:t xml:space="preserve">Az uralkodó széljárás és a repülőtér adottságai miatt a repülőgépek jelentős része nem tudja kikerülni Zuglót. Egy néhány évvel ezelőtt bevezetett új eljárásnak köszönhetően azonban felszálláskor hamarabb tudnak kifordulni a járatok, ezért kevésbé terelődik Zugló fölé a légiforgalom. </w:t>
      </w:r>
    </w:p>
    <w:p w14:paraId="546C3104" w14:textId="60ED5094" w:rsidR="00C64073" w:rsidRDefault="00C64073" w:rsidP="00D029AD">
      <w:pPr>
        <w:spacing w:after="0" w:line="276" w:lineRule="auto"/>
        <w:jc w:val="both"/>
        <w:rPr>
          <w:rFonts w:ascii="Times New Roman" w:hAnsi="Times New Roman" w:cs="Times New Roman"/>
          <w:bCs/>
          <w:sz w:val="24"/>
          <w:szCs w:val="24"/>
        </w:rPr>
      </w:pPr>
    </w:p>
    <w:p w14:paraId="2F9F13B1" w14:textId="03017F54" w:rsidR="0075148B" w:rsidRPr="00B16608" w:rsidRDefault="0075148B" w:rsidP="00D029AD">
      <w:pPr>
        <w:spacing w:line="276" w:lineRule="auto"/>
        <w:jc w:val="both"/>
        <w:rPr>
          <w:rFonts w:ascii="Times New Roman" w:hAnsi="Times New Roman" w:cs="Times New Roman"/>
          <w:bCs/>
          <w:sz w:val="24"/>
          <w:szCs w:val="24"/>
        </w:rPr>
      </w:pPr>
      <w:r w:rsidRPr="00B16608">
        <w:rPr>
          <w:rFonts w:ascii="Times New Roman" w:hAnsi="Times New Roman" w:cs="Times New Roman"/>
          <w:bCs/>
          <w:sz w:val="24"/>
          <w:szCs w:val="24"/>
        </w:rPr>
        <w:t>Közlekedési zaj</w:t>
      </w:r>
    </w:p>
    <w:p w14:paraId="04C3347D" w14:textId="0B393894" w:rsidR="0075148B" w:rsidRPr="00B16608" w:rsidRDefault="0075148B" w:rsidP="00B67AD5">
      <w:pPr>
        <w:spacing w:line="276" w:lineRule="auto"/>
        <w:jc w:val="both"/>
        <w:rPr>
          <w:rFonts w:ascii="Times New Roman" w:hAnsi="Times New Roman" w:cs="Times New Roman"/>
          <w:bCs/>
          <w:sz w:val="24"/>
          <w:szCs w:val="24"/>
        </w:rPr>
      </w:pPr>
      <w:r w:rsidRPr="00B16608">
        <w:rPr>
          <w:rFonts w:ascii="Times New Roman" w:hAnsi="Times New Roman" w:cs="Times New Roman"/>
          <w:bCs/>
          <w:sz w:val="24"/>
          <w:szCs w:val="24"/>
        </w:rPr>
        <w:t xml:space="preserve">A közúti közlekedésből adódó zajterhelés csökkentése </w:t>
      </w:r>
      <w:r w:rsidRPr="00AF1BB7">
        <w:rPr>
          <w:rFonts w:ascii="Times New Roman" w:hAnsi="Times New Roman" w:cs="Times New Roman"/>
          <w:bCs/>
          <w:sz w:val="24"/>
          <w:szCs w:val="24"/>
        </w:rPr>
        <w:t>megfelelő minőségű útburkolattal, illetve a szilárd burkolattal nem rendelkező útszakaszok esetében, azok burkol</w:t>
      </w:r>
      <w:r w:rsidR="00A15F79">
        <w:rPr>
          <w:rFonts w:ascii="Times New Roman" w:hAnsi="Times New Roman" w:cs="Times New Roman"/>
          <w:bCs/>
          <w:sz w:val="24"/>
          <w:szCs w:val="24"/>
        </w:rPr>
        <w:t>a</w:t>
      </w:r>
      <w:r w:rsidRPr="00AF1BB7">
        <w:rPr>
          <w:rFonts w:ascii="Times New Roman" w:hAnsi="Times New Roman" w:cs="Times New Roman"/>
          <w:bCs/>
          <w:sz w:val="24"/>
          <w:szCs w:val="24"/>
        </w:rPr>
        <w:t>ttal történő ellátásával érhető el.</w:t>
      </w:r>
      <w:r w:rsidRPr="00B16608">
        <w:rPr>
          <w:rFonts w:ascii="Times New Roman" w:hAnsi="Times New Roman" w:cs="Times New Roman"/>
          <w:bCs/>
          <w:sz w:val="24"/>
          <w:szCs w:val="24"/>
        </w:rPr>
        <w:t xml:space="preserve"> A szilárd felülettel rendelkező útburkolat a levegő porszennyezettségét a szállópor mennyiségét is csökkenti. A zajterhelés csökkent</w:t>
      </w:r>
      <w:r w:rsidRPr="00AF1BB7">
        <w:rPr>
          <w:rFonts w:ascii="Times New Roman" w:hAnsi="Times New Roman" w:cs="Times New Roman"/>
          <w:bCs/>
          <w:sz w:val="24"/>
          <w:szCs w:val="24"/>
        </w:rPr>
        <w:t>ése érdekében</w:t>
      </w:r>
      <w:r w:rsidRPr="00B16608">
        <w:rPr>
          <w:rFonts w:ascii="Times New Roman" w:hAnsi="Times New Roman" w:cs="Times New Roman"/>
          <w:bCs/>
          <w:sz w:val="24"/>
          <w:szCs w:val="24"/>
        </w:rPr>
        <w:t xml:space="preserve"> a forgalom sebességének csökkentés</w:t>
      </w:r>
      <w:r w:rsidR="00A15F79">
        <w:rPr>
          <w:rFonts w:ascii="Times New Roman" w:hAnsi="Times New Roman" w:cs="Times New Roman"/>
          <w:bCs/>
          <w:sz w:val="24"/>
          <w:szCs w:val="24"/>
        </w:rPr>
        <w:t>e</w:t>
      </w:r>
      <w:r w:rsidRPr="00AF1BB7">
        <w:rPr>
          <w:rFonts w:ascii="Times New Roman" w:hAnsi="Times New Roman" w:cs="Times New Roman"/>
          <w:bCs/>
          <w:sz w:val="24"/>
          <w:szCs w:val="24"/>
        </w:rPr>
        <w:t xml:space="preserve"> javasolt,</w:t>
      </w:r>
      <w:r w:rsidRPr="00B16608">
        <w:rPr>
          <w:rFonts w:ascii="Times New Roman" w:hAnsi="Times New Roman" w:cs="Times New Roman"/>
          <w:bCs/>
          <w:sz w:val="24"/>
          <w:szCs w:val="24"/>
        </w:rPr>
        <w:t xml:space="preserve"> ún. Tempo30 övezetek kialakításával.</w:t>
      </w:r>
    </w:p>
    <w:p w14:paraId="4FC141F4" w14:textId="77777777" w:rsidR="0075148B" w:rsidRPr="00B16608" w:rsidRDefault="0075148B" w:rsidP="00B67AD5">
      <w:pPr>
        <w:spacing w:line="276" w:lineRule="auto"/>
        <w:jc w:val="both"/>
        <w:rPr>
          <w:rFonts w:ascii="Times New Roman" w:hAnsi="Times New Roman" w:cs="Times New Roman"/>
          <w:b/>
          <w:sz w:val="24"/>
          <w:szCs w:val="24"/>
          <w:u w:val="single"/>
        </w:rPr>
      </w:pPr>
      <w:r w:rsidRPr="00B16608">
        <w:rPr>
          <w:rFonts w:ascii="Times New Roman" w:hAnsi="Times New Roman" w:cs="Times New Roman"/>
          <w:b/>
          <w:sz w:val="24"/>
          <w:szCs w:val="24"/>
          <w:u w:val="single"/>
        </w:rPr>
        <w:t xml:space="preserve">Hulladékcsökkentés, közterületek hulladékmentesítése </w:t>
      </w:r>
    </w:p>
    <w:p w14:paraId="440BFD5D" w14:textId="78C08476" w:rsidR="0075148B" w:rsidRPr="00B16608" w:rsidRDefault="0075148B" w:rsidP="00B67AD5">
      <w:pPr>
        <w:spacing w:after="0" w:line="276" w:lineRule="auto"/>
        <w:jc w:val="both"/>
        <w:rPr>
          <w:rFonts w:ascii="Times New Roman" w:hAnsi="Times New Roman" w:cs="Times New Roman"/>
          <w:sz w:val="24"/>
          <w:szCs w:val="24"/>
        </w:rPr>
      </w:pPr>
      <w:r w:rsidRPr="00B16608">
        <w:rPr>
          <w:rFonts w:ascii="Times New Roman" w:hAnsi="Times New Roman" w:cs="Times New Roman"/>
          <w:sz w:val="24"/>
          <w:szCs w:val="24"/>
        </w:rPr>
        <w:t>A Füredi u.</w:t>
      </w:r>
      <w:r w:rsidR="00A15F79">
        <w:rPr>
          <w:rFonts w:ascii="Times New Roman" w:hAnsi="Times New Roman" w:cs="Times New Roman"/>
          <w:sz w:val="24"/>
          <w:szCs w:val="24"/>
        </w:rPr>
        <w:t xml:space="preserve"> </w:t>
      </w:r>
      <w:r w:rsidRPr="00B16608">
        <w:rPr>
          <w:rFonts w:ascii="Times New Roman" w:hAnsi="Times New Roman" w:cs="Times New Roman"/>
          <w:sz w:val="24"/>
          <w:szCs w:val="24"/>
        </w:rPr>
        <w:t>78</w:t>
      </w:r>
      <w:r w:rsidR="00A15F79">
        <w:rPr>
          <w:rFonts w:ascii="Times New Roman" w:hAnsi="Times New Roman" w:cs="Times New Roman"/>
          <w:sz w:val="24"/>
          <w:szCs w:val="24"/>
        </w:rPr>
        <w:t>.</w:t>
      </w:r>
      <w:r w:rsidRPr="00B16608">
        <w:rPr>
          <w:rFonts w:ascii="Times New Roman" w:hAnsi="Times New Roman" w:cs="Times New Roman"/>
          <w:sz w:val="24"/>
          <w:szCs w:val="24"/>
        </w:rPr>
        <w:t xml:space="preserve"> (</w:t>
      </w:r>
      <w:r w:rsidRPr="00AF1BB7">
        <w:rPr>
          <w:rFonts w:ascii="Times New Roman" w:hAnsi="Times New Roman" w:cs="Times New Roman"/>
          <w:sz w:val="24"/>
          <w:szCs w:val="24"/>
        </w:rPr>
        <w:t xml:space="preserve">Öv </w:t>
      </w:r>
      <w:r w:rsidRPr="00B16608">
        <w:rPr>
          <w:rFonts w:ascii="Times New Roman" w:hAnsi="Times New Roman" w:cs="Times New Roman"/>
          <w:sz w:val="24"/>
          <w:szCs w:val="24"/>
        </w:rPr>
        <w:t>u.</w:t>
      </w:r>
      <w:r w:rsidR="00A15F79">
        <w:rPr>
          <w:rFonts w:ascii="Times New Roman" w:hAnsi="Times New Roman" w:cs="Times New Roman"/>
          <w:sz w:val="24"/>
          <w:szCs w:val="24"/>
        </w:rPr>
        <w:t xml:space="preserve"> </w:t>
      </w:r>
      <w:r w:rsidRPr="00B16608">
        <w:rPr>
          <w:rFonts w:ascii="Times New Roman" w:hAnsi="Times New Roman" w:cs="Times New Roman"/>
          <w:sz w:val="24"/>
          <w:szCs w:val="24"/>
        </w:rPr>
        <w:t>1.) alatti 1/1 önk. tulajdonú beépítetlen ingatlan teljes területe 2587 m</w:t>
      </w:r>
      <w:r w:rsidR="00EF7553" w:rsidRPr="00A15F79">
        <w:rPr>
          <w:rFonts w:ascii="Times New Roman" w:hAnsi="Times New Roman" w:cs="Times New Roman"/>
          <w:sz w:val="24"/>
          <w:szCs w:val="24"/>
          <w:vertAlign w:val="superscript"/>
        </w:rPr>
        <w:t>2</w:t>
      </w:r>
      <w:r w:rsidR="00EF7553" w:rsidRPr="00B16608">
        <w:rPr>
          <w:rFonts w:ascii="Times New Roman" w:hAnsi="Times New Roman" w:cs="Times New Roman"/>
          <w:sz w:val="24"/>
          <w:szCs w:val="24"/>
        </w:rPr>
        <w:t>,</w:t>
      </w:r>
      <w:r w:rsidR="00EF7553">
        <w:rPr>
          <w:rFonts w:ascii="Times New Roman" w:hAnsi="Times New Roman" w:cs="Times New Roman"/>
          <w:sz w:val="24"/>
          <w:szCs w:val="24"/>
        </w:rPr>
        <w:t xml:space="preserve"> </w:t>
      </w:r>
      <w:r w:rsidRPr="00B16608">
        <w:rPr>
          <w:rFonts w:ascii="Times New Roman" w:hAnsi="Times New Roman" w:cs="Times New Roman"/>
          <w:sz w:val="24"/>
          <w:szCs w:val="24"/>
        </w:rPr>
        <w:t>amelyből jelenleg 1062 m</w:t>
      </w:r>
      <w:r w:rsidRPr="00A15F79">
        <w:rPr>
          <w:rFonts w:ascii="Times New Roman" w:hAnsi="Times New Roman" w:cs="Times New Roman"/>
          <w:sz w:val="24"/>
          <w:szCs w:val="24"/>
          <w:vertAlign w:val="superscript"/>
        </w:rPr>
        <w:t>2</w:t>
      </w:r>
      <w:r w:rsidRPr="00B16608">
        <w:rPr>
          <w:rFonts w:ascii="Times New Roman" w:hAnsi="Times New Roman" w:cs="Times New Roman"/>
          <w:sz w:val="24"/>
          <w:szCs w:val="24"/>
        </w:rPr>
        <w:t xml:space="preserve"> hulladékudvarként</w:t>
      </w:r>
      <w:r w:rsidRPr="00AF1BB7">
        <w:rPr>
          <w:rFonts w:ascii="Times New Roman" w:hAnsi="Times New Roman" w:cs="Times New Roman"/>
          <w:sz w:val="24"/>
          <w:szCs w:val="24"/>
        </w:rPr>
        <w:t xml:space="preserve"> kerül</w:t>
      </w:r>
      <w:r w:rsidRPr="00B16608">
        <w:rPr>
          <w:rFonts w:ascii="Times New Roman" w:hAnsi="Times New Roman" w:cs="Times New Roman"/>
          <w:sz w:val="24"/>
          <w:szCs w:val="24"/>
        </w:rPr>
        <w:t xml:space="preserve"> hasznosít</w:t>
      </w:r>
      <w:r w:rsidRPr="00AF1BB7">
        <w:rPr>
          <w:rFonts w:ascii="Times New Roman" w:hAnsi="Times New Roman" w:cs="Times New Roman"/>
          <w:sz w:val="24"/>
          <w:szCs w:val="24"/>
        </w:rPr>
        <w:t xml:space="preserve">ásra, melynek területét további </w:t>
      </w:r>
      <w:r w:rsidRPr="00B16608">
        <w:rPr>
          <w:rFonts w:ascii="Times New Roman" w:hAnsi="Times New Roman" w:cs="Times New Roman"/>
          <w:sz w:val="24"/>
          <w:szCs w:val="24"/>
        </w:rPr>
        <w:t>900- 1000 m</w:t>
      </w:r>
      <w:r w:rsidRPr="00A15F79">
        <w:rPr>
          <w:rFonts w:ascii="Times New Roman" w:hAnsi="Times New Roman" w:cs="Times New Roman"/>
          <w:sz w:val="24"/>
          <w:szCs w:val="24"/>
          <w:vertAlign w:val="superscript"/>
        </w:rPr>
        <w:t>2</w:t>
      </w:r>
      <w:r w:rsidRPr="00B16608">
        <w:rPr>
          <w:rFonts w:ascii="Times New Roman" w:hAnsi="Times New Roman" w:cs="Times New Roman"/>
          <w:sz w:val="24"/>
          <w:szCs w:val="24"/>
        </w:rPr>
        <w:t xml:space="preserve"> </w:t>
      </w:r>
      <w:r w:rsidR="00A15F79">
        <w:rPr>
          <w:rFonts w:ascii="Times New Roman" w:hAnsi="Times New Roman" w:cs="Times New Roman"/>
          <w:sz w:val="24"/>
          <w:szCs w:val="24"/>
        </w:rPr>
        <w:t>-</w:t>
      </w:r>
      <w:r w:rsidRPr="00B16608">
        <w:rPr>
          <w:rFonts w:ascii="Times New Roman" w:hAnsi="Times New Roman" w:cs="Times New Roman"/>
          <w:sz w:val="24"/>
          <w:szCs w:val="24"/>
        </w:rPr>
        <w:t>el növel</w:t>
      </w:r>
      <w:r w:rsidRPr="00AF1BB7">
        <w:rPr>
          <w:rFonts w:ascii="Times New Roman" w:hAnsi="Times New Roman" w:cs="Times New Roman"/>
          <w:sz w:val="24"/>
          <w:szCs w:val="24"/>
        </w:rPr>
        <w:t>ni szükséges a lehetőségek figyelembevételével</w:t>
      </w:r>
      <w:r w:rsidRPr="00B16608">
        <w:rPr>
          <w:rFonts w:ascii="Times New Roman" w:hAnsi="Times New Roman" w:cs="Times New Roman"/>
          <w:sz w:val="24"/>
          <w:szCs w:val="24"/>
        </w:rPr>
        <w:t>.</w:t>
      </w:r>
    </w:p>
    <w:p w14:paraId="1B03BCD1" w14:textId="6DB3A33F" w:rsidR="0075148B" w:rsidRPr="00AF1BB7" w:rsidRDefault="0075148B" w:rsidP="00B67AD5">
      <w:pPr>
        <w:spacing w:after="0" w:line="276" w:lineRule="auto"/>
        <w:jc w:val="both"/>
        <w:rPr>
          <w:rFonts w:ascii="Times New Roman" w:hAnsi="Times New Roman" w:cs="Times New Roman"/>
          <w:sz w:val="24"/>
          <w:szCs w:val="24"/>
        </w:rPr>
      </w:pPr>
      <w:r w:rsidRPr="00B16608">
        <w:rPr>
          <w:rFonts w:ascii="Times New Roman" w:hAnsi="Times New Roman" w:cs="Times New Roman"/>
          <w:sz w:val="24"/>
          <w:szCs w:val="24"/>
        </w:rPr>
        <w:t xml:space="preserve">A Füredi hulladékudvar jelenleg </w:t>
      </w:r>
      <w:r w:rsidRPr="00B16608">
        <w:rPr>
          <w:rFonts w:ascii="Times New Roman" w:hAnsi="Times New Roman" w:cs="Times New Roman"/>
          <w:b/>
          <w:sz w:val="24"/>
          <w:szCs w:val="24"/>
          <w:u w:val="single"/>
        </w:rPr>
        <w:t>nem fogad</w:t>
      </w:r>
      <w:r w:rsidRPr="00B16608">
        <w:rPr>
          <w:rFonts w:ascii="Times New Roman" w:hAnsi="Times New Roman" w:cs="Times New Roman"/>
          <w:sz w:val="24"/>
          <w:szCs w:val="24"/>
        </w:rPr>
        <w:t xml:space="preserve"> fa, lom,</w:t>
      </w:r>
      <w:r w:rsidRPr="00AF1BB7">
        <w:rPr>
          <w:rFonts w:ascii="Times New Roman" w:hAnsi="Times New Roman" w:cs="Times New Roman"/>
          <w:sz w:val="24"/>
          <w:szCs w:val="24"/>
        </w:rPr>
        <w:t xml:space="preserve"> </w:t>
      </w:r>
      <w:r w:rsidRPr="00B16608">
        <w:rPr>
          <w:rFonts w:ascii="Times New Roman" w:hAnsi="Times New Roman" w:cs="Times New Roman"/>
          <w:sz w:val="24"/>
          <w:szCs w:val="24"/>
        </w:rPr>
        <w:t>építési-,</w:t>
      </w:r>
      <w:r w:rsidRPr="00AF1BB7">
        <w:rPr>
          <w:rFonts w:ascii="Times New Roman" w:hAnsi="Times New Roman" w:cs="Times New Roman"/>
          <w:sz w:val="24"/>
          <w:szCs w:val="24"/>
        </w:rPr>
        <w:t xml:space="preserve"> </w:t>
      </w:r>
      <w:r w:rsidRPr="00B16608">
        <w:rPr>
          <w:rFonts w:ascii="Times New Roman" w:hAnsi="Times New Roman" w:cs="Times New Roman"/>
          <w:sz w:val="24"/>
          <w:szCs w:val="24"/>
        </w:rPr>
        <w:t>bontási törmelék</w:t>
      </w:r>
      <w:r w:rsidR="00EF7553">
        <w:rPr>
          <w:rFonts w:ascii="Times New Roman" w:hAnsi="Times New Roman" w:cs="Times New Roman"/>
          <w:sz w:val="24"/>
          <w:szCs w:val="24"/>
        </w:rPr>
        <w:t>et</w:t>
      </w:r>
      <w:r w:rsidRPr="00B16608">
        <w:rPr>
          <w:rFonts w:ascii="Times New Roman" w:hAnsi="Times New Roman" w:cs="Times New Roman"/>
          <w:sz w:val="24"/>
          <w:szCs w:val="24"/>
        </w:rPr>
        <w:t xml:space="preserve"> (sitt), festékhulladék</w:t>
      </w:r>
      <w:r w:rsidR="00EF7553">
        <w:rPr>
          <w:rFonts w:ascii="Times New Roman" w:hAnsi="Times New Roman" w:cs="Times New Roman"/>
          <w:sz w:val="24"/>
          <w:szCs w:val="24"/>
        </w:rPr>
        <w:t>ot</w:t>
      </w:r>
      <w:r w:rsidRPr="00B16608">
        <w:rPr>
          <w:rFonts w:ascii="Times New Roman" w:hAnsi="Times New Roman" w:cs="Times New Roman"/>
          <w:sz w:val="24"/>
          <w:szCs w:val="24"/>
        </w:rPr>
        <w:t xml:space="preserve"> és göngyölege</w:t>
      </w:r>
      <w:r w:rsidRPr="00AF1BB7">
        <w:rPr>
          <w:rFonts w:ascii="Times New Roman" w:hAnsi="Times New Roman" w:cs="Times New Roman"/>
          <w:sz w:val="24"/>
          <w:szCs w:val="24"/>
        </w:rPr>
        <w:t>t</w:t>
      </w:r>
      <w:r w:rsidRPr="00B16608">
        <w:rPr>
          <w:rFonts w:ascii="Times New Roman" w:hAnsi="Times New Roman" w:cs="Times New Roman"/>
          <w:sz w:val="24"/>
          <w:szCs w:val="24"/>
        </w:rPr>
        <w:t>, gumiabroncsot, növényvédő szerek és veszélyes mosó</w:t>
      </w:r>
      <w:r w:rsidR="00A15F79">
        <w:rPr>
          <w:rFonts w:ascii="Times New Roman" w:hAnsi="Times New Roman" w:cs="Times New Roman"/>
          <w:sz w:val="24"/>
          <w:szCs w:val="24"/>
        </w:rPr>
        <w:t xml:space="preserve">- </w:t>
      </w:r>
      <w:r w:rsidRPr="00B16608">
        <w:rPr>
          <w:rFonts w:ascii="Times New Roman" w:hAnsi="Times New Roman" w:cs="Times New Roman"/>
          <w:sz w:val="24"/>
          <w:szCs w:val="24"/>
        </w:rPr>
        <w:t xml:space="preserve">és tisztítószerek hulladékát.  </w:t>
      </w:r>
      <w:r w:rsidRPr="00AF1BB7">
        <w:rPr>
          <w:rFonts w:ascii="Times New Roman" w:hAnsi="Times New Roman" w:cs="Times New Roman"/>
          <w:sz w:val="24"/>
          <w:szCs w:val="24"/>
        </w:rPr>
        <w:t xml:space="preserve">Szükséges egyeztetni és megállapodást kötni a </w:t>
      </w:r>
      <w:r w:rsidRPr="00B16608">
        <w:rPr>
          <w:rFonts w:ascii="Times New Roman" w:hAnsi="Times New Roman" w:cs="Times New Roman"/>
          <w:sz w:val="24"/>
          <w:szCs w:val="24"/>
        </w:rPr>
        <w:t>MOHU Budapest Zrt</w:t>
      </w:r>
      <w:r w:rsidR="00EF7553">
        <w:rPr>
          <w:rFonts w:ascii="Times New Roman" w:hAnsi="Times New Roman" w:cs="Times New Roman"/>
          <w:sz w:val="24"/>
          <w:szCs w:val="24"/>
        </w:rPr>
        <w:t>.</w:t>
      </w:r>
      <w:r w:rsidRPr="00AF1BB7">
        <w:rPr>
          <w:rFonts w:ascii="Times New Roman" w:hAnsi="Times New Roman" w:cs="Times New Roman"/>
          <w:sz w:val="24"/>
          <w:szCs w:val="24"/>
        </w:rPr>
        <w:t xml:space="preserve">-vel annak érdekében, hogy a területi bővítést követően </w:t>
      </w:r>
      <w:r w:rsidRPr="00B16608">
        <w:rPr>
          <w:rFonts w:ascii="Times New Roman" w:hAnsi="Times New Roman" w:cs="Times New Roman"/>
          <w:sz w:val="24"/>
          <w:szCs w:val="24"/>
        </w:rPr>
        <w:t>többféle hulladék befogadásá</w:t>
      </w:r>
      <w:r w:rsidRPr="00AF1BB7">
        <w:rPr>
          <w:rFonts w:ascii="Times New Roman" w:hAnsi="Times New Roman" w:cs="Times New Roman"/>
          <w:sz w:val="24"/>
          <w:szCs w:val="24"/>
        </w:rPr>
        <w:t>t is tegyék lehetővé.</w:t>
      </w:r>
    </w:p>
    <w:p w14:paraId="796F6435" w14:textId="48A8623A" w:rsidR="0075148B" w:rsidRDefault="0075148B" w:rsidP="00B67AD5">
      <w:pPr>
        <w:spacing w:after="0" w:line="276" w:lineRule="auto"/>
        <w:jc w:val="both"/>
        <w:rPr>
          <w:rFonts w:ascii="Times New Roman" w:hAnsi="Times New Roman" w:cs="Times New Roman"/>
          <w:sz w:val="24"/>
          <w:szCs w:val="24"/>
        </w:rPr>
      </w:pPr>
      <w:r w:rsidRPr="00B16608">
        <w:rPr>
          <w:rFonts w:ascii="Times New Roman" w:hAnsi="Times New Roman" w:cs="Times New Roman"/>
          <w:sz w:val="24"/>
          <w:szCs w:val="24"/>
        </w:rPr>
        <w:lastRenderedPageBreak/>
        <w:t xml:space="preserve">A kerületben jelenleg megtalálható szelektívhulladék-gyűjtő szigetek </w:t>
      </w:r>
      <w:r w:rsidRPr="00AF1BB7">
        <w:rPr>
          <w:rFonts w:ascii="Times New Roman" w:hAnsi="Times New Roman" w:cs="Times New Roman"/>
          <w:sz w:val="24"/>
          <w:szCs w:val="24"/>
        </w:rPr>
        <w:t>átst</w:t>
      </w:r>
      <w:r w:rsidR="00A15F79">
        <w:rPr>
          <w:rFonts w:ascii="Times New Roman" w:hAnsi="Times New Roman" w:cs="Times New Roman"/>
          <w:sz w:val="24"/>
          <w:szCs w:val="24"/>
        </w:rPr>
        <w:t>r</w:t>
      </w:r>
      <w:r w:rsidRPr="00AF1BB7">
        <w:rPr>
          <w:rFonts w:ascii="Times New Roman" w:hAnsi="Times New Roman" w:cs="Times New Roman"/>
          <w:sz w:val="24"/>
          <w:szCs w:val="24"/>
        </w:rPr>
        <w:t>ukturálása szükséges, mivel a szigetek működésnek átdolgozása jelentős mértékben csökkentené az</w:t>
      </w:r>
      <w:r w:rsidR="00A15F79">
        <w:rPr>
          <w:rFonts w:ascii="Times New Roman" w:hAnsi="Times New Roman" w:cs="Times New Roman"/>
          <w:sz w:val="24"/>
          <w:szCs w:val="24"/>
        </w:rPr>
        <w:t xml:space="preserve"> közterületi</w:t>
      </w:r>
      <w:r w:rsidRPr="00AF1BB7">
        <w:rPr>
          <w:rFonts w:ascii="Times New Roman" w:hAnsi="Times New Roman" w:cs="Times New Roman"/>
          <w:sz w:val="24"/>
          <w:szCs w:val="24"/>
        </w:rPr>
        <w:t xml:space="preserve"> illegális hulladéklerakás</w:t>
      </w:r>
      <w:r w:rsidR="00A15F79">
        <w:rPr>
          <w:rFonts w:ascii="Times New Roman" w:hAnsi="Times New Roman" w:cs="Times New Roman"/>
          <w:sz w:val="24"/>
          <w:szCs w:val="24"/>
        </w:rPr>
        <w:t>t</w:t>
      </w:r>
      <w:r w:rsidRPr="00AF1BB7">
        <w:rPr>
          <w:rFonts w:ascii="Times New Roman" w:hAnsi="Times New Roman" w:cs="Times New Roman"/>
          <w:sz w:val="24"/>
          <w:szCs w:val="24"/>
        </w:rPr>
        <w:t>.</w:t>
      </w:r>
    </w:p>
    <w:p w14:paraId="29CDAF71" w14:textId="77777777" w:rsidR="00EF7553" w:rsidRPr="00AF1BB7" w:rsidRDefault="00EF7553" w:rsidP="00B67AD5">
      <w:pPr>
        <w:spacing w:after="0" w:line="276" w:lineRule="auto"/>
        <w:jc w:val="both"/>
        <w:rPr>
          <w:rFonts w:ascii="Times New Roman" w:hAnsi="Times New Roman" w:cs="Times New Roman"/>
          <w:sz w:val="24"/>
          <w:szCs w:val="24"/>
        </w:rPr>
      </w:pPr>
    </w:p>
    <w:p w14:paraId="41642DA1" w14:textId="1AC297CD" w:rsidR="0075148B" w:rsidRPr="00B16608" w:rsidRDefault="0075148B" w:rsidP="00B67AD5">
      <w:pPr>
        <w:spacing w:after="0" w:line="276" w:lineRule="auto"/>
        <w:jc w:val="both"/>
        <w:rPr>
          <w:rFonts w:ascii="Times New Roman" w:hAnsi="Times New Roman" w:cs="Times New Roman"/>
          <w:sz w:val="24"/>
          <w:szCs w:val="24"/>
        </w:rPr>
      </w:pPr>
      <w:r w:rsidRPr="00B16608">
        <w:rPr>
          <w:rFonts w:ascii="Times New Roman" w:hAnsi="Times New Roman" w:cs="Times New Roman"/>
          <w:sz w:val="24"/>
          <w:szCs w:val="24"/>
        </w:rPr>
        <w:t>A közterületek tisztaságán</w:t>
      </w:r>
      <w:r w:rsidRPr="00AF1BB7">
        <w:rPr>
          <w:rFonts w:ascii="Times New Roman" w:hAnsi="Times New Roman" w:cs="Times New Roman"/>
          <w:sz w:val="24"/>
          <w:szCs w:val="24"/>
        </w:rPr>
        <w:t>a</w:t>
      </w:r>
      <w:r w:rsidRPr="00B16608">
        <w:rPr>
          <w:rFonts w:ascii="Times New Roman" w:hAnsi="Times New Roman" w:cs="Times New Roman"/>
          <w:sz w:val="24"/>
          <w:szCs w:val="24"/>
        </w:rPr>
        <w:t>k megőrzését segíti elő az utcai gyűjtőedények fedetté alakítása</w:t>
      </w:r>
      <w:r w:rsidR="00C64073">
        <w:rPr>
          <w:rFonts w:ascii="Times New Roman" w:hAnsi="Times New Roman" w:cs="Times New Roman"/>
          <w:sz w:val="24"/>
          <w:szCs w:val="24"/>
        </w:rPr>
        <w:t>,</w:t>
      </w:r>
      <w:r w:rsidRPr="00B16608">
        <w:rPr>
          <w:rFonts w:ascii="Times New Roman" w:hAnsi="Times New Roman" w:cs="Times New Roman"/>
          <w:sz w:val="24"/>
          <w:szCs w:val="24"/>
        </w:rPr>
        <w:t xml:space="preserve"> ill</w:t>
      </w:r>
      <w:r w:rsidR="00C64073">
        <w:rPr>
          <w:rFonts w:ascii="Times New Roman" w:hAnsi="Times New Roman" w:cs="Times New Roman"/>
          <w:sz w:val="24"/>
          <w:szCs w:val="24"/>
        </w:rPr>
        <w:t>etve az</w:t>
      </w:r>
      <w:r w:rsidRPr="00B16608">
        <w:rPr>
          <w:rFonts w:ascii="Times New Roman" w:hAnsi="Times New Roman" w:cs="Times New Roman"/>
          <w:sz w:val="24"/>
          <w:szCs w:val="24"/>
        </w:rPr>
        <w:t xml:space="preserve"> új kihelyezés esetén csak zárt edények telepítése</w:t>
      </w:r>
      <w:r w:rsidRPr="00AF1BB7">
        <w:rPr>
          <w:rFonts w:ascii="Times New Roman" w:hAnsi="Times New Roman" w:cs="Times New Roman"/>
          <w:sz w:val="24"/>
          <w:szCs w:val="24"/>
        </w:rPr>
        <w:t>,</w:t>
      </w:r>
      <w:r w:rsidRPr="00B16608">
        <w:rPr>
          <w:rFonts w:ascii="Times New Roman" w:hAnsi="Times New Roman" w:cs="Times New Roman"/>
          <w:sz w:val="24"/>
          <w:szCs w:val="24"/>
        </w:rPr>
        <w:t xml:space="preserve"> amelyből a madarak és a szél nem tudja a behelyezett hulladékot kiemelni.  </w:t>
      </w:r>
      <w:r w:rsidRPr="00AF1BB7">
        <w:rPr>
          <w:rFonts w:ascii="Times New Roman" w:hAnsi="Times New Roman" w:cs="Times New Roman"/>
          <w:sz w:val="24"/>
          <w:szCs w:val="24"/>
        </w:rPr>
        <w:t>Zugló</w:t>
      </w:r>
      <w:r w:rsidRPr="00B16608">
        <w:rPr>
          <w:rFonts w:ascii="Times New Roman" w:hAnsi="Times New Roman" w:cs="Times New Roman"/>
          <w:sz w:val="24"/>
          <w:szCs w:val="24"/>
        </w:rPr>
        <w:t xml:space="preserve"> városüzemeltető </w:t>
      </w:r>
      <w:proofErr w:type="spellStart"/>
      <w:r w:rsidRPr="00B16608">
        <w:rPr>
          <w:rFonts w:ascii="Times New Roman" w:hAnsi="Times New Roman" w:cs="Times New Roman"/>
          <w:sz w:val="24"/>
          <w:szCs w:val="24"/>
        </w:rPr>
        <w:t>cég</w:t>
      </w:r>
      <w:r w:rsidRPr="00AF1BB7">
        <w:rPr>
          <w:rFonts w:ascii="Times New Roman" w:hAnsi="Times New Roman" w:cs="Times New Roman"/>
          <w:sz w:val="24"/>
          <w:szCs w:val="24"/>
        </w:rPr>
        <w:t>e</w:t>
      </w:r>
      <w:proofErr w:type="spellEnd"/>
      <w:r w:rsidRPr="00AF1BB7">
        <w:rPr>
          <w:rFonts w:ascii="Times New Roman" w:hAnsi="Times New Roman" w:cs="Times New Roman"/>
          <w:sz w:val="24"/>
          <w:szCs w:val="24"/>
        </w:rPr>
        <w:t xml:space="preserve"> már</w:t>
      </w:r>
      <w:r w:rsidRPr="00B16608">
        <w:rPr>
          <w:rFonts w:ascii="Times New Roman" w:hAnsi="Times New Roman" w:cs="Times New Roman"/>
          <w:sz w:val="24"/>
          <w:szCs w:val="24"/>
        </w:rPr>
        <w:t xml:space="preserve"> korábban kapott ilyen irányú felkérést</w:t>
      </w:r>
      <w:r w:rsidRPr="00AF1BB7">
        <w:rPr>
          <w:rFonts w:ascii="Times New Roman" w:hAnsi="Times New Roman" w:cs="Times New Roman"/>
          <w:sz w:val="24"/>
          <w:szCs w:val="24"/>
        </w:rPr>
        <w:t>, mely alapján folytatódik</w:t>
      </w:r>
      <w:r w:rsidRPr="00B16608">
        <w:rPr>
          <w:rFonts w:ascii="Times New Roman" w:hAnsi="Times New Roman" w:cs="Times New Roman"/>
          <w:sz w:val="24"/>
          <w:szCs w:val="24"/>
        </w:rPr>
        <w:t xml:space="preserve"> a kukák átalakítására.</w:t>
      </w:r>
    </w:p>
    <w:p w14:paraId="3B375460" w14:textId="77777777" w:rsidR="0075148B" w:rsidRDefault="0075148B" w:rsidP="00B67AD5">
      <w:pPr>
        <w:spacing w:line="276" w:lineRule="auto"/>
        <w:jc w:val="both"/>
        <w:rPr>
          <w:rFonts w:ascii="Times New Roman" w:hAnsi="Times New Roman" w:cs="Times New Roman"/>
          <w:b/>
          <w:sz w:val="24"/>
          <w:szCs w:val="24"/>
        </w:rPr>
      </w:pPr>
    </w:p>
    <w:p w14:paraId="28FE9004" w14:textId="77777777" w:rsidR="00595773" w:rsidRPr="00D029AD" w:rsidRDefault="00A77A7B">
      <w:pPr>
        <w:pStyle w:val="Listaszerbekezds"/>
        <w:numPr>
          <w:ilvl w:val="0"/>
          <w:numId w:val="2"/>
        </w:numPr>
        <w:spacing w:line="276" w:lineRule="auto"/>
        <w:ind w:hanging="437"/>
        <w:jc w:val="both"/>
        <w:rPr>
          <w:rFonts w:ascii="Times New Roman" w:hAnsi="Times New Roman" w:cs="Times New Roman"/>
          <w:b/>
          <w:sz w:val="24"/>
          <w:szCs w:val="24"/>
        </w:rPr>
      </w:pPr>
      <w:r w:rsidRPr="00D029AD">
        <w:rPr>
          <w:rFonts w:ascii="Times New Roman" w:hAnsi="Times New Roman" w:cs="Times New Roman"/>
          <w:b/>
          <w:sz w:val="24"/>
          <w:szCs w:val="24"/>
        </w:rPr>
        <w:t xml:space="preserve">fejezet </w:t>
      </w:r>
      <w:r w:rsidRPr="00D029AD">
        <w:rPr>
          <w:rFonts w:ascii="Times New Roman" w:hAnsi="Times New Roman" w:cs="Times New Roman"/>
          <w:b/>
          <w:sz w:val="24"/>
          <w:szCs w:val="24"/>
        </w:rPr>
        <w:tab/>
      </w:r>
    </w:p>
    <w:p w14:paraId="54ACCD60" w14:textId="32D62407" w:rsidR="0075148B" w:rsidRPr="00595773" w:rsidRDefault="00595773" w:rsidP="00B67AD5">
      <w:pPr>
        <w:spacing w:line="276" w:lineRule="auto"/>
        <w:ind w:left="2127"/>
        <w:jc w:val="both"/>
        <w:rPr>
          <w:rFonts w:ascii="Times New Roman" w:hAnsi="Times New Roman" w:cs="Times New Roman"/>
          <w:b/>
          <w:sz w:val="24"/>
          <w:szCs w:val="24"/>
          <w:u w:val="single"/>
        </w:rPr>
      </w:pPr>
      <w:r w:rsidRPr="00595773">
        <w:rPr>
          <w:rFonts w:ascii="Times New Roman" w:hAnsi="Times New Roman" w:cs="Times New Roman"/>
          <w:b/>
          <w:sz w:val="24"/>
          <w:szCs w:val="24"/>
          <w:u w:val="single"/>
        </w:rPr>
        <w:t>3.3.</w:t>
      </w:r>
      <w:r w:rsidR="00C64073">
        <w:rPr>
          <w:rFonts w:ascii="Times New Roman" w:hAnsi="Times New Roman" w:cs="Times New Roman"/>
          <w:b/>
          <w:sz w:val="24"/>
          <w:szCs w:val="24"/>
          <w:u w:val="single"/>
        </w:rPr>
        <w:t xml:space="preserve"> </w:t>
      </w:r>
      <w:r w:rsidR="0075148B" w:rsidRPr="00595773">
        <w:rPr>
          <w:rFonts w:ascii="Times New Roman" w:hAnsi="Times New Roman" w:cs="Times New Roman"/>
          <w:b/>
          <w:sz w:val="24"/>
          <w:szCs w:val="24"/>
          <w:u w:val="single"/>
        </w:rPr>
        <w:t>TÁRSADALOMFEJLESZTÉS</w:t>
      </w:r>
    </w:p>
    <w:p w14:paraId="044FC84D" w14:textId="77777777" w:rsidR="0075148B" w:rsidRPr="00A77A7B" w:rsidRDefault="0075148B" w:rsidP="00B67AD5">
      <w:pPr>
        <w:pStyle w:val="Listaszerbekezds"/>
        <w:spacing w:line="276" w:lineRule="auto"/>
        <w:ind w:left="1080"/>
        <w:jc w:val="both"/>
        <w:rPr>
          <w:rFonts w:ascii="Times New Roman" w:hAnsi="Times New Roman" w:cs="Times New Roman"/>
          <w:b/>
          <w:sz w:val="24"/>
          <w:szCs w:val="24"/>
        </w:rPr>
      </w:pPr>
    </w:p>
    <w:p w14:paraId="03C3DF15" w14:textId="6081DAA3" w:rsidR="0075148B" w:rsidRPr="00D029AD" w:rsidRDefault="0075148B">
      <w:pPr>
        <w:pStyle w:val="Listaszerbekezds"/>
        <w:numPr>
          <w:ilvl w:val="2"/>
          <w:numId w:val="41"/>
        </w:numPr>
        <w:spacing w:line="276" w:lineRule="auto"/>
        <w:ind w:left="426" w:hanging="426"/>
        <w:jc w:val="both"/>
        <w:rPr>
          <w:rFonts w:ascii="Times New Roman" w:hAnsi="Times New Roman" w:cs="Times New Roman"/>
          <w:b/>
          <w:iCs/>
          <w:sz w:val="24"/>
          <w:szCs w:val="24"/>
        </w:rPr>
      </w:pPr>
      <w:r w:rsidRPr="00D029AD">
        <w:rPr>
          <w:rFonts w:ascii="Times New Roman" w:hAnsi="Times New Roman" w:cs="Times New Roman"/>
          <w:b/>
          <w:iCs/>
          <w:sz w:val="24"/>
          <w:szCs w:val="24"/>
        </w:rPr>
        <w:t>Civil szervezetek kapacitásfejlesztése</w:t>
      </w:r>
    </w:p>
    <w:p w14:paraId="0C51E972" w14:textId="04F7CC86" w:rsidR="0075148B" w:rsidRPr="00AF1BB7" w:rsidRDefault="0075148B" w:rsidP="00B67AD5">
      <w:pPr>
        <w:spacing w:before="100" w:beforeAutospacing="1" w:after="100" w:afterAutospacing="1"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sz w:val="24"/>
          <w:szCs w:val="24"/>
          <w:lang w:eastAsia="hu-HU"/>
        </w:rPr>
        <w:t>Zugló Önkormányzata különböző stratégiák mentén támogatja a civil</w:t>
      </w:r>
      <w:r w:rsidR="00322F23">
        <w:rPr>
          <w:rFonts w:ascii="Times New Roman" w:eastAsia="Times New Roman" w:hAnsi="Times New Roman" w:cs="Times New Roman"/>
          <w:sz w:val="24"/>
          <w:szCs w:val="24"/>
          <w:lang w:eastAsia="hu-HU"/>
        </w:rPr>
        <w:t xml:space="preserve"> </w:t>
      </w:r>
      <w:r w:rsidRPr="00AF1BB7">
        <w:rPr>
          <w:rFonts w:ascii="Times New Roman" w:eastAsia="Times New Roman" w:hAnsi="Times New Roman" w:cs="Times New Roman"/>
          <w:sz w:val="24"/>
          <w:szCs w:val="24"/>
          <w:lang w:eastAsia="hu-HU"/>
        </w:rPr>
        <w:t xml:space="preserve">szervezeteket, figyelembe véve a helyi közösség igényeit és a rendelkezésre álló erőforrásokat. </w:t>
      </w:r>
    </w:p>
    <w:p w14:paraId="3D757276" w14:textId="75508909" w:rsidR="0075148B" w:rsidRPr="00AF1BB7" w:rsidRDefault="0075148B" w:rsidP="00B67AD5">
      <w:pPr>
        <w:spacing w:before="100" w:beforeAutospacing="1" w:after="100" w:afterAutospacing="1"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b/>
          <w:bCs/>
          <w:sz w:val="24"/>
          <w:szCs w:val="24"/>
          <w:lang w:eastAsia="hu-HU"/>
        </w:rPr>
        <w:t>Pénzügyi támogatás és pályázatok:</w:t>
      </w:r>
      <w:r w:rsidRPr="00AF1BB7">
        <w:rPr>
          <w:rFonts w:ascii="Times New Roman" w:eastAsia="Times New Roman" w:hAnsi="Times New Roman" w:cs="Times New Roman"/>
          <w:sz w:val="24"/>
          <w:szCs w:val="24"/>
          <w:lang w:eastAsia="hu-HU"/>
        </w:rPr>
        <w:t xml:space="preserve"> Zugló Önkormányzata rendszeresen hirdet pályázatokat, amelyek segítségével a civil szervezetek pénzügyi forrásokat nyerhetnek el különböző közösségi programok, szociális kezdeményezések, kulturális események és oktatási projektekkel kapcsolatban, amelyek támogatják az Önkormányzat stratégiai céljait. Zugló </w:t>
      </w:r>
      <w:r w:rsidR="00322F23">
        <w:rPr>
          <w:rFonts w:ascii="Times New Roman" w:eastAsia="Times New Roman" w:hAnsi="Times New Roman" w:cs="Times New Roman"/>
          <w:sz w:val="24"/>
          <w:szCs w:val="24"/>
          <w:lang w:eastAsia="hu-HU"/>
        </w:rPr>
        <w:t>Ö</w:t>
      </w:r>
      <w:r w:rsidRPr="00AF1BB7">
        <w:rPr>
          <w:rFonts w:ascii="Times New Roman" w:eastAsia="Times New Roman" w:hAnsi="Times New Roman" w:cs="Times New Roman"/>
          <w:sz w:val="24"/>
          <w:szCs w:val="24"/>
          <w:lang w:eastAsia="hu-HU"/>
        </w:rPr>
        <w:t>nkormányzata működési támogatást nyújt és elősegíti azt, hogy a civil szervezetek közszolgáltatási szerződéssel közfeladatot vállaljanak át az Önkormányzattól.</w:t>
      </w:r>
    </w:p>
    <w:p w14:paraId="5DB4ED9C" w14:textId="0CA6A2D9" w:rsidR="0075148B" w:rsidRPr="00AF1BB7" w:rsidRDefault="0075148B" w:rsidP="00B67AD5">
      <w:pPr>
        <w:spacing w:before="100" w:beforeAutospacing="1" w:after="100" w:afterAutospacing="1"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b/>
          <w:bCs/>
          <w:sz w:val="24"/>
          <w:szCs w:val="24"/>
          <w:lang w:eastAsia="hu-HU"/>
        </w:rPr>
        <w:t>Infrastruktúra és helyiségek biztosítása:</w:t>
      </w:r>
      <w:r w:rsidRPr="00AF1BB7">
        <w:rPr>
          <w:rFonts w:ascii="Times New Roman" w:eastAsia="Times New Roman" w:hAnsi="Times New Roman" w:cs="Times New Roman"/>
          <w:sz w:val="24"/>
          <w:szCs w:val="24"/>
          <w:lang w:eastAsia="hu-HU"/>
        </w:rPr>
        <w:t xml:space="preserve"> Zugló Önkormányzata ingyenesen, vagy kedvezményes bérleti díjjal biztosít helyiségeket a civil szervezetek számára, így azok programokat és eseményeket szervezhetnek a közösség </w:t>
      </w:r>
      <w:r w:rsidR="00411B0E">
        <w:rPr>
          <w:rFonts w:ascii="Times New Roman" w:eastAsia="Times New Roman" w:hAnsi="Times New Roman" w:cs="Times New Roman"/>
          <w:sz w:val="24"/>
          <w:szCs w:val="24"/>
          <w:lang w:eastAsia="hu-HU"/>
        </w:rPr>
        <w:t>megelégedésére</w:t>
      </w:r>
      <w:r w:rsidRPr="00AF1BB7">
        <w:rPr>
          <w:rFonts w:ascii="Times New Roman" w:eastAsia="Times New Roman" w:hAnsi="Times New Roman" w:cs="Times New Roman"/>
          <w:sz w:val="24"/>
          <w:szCs w:val="24"/>
          <w:lang w:eastAsia="hu-HU"/>
        </w:rPr>
        <w:t>. Ezek lehetnek külső helyszínek vagy ingatlanok.</w:t>
      </w:r>
    </w:p>
    <w:p w14:paraId="010C6439" w14:textId="7A125C4F" w:rsidR="0075148B" w:rsidRPr="00AF1BB7" w:rsidRDefault="0075148B" w:rsidP="00B67AD5">
      <w:pPr>
        <w:spacing w:before="100" w:beforeAutospacing="1" w:after="100" w:afterAutospacing="1"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b/>
          <w:bCs/>
          <w:sz w:val="24"/>
          <w:szCs w:val="24"/>
          <w:lang w:eastAsia="hu-HU"/>
        </w:rPr>
        <w:t>Kapcsolatépítés és hálózatfejlesztés:</w:t>
      </w:r>
      <w:r w:rsidRPr="00AF1BB7">
        <w:rPr>
          <w:rFonts w:ascii="Times New Roman" w:eastAsia="Times New Roman" w:hAnsi="Times New Roman" w:cs="Times New Roman"/>
          <w:sz w:val="24"/>
          <w:szCs w:val="24"/>
          <w:lang w:eastAsia="hu-HU"/>
        </w:rPr>
        <w:t xml:space="preserve"> </w:t>
      </w:r>
      <w:r w:rsidR="00D029AD">
        <w:rPr>
          <w:rFonts w:ascii="Times New Roman" w:eastAsia="Times New Roman" w:hAnsi="Times New Roman" w:cs="Times New Roman"/>
          <w:sz w:val="24"/>
          <w:szCs w:val="24"/>
          <w:lang w:eastAsia="hu-HU"/>
        </w:rPr>
        <w:t xml:space="preserve">Zugló </w:t>
      </w:r>
      <w:r w:rsidR="00D029AD" w:rsidRPr="00AF1BB7">
        <w:rPr>
          <w:rFonts w:ascii="Times New Roman" w:eastAsia="Times New Roman" w:hAnsi="Times New Roman" w:cs="Times New Roman"/>
          <w:sz w:val="24"/>
          <w:szCs w:val="24"/>
          <w:lang w:eastAsia="hu-HU"/>
        </w:rPr>
        <w:t>Önkormányzata</w:t>
      </w:r>
      <w:r w:rsidRPr="00AF1BB7">
        <w:rPr>
          <w:rFonts w:ascii="Times New Roman" w:eastAsia="Times New Roman" w:hAnsi="Times New Roman" w:cs="Times New Roman"/>
          <w:sz w:val="24"/>
          <w:szCs w:val="24"/>
          <w:lang w:eastAsia="hu-HU"/>
        </w:rPr>
        <w:t xml:space="preserve"> segíti a civil szervezeteket a kapcsolatépítésben, lehetőséget biztosítva számukra más helyi szervezetekkel, vállalkozásokkal, állami intézményekkel és nemzetközi partnerekkel való együttműködésre. Zugló Önkormányzata fórumokat, workshopokat és találkozókat </w:t>
      </w:r>
      <w:r w:rsidR="00751597">
        <w:rPr>
          <w:rFonts w:ascii="Times New Roman" w:eastAsia="Times New Roman" w:hAnsi="Times New Roman" w:cs="Times New Roman"/>
          <w:sz w:val="24"/>
          <w:szCs w:val="24"/>
          <w:lang w:eastAsia="hu-HU"/>
        </w:rPr>
        <w:t xml:space="preserve">is </w:t>
      </w:r>
      <w:r w:rsidRPr="00AF1BB7">
        <w:rPr>
          <w:rFonts w:ascii="Times New Roman" w:eastAsia="Times New Roman" w:hAnsi="Times New Roman" w:cs="Times New Roman"/>
          <w:sz w:val="24"/>
          <w:szCs w:val="24"/>
          <w:lang w:eastAsia="hu-HU"/>
        </w:rPr>
        <w:t>szervez, ahol a civil szervezetek megoszthatják tapasztalataikat és közösen dolgozhatnak a közösségfejlesztési célok elérésén.</w:t>
      </w:r>
    </w:p>
    <w:p w14:paraId="536D9D6C" w14:textId="58F34791" w:rsidR="0075148B" w:rsidRPr="00AF1BB7" w:rsidRDefault="0075148B" w:rsidP="00B67AD5">
      <w:pPr>
        <w:spacing w:before="100" w:beforeAutospacing="1" w:after="100" w:afterAutospacing="1"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b/>
          <w:bCs/>
          <w:sz w:val="24"/>
          <w:szCs w:val="24"/>
          <w:lang w:eastAsia="hu-HU"/>
        </w:rPr>
        <w:t>Szakmai támogatás és képzések:</w:t>
      </w:r>
      <w:r w:rsidRPr="00AF1BB7">
        <w:rPr>
          <w:rFonts w:ascii="Times New Roman" w:eastAsia="Times New Roman" w:hAnsi="Times New Roman" w:cs="Times New Roman"/>
          <w:sz w:val="24"/>
          <w:szCs w:val="24"/>
          <w:lang w:eastAsia="hu-HU"/>
        </w:rPr>
        <w:t xml:space="preserve"> Zugló Önkormányzata szakmai képzéseket és tanácsadást biztosít a civil szervezetek számára, hogy segítse azok működését és projektjeik sikeres lebonyolítását. A képzések a projektmenedzsment, </w:t>
      </w:r>
      <w:r w:rsidR="004B048C">
        <w:rPr>
          <w:rFonts w:ascii="Times New Roman" w:eastAsia="Times New Roman" w:hAnsi="Times New Roman" w:cs="Times New Roman"/>
          <w:sz w:val="24"/>
          <w:szCs w:val="24"/>
          <w:lang w:eastAsia="hu-HU"/>
        </w:rPr>
        <w:t xml:space="preserve">a </w:t>
      </w:r>
      <w:r w:rsidRPr="00AF1BB7">
        <w:rPr>
          <w:rFonts w:ascii="Times New Roman" w:eastAsia="Times New Roman" w:hAnsi="Times New Roman" w:cs="Times New Roman"/>
          <w:sz w:val="24"/>
          <w:szCs w:val="24"/>
          <w:lang w:eastAsia="hu-HU"/>
        </w:rPr>
        <w:t xml:space="preserve">jogi ismeretek, </w:t>
      </w:r>
      <w:r w:rsidR="004B048C">
        <w:rPr>
          <w:rFonts w:ascii="Times New Roman" w:eastAsia="Times New Roman" w:hAnsi="Times New Roman" w:cs="Times New Roman"/>
          <w:sz w:val="24"/>
          <w:szCs w:val="24"/>
          <w:lang w:eastAsia="hu-HU"/>
        </w:rPr>
        <w:t xml:space="preserve">az </w:t>
      </w:r>
      <w:r w:rsidRPr="00AF1BB7">
        <w:rPr>
          <w:rFonts w:ascii="Times New Roman" w:eastAsia="Times New Roman" w:hAnsi="Times New Roman" w:cs="Times New Roman"/>
          <w:sz w:val="24"/>
          <w:szCs w:val="24"/>
          <w:lang w:eastAsia="hu-HU"/>
        </w:rPr>
        <w:t>önkéntes szervezés</w:t>
      </w:r>
      <w:r w:rsidR="004B048C">
        <w:rPr>
          <w:rFonts w:ascii="Times New Roman" w:eastAsia="Times New Roman" w:hAnsi="Times New Roman" w:cs="Times New Roman"/>
          <w:sz w:val="24"/>
          <w:szCs w:val="24"/>
          <w:lang w:eastAsia="hu-HU"/>
        </w:rPr>
        <w:t>,</w:t>
      </w:r>
      <w:r w:rsidRPr="00AF1BB7">
        <w:rPr>
          <w:rFonts w:ascii="Times New Roman" w:eastAsia="Times New Roman" w:hAnsi="Times New Roman" w:cs="Times New Roman"/>
          <w:sz w:val="24"/>
          <w:szCs w:val="24"/>
          <w:lang w:eastAsia="hu-HU"/>
        </w:rPr>
        <w:t xml:space="preserve"> pénzügyi tervezés és egyéb fontos területekre terjednek ki, segítve a szervezetek hatékonyabb működését és fenntarthatóságát.</w:t>
      </w:r>
    </w:p>
    <w:p w14:paraId="2F3D135A" w14:textId="2E3955B6" w:rsidR="0075148B" w:rsidRPr="00AF1BB7" w:rsidRDefault="0075148B" w:rsidP="00B67AD5">
      <w:pPr>
        <w:spacing w:before="100" w:beforeAutospacing="1" w:after="100" w:afterAutospacing="1"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b/>
          <w:bCs/>
          <w:sz w:val="24"/>
          <w:szCs w:val="24"/>
          <w:lang w:eastAsia="hu-HU"/>
        </w:rPr>
        <w:t>Közösségi programok támogatása:</w:t>
      </w:r>
      <w:r w:rsidRPr="00AF1BB7">
        <w:rPr>
          <w:rFonts w:ascii="Times New Roman" w:eastAsia="Times New Roman" w:hAnsi="Times New Roman" w:cs="Times New Roman"/>
          <w:sz w:val="24"/>
          <w:szCs w:val="24"/>
          <w:lang w:eastAsia="hu-HU"/>
        </w:rPr>
        <w:t xml:space="preserve"> Zugló Önkormányzata kiemelten támogatja azokat a civil szervezeteket, amelyek közösségi és kulturális programokat szerveznek. A helyi közösség számára fontos események, fesztiválok, szórakoztató programok és oktatási tevékenységek mind </w:t>
      </w:r>
      <w:r w:rsidRPr="00AF1BB7">
        <w:rPr>
          <w:rFonts w:ascii="Times New Roman" w:eastAsia="Times New Roman" w:hAnsi="Times New Roman" w:cs="Times New Roman"/>
          <w:sz w:val="24"/>
          <w:szCs w:val="24"/>
          <w:lang w:eastAsia="hu-HU"/>
        </w:rPr>
        <w:lastRenderedPageBreak/>
        <w:t>hozzájárulnak a társadalmi kohézió erősítéséhez és a helyi identitás megőrzéséhez</w:t>
      </w:r>
      <w:r w:rsidR="004B048C">
        <w:rPr>
          <w:rFonts w:ascii="Times New Roman" w:eastAsia="Times New Roman" w:hAnsi="Times New Roman" w:cs="Times New Roman"/>
          <w:sz w:val="24"/>
          <w:szCs w:val="24"/>
          <w:lang w:eastAsia="hu-HU"/>
        </w:rPr>
        <w:t>,</w:t>
      </w:r>
      <w:r w:rsidRPr="00AF1BB7">
        <w:rPr>
          <w:rFonts w:ascii="Times New Roman" w:eastAsia="Times New Roman" w:hAnsi="Times New Roman" w:cs="Times New Roman"/>
          <w:sz w:val="24"/>
          <w:szCs w:val="24"/>
          <w:lang w:eastAsia="hu-HU"/>
        </w:rPr>
        <w:t xml:space="preserve"> a sokszínűség, és a tolerancia jegyében.</w:t>
      </w:r>
    </w:p>
    <w:p w14:paraId="551C1DD7" w14:textId="2DA6237F" w:rsidR="0075148B" w:rsidRPr="00AF1BB7" w:rsidRDefault="0075148B" w:rsidP="00B67AD5">
      <w:pPr>
        <w:spacing w:before="100" w:beforeAutospacing="1" w:after="100" w:afterAutospacing="1"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b/>
          <w:bCs/>
          <w:sz w:val="24"/>
          <w:szCs w:val="24"/>
          <w:lang w:eastAsia="hu-HU"/>
        </w:rPr>
        <w:t>Támogatás a társadalmi vállalkozások terén:</w:t>
      </w:r>
      <w:r w:rsidRPr="00AF1BB7">
        <w:rPr>
          <w:rFonts w:ascii="Times New Roman" w:eastAsia="Times New Roman" w:hAnsi="Times New Roman" w:cs="Times New Roman"/>
          <w:sz w:val="24"/>
          <w:szCs w:val="24"/>
          <w:lang w:eastAsia="hu-HU"/>
        </w:rPr>
        <w:t xml:space="preserve"> Zugló Önkormányzata segíti a civil szervezeteket abban, hogy társadalmi vállalkozásokat indítsanak, amelyek fenntartható bevételeket generálhatnak, így csökkentve az állami vagy önkormányzati támogatásra való teljes függőséget. Ezzel a szervezetek hosszútávon is képesek fenntartani tevékenységeiket.</w:t>
      </w:r>
    </w:p>
    <w:p w14:paraId="32B19926" w14:textId="77777777" w:rsidR="0075148B" w:rsidRPr="00AF1BB7" w:rsidRDefault="0075148B" w:rsidP="00B67AD5">
      <w:pPr>
        <w:spacing w:before="100" w:beforeAutospacing="1" w:after="100" w:afterAutospacing="1"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b/>
          <w:bCs/>
          <w:sz w:val="24"/>
          <w:szCs w:val="24"/>
          <w:lang w:eastAsia="hu-HU"/>
        </w:rPr>
        <w:t>Értékelés és visszajelzés:</w:t>
      </w:r>
      <w:r w:rsidRPr="00AF1BB7">
        <w:rPr>
          <w:rFonts w:ascii="Times New Roman" w:eastAsia="Times New Roman" w:hAnsi="Times New Roman" w:cs="Times New Roman"/>
          <w:sz w:val="24"/>
          <w:szCs w:val="24"/>
          <w:lang w:eastAsia="hu-HU"/>
        </w:rPr>
        <w:t xml:space="preserve"> Zugló Önkormányzata rendszeresen értékeli a civil szervezetek által végzett tevékenységeket, hogy megbizonyosodjon azok hatékonyságáról és a támogatott célok eléréséről. Az értékelési folyamat során visszajelzést ad a szervezeteknek, segítve ezzel a programok minőségének javítását és a </w:t>
      </w:r>
      <w:proofErr w:type="spellStart"/>
      <w:r w:rsidRPr="00AF1BB7">
        <w:rPr>
          <w:rFonts w:ascii="Times New Roman" w:eastAsia="Times New Roman" w:hAnsi="Times New Roman" w:cs="Times New Roman"/>
          <w:sz w:val="24"/>
          <w:szCs w:val="24"/>
          <w:lang w:eastAsia="hu-HU"/>
        </w:rPr>
        <w:t>célzottabb</w:t>
      </w:r>
      <w:proofErr w:type="spellEnd"/>
      <w:r w:rsidRPr="00AF1BB7">
        <w:rPr>
          <w:rFonts w:ascii="Times New Roman" w:eastAsia="Times New Roman" w:hAnsi="Times New Roman" w:cs="Times New Roman"/>
          <w:sz w:val="24"/>
          <w:szCs w:val="24"/>
          <w:lang w:eastAsia="hu-HU"/>
        </w:rPr>
        <w:t xml:space="preserve"> fejlesztéseket.</w:t>
      </w:r>
    </w:p>
    <w:p w14:paraId="624D0AB0" w14:textId="77777777" w:rsidR="0075148B" w:rsidRPr="00AF1BB7" w:rsidRDefault="0075148B" w:rsidP="00B67AD5">
      <w:pPr>
        <w:spacing w:before="100" w:beforeAutospacing="1" w:after="100" w:afterAutospacing="1"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sz w:val="24"/>
          <w:szCs w:val="24"/>
          <w:lang w:eastAsia="hu-HU"/>
        </w:rPr>
        <w:t>Zugló Önkormányzata ezen intézkedésekkel folyamatosan támogatja a civil szervezeteket, hozzájárulva a helyi közösség fejlődéséhez és a társadalmi kohézió erősítéséhez.</w:t>
      </w:r>
    </w:p>
    <w:p w14:paraId="409FF182" w14:textId="5FB87BCA" w:rsidR="0075148B" w:rsidRPr="00D029AD" w:rsidRDefault="0075148B">
      <w:pPr>
        <w:pStyle w:val="Listaszerbekezds"/>
        <w:numPr>
          <w:ilvl w:val="2"/>
          <w:numId w:val="41"/>
        </w:numPr>
        <w:spacing w:line="276" w:lineRule="auto"/>
        <w:ind w:left="426" w:hanging="426"/>
        <w:jc w:val="both"/>
        <w:rPr>
          <w:rFonts w:ascii="Times New Roman" w:hAnsi="Times New Roman" w:cs="Times New Roman"/>
          <w:b/>
          <w:iCs/>
          <w:sz w:val="24"/>
          <w:szCs w:val="24"/>
        </w:rPr>
      </w:pPr>
      <w:r w:rsidRPr="00D029AD">
        <w:rPr>
          <w:rFonts w:ascii="Times New Roman" w:hAnsi="Times New Roman" w:cs="Times New Roman"/>
          <w:b/>
          <w:iCs/>
          <w:sz w:val="24"/>
          <w:szCs w:val="24"/>
        </w:rPr>
        <w:t xml:space="preserve"> Közösségfejlesztés</w:t>
      </w:r>
    </w:p>
    <w:p w14:paraId="5300CD76" w14:textId="3191E133" w:rsidR="0075148B" w:rsidRPr="00D029AD" w:rsidRDefault="0075148B" w:rsidP="00D029AD">
      <w:pPr>
        <w:spacing w:line="276" w:lineRule="auto"/>
        <w:jc w:val="both"/>
        <w:rPr>
          <w:rFonts w:ascii="Times New Roman" w:eastAsia="Times New Roman" w:hAnsi="Times New Roman" w:cs="Times New Roman"/>
          <w:bCs/>
          <w:sz w:val="24"/>
          <w:szCs w:val="24"/>
          <w:lang w:eastAsia="hu-HU"/>
        </w:rPr>
      </w:pPr>
      <w:r w:rsidRPr="00D029AD">
        <w:rPr>
          <w:rFonts w:ascii="Times New Roman" w:eastAsia="Times New Roman" w:hAnsi="Times New Roman" w:cs="Times New Roman"/>
          <w:sz w:val="24"/>
          <w:szCs w:val="24"/>
          <w:lang w:eastAsia="hu-HU"/>
        </w:rPr>
        <w:t>Zugló</w:t>
      </w:r>
      <w:r w:rsidR="00751597" w:rsidRPr="00D029AD">
        <w:rPr>
          <w:rFonts w:ascii="Times New Roman" w:eastAsia="Times New Roman" w:hAnsi="Times New Roman" w:cs="Times New Roman"/>
          <w:sz w:val="24"/>
          <w:szCs w:val="24"/>
          <w:lang w:eastAsia="hu-HU"/>
        </w:rPr>
        <w:t xml:space="preserve"> Önkormányzata</w:t>
      </w:r>
      <w:r w:rsidRPr="00D029AD">
        <w:rPr>
          <w:rFonts w:ascii="Times New Roman" w:eastAsia="Times New Roman" w:hAnsi="Times New Roman" w:cs="Times New Roman"/>
          <w:sz w:val="24"/>
          <w:szCs w:val="24"/>
          <w:lang w:eastAsia="hu-HU"/>
        </w:rPr>
        <w:t xml:space="preserve"> célja, hogy támogassa a helyi közösségek fejlesztését, erősítse a társadalmi kohéziót, és elősegítse az aktív állampolgári részvételt, </w:t>
      </w:r>
      <w:r w:rsidR="00751597" w:rsidRPr="00D029AD">
        <w:rPr>
          <w:rFonts w:ascii="Times New Roman" w:eastAsia="Times New Roman" w:hAnsi="Times New Roman" w:cs="Times New Roman"/>
          <w:sz w:val="24"/>
          <w:szCs w:val="24"/>
          <w:lang w:eastAsia="hu-HU"/>
        </w:rPr>
        <w:t xml:space="preserve">mindezeken túl </w:t>
      </w:r>
      <w:r w:rsidRPr="00D029AD">
        <w:rPr>
          <w:rFonts w:ascii="Times New Roman" w:eastAsia="Times New Roman" w:hAnsi="Times New Roman" w:cs="Times New Roman"/>
          <w:sz w:val="24"/>
          <w:szCs w:val="24"/>
          <w:lang w:eastAsia="hu-HU"/>
        </w:rPr>
        <w:t xml:space="preserve">előmozdítása a közösségek közötti párbeszédet, </w:t>
      </w:r>
      <w:r w:rsidR="00751597" w:rsidRPr="00D029AD">
        <w:rPr>
          <w:rFonts w:ascii="Times New Roman" w:eastAsia="Times New Roman" w:hAnsi="Times New Roman" w:cs="Times New Roman"/>
          <w:sz w:val="24"/>
          <w:szCs w:val="24"/>
          <w:lang w:eastAsia="hu-HU"/>
        </w:rPr>
        <w:t xml:space="preserve">annak érdekében, </w:t>
      </w:r>
      <w:r w:rsidRPr="00D029AD">
        <w:rPr>
          <w:rFonts w:ascii="Times New Roman" w:eastAsia="Times New Roman" w:hAnsi="Times New Roman" w:cs="Times New Roman"/>
          <w:sz w:val="24"/>
          <w:szCs w:val="24"/>
          <w:lang w:eastAsia="hu-HU"/>
        </w:rPr>
        <w:t xml:space="preserve">hogy mindenki hozzájárulhasson a </w:t>
      </w:r>
      <w:r w:rsidRPr="00D029AD">
        <w:rPr>
          <w:rFonts w:ascii="Times New Roman" w:eastAsia="Times New Roman" w:hAnsi="Times New Roman" w:cs="Times New Roman"/>
          <w:bCs/>
          <w:sz w:val="24"/>
          <w:szCs w:val="24"/>
          <w:lang w:eastAsia="hu-HU"/>
        </w:rPr>
        <w:t>közösségi élethez.</w:t>
      </w:r>
    </w:p>
    <w:p w14:paraId="60D6FB69" w14:textId="4B00B220" w:rsidR="0075148B" w:rsidRPr="00D029AD" w:rsidRDefault="0075148B" w:rsidP="00D029AD">
      <w:pPr>
        <w:jc w:val="both"/>
        <w:rPr>
          <w:rFonts w:ascii="Times New Roman" w:eastAsia="Times New Roman" w:hAnsi="Times New Roman" w:cs="Times New Roman"/>
          <w:sz w:val="24"/>
          <w:szCs w:val="24"/>
          <w:lang w:eastAsia="hu-HU"/>
        </w:rPr>
      </w:pPr>
      <w:r w:rsidRPr="00D029AD">
        <w:rPr>
          <w:rFonts w:ascii="Times New Roman" w:eastAsia="Times New Roman" w:hAnsi="Times New Roman" w:cs="Times New Roman"/>
          <w:b/>
          <w:bCs/>
          <w:sz w:val="24"/>
          <w:szCs w:val="24"/>
          <w:lang w:eastAsia="hu-HU"/>
        </w:rPr>
        <w:t>Társadalmi kohézió erősítése</w:t>
      </w:r>
      <w:r w:rsidR="00EF7553" w:rsidRPr="00D029AD">
        <w:rPr>
          <w:rFonts w:ascii="Times New Roman" w:eastAsia="Times New Roman" w:hAnsi="Times New Roman" w:cs="Times New Roman"/>
          <w:b/>
          <w:bCs/>
          <w:sz w:val="24"/>
          <w:szCs w:val="24"/>
          <w:lang w:eastAsia="hu-HU"/>
        </w:rPr>
        <w:t>,</w:t>
      </w:r>
      <w:r w:rsidRPr="00D029AD">
        <w:rPr>
          <w:rFonts w:ascii="Times New Roman" w:eastAsia="Times New Roman" w:hAnsi="Times New Roman" w:cs="Times New Roman"/>
          <w:b/>
          <w:bCs/>
          <w:sz w:val="24"/>
          <w:szCs w:val="24"/>
          <w:lang w:eastAsia="hu-HU"/>
        </w:rPr>
        <w:t xml:space="preserve"> </w:t>
      </w:r>
      <w:r w:rsidRPr="00D029AD">
        <w:rPr>
          <w:rFonts w:ascii="Times New Roman" w:eastAsia="Times New Roman" w:hAnsi="Times New Roman" w:cs="Times New Roman"/>
          <w:b/>
          <w:sz w:val="24"/>
          <w:szCs w:val="24"/>
          <w:lang w:eastAsia="hu-HU"/>
        </w:rPr>
        <w:t>a társadalmi egyenlőtlenségek</w:t>
      </w:r>
      <w:r w:rsidR="00751597" w:rsidRPr="00D029AD">
        <w:rPr>
          <w:rFonts w:ascii="Times New Roman" w:eastAsia="Times New Roman" w:hAnsi="Times New Roman" w:cs="Times New Roman"/>
          <w:b/>
          <w:sz w:val="24"/>
          <w:szCs w:val="24"/>
          <w:lang w:eastAsia="hu-HU"/>
        </w:rPr>
        <w:t xml:space="preserve"> csökkent</w:t>
      </w:r>
      <w:r w:rsidR="00EF7553" w:rsidRPr="00D029AD">
        <w:rPr>
          <w:rFonts w:ascii="Times New Roman" w:eastAsia="Times New Roman" w:hAnsi="Times New Roman" w:cs="Times New Roman"/>
          <w:b/>
          <w:sz w:val="24"/>
          <w:szCs w:val="24"/>
          <w:lang w:eastAsia="hu-HU"/>
        </w:rPr>
        <w:t>é</w:t>
      </w:r>
      <w:r w:rsidR="00751597" w:rsidRPr="00D029AD">
        <w:rPr>
          <w:rFonts w:ascii="Times New Roman" w:eastAsia="Times New Roman" w:hAnsi="Times New Roman" w:cs="Times New Roman"/>
          <w:b/>
          <w:sz w:val="24"/>
          <w:szCs w:val="24"/>
          <w:lang w:eastAsia="hu-HU"/>
        </w:rPr>
        <w:t>se</w:t>
      </w:r>
      <w:r w:rsidR="00EF7553" w:rsidRPr="00D029AD">
        <w:rPr>
          <w:rFonts w:ascii="Times New Roman" w:eastAsia="Times New Roman" w:hAnsi="Times New Roman" w:cs="Times New Roman"/>
          <w:b/>
          <w:sz w:val="24"/>
          <w:szCs w:val="24"/>
          <w:lang w:eastAsia="hu-HU"/>
        </w:rPr>
        <w:t>:</w:t>
      </w:r>
      <w:r w:rsidRPr="00D029AD">
        <w:rPr>
          <w:rFonts w:ascii="Times New Roman" w:eastAsia="Times New Roman" w:hAnsi="Times New Roman" w:cs="Times New Roman"/>
          <w:sz w:val="24"/>
          <w:szCs w:val="24"/>
          <w:lang w:eastAsia="hu-HU"/>
        </w:rPr>
        <w:t xml:space="preserve"> </w:t>
      </w:r>
      <w:r w:rsidR="00751597" w:rsidRPr="00D029AD">
        <w:rPr>
          <w:rFonts w:ascii="Times New Roman" w:eastAsia="Times New Roman" w:hAnsi="Times New Roman" w:cs="Times New Roman"/>
          <w:sz w:val="24"/>
          <w:szCs w:val="24"/>
          <w:lang w:eastAsia="hu-HU"/>
        </w:rPr>
        <w:t xml:space="preserve">Ennek megvalósulása érdekében cél a </w:t>
      </w:r>
      <w:r w:rsidRPr="00D029AD">
        <w:rPr>
          <w:rFonts w:ascii="Times New Roman" w:eastAsia="Times New Roman" w:hAnsi="Times New Roman" w:cs="Times New Roman"/>
          <w:sz w:val="24"/>
          <w:szCs w:val="24"/>
          <w:lang w:eastAsia="hu-HU"/>
        </w:rPr>
        <w:t>hátrányos helyzetű csoportok (például romák, fogyatékkal élők, idősek, migránsok) integrációja</w:t>
      </w:r>
      <w:r w:rsidR="00436C40" w:rsidRPr="00D029AD">
        <w:rPr>
          <w:rFonts w:ascii="Times New Roman" w:eastAsia="Times New Roman" w:hAnsi="Times New Roman" w:cs="Times New Roman"/>
          <w:sz w:val="24"/>
          <w:szCs w:val="24"/>
          <w:lang w:eastAsia="hu-HU"/>
        </w:rPr>
        <w:t xml:space="preserve">, </w:t>
      </w:r>
      <w:r w:rsidR="00751597" w:rsidRPr="00D029AD">
        <w:rPr>
          <w:rFonts w:ascii="Times New Roman" w:eastAsia="Times New Roman" w:hAnsi="Times New Roman" w:cs="Times New Roman"/>
          <w:sz w:val="24"/>
          <w:szCs w:val="24"/>
          <w:lang w:eastAsia="hu-HU"/>
        </w:rPr>
        <w:t>a</w:t>
      </w:r>
      <w:r w:rsidRPr="00D029AD">
        <w:rPr>
          <w:rFonts w:ascii="Times New Roman" w:eastAsia="Times New Roman" w:hAnsi="Times New Roman" w:cs="Times New Roman"/>
          <w:sz w:val="24"/>
          <w:szCs w:val="24"/>
          <w:lang w:eastAsia="hu-HU"/>
        </w:rPr>
        <w:t xml:space="preserve"> szegénység és a társadalmi kirekesztés </w:t>
      </w:r>
      <w:r w:rsidR="00751597" w:rsidRPr="00D029AD">
        <w:rPr>
          <w:rFonts w:ascii="Times New Roman" w:eastAsia="Times New Roman" w:hAnsi="Times New Roman" w:cs="Times New Roman"/>
          <w:sz w:val="24"/>
          <w:szCs w:val="24"/>
          <w:lang w:eastAsia="hu-HU"/>
        </w:rPr>
        <w:t>megszüntetése,</w:t>
      </w:r>
      <w:r w:rsidRPr="00D029AD">
        <w:rPr>
          <w:rFonts w:ascii="Times New Roman" w:eastAsia="Times New Roman" w:hAnsi="Times New Roman" w:cs="Times New Roman"/>
          <w:sz w:val="24"/>
          <w:szCs w:val="24"/>
          <w:lang w:eastAsia="hu-HU"/>
        </w:rPr>
        <w:t xml:space="preserve"> </w:t>
      </w:r>
      <w:r w:rsidR="00751597" w:rsidRPr="00D029AD">
        <w:rPr>
          <w:rFonts w:ascii="Times New Roman" w:eastAsia="Times New Roman" w:hAnsi="Times New Roman" w:cs="Times New Roman"/>
          <w:sz w:val="24"/>
          <w:szCs w:val="24"/>
          <w:lang w:eastAsia="hu-HU"/>
        </w:rPr>
        <w:t xml:space="preserve">valamint </w:t>
      </w:r>
      <w:r w:rsidR="00A2417F" w:rsidRPr="00D029AD">
        <w:rPr>
          <w:rFonts w:ascii="Times New Roman" w:eastAsia="Times New Roman" w:hAnsi="Times New Roman" w:cs="Times New Roman"/>
          <w:sz w:val="24"/>
          <w:szCs w:val="24"/>
          <w:lang w:eastAsia="hu-HU"/>
        </w:rPr>
        <w:t xml:space="preserve">kiemelt figyelmet kell fordítani </w:t>
      </w:r>
      <w:r w:rsidRPr="00D029AD">
        <w:rPr>
          <w:rFonts w:ascii="Times New Roman" w:eastAsia="Times New Roman" w:hAnsi="Times New Roman" w:cs="Times New Roman"/>
          <w:sz w:val="24"/>
          <w:szCs w:val="24"/>
          <w:lang w:eastAsia="hu-HU"/>
        </w:rPr>
        <w:t>a nők és a családon belüli erőszak megelőzés</w:t>
      </w:r>
      <w:r w:rsidR="00A2417F" w:rsidRPr="00D029AD">
        <w:rPr>
          <w:rFonts w:ascii="Times New Roman" w:eastAsia="Times New Roman" w:hAnsi="Times New Roman" w:cs="Times New Roman"/>
          <w:sz w:val="24"/>
          <w:szCs w:val="24"/>
          <w:lang w:eastAsia="hu-HU"/>
        </w:rPr>
        <w:t>ére</w:t>
      </w:r>
      <w:r w:rsidRPr="00D029AD">
        <w:rPr>
          <w:rFonts w:ascii="Times New Roman" w:eastAsia="Times New Roman" w:hAnsi="Times New Roman" w:cs="Times New Roman"/>
          <w:sz w:val="24"/>
          <w:szCs w:val="24"/>
          <w:lang w:eastAsia="hu-HU"/>
        </w:rPr>
        <w:t xml:space="preserve"> és áldozatok segítés</w:t>
      </w:r>
      <w:r w:rsidR="00A2417F" w:rsidRPr="00D029AD">
        <w:rPr>
          <w:rFonts w:ascii="Times New Roman" w:eastAsia="Times New Roman" w:hAnsi="Times New Roman" w:cs="Times New Roman"/>
          <w:sz w:val="24"/>
          <w:szCs w:val="24"/>
          <w:lang w:eastAsia="hu-HU"/>
        </w:rPr>
        <w:t>ére</w:t>
      </w:r>
      <w:r w:rsidRPr="00D029AD">
        <w:rPr>
          <w:rFonts w:ascii="Times New Roman" w:eastAsia="Times New Roman" w:hAnsi="Times New Roman" w:cs="Times New Roman"/>
          <w:sz w:val="24"/>
          <w:szCs w:val="24"/>
          <w:lang w:eastAsia="hu-HU"/>
        </w:rPr>
        <w:t>.</w:t>
      </w:r>
    </w:p>
    <w:p w14:paraId="3277D94A" w14:textId="01BD30FD" w:rsidR="0075148B" w:rsidRPr="00D029AD" w:rsidRDefault="0075148B" w:rsidP="00D029AD">
      <w:pPr>
        <w:jc w:val="both"/>
        <w:rPr>
          <w:rFonts w:ascii="Times New Roman" w:eastAsia="Times New Roman" w:hAnsi="Times New Roman" w:cs="Times New Roman"/>
          <w:b/>
          <w:sz w:val="24"/>
          <w:szCs w:val="24"/>
          <w:lang w:eastAsia="hu-HU"/>
        </w:rPr>
      </w:pPr>
      <w:r w:rsidRPr="00D029AD">
        <w:rPr>
          <w:rFonts w:ascii="Times New Roman" w:eastAsia="Times New Roman" w:hAnsi="Times New Roman" w:cs="Times New Roman"/>
          <w:b/>
          <w:sz w:val="24"/>
          <w:szCs w:val="24"/>
          <w:lang w:eastAsia="hu-HU"/>
        </w:rPr>
        <w:t>Aktív állampolgári részvétel elősegítése</w:t>
      </w:r>
      <w:r w:rsidR="00A2417F" w:rsidRPr="00D029AD">
        <w:rPr>
          <w:rFonts w:ascii="Times New Roman" w:eastAsia="Times New Roman" w:hAnsi="Times New Roman" w:cs="Times New Roman"/>
          <w:b/>
          <w:sz w:val="24"/>
          <w:szCs w:val="24"/>
          <w:lang w:eastAsia="hu-HU"/>
        </w:rPr>
        <w:t>:</w:t>
      </w:r>
      <w:r w:rsidRPr="00D029AD">
        <w:rPr>
          <w:rFonts w:ascii="Times New Roman" w:eastAsia="Times New Roman" w:hAnsi="Times New Roman" w:cs="Times New Roman"/>
          <w:b/>
          <w:sz w:val="24"/>
          <w:szCs w:val="24"/>
          <w:lang w:eastAsia="hu-HU"/>
        </w:rPr>
        <w:t xml:space="preserve"> </w:t>
      </w:r>
      <w:r w:rsidRPr="00D029AD">
        <w:rPr>
          <w:rFonts w:ascii="Times New Roman" w:eastAsia="Times New Roman" w:hAnsi="Times New Roman" w:cs="Times New Roman"/>
          <w:sz w:val="24"/>
          <w:szCs w:val="24"/>
          <w:lang w:eastAsia="hu-HU"/>
        </w:rPr>
        <w:t xml:space="preserve">Zugló Önkormányzata nagy hangsúlyt fektet az állampolgári részvétel </w:t>
      </w:r>
      <w:r w:rsidR="00A2417F" w:rsidRPr="00D029AD">
        <w:rPr>
          <w:rFonts w:ascii="Times New Roman" w:eastAsia="Times New Roman" w:hAnsi="Times New Roman" w:cs="Times New Roman"/>
          <w:sz w:val="24"/>
          <w:szCs w:val="24"/>
          <w:lang w:eastAsia="hu-HU"/>
        </w:rPr>
        <w:t>előmozdítására</w:t>
      </w:r>
      <w:r w:rsidRPr="00D029AD">
        <w:rPr>
          <w:rFonts w:ascii="Times New Roman" w:eastAsia="Times New Roman" w:hAnsi="Times New Roman" w:cs="Times New Roman"/>
          <w:sz w:val="24"/>
          <w:szCs w:val="24"/>
          <w:lang w:eastAsia="hu-HU"/>
        </w:rPr>
        <w:t>, mivel ez alapvető</w:t>
      </w:r>
      <w:r w:rsidR="00A2417F" w:rsidRPr="00D029AD">
        <w:rPr>
          <w:rFonts w:ascii="Times New Roman" w:eastAsia="Times New Roman" w:hAnsi="Times New Roman" w:cs="Times New Roman"/>
          <w:sz w:val="24"/>
          <w:szCs w:val="24"/>
          <w:lang w:eastAsia="hu-HU"/>
        </w:rPr>
        <w:t xml:space="preserve"> jelentőséggel bír</w:t>
      </w:r>
      <w:r w:rsidR="00EF7553" w:rsidRPr="00D029AD">
        <w:rPr>
          <w:rFonts w:ascii="Times New Roman" w:eastAsia="Times New Roman" w:hAnsi="Times New Roman" w:cs="Times New Roman"/>
          <w:sz w:val="24"/>
          <w:szCs w:val="24"/>
          <w:lang w:eastAsia="hu-HU"/>
        </w:rPr>
        <w:t xml:space="preserve"> </w:t>
      </w:r>
      <w:r w:rsidRPr="00D029AD">
        <w:rPr>
          <w:rFonts w:ascii="Times New Roman" w:eastAsia="Times New Roman" w:hAnsi="Times New Roman" w:cs="Times New Roman"/>
          <w:sz w:val="24"/>
          <w:szCs w:val="24"/>
          <w:lang w:eastAsia="hu-HU"/>
        </w:rPr>
        <w:t xml:space="preserve">a demokratikus folyamatok működésében. Az önkormányzatnak támogatnia kell a helyi lakosokat abban, hogy aktívan részt </w:t>
      </w:r>
      <w:proofErr w:type="spellStart"/>
      <w:r w:rsidRPr="00D029AD">
        <w:rPr>
          <w:rFonts w:ascii="Times New Roman" w:eastAsia="Times New Roman" w:hAnsi="Times New Roman" w:cs="Times New Roman"/>
          <w:sz w:val="24"/>
          <w:szCs w:val="24"/>
          <w:lang w:eastAsia="hu-HU"/>
        </w:rPr>
        <w:t>ve</w:t>
      </w:r>
      <w:r w:rsidR="00A2417F" w:rsidRPr="00D029AD">
        <w:rPr>
          <w:rFonts w:ascii="Times New Roman" w:eastAsia="Times New Roman" w:hAnsi="Times New Roman" w:cs="Times New Roman"/>
          <w:sz w:val="24"/>
          <w:szCs w:val="24"/>
          <w:lang w:eastAsia="hu-HU"/>
        </w:rPr>
        <w:t>hessenek</w:t>
      </w:r>
      <w:proofErr w:type="spellEnd"/>
      <w:r w:rsidRPr="00D029AD">
        <w:rPr>
          <w:rFonts w:ascii="Times New Roman" w:eastAsia="Times New Roman" w:hAnsi="Times New Roman" w:cs="Times New Roman"/>
          <w:sz w:val="24"/>
          <w:szCs w:val="24"/>
          <w:lang w:eastAsia="hu-HU"/>
        </w:rPr>
        <w:t xml:space="preserve"> a közösségi döntéshozatalban, a helyi ügyekről való vitákban.</w:t>
      </w:r>
      <w:r w:rsidRPr="00D029AD">
        <w:rPr>
          <w:rFonts w:ascii="Times New Roman" w:eastAsia="Times New Roman" w:hAnsi="Times New Roman" w:cs="Times New Roman"/>
          <w:b/>
          <w:sz w:val="24"/>
          <w:szCs w:val="24"/>
          <w:lang w:eastAsia="hu-HU"/>
        </w:rPr>
        <w:t xml:space="preserve"> </w:t>
      </w:r>
      <w:r w:rsidR="00A2417F" w:rsidRPr="00D029AD">
        <w:rPr>
          <w:rFonts w:ascii="Times New Roman" w:eastAsia="Times New Roman" w:hAnsi="Times New Roman" w:cs="Times New Roman"/>
          <w:sz w:val="24"/>
          <w:szCs w:val="24"/>
          <w:lang w:eastAsia="hu-HU"/>
        </w:rPr>
        <w:t xml:space="preserve">A közösségi folyamatok fellendítése érdekében különböző </w:t>
      </w:r>
      <w:r w:rsidRPr="00D029AD">
        <w:rPr>
          <w:rFonts w:ascii="Times New Roman" w:eastAsia="Times New Roman" w:hAnsi="Times New Roman" w:cs="Times New Roman"/>
          <w:sz w:val="24"/>
          <w:szCs w:val="24"/>
          <w:lang w:eastAsia="hu-HU"/>
        </w:rPr>
        <w:t>fórumokat, konzultációkat, közösségi találkozókat kell szervezni, amelyek lehetőséget biztosítanak a lakosok véleménynyilvánítására.</w:t>
      </w:r>
      <w:r w:rsidRPr="00D029AD">
        <w:rPr>
          <w:rFonts w:ascii="Times New Roman" w:eastAsia="Times New Roman" w:hAnsi="Times New Roman" w:cs="Times New Roman"/>
          <w:b/>
          <w:sz w:val="24"/>
          <w:szCs w:val="24"/>
          <w:lang w:eastAsia="hu-HU"/>
        </w:rPr>
        <w:t xml:space="preserve"> </w:t>
      </w:r>
      <w:r w:rsidRPr="00D029AD">
        <w:rPr>
          <w:rFonts w:ascii="Times New Roman" w:eastAsia="Times New Roman" w:hAnsi="Times New Roman" w:cs="Times New Roman"/>
          <w:sz w:val="24"/>
          <w:szCs w:val="24"/>
          <w:lang w:eastAsia="hu-HU"/>
        </w:rPr>
        <w:t>Olyan mechanizmusokat kell kialakítani, amelyek biztosítják, hogy a közösségi vélemények és igények valóban megjelenjenek a döntéshozatalban (Pl</w:t>
      </w:r>
      <w:r w:rsidR="00322F23" w:rsidRPr="00D029AD">
        <w:rPr>
          <w:rFonts w:ascii="Times New Roman" w:eastAsia="Times New Roman" w:hAnsi="Times New Roman" w:cs="Times New Roman"/>
          <w:sz w:val="24"/>
          <w:szCs w:val="24"/>
          <w:lang w:eastAsia="hu-HU"/>
        </w:rPr>
        <w:t>.</w:t>
      </w:r>
      <w:r w:rsidRPr="00D029AD">
        <w:rPr>
          <w:rFonts w:ascii="Times New Roman" w:eastAsia="Times New Roman" w:hAnsi="Times New Roman" w:cs="Times New Roman"/>
          <w:sz w:val="24"/>
          <w:szCs w:val="24"/>
          <w:lang w:eastAsia="hu-HU"/>
        </w:rPr>
        <w:t xml:space="preserve"> közösségi költségvetés</w:t>
      </w:r>
      <w:r w:rsidR="00A2417F" w:rsidRPr="00D029AD">
        <w:rPr>
          <w:rFonts w:ascii="Times New Roman" w:eastAsia="Times New Roman" w:hAnsi="Times New Roman" w:cs="Times New Roman"/>
          <w:sz w:val="24"/>
          <w:szCs w:val="24"/>
          <w:lang w:eastAsia="hu-HU"/>
        </w:rPr>
        <w:t>,</w:t>
      </w:r>
      <w:r w:rsidR="00EF7553" w:rsidRPr="00D029AD">
        <w:rPr>
          <w:rFonts w:ascii="Times New Roman" w:eastAsia="Times New Roman" w:hAnsi="Times New Roman" w:cs="Times New Roman"/>
          <w:sz w:val="24"/>
          <w:szCs w:val="24"/>
          <w:lang w:eastAsia="hu-HU"/>
        </w:rPr>
        <w:t xml:space="preserve"> </w:t>
      </w:r>
      <w:r w:rsidRPr="00D029AD">
        <w:rPr>
          <w:rFonts w:ascii="Times New Roman" w:eastAsia="Times New Roman" w:hAnsi="Times New Roman" w:cs="Times New Roman"/>
          <w:sz w:val="24"/>
          <w:szCs w:val="24"/>
          <w:lang w:eastAsia="hu-HU"/>
        </w:rPr>
        <w:t>ld</w:t>
      </w:r>
      <w:r w:rsidR="00EF7553" w:rsidRPr="00D029AD">
        <w:rPr>
          <w:rFonts w:ascii="Times New Roman" w:eastAsia="Times New Roman" w:hAnsi="Times New Roman" w:cs="Times New Roman"/>
          <w:sz w:val="24"/>
          <w:szCs w:val="24"/>
          <w:lang w:eastAsia="hu-HU"/>
        </w:rPr>
        <w:t>.</w:t>
      </w:r>
      <w:r w:rsidRPr="00D029AD">
        <w:rPr>
          <w:rFonts w:ascii="Times New Roman" w:eastAsia="Times New Roman" w:hAnsi="Times New Roman" w:cs="Times New Roman"/>
          <w:sz w:val="24"/>
          <w:szCs w:val="24"/>
          <w:lang w:eastAsia="hu-HU"/>
        </w:rPr>
        <w:t xml:space="preserve"> </w:t>
      </w:r>
      <w:r w:rsidR="00A2417F" w:rsidRPr="00D029AD">
        <w:rPr>
          <w:rFonts w:ascii="Times New Roman" w:eastAsia="Times New Roman" w:hAnsi="Times New Roman" w:cs="Times New Roman"/>
          <w:sz w:val="24"/>
          <w:szCs w:val="24"/>
          <w:lang w:eastAsia="hu-HU"/>
        </w:rPr>
        <w:t>lentebb</w:t>
      </w:r>
      <w:r w:rsidRPr="00D029AD">
        <w:rPr>
          <w:rFonts w:ascii="Times New Roman" w:eastAsia="Times New Roman" w:hAnsi="Times New Roman" w:cs="Times New Roman"/>
          <w:sz w:val="24"/>
          <w:szCs w:val="24"/>
          <w:lang w:eastAsia="hu-HU"/>
        </w:rPr>
        <w:t>)</w:t>
      </w:r>
      <w:r w:rsidR="00EF7553" w:rsidRPr="00D029AD">
        <w:rPr>
          <w:rFonts w:ascii="Times New Roman" w:eastAsia="Times New Roman" w:hAnsi="Times New Roman" w:cs="Times New Roman"/>
          <w:sz w:val="24"/>
          <w:szCs w:val="24"/>
          <w:lang w:eastAsia="hu-HU"/>
        </w:rPr>
        <w:t>.</w:t>
      </w:r>
    </w:p>
    <w:p w14:paraId="3AD7C62C" w14:textId="65A2A613" w:rsidR="0075148B" w:rsidRPr="00D029AD" w:rsidRDefault="0075148B" w:rsidP="00D029AD">
      <w:pPr>
        <w:jc w:val="both"/>
        <w:rPr>
          <w:rFonts w:ascii="Times New Roman" w:eastAsia="Times New Roman" w:hAnsi="Times New Roman" w:cs="Times New Roman"/>
          <w:b/>
          <w:sz w:val="24"/>
          <w:szCs w:val="24"/>
          <w:lang w:eastAsia="hu-HU"/>
        </w:rPr>
      </w:pPr>
      <w:r w:rsidRPr="00D029AD">
        <w:rPr>
          <w:rFonts w:ascii="Times New Roman" w:eastAsia="Times New Roman" w:hAnsi="Times New Roman" w:cs="Times New Roman"/>
          <w:b/>
          <w:sz w:val="24"/>
          <w:szCs w:val="24"/>
          <w:lang w:eastAsia="hu-HU"/>
        </w:rPr>
        <w:t>Fenntartható közösségi fejlődés biztosítása</w:t>
      </w:r>
      <w:r w:rsidR="00A2417F" w:rsidRPr="00D029AD">
        <w:rPr>
          <w:rFonts w:ascii="Times New Roman" w:eastAsia="Times New Roman" w:hAnsi="Times New Roman" w:cs="Times New Roman"/>
          <w:b/>
          <w:sz w:val="24"/>
          <w:szCs w:val="24"/>
          <w:lang w:eastAsia="hu-HU"/>
        </w:rPr>
        <w:t>:</w:t>
      </w:r>
      <w:r w:rsidRPr="00D029AD">
        <w:rPr>
          <w:rFonts w:ascii="Times New Roman" w:eastAsia="Times New Roman" w:hAnsi="Times New Roman" w:cs="Times New Roman"/>
          <w:b/>
          <w:sz w:val="24"/>
          <w:szCs w:val="24"/>
          <w:lang w:eastAsia="hu-HU"/>
        </w:rPr>
        <w:t xml:space="preserve"> </w:t>
      </w:r>
      <w:r w:rsidRPr="00D029AD">
        <w:rPr>
          <w:rFonts w:ascii="Times New Roman" w:eastAsia="Times New Roman" w:hAnsi="Times New Roman" w:cs="Times New Roman"/>
          <w:sz w:val="24"/>
          <w:szCs w:val="24"/>
          <w:lang w:eastAsia="hu-HU"/>
        </w:rPr>
        <w:t xml:space="preserve">Zugló </w:t>
      </w:r>
      <w:proofErr w:type="gramStart"/>
      <w:r w:rsidRPr="00D029AD">
        <w:rPr>
          <w:rFonts w:ascii="Times New Roman" w:eastAsia="Times New Roman" w:hAnsi="Times New Roman" w:cs="Times New Roman"/>
          <w:sz w:val="24"/>
          <w:szCs w:val="24"/>
          <w:lang w:eastAsia="hu-HU"/>
        </w:rPr>
        <w:t>Önkormányzata  stratégia</w:t>
      </w:r>
      <w:proofErr w:type="gramEnd"/>
      <w:r w:rsidRPr="00D029AD">
        <w:rPr>
          <w:rFonts w:ascii="Times New Roman" w:eastAsia="Times New Roman" w:hAnsi="Times New Roman" w:cs="Times New Roman"/>
          <w:sz w:val="24"/>
          <w:szCs w:val="24"/>
          <w:lang w:eastAsia="hu-HU"/>
        </w:rPr>
        <w:t xml:space="preserve"> dokumentumai mentén (SECAP, Környezetvédelmi Program, ZIFFA, Közösségi Klímastratégia) erőteljesen támogatja a fenntartható fejlődést, amely összhangban </w:t>
      </w:r>
      <w:r w:rsidR="00A2417F" w:rsidRPr="00D029AD">
        <w:rPr>
          <w:rFonts w:ascii="Times New Roman" w:eastAsia="Times New Roman" w:hAnsi="Times New Roman" w:cs="Times New Roman"/>
          <w:sz w:val="24"/>
          <w:szCs w:val="24"/>
          <w:lang w:eastAsia="hu-HU"/>
        </w:rPr>
        <w:t xml:space="preserve">álló </w:t>
      </w:r>
      <w:r w:rsidRPr="00D029AD">
        <w:rPr>
          <w:rFonts w:ascii="Times New Roman" w:eastAsia="Times New Roman" w:hAnsi="Times New Roman" w:cs="Times New Roman"/>
          <w:sz w:val="24"/>
          <w:szCs w:val="24"/>
          <w:lang w:eastAsia="hu-HU"/>
        </w:rPr>
        <w:t>a környezeti, társadalmi és gazdasági célokkal. Az önkormányzat a közösségfejlesztési gyakorlat</w:t>
      </w:r>
      <w:r w:rsidR="00A2417F" w:rsidRPr="00D029AD">
        <w:rPr>
          <w:rFonts w:ascii="Times New Roman" w:eastAsia="Times New Roman" w:hAnsi="Times New Roman" w:cs="Times New Roman"/>
          <w:sz w:val="24"/>
          <w:szCs w:val="24"/>
          <w:lang w:eastAsia="hu-HU"/>
        </w:rPr>
        <w:t>ában</w:t>
      </w:r>
      <w:r w:rsidRPr="00D029AD">
        <w:rPr>
          <w:rFonts w:ascii="Times New Roman" w:eastAsia="Times New Roman" w:hAnsi="Times New Roman" w:cs="Times New Roman"/>
          <w:sz w:val="24"/>
          <w:szCs w:val="24"/>
          <w:lang w:eastAsia="hu-HU"/>
        </w:rPr>
        <w:t xml:space="preserve"> támogatja a zöld, környezetbarát és energiatakarékos projektek megvalósítását a helyi közösségekben</w:t>
      </w:r>
      <w:r w:rsidR="00A2417F" w:rsidRPr="00D029AD">
        <w:rPr>
          <w:rFonts w:ascii="Times New Roman" w:eastAsia="Times New Roman" w:hAnsi="Times New Roman" w:cs="Times New Roman"/>
          <w:sz w:val="24"/>
          <w:szCs w:val="24"/>
          <w:lang w:eastAsia="hu-HU"/>
        </w:rPr>
        <w:t>, továbbá</w:t>
      </w:r>
      <w:r w:rsidRPr="00D029AD">
        <w:rPr>
          <w:rFonts w:ascii="Times New Roman" w:eastAsia="Times New Roman" w:hAnsi="Times New Roman" w:cs="Times New Roman"/>
          <w:b/>
          <w:sz w:val="24"/>
          <w:szCs w:val="24"/>
          <w:lang w:eastAsia="hu-HU"/>
        </w:rPr>
        <w:t xml:space="preserve"> </w:t>
      </w:r>
      <w:r w:rsidR="00A2417F" w:rsidRPr="00D029AD">
        <w:rPr>
          <w:rFonts w:ascii="Times New Roman" w:eastAsia="Times New Roman" w:hAnsi="Times New Roman" w:cs="Times New Roman"/>
          <w:sz w:val="24"/>
          <w:szCs w:val="24"/>
          <w:lang w:eastAsia="hu-HU"/>
        </w:rPr>
        <w:t>ö</w:t>
      </w:r>
      <w:r w:rsidRPr="00D029AD">
        <w:rPr>
          <w:rFonts w:ascii="Times New Roman" w:eastAsia="Times New Roman" w:hAnsi="Times New Roman" w:cs="Times New Roman"/>
          <w:sz w:val="24"/>
          <w:szCs w:val="24"/>
          <w:lang w:eastAsia="hu-HU"/>
        </w:rPr>
        <w:t>sztön</w:t>
      </w:r>
      <w:r w:rsidR="00A2417F" w:rsidRPr="00D029AD">
        <w:rPr>
          <w:rFonts w:ascii="Times New Roman" w:eastAsia="Times New Roman" w:hAnsi="Times New Roman" w:cs="Times New Roman"/>
          <w:sz w:val="24"/>
          <w:szCs w:val="24"/>
          <w:lang w:eastAsia="hu-HU"/>
        </w:rPr>
        <w:t>zi</w:t>
      </w:r>
      <w:r w:rsidR="00EF7553" w:rsidRPr="00D029AD">
        <w:rPr>
          <w:rFonts w:ascii="Times New Roman" w:eastAsia="Times New Roman" w:hAnsi="Times New Roman" w:cs="Times New Roman"/>
          <w:sz w:val="24"/>
          <w:szCs w:val="24"/>
          <w:lang w:eastAsia="hu-HU"/>
        </w:rPr>
        <w:t xml:space="preserve"> </w:t>
      </w:r>
      <w:r w:rsidRPr="00D029AD">
        <w:rPr>
          <w:rFonts w:ascii="Times New Roman" w:eastAsia="Times New Roman" w:hAnsi="Times New Roman" w:cs="Times New Roman"/>
          <w:sz w:val="24"/>
          <w:szCs w:val="24"/>
          <w:lang w:eastAsia="hu-HU"/>
        </w:rPr>
        <w:t>a fenntartható közlekedést, a közösségi zöldterületek létrehozását és megőrzését (ld</w:t>
      </w:r>
      <w:r w:rsidR="00EF7553" w:rsidRPr="00D029AD">
        <w:rPr>
          <w:rFonts w:ascii="Times New Roman" w:eastAsia="Times New Roman" w:hAnsi="Times New Roman" w:cs="Times New Roman"/>
          <w:sz w:val="24"/>
          <w:szCs w:val="24"/>
          <w:lang w:eastAsia="hu-HU"/>
        </w:rPr>
        <w:t>.</w:t>
      </w:r>
      <w:r w:rsidRPr="00D029AD">
        <w:rPr>
          <w:rFonts w:ascii="Times New Roman" w:eastAsia="Times New Roman" w:hAnsi="Times New Roman" w:cs="Times New Roman"/>
          <w:sz w:val="24"/>
          <w:szCs w:val="24"/>
          <w:lang w:eastAsia="hu-HU"/>
        </w:rPr>
        <w:t xml:space="preserve"> le</w:t>
      </w:r>
      <w:r w:rsidR="00A2417F" w:rsidRPr="00D029AD">
        <w:rPr>
          <w:rFonts w:ascii="Times New Roman" w:eastAsia="Times New Roman" w:hAnsi="Times New Roman" w:cs="Times New Roman"/>
          <w:sz w:val="24"/>
          <w:szCs w:val="24"/>
          <w:lang w:eastAsia="hu-HU"/>
        </w:rPr>
        <w:t>nt</w:t>
      </w:r>
      <w:r w:rsidRPr="00D029AD">
        <w:rPr>
          <w:rFonts w:ascii="Times New Roman" w:eastAsia="Times New Roman" w:hAnsi="Times New Roman" w:cs="Times New Roman"/>
          <w:sz w:val="24"/>
          <w:szCs w:val="24"/>
          <w:lang w:eastAsia="hu-HU"/>
        </w:rPr>
        <w:t>ebb)</w:t>
      </w:r>
      <w:r w:rsidR="00EF7553" w:rsidRPr="00D029AD">
        <w:rPr>
          <w:rFonts w:ascii="Times New Roman" w:eastAsia="Times New Roman" w:hAnsi="Times New Roman" w:cs="Times New Roman"/>
          <w:sz w:val="24"/>
          <w:szCs w:val="24"/>
          <w:lang w:eastAsia="hu-HU"/>
        </w:rPr>
        <w:t>.</w:t>
      </w:r>
    </w:p>
    <w:p w14:paraId="02DA5B1B" w14:textId="6716A684" w:rsidR="0075148B" w:rsidRPr="00D029AD" w:rsidRDefault="0075148B" w:rsidP="00D029AD">
      <w:pPr>
        <w:jc w:val="both"/>
        <w:rPr>
          <w:rFonts w:ascii="Times New Roman" w:eastAsia="Times New Roman" w:hAnsi="Times New Roman" w:cs="Times New Roman"/>
          <w:b/>
          <w:sz w:val="24"/>
          <w:szCs w:val="24"/>
          <w:lang w:eastAsia="hu-HU"/>
        </w:rPr>
      </w:pPr>
      <w:r w:rsidRPr="00D029AD">
        <w:rPr>
          <w:rFonts w:ascii="Times New Roman" w:eastAsia="Times New Roman" w:hAnsi="Times New Roman" w:cs="Times New Roman"/>
          <w:b/>
          <w:sz w:val="24"/>
          <w:szCs w:val="24"/>
          <w:lang w:eastAsia="hu-HU"/>
        </w:rPr>
        <w:t>Kulturális és szociális befogadás elősegítése</w:t>
      </w:r>
      <w:r w:rsidR="00A2417F" w:rsidRPr="00D029AD">
        <w:rPr>
          <w:rFonts w:ascii="Times New Roman" w:eastAsia="Times New Roman" w:hAnsi="Times New Roman" w:cs="Times New Roman"/>
          <w:b/>
          <w:sz w:val="24"/>
          <w:szCs w:val="24"/>
          <w:lang w:eastAsia="hu-HU"/>
        </w:rPr>
        <w:t>:</w:t>
      </w:r>
      <w:r w:rsidRPr="00D029AD">
        <w:rPr>
          <w:rFonts w:ascii="Times New Roman" w:eastAsia="Times New Roman" w:hAnsi="Times New Roman" w:cs="Times New Roman"/>
          <w:b/>
          <w:sz w:val="24"/>
          <w:szCs w:val="24"/>
          <w:lang w:eastAsia="hu-HU"/>
        </w:rPr>
        <w:t xml:space="preserve"> </w:t>
      </w:r>
      <w:r w:rsidRPr="00D029AD">
        <w:rPr>
          <w:rFonts w:ascii="Times New Roman" w:eastAsia="Times New Roman" w:hAnsi="Times New Roman" w:cs="Times New Roman"/>
          <w:sz w:val="24"/>
          <w:szCs w:val="24"/>
          <w:lang w:eastAsia="hu-HU"/>
        </w:rPr>
        <w:t>Az önkormányzat elősegíti a kulturális sokszínűséget és az inkluzív társadalmat</w:t>
      </w:r>
      <w:r w:rsidR="00A2417F" w:rsidRPr="00D029AD">
        <w:rPr>
          <w:rFonts w:ascii="Times New Roman" w:eastAsia="Times New Roman" w:hAnsi="Times New Roman" w:cs="Times New Roman"/>
          <w:sz w:val="24"/>
          <w:szCs w:val="24"/>
          <w:lang w:eastAsia="hu-HU"/>
        </w:rPr>
        <w:t>, továbbá</w:t>
      </w:r>
      <w:r w:rsidR="00EF7553" w:rsidRPr="00D029AD">
        <w:rPr>
          <w:rFonts w:ascii="Times New Roman" w:eastAsia="Times New Roman" w:hAnsi="Times New Roman" w:cs="Times New Roman"/>
          <w:sz w:val="24"/>
          <w:szCs w:val="24"/>
          <w:lang w:eastAsia="hu-HU"/>
        </w:rPr>
        <w:t xml:space="preserve"> </w:t>
      </w:r>
      <w:r w:rsidR="00A2417F" w:rsidRPr="00D029AD">
        <w:rPr>
          <w:rFonts w:ascii="Times New Roman" w:eastAsia="Times New Roman" w:hAnsi="Times New Roman" w:cs="Times New Roman"/>
          <w:sz w:val="24"/>
          <w:szCs w:val="24"/>
          <w:lang w:eastAsia="hu-HU"/>
        </w:rPr>
        <w:t>t</w:t>
      </w:r>
      <w:r w:rsidRPr="00D029AD">
        <w:rPr>
          <w:rFonts w:ascii="Times New Roman" w:eastAsia="Times New Roman" w:hAnsi="Times New Roman" w:cs="Times New Roman"/>
          <w:sz w:val="24"/>
          <w:szCs w:val="24"/>
          <w:lang w:eastAsia="hu-HU"/>
        </w:rPr>
        <w:t xml:space="preserve">ámogatja a kulturális és művészeti projekteket, amelyek </w:t>
      </w:r>
      <w:r w:rsidR="00A2417F" w:rsidRPr="00D029AD">
        <w:rPr>
          <w:rFonts w:ascii="Times New Roman" w:eastAsia="Times New Roman" w:hAnsi="Times New Roman" w:cs="Times New Roman"/>
          <w:sz w:val="24"/>
          <w:szCs w:val="24"/>
          <w:lang w:eastAsia="hu-HU"/>
        </w:rPr>
        <w:t xml:space="preserve">támogatják </w:t>
      </w:r>
      <w:r w:rsidRPr="00D029AD">
        <w:rPr>
          <w:rFonts w:ascii="Times New Roman" w:eastAsia="Times New Roman" w:hAnsi="Times New Roman" w:cs="Times New Roman"/>
          <w:sz w:val="24"/>
          <w:szCs w:val="24"/>
          <w:lang w:eastAsia="hu-HU"/>
        </w:rPr>
        <w:t xml:space="preserve">a közösségek közötti </w:t>
      </w:r>
      <w:r w:rsidR="00A2417F" w:rsidRPr="00D029AD">
        <w:rPr>
          <w:rFonts w:ascii="Times New Roman" w:eastAsia="Times New Roman" w:hAnsi="Times New Roman" w:cs="Times New Roman"/>
          <w:sz w:val="24"/>
          <w:szCs w:val="24"/>
          <w:lang w:eastAsia="hu-HU"/>
        </w:rPr>
        <w:t>kommunikációs foly</w:t>
      </w:r>
      <w:r w:rsidR="00EF7553" w:rsidRPr="00D029AD">
        <w:rPr>
          <w:rFonts w:ascii="Times New Roman" w:eastAsia="Times New Roman" w:hAnsi="Times New Roman" w:cs="Times New Roman"/>
          <w:sz w:val="24"/>
          <w:szCs w:val="24"/>
          <w:lang w:eastAsia="hu-HU"/>
        </w:rPr>
        <w:t>a</w:t>
      </w:r>
      <w:r w:rsidR="00A2417F" w:rsidRPr="00D029AD">
        <w:rPr>
          <w:rFonts w:ascii="Times New Roman" w:eastAsia="Times New Roman" w:hAnsi="Times New Roman" w:cs="Times New Roman"/>
          <w:sz w:val="24"/>
          <w:szCs w:val="24"/>
          <w:lang w:eastAsia="hu-HU"/>
        </w:rPr>
        <w:t>matokat</w:t>
      </w:r>
      <w:r w:rsidRPr="00D029AD">
        <w:rPr>
          <w:rFonts w:ascii="Times New Roman" w:eastAsia="Times New Roman" w:hAnsi="Times New Roman" w:cs="Times New Roman"/>
          <w:sz w:val="24"/>
          <w:szCs w:val="24"/>
          <w:lang w:eastAsia="hu-HU"/>
        </w:rPr>
        <w:t>.</w:t>
      </w:r>
      <w:r w:rsidRPr="00D029AD">
        <w:rPr>
          <w:rFonts w:ascii="Times New Roman" w:eastAsia="Times New Roman" w:hAnsi="Times New Roman" w:cs="Times New Roman"/>
          <w:b/>
          <w:sz w:val="24"/>
          <w:szCs w:val="24"/>
          <w:lang w:eastAsia="hu-HU"/>
        </w:rPr>
        <w:t xml:space="preserve"> </w:t>
      </w:r>
      <w:r w:rsidRPr="00D029AD">
        <w:rPr>
          <w:rFonts w:ascii="Times New Roman" w:eastAsia="Times New Roman" w:hAnsi="Times New Roman" w:cs="Times New Roman"/>
          <w:sz w:val="24"/>
          <w:szCs w:val="24"/>
          <w:lang w:eastAsia="hu-HU"/>
        </w:rPr>
        <w:t xml:space="preserve">Fontos, hogy </w:t>
      </w:r>
      <w:r w:rsidR="00A2417F" w:rsidRPr="00D029AD">
        <w:rPr>
          <w:rFonts w:ascii="Times New Roman" w:eastAsia="Times New Roman" w:hAnsi="Times New Roman" w:cs="Times New Roman"/>
          <w:sz w:val="24"/>
          <w:szCs w:val="24"/>
          <w:lang w:eastAsia="hu-HU"/>
        </w:rPr>
        <w:t xml:space="preserve">Zugló Önkormányzata </w:t>
      </w:r>
      <w:r w:rsidRPr="00D029AD">
        <w:rPr>
          <w:rFonts w:ascii="Times New Roman" w:eastAsia="Times New Roman" w:hAnsi="Times New Roman" w:cs="Times New Roman"/>
          <w:sz w:val="24"/>
          <w:szCs w:val="24"/>
          <w:lang w:eastAsia="hu-HU"/>
        </w:rPr>
        <w:t xml:space="preserve">külön figyelmet fordít a nemzetiségek, migránsok, menekültek és egyéb kisebbségi </w:t>
      </w:r>
      <w:r w:rsidRPr="00D029AD">
        <w:rPr>
          <w:rFonts w:ascii="Times New Roman" w:eastAsia="Times New Roman" w:hAnsi="Times New Roman" w:cs="Times New Roman"/>
          <w:sz w:val="24"/>
          <w:szCs w:val="24"/>
          <w:lang w:eastAsia="hu-HU"/>
        </w:rPr>
        <w:lastRenderedPageBreak/>
        <w:t xml:space="preserve">csoportok integrálására, biztosítva számukra a teljeskörű társadalmi és gazdasági részvételt. </w:t>
      </w:r>
      <w:r w:rsidR="00A2417F" w:rsidRPr="00D029AD">
        <w:rPr>
          <w:rFonts w:ascii="Times New Roman" w:eastAsia="Times New Roman" w:hAnsi="Times New Roman" w:cs="Times New Roman"/>
          <w:sz w:val="24"/>
          <w:szCs w:val="24"/>
          <w:lang w:eastAsia="hu-HU"/>
        </w:rPr>
        <w:t>Fel kell karolni</w:t>
      </w:r>
      <w:r w:rsidRPr="00D029AD">
        <w:rPr>
          <w:rFonts w:ascii="Times New Roman" w:eastAsia="Times New Roman" w:hAnsi="Times New Roman" w:cs="Times New Roman"/>
          <w:sz w:val="24"/>
          <w:szCs w:val="24"/>
          <w:lang w:eastAsia="hu-HU"/>
        </w:rPr>
        <w:t xml:space="preserve"> a kulturális örökség megőrzését és a közösségek identitásának erősítését, </w:t>
      </w:r>
      <w:r w:rsidR="00A2417F" w:rsidRPr="00D029AD">
        <w:rPr>
          <w:rFonts w:ascii="Times New Roman" w:eastAsia="Times New Roman" w:hAnsi="Times New Roman" w:cs="Times New Roman"/>
          <w:sz w:val="24"/>
          <w:szCs w:val="24"/>
          <w:lang w:eastAsia="hu-HU"/>
        </w:rPr>
        <w:t xml:space="preserve">eközben </w:t>
      </w:r>
      <w:r w:rsidRPr="00D029AD">
        <w:rPr>
          <w:rFonts w:ascii="Times New Roman" w:eastAsia="Times New Roman" w:hAnsi="Times New Roman" w:cs="Times New Roman"/>
          <w:sz w:val="24"/>
          <w:szCs w:val="24"/>
          <w:lang w:eastAsia="hu-HU"/>
        </w:rPr>
        <w:t xml:space="preserve">tiszteletteljesen </w:t>
      </w:r>
      <w:r w:rsidR="00A2417F" w:rsidRPr="00D029AD">
        <w:rPr>
          <w:rFonts w:ascii="Times New Roman" w:eastAsia="Times New Roman" w:hAnsi="Times New Roman" w:cs="Times New Roman"/>
          <w:sz w:val="24"/>
          <w:szCs w:val="24"/>
          <w:lang w:eastAsia="hu-HU"/>
        </w:rPr>
        <w:t xml:space="preserve">szükséges viszonyulni </w:t>
      </w:r>
      <w:r w:rsidRPr="00D029AD">
        <w:rPr>
          <w:rFonts w:ascii="Times New Roman" w:eastAsia="Times New Roman" w:hAnsi="Times New Roman" w:cs="Times New Roman"/>
          <w:sz w:val="24"/>
          <w:szCs w:val="24"/>
          <w:lang w:eastAsia="hu-HU"/>
        </w:rPr>
        <w:t>a kulturális különbségek</w:t>
      </w:r>
      <w:r w:rsidR="00A2417F" w:rsidRPr="00D029AD">
        <w:rPr>
          <w:rFonts w:ascii="Times New Roman" w:eastAsia="Times New Roman" w:hAnsi="Times New Roman" w:cs="Times New Roman"/>
          <w:sz w:val="24"/>
          <w:szCs w:val="24"/>
          <w:lang w:eastAsia="hu-HU"/>
        </w:rPr>
        <w:t>hez</w:t>
      </w:r>
      <w:r w:rsidRPr="00D029AD">
        <w:rPr>
          <w:rFonts w:ascii="Times New Roman" w:eastAsia="Times New Roman" w:hAnsi="Times New Roman" w:cs="Times New Roman"/>
          <w:sz w:val="24"/>
          <w:szCs w:val="24"/>
          <w:lang w:eastAsia="hu-HU"/>
        </w:rPr>
        <w:t>.</w:t>
      </w:r>
    </w:p>
    <w:p w14:paraId="0DE5DB7A" w14:textId="53C31394" w:rsidR="0075148B" w:rsidRPr="00D029AD" w:rsidRDefault="0075148B" w:rsidP="00D029AD">
      <w:pPr>
        <w:jc w:val="both"/>
        <w:rPr>
          <w:rFonts w:ascii="Times New Roman" w:eastAsia="Times New Roman" w:hAnsi="Times New Roman" w:cs="Times New Roman"/>
          <w:b/>
          <w:sz w:val="24"/>
          <w:szCs w:val="24"/>
          <w:lang w:eastAsia="hu-HU"/>
        </w:rPr>
      </w:pPr>
      <w:r w:rsidRPr="00D029AD">
        <w:rPr>
          <w:rFonts w:ascii="Times New Roman" w:eastAsia="Times New Roman" w:hAnsi="Times New Roman" w:cs="Times New Roman"/>
          <w:b/>
          <w:sz w:val="24"/>
          <w:szCs w:val="24"/>
          <w:lang w:eastAsia="hu-HU"/>
        </w:rPr>
        <w:t>Egyenlőség és esélyegyenlőség biztosítása</w:t>
      </w:r>
      <w:r w:rsidR="00A2417F" w:rsidRPr="00D029AD">
        <w:rPr>
          <w:rFonts w:ascii="Times New Roman" w:eastAsia="Times New Roman" w:hAnsi="Times New Roman" w:cs="Times New Roman"/>
          <w:b/>
          <w:sz w:val="24"/>
          <w:szCs w:val="24"/>
          <w:lang w:eastAsia="hu-HU"/>
        </w:rPr>
        <w:t>:</w:t>
      </w:r>
      <w:r w:rsidRPr="00D029AD">
        <w:rPr>
          <w:rFonts w:ascii="Times New Roman" w:eastAsia="Times New Roman" w:hAnsi="Times New Roman" w:cs="Times New Roman"/>
          <w:b/>
          <w:sz w:val="24"/>
          <w:szCs w:val="24"/>
          <w:lang w:eastAsia="hu-HU"/>
        </w:rPr>
        <w:t xml:space="preserve"> </w:t>
      </w:r>
      <w:r w:rsidRPr="00D029AD">
        <w:rPr>
          <w:rFonts w:ascii="Times New Roman" w:eastAsia="Times New Roman" w:hAnsi="Times New Roman" w:cs="Times New Roman"/>
          <w:sz w:val="24"/>
          <w:szCs w:val="24"/>
          <w:lang w:eastAsia="hu-HU"/>
        </w:rPr>
        <w:t>Zugló a nemek közötti egyenlőséget és</w:t>
      </w:r>
      <w:r w:rsidR="00CB62FC" w:rsidRPr="00D029AD">
        <w:rPr>
          <w:rFonts w:ascii="Times New Roman" w:eastAsia="Times New Roman" w:hAnsi="Times New Roman" w:cs="Times New Roman"/>
          <w:sz w:val="24"/>
          <w:szCs w:val="24"/>
          <w:lang w:eastAsia="hu-HU"/>
        </w:rPr>
        <w:t xml:space="preserve"> általánosan</w:t>
      </w:r>
      <w:r w:rsidRPr="00D029AD">
        <w:rPr>
          <w:rFonts w:ascii="Times New Roman" w:eastAsia="Times New Roman" w:hAnsi="Times New Roman" w:cs="Times New Roman"/>
          <w:sz w:val="24"/>
          <w:szCs w:val="24"/>
          <w:lang w:eastAsia="hu-HU"/>
        </w:rPr>
        <w:t xml:space="preserve"> az esélyegyenlőséget minden közösségfejlesztési gyakorlatban alapvető értékként kezeli az Esélyegyenlőégi Stratégiája mentén</w:t>
      </w:r>
      <w:r w:rsidR="00CB62FC" w:rsidRPr="00D029AD">
        <w:rPr>
          <w:rFonts w:ascii="Times New Roman" w:eastAsia="Times New Roman" w:hAnsi="Times New Roman" w:cs="Times New Roman"/>
          <w:sz w:val="24"/>
          <w:szCs w:val="24"/>
          <w:lang w:eastAsia="hu-HU"/>
        </w:rPr>
        <w:t>, következetesen</w:t>
      </w:r>
      <w:r w:rsidR="00EF7553" w:rsidRPr="00D029AD">
        <w:rPr>
          <w:rFonts w:ascii="Times New Roman" w:eastAsia="Times New Roman" w:hAnsi="Times New Roman" w:cs="Times New Roman"/>
          <w:sz w:val="24"/>
          <w:szCs w:val="24"/>
          <w:lang w:eastAsia="hu-HU"/>
        </w:rPr>
        <w:t xml:space="preserve"> </w:t>
      </w:r>
      <w:r w:rsidR="00CB62FC" w:rsidRPr="00D029AD">
        <w:rPr>
          <w:rFonts w:ascii="Times New Roman" w:eastAsia="Times New Roman" w:hAnsi="Times New Roman" w:cs="Times New Roman"/>
          <w:sz w:val="24"/>
          <w:szCs w:val="24"/>
          <w:lang w:eastAsia="hu-HU"/>
        </w:rPr>
        <w:t>m</w:t>
      </w:r>
      <w:r w:rsidRPr="00D029AD">
        <w:rPr>
          <w:rFonts w:ascii="Times New Roman" w:eastAsia="Times New Roman" w:hAnsi="Times New Roman" w:cs="Times New Roman"/>
          <w:sz w:val="24"/>
          <w:szCs w:val="24"/>
          <w:lang w:eastAsia="hu-HU"/>
        </w:rPr>
        <w:t xml:space="preserve">inden közösségi kezdeményezésben biztosítani kell a nők, férfiak, gyermekek, idősek és fogyatékkal élők egyenlő esélyeit. Az </w:t>
      </w:r>
      <w:proofErr w:type="spellStart"/>
      <w:r w:rsidRPr="00D029AD">
        <w:rPr>
          <w:rFonts w:ascii="Times New Roman" w:eastAsia="Times New Roman" w:hAnsi="Times New Roman" w:cs="Times New Roman"/>
          <w:sz w:val="24"/>
          <w:szCs w:val="24"/>
          <w:lang w:eastAsia="hu-HU"/>
        </w:rPr>
        <w:t>inklúzió</w:t>
      </w:r>
      <w:proofErr w:type="spellEnd"/>
      <w:r w:rsidRPr="00D029AD">
        <w:rPr>
          <w:rFonts w:ascii="Times New Roman" w:eastAsia="Times New Roman" w:hAnsi="Times New Roman" w:cs="Times New Roman"/>
          <w:sz w:val="24"/>
          <w:szCs w:val="24"/>
          <w:lang w:eastAsia="hu-HU"/>
        </w:rPr>
        <w:t xml:space="preserve"> kiterjed</w:t>
      </w:r>
      <w:r w:rsidR="00CB62FC" w:rsidRPr="00D029AD">
        <w:rPr>
          <w:rFonts w:ascii="Times New Roman" w:eastAsia="Times New Roman" w:hAnsi="Times New Roman" w:cs="Times New Roman"/>
          <w:sz w:val="24"/>
          <w:szCs w:val="24"/>
          <w:lang w:eastAsia="hu-HU"/>
        </w:rPr>
        <w:t xml:space="preserve"> továbbá</w:t>
      </w:r>
      <w:r w:rsidRPr="00D029AD">
        <w:rPr>
          <w:rFonts w:ascii="Times New Roman" w:eastAsia="Times New Roman" w:hAnsi="Times New Roman" w:cs="Times New Roman"/>
          <w:sz w:val="24"/>
          <w:szCs w:val="24"/>
          <w:lang w:eastAsia="hu-HU"/>
        </w:rPr>
        <w:t xml:space="preserve"> az akadálymentesítés javítására, különösen a közlekedés, az oktatás, az egészségügy és a közszolgáltatások terén, </w:t>
      </w:r>
      <w:r w:rsidR="00CB62FC" w:rsidRPr="00D029AD">
        <w:rPr>
          <w:rFonts w:ascii="Times New Roman" w:eastAsia="Times New Roman" w:hAnsi="Times New Roman" w:cs="Times New Roman"/>
          <w:sz w:val="24"/>
          <w:szCs w:val="24"/>
          <w:lang w:eastAsia="hu-HU"/>
        </w:rPr>
        <w:t xml:space="preserve">abból a célból, </w:t>
      </w:r>
      <w:r w:rsidRPr="00D029AD">
        <w:rPr>
          <w:rFonts w:ascii="Times New Roman" w:eastAsia="Times New Roman" w:hAnsi="Times New Roman" w:cs="Times New Roman"/>
          <w:sz w:val="24"/>
          <w:szCs w:val="24"/>
          <w:lang w:eastAsia="hu-HU"/>
        </w:rPr>
        <w:t xml:space="preserve">hogy a fogyatékkal élők, idősek és más </w:t>
      </w:r>
      <w:proofErr w:type="spellStart"/>
      <w:r w:rsidRPr="00D029AD">
        <w:rPr>
          <w:rFonts w:ascii="Times New Roman" w:eastAsia="Times New Roman" w:hAnsi="Times New Roman" w:cs="Times New Roman"/>
          <w:sz w:val="24"/>
          <w:szCs w:val="24"/>
          <w:lang w:eastAsia="hu-HU"/>
        </w:rPr>
        <w:t>marginalizált</w:t>
      </w:r>
      <w:proofErr w:type="spellEnd"/>
      <w:r w:rsidRPr="00D029AD">
        <w:rPr>
          <w:rFonts w:ascii="Times New Roman" w:eastAsia="Times New Roman" w:hAnsi="Times New Roman" w:cs="Times New Roman"/>
          <w:sz w:val="24"/>
          <w:szCs w:val="24"/>
          <w:lang w:eastAsia="hu-HU"/>
        </w:rPr>
        <w:t xml:space="preserve"> csoportok számára is elérhetővé váljanak a szolgáltatások.</w:t>
      </w:r>
    </w:p>
    <w:p w14:paraId="4621816F" w14:textId="7946C829" w:rsidR="0075148B" w:rsidRPr="00D029AD" w:rsidRDefault="0075148B" w:rsidP="00D029AD">
      <w:pPr>
        <w:jc w:val="both"/>
        <w:rPr>
          <w:rFonts w:ascii="Times New Roman" w:eastAsia="Times New Roman" w:hAnsi="Times New Roman" w:cs="Times New Roman"/>
          <w:b/>
          <w:sz w:val="24"/>
          <w:szCs w:val="24"/>
          <w:lang w:eastAsia="hu-HU"/>
        </w:rPr>
      </w:pPr>
      <w:r w:rsidRPr="00D029AD">
        <w:rPr>
          <w:rFonts w:ascii="Times New Roman" w:eastAsia="Times New Roman" w:hAnsi="Times New Roman" w:cs="Times New Roman"/>
          <w:b/>
          <w:sz w:val="24"/>
          <w:szCs w:val="24"/>
          <w:lang w:eastAsia="hu-HU"/>
        </w:rPr>
        <w:t>Képzés és kapacitásfejlesztés</w:t>
      </w:r>
      <w:r w:rsidR="00CB62FC" w:rsidRPr="00D029AD">
        <w:rPr>
          <w:rFonts w:ascii="Times New Roman" w:eastAsia="Times New Roman" w:hAnsi="Times New Roman" w:cs="Times New Roman"/>
          <w:b/>
          <w:sz w:val="24"/>
          <w:szCs w:val="24"/>
          <w:lang w:eastAsia="hu-HU"/>
        </w:rPr>
        <w:t>:</w:t>
      </w:r>
      <w:r w:rsidRPr="00D029AD">
        <w:rPr>
          <w:rFonts w:ascii="Times New Roman" w:eastAsia="Times New Roman" w:hAnsi="Times New Roman" w:cs="Times New Roman"/>
          <w:b/>
          <w:sz w:val="24"/>
          <w:szCs w:val="24"/>
          <w:lang w:eastAsia="hu-HU"/>
        </w:rPr>
        <w:t xml:space="preserve"> </w:t>
      </w:r>
      <w:r w:rsidRPr="00D029AD">
        <w:rPr>
          <w:rFonts w:ascii="Times New Roman" w:eastAsia="Times New Roman" w:hAnsi="Times New Roman" w:cs="Times New Roman"/>
          <w:sz w:val="24"/>
          <w:szCs w:val="24"/>
          <w:lang w:eastAsia="hu-HU"/>
        </w:rPr>
        <w:t>Zugló Önkormányzata</w:t>
      </w:r>
      <w:r w:rsidR="00CB62FC" w:rsidRPr="00D029AD">
        <w:rPr>
          <w:rFonts w:ascii="Times New Roman" w:eastAsia="Times New Roman" w:hAnsi="Times New Roman" w:cs="Times New Roman"/>
          <w:sz w:val="24"/>
          <w:szCs w:val="24"/>
          <w:lang w:eastAsia="hu-HU"/>
        </w:rPr>
        <w:t xml:space="preserve"> saját</w:t>
      </w:r>
      <w:r w:rsidRPr="00D029AD">
        <w:rPr>
          <w:rFonts w:ascii="Times New Roman" w:eastAsia="Times New Roman" w:hAnsi="Times New Roman" w:cs="Times New Roman"/>
          <w:sz w:val="24"/>
          <w:szCs w:val="24"/>
          <w:lang w:eastAsia="hu-HU"/>
        </w:rPr>
        <w:t xml:space="preserve"> </w:t>
      </w:r>
      <w:r w:rsidR="00CB62FC" w:rsidRPr="00D029AD">
        <w:rPr>
          <w:rFonts w:ascii="Times New Roman" w:eastAsia="Times New Roman" w:hAnsi="Times New Roman" w:cs="Times New Roman"/>
          <w:sz w:val="24"/>
          <w:szCs w:val="24"/>
          <w:lang w:eastAsia="hu-HU"/>
        </w:rPr>
        <w:t>i</w:t>
      </w:r>
      <w:r w:rsidRPr="00D029AD">
        <w:rPr>
          <w:rFonts w:ascii="Times New Roman" w:eastAsia="Times New Roman" w:hAnsi="Times New Roman" w:cs="Times New Roman"/>
          <w:sz w:val="24"/>
          <w:szCs w:val="24"/>
          <w:lang w:eastAsia="hu-HU"/>
        </w:rPr>
        <w:t xml:space="preserve">ntézményei </w:t>
      </w:r>
      <w:r w:rsidR="00CB62FC" w:rsidRPr="00D029AD">
        <w:rPr>
          <w:rFonts w:ascii="Times New Roman" w:eastAsia="Times New Roman" w:hAnsi="Times New Roman" w:cs="Times New Roman"/>
          <w:sz w:val="24"/>
          <w:szCs w:val="24"/>
          <w:lang w:eastAsia="hu-HU"/>
        </w:rPr>
        <w:t xml:space="preserve">vonatkozásában </w:t>
      </w:r>
      <w:r w:rsidRPr="00D029AD">
        <w:rPr>
          <w:rFonts w:ascii="Times New Roman" w:eastAsia="Times New Roman" w:hAnsi="Times New Roman" w:cs="Times New Roman"/>
          <w:sz w:val="24"/>
          <w:szCs w:val="24"/>
          <w:lang w:eastAsia="hu-HU"/>
        </w:rPr>
        <w:t xml:space="preserve">elősegíti és támogatja a közösségfejlesztési gyakorlatok beépülését, </w:t>
      </w:r>
      <w:r w:rsidR="00CB62FC" w:rsidRPr="00D029AD">
        <w:rPr>
          <w:rFonts w:ascii="Times New Roman" w:eastAsia="Times New Roman" w:hAnsi="Times New Roman" w:cs="Times New Roman"/>
          <w:sz w:val="24"/>
          <w:szCs w:val="24"/>
          <w:lang w:eastAsia="hu-HU"/>
        </w:rPr>
        <w:t xml:space="preserve">ennek érdekében </w:t>
      </w:r>
      <w:r w:rsidRPr="00D029AD">
        <w:rPr>
          <w:rFonts w:ascii="Times New Roman" w:eastAsia="Times New Roman" w:hAnsi="Times New Roman" w:cs="Times New Roman"/>
          <w:sz w:val="24"/>
          <w:szCs w:val="24"/>
          <w:lang w:eastAsia="hu-HU"/>
        </w:rPr>
        <w:t>folyamatos fejleszt</w:t>
      </w:r>
      <w:r w:rsidR="00CB62FC" w:rsidRPr="00D029AD">
        <w:rPr>
          <w:rFonts w:ascii="Times New Roman" w:eastAsia="Times New Roman" w:hAnsi="Times New Roman" w:cs="Times New Roman"/>
          <w:sz w:val="24"/>
          <w:szCs w:val="24"/>
          <w:lang w:eastAsia="hu-HU"/>
        </w:rPr>
        <w:t xml:space="preserve">ést igényelnek </w:t>
      </w:r>
      <w:r w:rsidRPr="00D029AD">
        <w:rPr>
          <w:rFonts w:ascii="Times New Roman" w:eastAsia="Times New Roman" w:hAnsi="Times New Roman" w:cs="Times New Roman"/>
          <w:sz w:val="24"/>
          <w:szCs w:val="24"/>
          <w:lang w:eastAsia="hu-HU"/>
        </w:rPr>
        <w:t>a közösségfejlesztési és helyi kormányzási kapacitások, biztosítva</w:t>
      </w:r>
      <w:r w:rsidR="00CB62FC" w:rsidRPr="00D029AD">
        <w:rPr>
          <w:rFonts w:ascii="Times New Roman" w:eastAsia="Times New Roman" w:hAnsi="Times New Roman" w:cs="Times New Roman"/>
          <w:sz w:val="24"/>
          <w:szCs w:val="24"/>
          <w:lang w:eastAsia="hu-HU"/>
        </w:rPr>
        <w:t xml:space="preserve"> ezzel</w:t>
      </w:r>
      <w:r w:rsidRPr="00D029AD">
        <w:rPr>
          <w:rFonts w:ascii="Times New Roman" w:eastAsia="Times New Roman" w:hAnsi="Times New Roman" w:cs="Times New Roman"/>
          <w:sz w:val="24"/>
          <w:szCs w:val="24"/>
          <w:lang w:eastAsia="hu-HU"/>
        </w:rPr>
        <w:t>, hogy a helyi hatóságok, intézmények képesek legyenek hatékonyan kezelni a közösségi programokat, és reagál</w:t>
      </w:r>
      <w:r w:rsidR="00CB62FC" w:rsidRPr="00D029AD">
        <w:rPr>
          <w:rFonts w:ascii="Times New Roman" w:eastAsia="Times New Roman" w:hAnsi="Times New Roman" w:cs="Times New Roman"/>
          <w:sz w:val="24"/>
          <w:szCs w:val="24"/>
          <w:lang w:eastAsia="hu-HU"/>
        </w:rPr>
        <w:t>janak</w:t>
      </w:r>
      <w:r w:rsidRPr="00D029AD">
        <w:rPr>
          <w:rFonts w:ascii="Times New Roman" w:eastAsia="Times New Roman" w:hAnsi="Times New Roman" w:cs="Times New Roman"/>
          <w:sz w:val="24"/>
          <w:szCs w:val="24"/>
          <w:lang w:eastAsia="hu-HU"/>
        </w:rPr>
        <w:t xml:space="preserve"> a helyi igényekre.</w:t>
      </w:r>
    </w:p>
    <w:p w14:paraId="0E6F4CF4" w14:textId="636C65AF" w:rsidR="0075148B" w:rsidRPr="00D029AD" w:rsidRDefault="0075148B">
      <w:pPr>
        <w:pStyle w:val="Listaszerbekezds"/>
        <w:numPr>
          <w:ilvl w:val="2"/>
          <w:numId w:val="41"/>
        </w:numPr>
        <w:spacing w:line="276" w:lineRule="auto"/>
        <w:ind w:left="426" w:hanging="426"/>
        <w:jc w:val="both"/>
        <w:rPr>
          <w:rFonts w:ascii="Times New Roman" w:hAnsi="Times New Roman" w:cs="Times New Roman"/>
          <w:b/>
          <w:iCs/>
          <w:sz w:val="24"/>
          <w:szCs w:val="24"/>
        </w:rPr>
      </w:pPr>
      <w:r w:rsidRPr="00D029AD">
        <w:rPr>
          <w:rFonts w:ascii="Times New Roman" w:hAnsi="Times New Roman" w:cs="Times New Roman"/>
          <w:b/>
          <w:iCs/>
          <w:sz w:val="24"/>
          <w:szCs w:val="24"/>
        </w:rPr>
        <w:t>Szektorok közötti együttműködések segítése (CSO)</w:t>
      </w:r>
    </w:p>
    <w:p w14:paraId="5EE7E702" w14:textId="3FA61FD9" w:rsidR="0075148B" w:rsidRDefault="0075148B" w:rsidP="00A2417F">
      <w:pPr>
        <w:spacing w:before="100" w:beforeAutospacing="1" w:after="100" w:afterAutospacing="1"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sz w:val="24"/>
          <w:szCs w:val="24"/>
          <w:lang w:eastAsia="hu-HU"/>
        </w:rPr>
        <w:t>Zugló Önkormányzata elő</w:t>
      </w:r>
      <w:r w:rsidR="00CB62FC">
        <w:rPr>
          <w:rFonts w:ascii="Times New Roman" w:eastAsia="Times New Roman" w:hAnsi="Times New Roman" w:cs="Times New Roman"/>
          <w:sz w:val="24"/>
          <w:szCs w:val="24"/>
          <w:lang w:eastAsia="hu-HU"/>
        </w:rPr>
        <w:t xml:space="preserve"> kívánja </w:t>
      </w:r>
      <w:r w:rsidRPr="00AF1BB7">
        <w:rPr>
          <w:rFonts w:ascii="Times New Roman" w:eastAsia="Times New Roman" w:hAnsi="Times New Roman" w:cs="Times New Roman"/>
          <w:sz w:val="24"/>
          <w:szCs w:val="24"/>
          <w:lang w:eastAsia="hu-HU"/>
        </w:rPr>
        <w:t>segíteni a szektorok közötti együttműködést, különös figyelmet fordítva a cégek CSR (</w:t>
      </w:r>
      <w:proofErr w:type="spellStart"/>
      <w:r w:rsidRPr="00AF1BB7">
        <w:rPr>
          <w:rFonts w:ascii="Times New Roman" w:eastAsia="Times New Roman" w:hAnsi="Times New Roman" w:cs="Times New Roman"/>
          <w:sz w:val="24"/>
          <w:szCs w:val="24"/>
          <w:lang w:eastAsia="hu-HU"/>
        </w:rPr>
        <w:t>Corporate</w:t>
      </w:r>
      <w:proofErr w:type="spellEnd"/>
      <w:r w:rsidRPr="00AF1BB7">
        <w:rPr>
          <w:rFonts w:ascii="Times New Roman" w:eastAsia="Times New Roman" w:hAnsi="Times New Roman" w:cs="Times New Roman"/>
          <w:sz w:val="24"/>
          <w:szCs w:val="24"/>
          <w:lang w:eastAsia="hu-HU"/>
        </w:rPr>
        <w:t xml:space="preserve"> </w:t>
      </w:r>
      <w:proofErr w:type="spellStart"/>
      <w:r w:rsidRPr="00AF1BB7">
        <w:rPr>
          <w:rFonts w:ascii="Times New Roman" w:eastAsia="Times New Roman" w:hAnsi="Times New Roman" w:cs="Times New Roman"/>
          <w:sz w:val="24"/>
          <w:szCs w:val="24"/>
          <w:lang w:eastAsia="hu-HU"/>
        </w:rPr>
        <w:t>Social</w:t>
      </w:r>
      <w:proofErr w:type="spellEnd"/>
      <w:r w:rsidRPr="00AF1BB7">
        <w:rPr>
          <w:rFonts w:ascii="Times New Roman" w:eastAsia="Times New Roman" w:hAnsi="Times New Roman" w:cs="Times New Roman"/>
          <w:sz w:val="24"/>
          <w:szCs w:val="24"/>
          <w:lang w:eastAsia="hu-HU"/>
        </w:rPr>
        <w:t xml:space="preserve"> </w:t>
      </w:r>
      <w:proofErr w:type="spellStart"/>
      <w:r w:rsidRPr="00AF1BB7">
        <w:rPr>
          <w:rFonts w:ascii="Times New Roman" w:eastAsia="Times New Roman" w:hAnsi="Times New Roman" w:cs="Times New Roman"/>
          <w:sz w:val="24"/>
          <w:szCs w:val="24"/>
          <w:lang w:eastAsia="hu-HU"/>
        </w:rPr>
        <w:t>Responsibility</w:t>
      </w:r>
      <w:proofErr w:type="spellEnd"/>
      <w:r w:rsidRPr="00AF1BB7">
        <w:rPr>
          <w:rFonts w:ascii="Times New Roman" w:eastAsia="Times New Roman" w:hAnsi="Times New Roman" w:cs="Times New Roman"/>
          <w:sz w:val="24"/>
          <w:szCs w:val="24"/>
          <w:lang w:eastAsia="hu-HU"/>
        </w:rPr>
        <w:t>) és</w:t>
      </w:r>
      <w:r w:rsidR="00CB62FC">
        <w:rPr>
          <w:rFonts w:ascii="Times New Roman" w:eastAsia="Times New Roman" w:hAnsi="Times New Roman" w:cs="Times New Roman"/>
          <w:sz w:val="24"/>
          <w:szCs w:val="24"/>
          <w:lang w:eastAsia="hu-HU"/>
        </w:rPr>
        <w:t xml:space="preserve"> </w:t>
      </w:r>
      <w:r w:rsidRPr="00AF1BB7">
        <w:rPr>
          <w:rFonts w:ascii="Times New Roman" w:eastAsia="Times New Roman" w:hAnsi="Times New Roman" w:cs="Times New Roman"/>
          <w:sz w:val="24"/>
          <w:szCs w:val="24"/>
          <w:lang w:eastAsia="hu-HU"/>
        </w:rPr>
        <w:t>fenntarthatósági stratégiáinak kihasználására, a közösségi fejlődés és fenntarthatóság támoga</w:t>
      </w:r>
      <w:r w:rsidR="00CB62FC">
        <w:rPr>
          <w:rFonts w:ascii="Times New Roman" w:eastAsia="Times New Roman" w:hAnsi="Times New Roman" w:cs="Times New Roman"/>
          <w:sz w:val="24"/>
          <w:szCs w:val="24"/>
          <w:lang w:eastAsia="hu-HU"/>
        </w:rPr>
        <w:t>tása céljával</w:t>
      </w:r>
      <w:r w:rsidRPr="00AF1BB7">
        <w:rPr>
          <w:rFonts w:ascii="Times New Roman" w:eastAsia="Times New Roman" w:hAnsi="Times New Roman" w:cs="Times New Roman"/>
          <w:sz w:val="24"/>
          <w:szCs w:val="24"/>
          <w:lang w:eastAsia="hu-HU"/>
        </w:rPr>
        <w:t>.</w:t>
      </w:r>
    </w:p>
    <w:p w14:paraId="019624AD" w14:textId="6320A63D" w:rsidR="0075148B" w:rsidRPr="00AF1BB7" w:rsidRDefault="0075148B" w:rsidP="00D029AD">
      <w:pPr>
        <w:spacing w:before="100" w:beforeAutospacing="1" w:after="100" w:afterAutospacing="1"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b/>
          <w:bCs/>
          <w:sz w:val="24"/>
          <w:szCs w:val="24"/>
          <w:lang w:eastAsia="hu-HU"/>
        </w:rPr>
        <w:t>Partnerségek a CSR-stratégiák mentén</w:t>
      </w:r>
      <w:r w:rsidRPr="00AF1BB7">
        <w:rPr>
          <w:rFonts w:ascii="Times New Roman" w:eastAsia="Times New Roman" w:hAnsi="Times New Roman" w:cs="Times New Roman"/>
          <w:sz w:val="24"/>
          <w:szCs w:val="24"/>
          <w:lang w:eastAsia="hu-HU"/>
        </w:rPr>
        <w:t xml:space="preserve"> Zugló Önkormányzata lehetőséget biztosít a helyi vállalkozások számára, hogy CSR-stratégiáikat közvetlenül a közösség javára fordítsák. Az önkormányzat partnerségeket alakít ki, amelyek során a cégek önkéntes munkát végeznek, adományokat biztosítanak, vagy környezetvédelmi programokban vesznek részt. A cégek hozzájárulhatnak a közösségi projektekhez, mint például </w:t>
      </w:r>
      <w:r w:rsidR="00CB62FC">
        <w:rPr>
          <w:rFonts w:ascii="Times New Roman" w:eastAsia="Times New Roman" w:hAnsi="Times New Roman" w:cs="Times New Roman"/>
          <w:sz w:val="24"/>
          <w:szCs w:val="24"/>
          <w:lang w:eastAsia="hu-HU"/>
        </w:rPr>
        <w:t xml:space="preserve">a </w:t>
      </w:r>
      <w:r w:rsidRPr="00AF1BB7">
        <w:rPr>
          <w:rFonts w:ascii="Times New Roman" w:eastAsia="Times New Roman" w:hAnsi="Times New Roman" w:cs="Times New Roman"/>
          <w:sz w:val="24"/>
          <w:szCs w:val="24"/>
          <w:lang w:eastAsia="hu-HU"/>
        </w:rPr>
        <w:t xml:space="preserve">zöld területek rehabilitációja, </w:t>
      </w:r>
      <w:r w:rsidR="00CB62FC">
        <w:rPr>
          <w:rFonts w:ascii="Times New Roman" w:eastAsia="Times New Roman" w:hAnsi="Times New Roman" w:cs="Times New Roman"/>
          <w:sz w:val="24"/>
          <w:szCs w:val="24"/>
          <w:lang w:eastAsia="hu-HU"/>
        </w:rPr>
        <w:t xml:space="preserve">a </w:t>
      </w:r>
      <w:r w:rsidRPr="00AF1BB7">
        <w:rPr>
          <w:rFonts w:ascii="Times New Roman" w:eastAsia="Times New Roman" w:hAnsi="Times New Roman" w:cs="Times New Roman"/>
          <w:sz w:val="24"/>
          <w:szCs w:val="24"/>
          <w:lang w:eastAsia="hu-HU"/>
        </w:rPr>
        <w:t xml:space="preserve">közösségiesemények szervezése, vagy </w:t>
      </w:r>
      <w:r w:rsidR="00CB62FC">
        <w:rPr>
          <w:rFonts w:ascii="Times New Roman" w:eastAsia="Times New Roman" w:hAnsi="Times New Roman" w:cs="Times New Roman"/>
          <w:sz w:val="24"/>
          <w:szCs w:val="24"/>
          <w:lang w:eastAsia="hu-HU"/>
        </w:rPr>
        <w:t xml:space="preserve">a </w:t>
      </w:r>
      <w:r w:rsidRPr="00AF1BB7">
        <w:rPr>
          <w:rFonts w:ascii="Times New Roman" w:eastAsia="Times New Roman" w:hAnsi="Times New Roman" w:cs="Times New Roman"/>
          <w:sz w:val="24"/>
          <w:szCs w:val="24"/>
          <w:lang w:eastAsia="hu-HU"/>
        </w:rPr>
        <w:t>hátrányos helyzetű csoportok támogatása</w:t>
      </w:r>
      <w:r w:rsidR="00CB62FC">
        <w:rPr>
          <w:rFonts w:ascii="Times New Roman" w:eastAsia="Times New Roman" w:hAnsi="Times New Roman" w:cs="Times New Roman"/>
          <w:sz w:val="24"/>
          <w:szCs w:val="24"/>
          <w:lang w:eastAsia="hu-HU"/>
        </w:rPr>
        <w:t xml:space="preserve"> révén</w:t>
      </w:r>
      <w:r w:rsidRPr="00AF1BB7">
        <w:rPr>
          <w:rFonts w:ascii="Times New Roman" w:eastAsia="Times New Roman" w:hAnsi="Times New Roman" w:cs="Times New Roman"/>
          <w:sz w:val="24"/>
          <w:szCs w:val="24"/>
          <w:lang w:eastAsia="hu-HU"/>
        </w:rPr>
        <w:t>.</w:t>
      </w:r>
    </w:p>
    <w:p w14:paraId="7809B85E" w14:textId="66742D07" w:rsidR="0075148B" w:rsidRPr="00AF1BB7" w:rsidRDefault="0075148B" w:rsidP="00D029AD">
      <w:pPr>
        <w:spacing w:before="100" w:beforeAutospacing="1" w:after="100" w:afterAutospacing="1"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b/>
          <w:bCs/>
          <w:sz w:val="24"/>
          <w:szCs w:val="24"/>
          <w:lang w:eastAsia="hu-HU"/>
        </w:rPr>
        <w:t>Fenntarthatósági programok és közösségi akciók</w:t>
      </w:r>
      <w:r w:rsidR="00CB62FC">
        <w:rPr>
          <w:rFonts w:ascii="Times New Roman" w:eastAsia="Times New Roman" w:hAnsi="Times New Roman" w:cs="Times New Roman"/>
          <w:b/>
          <w:bCs/>
          <w:sz w:val="24"/>
          <w:szCs w:val="24"/>
          <w:lang w:eastAsia="hu-HU"/>
        </w:rPr>
        <w:t>:</w:t>
      </w:r>
      <w:r w:rsidRPr="00AF1BB7">
        <w:rPr>
          <w:rFonts w:ascii="Times New Roman" w:eastAsia="Times New Roman" w:hAnsi="Times New Roman" w:cs="Times New Roman"/>
          <w:sz w:val="24"/>
          <w:szCs w:val="24"/>
          <w:lang w:eastAsia="hu-HU"/>
        </w:rPr>
        <w:t xml:space="preserve"> Zugló Önkormányzata együttműködik a cégekkel, hogy közösen szervezzenek zöld kezdeményezéseket, mint például faültetési akciókat, szelektív hulladékgyűjtési kampányokat vagy energiatakarékos projekteket. Az önkormányzat biztosítja, hogy a vállalatok aktívan részt vegyenek a fenntarthatóságra épülő közösségi programokban, és hozzájáruljanak a kerület környezetvédelmi céljainak eléréséhez.</w:t>
      </w:r>
    </w:p>
    <w:p w14:paraId="27F2DED8" w14:textId="77777777" w:rsidR="0075148B" w:rsidRDefault="0075148B" w:rsidP="00D029AD">
      <w:pPr>
        <w:spacing w:before="100" w:beforeAutospacing="1" w:after="100" w:afterAutospacing="1"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b/>
          <w:bCs/>
          <w:sz w:val="24"/>
          <w:szCs w:val="24"/>
          <w:lang w:eastAsia="hu-HU"/>
        </w:rPr>
        <w:t xml:space="preserve">Közös rendezvények és programok szervezése </w:t>
      </w:r>
      <w:r w:rsidRPr="00AF1BB7">
        <w:rPr>
          <w:rFonts w:ascii="Times New Roman" w:eastAsia="Times New Roman" w:hAnsi="Times New Roman" w:cs="Times New Roman"/>
          <w:sz w:val="24"/>
          <w:szCs w:val="24"/>
          <w:lang w:eastAsia="hu-HU"/>
        </w:rPr>
        <w:t>Zugló Önkormányzata közösen szervez rendezvényeket a vállalkozásokkal, amelyek lehetőséget adnak a cégek számára, hogy bemutassák fenntarthatósági törekvéseiket és társadalmi felelősségvállalásukat. Az önkormányzat jótékonysági rendezvényeket, közösségi eseményeket és helyi fejlesztési programokat indít, ahol a vállalatok is hozzájárulhatnak a közösségi célok megvalósításához.</w:t>
      </w:r>
    </w:p>
    <w:p w14:paraId="60DE08B0" w14:textId="77777777" w:rsidR="009A66F6" w:rsidRDefault="009A66F6" w:rsidP="00542D17">
      <w:pPr>
        <w:spacing w:before="100" w:beforeAutospacing="1" w:after="100" w:afterAutospacing="1" w:line="240" w:lineRule="auto"/>
        <w:jc w:val="both"/>
        <w:rPr>
          <w:rFonts w:ascii="Times New Roman" w:eastAsia="Times New Roman" w:hAnsi="Times New Roman" w:cs="Times New Roman"/>
          <w:sz w:val="24"/>
          <w:szCs w:val="24"/>
          <w:lang w:eastAsia="hu-HU"/>
        </w:rPr>
      </w:pPr>
    </w:p>
    <w:p w14:paraId="4CC53AB1" w14:textId="45696567" w:rsidR="002C5694" w:rsidRDefault="002C5694" w:rsidP="00D029AD">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DA2B61">
        <w:rPr>
          <w:noProof/>
          <w:lang w:eastAsia="hu-HU"/>
        </w:rPr>
        <w:lastRenderedPageBreak/>
        <w:drawing>
          <wp:inline distT="0" distB="0" distL="0" distR="0" wp14:anchorId="7763F6BB" wp14:editId="225E3BFE">
            <wp:extent cx="5700270" cy="933450"/>
            <wp:effectExtent l="0" t="0" r="0" b="0"/>
            <wp:docPr id="140742754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3339" cy="945415"/>
                    </a:xfrm>
                    <a:prstGeom prst="rect">
                      <a:avLst/>
                    </a:prstGeom>
                    <a:noFill/>
                    <a:ln>
                      <a:noFill/>
                    </a:ln>
                  </pic:spPr>
                </pic:pic>
              </a:graphicData>
            </a:graphic>
          </wp:inline>
        </w:drawing>
      </w:r>
    </w:p>
    <w:p w14:paraId="075B9053" w14:textId="2E997A83" w:rsidR="002C5694" w:rsidRPr="00AF1BB7" w:rsidRDefault="002C5694" w:rsidP="00D029AD">
      <w:pPr>
        <w:spacing w:before="100" w:beforeAutospacing="1" w:after="100" w:afterAutospacing="1" w:line="240" w:lineRule="auto"/>
        <w:jc w:val="center"/>
        <w:rPr>
          <w:rFonts w:ascii="Times New Roman" w:eastAsia="Times New Roman" w:hAnsi="Times New Roman" w:cs="Times New Roman"/>
          <w:sz w:val="24"/>
          <w:szCs w:val="24"/>
          <w:lang w:eastAsia="hu-HU"/>
        </w:rPr>
      </w:pPr>
      <w:r>
        <w:rPr>
          <w:noProof/>
          <w:lang w:eastAsia="hu-HU"/>
        </w:rPr>
        <w:drawing>
          <wp:inline distT="0" distB="0" distL="0" distR="0" wp14:anchorId="50FDB274" wp14:editId="1CFD090A">
            <wp:extent cx="5760720" cy="3199765"/>
            <wp:effectExtent l="0" t="0" r="11430" b="635"/>
            <wp:docPr id="1802333367" name="Diagram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B5BCAAE" w14:textId="67AF1A6C" w:rsidR="0075148B" w:rsidRPr="00AF1BB7" w:rsidRDefault="0075148B" w:rsidP="00D029AD">
      <w:pPr>
        <w:spacing w:before="100" w:beforeAutospacing="1" w:after="100" w:afterAutospacing="1"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b/>
          <w:bCs/>
          <w:sz w:val="24"/>
          <w:szCs w:val="24"/>
          <w:lang w:eastAsia="hu-HU"/>
        </w:rPr>
        <w:t>Fenntartható városi fejlesztések támogatása</w:t>
      </w:r>
      <w:r w:rsidR="00CB62FC">
        <w:rPr>
          <w:rFonts w:ascii="Times New Roman" w:eastAsia="Times New Roman" w:hAnsi="Times New Roman" w:cs="Times New Roman"/>
          <w:b/>
          <w:bCs/>
          <w:sz w:val="24"/>
          <w:szCs w:val="24"/>
          <w:lang w:eastAsia="hu-HU"/>
        </w:rPr>
        <w:t>:</w:t>
      </w:r>
      <w:r w:rsidRPr="00AF1BB7">
        <w:rPr>
          <w:rFonts w:ascii="Times New Roman" w:eastAsia="Times New Roman" w:hAnsi="Times New Roman" w:cs="Times New Roman"/>
          <w:sz w:val="24"/>
          <w:szCs w:val="24"/>
          <w:lang w:eastAsia="hu-HU"/>
        </w:rPr>
        <w:t xml:space="preserve"> Zugló Önkormányzata a cégek fenntarthatósági célkitűzéseit figyelembe véve támogatja a környezetbarát városi infrastruktúra fejlesztését. A cégek bevonásával Zugló zöld területek, energiahatékony épületek és fenntartható közlekedési megoldások kialakítását segíti. A vállalatok aktívan részt vesznek a városi fenntarthatósági programok megvalósításában.</w:t>
      </w:r>
    </w:p>
    <w:p w14:paraId="7B7B3040" w14:textId="497F3CEE" w:rsidR="0075148B" w:rsidRPr="00AF1BB7" w:rsidRDefault="0075148B" w:rsidP="00D029AD">
      <w:pPr>
        <w:spacing w:before="100" w:beforeAutospacing="1" w:after="100" w:afterAutospacing="1"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b/>
          <w:bCs/>
          <w:sz w:val="24"/>
          <w:szCs w:val="24"/>
          <w:lang w:eastAsia="hu-HU"/>
        </w:rPr>
        <w:t>Vállalati önkéntesség ösztönzése</w:t>
      </w:r>
      <w:r w:rsidR="00080239">
        <w:rPr>
          <w:rFonts w:ascii="Times New Roman" w:eastAsia="Times New Roman" w:hAnsi="Times New Roman" w:cs="Times New Roman"/>
          <w:b/>
          <w:bCs/>
          <w:sz w:val="24"/>
          <w:szCs w:val="24"/>
          <w:lang w:eastAsia="hu-HU"/>
        </w:rPr>
        <w:t>:</w:t>
      </w:r>
      <w:r w:rsidRPr="00AF1BB7">
        <w:rPr>
          <w:rFonts w:ascii="Times New Roman" w:eastAsia="Times New Roman" w:hAnsi="Times New Roman" w:cs="Times New Roman"/>
          <w:sz w:val="24"/>
          <w:szCs w:val="24"/>
          <w:lang w:eastAsia="hu-HU"/>
        </w:rPr>
        <w:t xml:space="preserve"> Zugló Önkormányzata ösztönözni fogja a vállalatokat, hogy támogassák a helyi közösségi projekteket önkéntes munka révén. A cégek dolgozóit bevonják különböző közösségi akciókba, </w:t>
      </w:r>
      <w:r w:rsidR="00080239">
        <w:rPr>
          <w:rFonts w:ascii="Times New Roman" w:eastAsia="Times New Roman" w:hAnsi="Times New Roman" w:cs="Times New Roman"/>
          <w:sz w:val="24"/>
          <w:szCs w:val="24"/>
          <w:lang w:eastAsia="hu-HU"/>
        </w:rPr>
        <w:t xml:space="preserve">úgy, mint </w:t>
      </w:r>
      <w:r w:rsidRPr="00AF1BB7">
        <w:rPr>
          <w:rFonts w:ascii="Times New Roman" w:eastAsia="Times New Roman" w:hAnsi="Times New Roman" w:cs="Times New Roman"/>
          <w:sz w:val="24"/>
          <w:szCs w:val="24"/>
          <w:lang w:eastAsia="hu-HU"/>
        </w:rPr>
        <w:t>például iskolai programokba, idősek segítésébe, vagy helyi civil szervezetek munkájának támogatásába. Az önkéntesség segíti a közösség erősítését és a fenntarthatóságra épülő értékek terjedését.</w:t>
      </w:r>
    </w:p>
    <w:p w14:paraId="3FF70C8C" w14:textId="236DEBC8" w:rsidR="0075148B" w:rsidRPr="00AF1BB7" w:rsidRDefault="0075148B" w:rsidP="00D029AD">
      <w:pPr>
        <w:spacing w:before="100" w:beforeAutospacing="1" w:after="100" w:afterAutospacing="1"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b/>
          <w:bCs/>
          <w:sz w:val="24"/>
          <w:szCs w:val="24"/>
          <w:lang w:eastAsia="hu-HU"/>
        </w:rPr>
        <w:t>Adományok és források biztosítása</w:t>
      </w:r>
      <w:r w:rsidR="00080239">
        <w:rPr>
          <w:rFonts w:ascii="Times New Roman" w:eastAsia="Times New Roman" w:hAnsi="Times New Roman" w:cs="Times New Roman"/>
          <w:b/>
          <w:bCs/>
          <w:sz w:val="24"/>
          <w:szCs w:val="24"/>
          <w:lang w:eastAsia="hu-HU"/>
        </w:rPr>
        <w:t>:</w:t>
      </w:r>
      <w:r w:rsidRPr="00AF1BB7">
        <w:rPr>
          <w:rFonts w:ascii="Times New Roman" w:eastAsia="Times New Roman" w:hAnsi="Times New Roman" w:cs="Times New Roman"/>
          <w:sz w:val="24"/>
          <w:szCs w:val="24"/>
          <w:lang w:eastAsia="hu-HU"/>
        </w:rPr>
        <w:t xml:space="preserve"> Zugló Önkormányzata segíti a cégeket, hogy adományokat, szolgáltatásokat vagy termékeket biztosítsanak helyi jótékonysági és közösségi programok számára. Az önkormányzat közvetíti az adományozási lehetőségeket, és elősegíti, hogy a vállalatok hozzájáruljanak a helyi közösség fejlesztéséhez.</w:t>
      </w:r>
    </w:p>
    <w:p w14:paraId="03A93619" w14:textId="626624BF" w:rsidR="0075148B" w:rsidRPr="00AF1BB7" w:rsidRDefault="0075148B" w:rsidP="00D029AD">
      <w:pPr>
        <w:spacing w:before="100" w:beforeAutospacing="1" w:after="100" w:afterAutospacing="1"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b/>
          <w:bCs/>
          <w:sz w:val="24"/>
          <w:szCs w:val="24"/>
          <w:lang w:eastAsia="hu-HU"/>
        </w:rPr>
        <w:t>Transzparens kommunikáció és közösségi elismerés</w:t>
      </w:r>
      <w:r w:rsidR="00080239">
        <w:rPr>
          <w:rFonts w:ascii="Times New Roman" w:eastAsia="Times New Roman" w:hAnsi="Times New Roman" w:cs="Times New Roman"/>
          <w:b/>
          <w:bCs/>
          <w:sz w:val="24"/>
          <w:szCs w:val="24"/>
          <w:lang w:eastAsia="hu-HU"/>
        </w:rPr>
        <w:t>:</w:t>
      </w:r>
      <w:r w:rsidRPr="00AF1BB7">
        <w:rPr>
          <w:rFonts w:ascii="Times New Roman" w:eastAsia="Times New Roman" w:hAnsi="Times New Roman" w:cs="Times New Roman"/>
          <w:sz w:val="24"/>
          <w:szCs w:val="24"/>
          <w:lang w:eastAsia="hu-HU"/>
        </w:rPr>
        <w:t xml:space="preserve"> Zugló Önkormányzata biztosítja, hogy a vállalatok fenntarthatósági és társadalmi felelősségvállalási törekvései nyilvánosan is elismerést nyerjenek. A vállalkozások számára a megfelelő kommunikációs platformok biztosítása révén az önkormányzat elősegíti, hogy a közösség számára láthatóvá váljanak a fenntartható fejlesztések és a vállalatok társadalmi felelősségvállalása.</w:t>
      </w:r>
    </w:p>
    <w:p w14:paraId="0D8D0B64" w14:textId="1108F573" w:rsidR="0075148B" w:rsidRPr="00D029AD" w:rsidRDefault="0075148B">
      <w:pPr>
        <w:pStyle w:val="Listaszerbekezds"/>
        <w:numPr>
          <w:ilvl w:val="2"/>
          <w:numId w:val="41"/>
        </w:numPr>
        <w:spacing w:before="100" w:beforeAutospacing="1" w:after="100" w:afterAutospacing="1" w:line="240" w:lineRule="auto"/>
        <w:ind w:left="426" w:hanging="426"/>
        <w:jc w:val="both"/>
        <w:outlineLvl w:val="2"/>
        <w:rPr>
          <w:rFonts w:ascii="Times New Roman" w:eastAsia="Times New Roman" w:hAnsi="Times New Roman" w:cs="Times New Roman"/>
          <w:b/>
          <w:bCs/>
          <w:iCs/>
          <w:sz w:val="24"/>
          <w:szCs w:val="24"/>
          <w:lang w:eastAsia="hu-HU"/>
        </w:rPr>
      </w:pPr>
      <w:bookmarkStart w:id="83" w:name="_Toc193399008"/>
      <w:r w:rsidRPr="00D029AD">
        <w:rPr>
          <w:rFonts w:ascii="Times New Roman" w:eastAsia="Times New Roman" w:hAnsi="Times New Roman" w:cs="Times New Roman"/>
          <w:b/>
          <w:bCs/>
          <w:iCs/>
          <w:sz w:val="24"/>
          <w:szCs w:val="24"/>
          <w:lang w:eastAsia="hu-HU"/>
        </w:rPr>
        <w:lastRenderedPageBreak/>
        <w:t>Állampolgári részvétel elősegítése</w:t>
      </w:r>
      <w:bookmarkEnd w:id="83"/>
    </w:p>
    <w:p w14:paraId="1E78C59D" w14:textId="6D33D9BF" w:rsidR="005E6626" w:rsidRPr="00AF1BB7" w:rsidRDefault="0075148B" w:rsidP="00D029AD">
      <w:pPr>
        <w:pStyle w:val="NormlWeb"/>
        <w:spacing w:after="0" w:line="276" w:lineRule="auto"/>
        <w:jc w:val="both"/>
      </w:pPr>
      <w:r w:rsidRPr="00AF1BB7">
        <w:t xml:space="preserve">A program célja, hogy az állampolgárok aktívan részt </w:t>
      </w:r>
      <w:proofErr w:type="spellStart"/>
      <w:r w:rsidRPr="00AF1BB7">
        <w:t>vehessenek</w:t>
      </w:r>
      <w:proofErr w:type="spellEnd"/>
      <w:r w:rsidRPr="00AF1BB7">
        <w:t xml:space="preserve"> a helyi gazdasági döntésekben, valamint erősödj</w:t>
      </w:r>
      <w:r w:rsidR="00080239">
        <w:t>ék</w:t>
      </w:r>
      <w:r w:rsidRPr="00AF1BB7">
        <w:t xml:space="preserve"> a közösségi felelősségvállalás és a demokratikus döntéshozatal. </w:t>
      </w:r>
      <w:r w:rsidRPr="00B16608">
        <w:rPr>
          <w:bCs/>
        </w:rPr>
        <w:t>Az állampolgári részvétel támogatását az önkormányzat a társadalmi részvétel különböző szintjein keresztül biztosítja</w:t>
      </w:r>
      <w:r w:rsidRPr="00AF1BB7">
        <w:rPr>
          <w:bCs/>
        </w:rPr>
        <w:t>, azaz a</w:t>
      </w:r>
      <w:r w:rsidRPr="00B16608">
        <w:rPr>
          <w:bCs/>
        </w:rPr>
        <w:t xml:space="preserve"> </w:t>
      </w:r>
      <w:r w:rsidRPr="00B16608">
        <w:rPr>
          <w:b/>
          <w:bCs/>
        </w:rPr>
        <w:t xml:space="preserve">Közösségi </w:t>
      </w:r>
      <w:r w:rsidR="00080239">
        <w:rPr>
          <w:b/>
          <w:bCs/>
        </w:rPr>
        <w:t>-</w:t>
      </w:r>
      <w:r w:rsidRPr="00B16608">
        <w:rPr>
          <w:b/>
          <w:bCs/>
        </w:rPr>
        <w:t>és részvételi koncepció</w:t>
      </w:r>
      <w:r w:rsidRPr="00B16608">
        <w:rPr>
          <w:bCs/>
        </w:rPr>
        <w:t xml:space="preserve"> szerint valósítja meg.</w:t>
      </w:r>
    </w:p>
    <w:p w14:paraId="3F0A9710" w14:textId="10B2CE9B" w:rsidR="005E6626" w:rsidRPr="005E6626" w:rsidRDefault="0075148B" w:rsidP="00D029AD">
      <w:pPr>
        <w:pStyle w:val="NormlWeb"/>
        <w:spacing w:after="0" w:line="276" w:lineRule="auto"/>
        <w:ind w:firstLine="708"/>
        <w:jc w:val="both"/>
        <w:rPr>
          <w:b/>
          <w:bCs/>
        </w:rPr>
      </w:pPr>
      <w:r w:rsidRPr="005E6626">
        <w:rPr>
          <w:b/>
          <w:bCs/>
        </w:rPr>
        <w:t>Állampolgári részvétel elősegítése a gazdasági döntésekben</w:t>
      </w:r>
    </w:p>
    <w:p w14:paraId="69730802" w14:textId="47E4A602" w:rsidR="005E6626" w:rsidRPr="00296610" w:rsidRDefault="0075148B" w:rsidP="00D029AD">
      <w:pPr>
        <w:pStyle w:val="NormlWeb"/>
        <w:spacing w:line="276" w:lineRule="auto"/>
        <w:jc w:val="both"/>
        <w:rPr>
          <w:b/>
        </w:rPr>
      </w:pPr>
      <w:r w:rsidRPr="00F85749">
        <w:rPr>
          <w:bCs/>
        </w:rPr>
        <w:t xml:space="preserve">Zugló gazdasági fejlődésének alapja a széleskörű állampolgári részvétel, ehhez több részvételi módszer adaptálása szükséges. A </w:t>
      </w:r>
      <w:r w:rsidRPr="00F85749">
        <w:rPr>
          <w:rStyle w:val="Kiemels2"/>
          <w:bCs w:val="0"/>
        </w:rPr>
        <w:t xml:space="preserve">Részvételi költségvetés </w:t>
      </w:r>
      <w:r w:rsidRPr="00F85749">
        <w:rPr>
          <w:bCs/>
        </w:rPr>
        <w:t xml:space="preserve">az egyik meghatározó részvételi eszköz, melynek </w:t>
      </w:r>
      <w:r w:rsidRPr="00F85749">
        <w:rPr>
          <w:rStyle w:val="Kiemels2"/>
          <w:bCs w:val="0"/>
        </w:rPr>
        <w:t xml:space="preserve">kialakítása </w:t>
      </w:r>
      <w:r w:rsidRPr="00F85749">
        <w:rPr>
          <w:bCs/>
        </w:rPr>
        <w:t xml:space="preserve">Zuglóban is előtérbe kerül. Ez lehetőséget </w:t>
      </w:r>
      <w:r w:rsidR="00080239">
        <w:rPr>
          <w:bCs/>
        </w:rPr>
        <w:t>teremt</w:t>
      </w:r>
      <w:r w:rsidR="00080239" w:rsidRPr="00F85749">
        <w:rPr>
          <w:bCs/>
        </w:rPr>
        <w:t xml:space="preserve"> </w:t>
      </w:r>
      <w:r w:rsidRPr="00F85749">
        <w:rPr>
          <w:bCs/>
        </w:rPr>
        <w:t xml:space="preserve">a lakosságnak, hogy közvetlenül javaslatokat tegyen a helyi költségvetés meghatározott részének elosztására. A közösség által megszavazott projekteket közvetlenül a lakosok igényei szerint valósítják meg. </w:t>
      </w:r>
      <w:r w:rsidRPr="00F85749">
        <w:rPr>
          <w:rStyle w:val="Kiemels2"/>
          <w:bCs w:val="0"/>
        </w:rPr>
        <w:t>Konzultációk és online fórumok</w:t>
      </w:r>
      <w:r w:rsidRPr="00F85749">
        <w:rPr>
          <w:bCs/>
        </w:rPr>
        <w:t xml:space="preserve">: </w:t>
      </w:r>
      <w:r w:rsidR="00080239">
        <w:rPr>
          <w:bCs/>
        </w:rPr>
        <w:t>a</w:t>
      </w:r>
      <w:r w:rsidRPr="00F85749">
        <w:rPr>
          <w:bCs/>
        </w:rPr>
        <w:t>z EU ajánlásai hangsúlyozzák az állampolgárok tájékoztatását és aktív bevonását. Fontosak a rendszeres nyilvános konzultációk és online fórumok, ahol a lakosság megismerkedhet a gazdasági programokkal, és véleményt formálhat</w:t>
      </w:r>
      <w:r w:rsidRPr="00296610">
        <w:rPr>
          <w:b/>
        </w:rPr>
        <w:t>.</w:t>
      </w:r>
    </w:p>
    <w:p w14:paraId="64DCDE6A" w14:textId="29C16E0C" w:rsidR="005E6626" w:rsidRPr="00F85749" w:rsidRDefault="0075148B" w:rsidP="00D029AD">
      <w:pPr>
        <w:pStyle w:val="NormlWeb"/>
        <w:spacing w:line="276" w:lineRule="auto"/>
        <w:ind w:firstLine="708"/>
        <w:jc w:val="both"/>
        <w:rPr>
          <w:rStyle w:val="Kiemels2"/>
          <w:rFonts w:asciiTheme="minorHAnsi" w:eastAsiaTheme="minorEastAsia" w:hAnsiTheme="minorHAnsi" w:cstheme="minorBidi"/>
          <w:sz w:val="22"/>
          <w:szCs w:val="22"/>
        </w:rPr>
      </w:pPr>
      <w:r w:rsidRPr="00F85749">
        <w:rPr>
          <w:rStyle w:val="Kiemels2"/>
        </w:rPr>
        <w:t>Állampolgári részvétel a közszolgáltatásokban és infrastruktúra-fejlesztésben</w:t>
      </w:r>
    </w:p>
    <w:p w14:paraId="40B2638D" w14:textId="64697229" w:rsidR="005E6626" w:rsidRPr="00296610" w:rsidRDefault="0075148B" w:rsidP="00D029AD">
      <w:pPr>
        <w:pStyle w:val="NormlWeb"/>
        <w:spacing w:line="276" w:lineRule="auto"/>
        <w:jc w:val="both"/>
      </w:pPr>
      <w:r w:rsidRPr="00633DE1">
        <w:rPr>
          <w:bCs/>
        </w:rPr>
        <w:t xml:space="preserve">A közszolgáltatások minősége és az infrastruktúra fejlesztése szoros kapcsolatban áll a lakosság életminőségével. Az állampolgárok bevonásával </w:t>
      </w:r>
      <w:r w:rsidR="00080239">
        <w:rPr>
          <w:bCs/>
        </w:rPr>
        <w:t xml:space="preserve">megvalósított </w:t>
      </w:r>
      <w:r w:rsidRPr="00633DE1">
        <w:rPr>
          <w:bCs/>
        </w:rPr>
        <w:t>rendszeres felmérések visszajelzést ad</w:t>
      </w:r>
      <w:r w:rsidR="00080239">
        <w:rPr>
          <w:bCs/>
        </w:rPr>
        <w:t>nak</w:t>
      </w:r>
      <w:r w:rsidRPr="00633DE1">
        <w:rPr>
          <w:bCs/>
        </w:rPr>
        <w:t xml:space="preserve"> a közszolgáltatások minőségével kapcsolatban. A Zuglóban kialakított digitális felületeken a lakosok egyszerűen </w:t>
      </w:r>
      <w:r w:rsidR="00080239">
        <w:rPr>
          <w:bCs/>
        </w:rPr>
        <w:t>fogalmazgatnak meg</w:t>
      </w:r>
      <w:r w:rsidR="00080239" w:rsidRPr="00633DE1">
        <w:rPr>
          <w:bCs/>
        </w:rPr>
        <w:t xml:space="preserve"> </w:t>
      </w:r>
      <w:r w:rsidRPr="00633DE1">
        <w:rPr>
          <w:bCs/>
        </w:rPr>
        <w:t>véleményt, amelyet az önkormányzat a szolgáltatások fejlesztésében</w:t>
      </w:r>
      <w:r w:rsidR="00080239" w:rsidRPr="00080239">
        <w:rPr>
          <w:bCs/>
        </w:rPr>
        <w:t xml:space="preserve"> </w:t>
      </w:r>
      <w:r w:rsidR="00080239" w:rsidRPr="00633DE1">
        <w:rPr>
          <w:bCs/>
        </w:rPr>
        <w:t>figyelembe vesz</w:t>
      </w:r>
      <w:r w:rsidRPr="00296610">
        <w:t xml:space="preserve">. </w:t>
      </w:r>
    </w:p>
    <w:p w14:paraId="7F9CA69E" w14:textId="063566BB" w:rsidR="005E6626" w:rsidRPr="00F85749" w:rsidRDefault="0075148B" w:rsidP="00D029AD">
      <w:pPr>
        <w:pStyle w:val="NormlWeb"/>
        <w:spacing w:line="276" w:lineRule="auto"/>
        <w:ind w:firstLine="708"/>
        <w:jc w:val="both"/>
        <w:rPr>
          <w:rStyle w:val="Kiemels2"/>
          <w:rFonts w:asciiTheme="minorHAnsi" w:eastAsiaTheme="minorEastAsia" w:hAnsiTheme="minorHAnsi" w:cstheme="minorBidi"/>
          <w:sz w:val="22"/>
          <w:szCs w:val="22"/>
        </w:rPr>
      </w:pPr>
      <w:r w:rsidRPr="00F85749">
        <w:rPr>
          <w:rStyle w:val="Kiemels2"/>
        </w:rPr>
        <w:t>Városfejlesztések a közösségi igényekhez igazítva</w:t>
      </w:r>
    </w:p>
    <w:p w14:paraId="4A1EDC5B" w14:textId="6D3C5A6C" w:rsidR="005E6626" w:rsidRPr="00633DE1" w:rsidRDefault="0075148B" w:rsidP="00D029AD">
      <w:pPr>
        <w:pStyle w:val="NormlWeb"/>
        <w:spacing w:line="276" w:lineRule="auto"/>
        <w:jc w:val="both"/>
      </w:pPr>
      <w:r w:rsidRPr="00633DE1">
        <w:t>A városfejlesztési projektek tervezésekor elengedhetetlen a lakosság valós szükségleteinek és igényeinek figyelembevétele. A közösségi részvétel növeli a projektek társadalmi elfogadottságát, erősíti a demokratikus döntéshozatalt és hozzájárul a fenntartható, inkluzív városfejlesztéshez.</w:t>
      </w:r>
    </w:p>
    <w:p w14:paraId="513B5AE1" w14:textId="3F65D79F" w:rsidR="005E6626" w:rsidRPr="00D029AD" w:rsidRDefault="0075148B" w:rsidP="00D029AD">
      <w:pPr>
        <w:pStyle w:val="NormlWeb"/>
        <w:spacing w:line="276" w:lineRule="auto"/>
        <w:ind w:firstLine="708"/>
        <w:jc w:val="both"/>
        <w:rPr>
          <w:b/>
          <w:bCs/>
        </w:rPr>
      </w:pPr>
      <w:r w:rsidRPr="00D029AD">
        <w:rPr>
          <w:b/>
          <w:bCs/>
        </w:rPr>
        <w:t>Közösségi tervezés a városfejlesztésben</w:t>
      </w:r>
    </w:p>
    <w:p w14:paraId="22D1F305" w14:textId="0782B7F4" w:rsidR="005E6626" w:rsidRPr="00296610" w:rsidRDefault="0075148B" w:rsidP="00D029AD">
      <w:pPr>
        <w:pStyle w:val="NormlWeb"/>
        <w:spacing w:line="276" w:lineRule="auto"/>
        <w:jc w:val="both"/>
        <w:rPr>
          <w:b/>
        </w:rPr>
      </w:pPr>
      <w:r w:rsidRPr="00DF45AB">
        <w:t>Zugló Önkormányzata elkötelezett amellett, hogy a városfejlesztési projekteket közösségi bevonással valósítsa meg</w:t>
      </w:r>
      <w:r w:rsidR="00080239">
        <w:t>,</w:t>
      </w:r>
      <w:r w:rsidRPr="00DF45AB">
        <w:t xml:space="preserve"> biztosítja a fenntartható fejlődést, erősíti a demokratikus döntéshozatalt, és </w:t>
      </w:r>
      <w:r w:rsidR="00080239">
        <w:t>hozzájárul</w:t>
      </w:r>
      <w:r w:rsidR="00080239" w:rsidRPr="00DF45AB">
        <w:t xml:space="preserve"> </w:t>
      </w:r>
      <w:r w:rsidRPr="00DF45AB">
        <w:t>az inkluzív városfejlesztés</w:t>
      </w:r>
      <w:r w:rsidR="00080239">
        <w:t>hez</w:t>
      </w:r>
      <w:r w:rsidRPr="00DF45AB">
        <w:t>, figyelembe véve a kerület társadalmi és gazdasági sokszínűségét</w:t>
      </w:r>
      <w:r w:rsidRPr="00D029AD">
        <w:t xml:space="preserve">. </w:t>
      </w:r>
    </w:p>
    <w:p w14:paraId="6C5264F1" w14:textId="3CD7BED1" w:rsidR="005E6626" w:rsidRPr="00D029AD" w:rsidRDefault="0075148B" w:rsidP="00D029AD">
      <w:pPr>
        <w:pStyle w:val="NormlWeb"/>
        <w:spacing w:line="276" w:lineRule="auto"/>
        <w:ind w:firstLine="708"/>
        <w:jc w:val="both"/>
        <w:rPr>
          <w:rStyle w:val="Kiemels2"/>
          <w:iCs/>
        </w:rPr>
      </w:pPr>
      <w:r w:rsidRPr="00D029AD">
        <w:rPr>
          <w:rStyle w:val="Kiemels2"/>
          <w:iCs/>
        </w:rPr>
        <w:t>Digitális részvételi platform létrehozása</w:t>
      </w:r>
    </w:p>
    <w:p w14:paraId="5DAEBCE1" w14:textId="42990AB7" w:rsidR="005E6626" w:rsidRPr="00296610" w:rsidRDefault="0075148B" w:rsidP="00D029AD">
      <w:pPr>
        <w:pStyle w:val="NormlWeb"/>
        <w:spacing w:line="276" w:lineRule="auto"/>
        <w:jc w:val="both"/>
        <w:rPr>
          <w:b/>
        </w:rPr>
      </w:pPr>
      <w:r w:rsidRPr="00DF45AB">
        <w:t>Zugló Önkormányzata létrehozza azt a digitális platformot, amely lehetővé teszi a lakosság számára, hogy aktívan részt ve</w:t>
      </w:r>
      <w:r w:rsidR="005E6626">
        <w:t>h</w:t>
      </w:r>
      <w:r w:rsidRPr="00DF45AB">
        <w:t>e</w:t>
      </w:r>
      <w:r w:rsidR="00080239">
        <w:t>ssen</w:t>
      </w:r>
      <w:r w:rsidRPr="00DF45AB">
        <w:t xml:space="preserve"> a városfejlesztési döntésekben. A kerület </w:t>
      </w:r>
      <w:r w:rsidRPr="00DF45AB">
        <w:rPr>
          <w:rStyle w:val="Kiemels2"/>
          <w:bCs w:val="0"/>
        </w:rPr>
        <w:t>online platformot</w:t>
      </w:r>
      <w:r w:rsidRPr="00DF45AB">
        <w:t xml:space="preserve"> biztosít, ahol a lakosok véleményt nyújthatnak be, javaslatokat tehetnek a városfejlesztési projektekkel kapcsolatban, és részt vehetnek a döntéshozatali folyamatokban. A platformon </w:t>
      </w:r>
      <w:r w:rsidRPr="00DF45AB">
        <w:rPr>
          <w:rStyle w:val="Kiemels2"/>
          <w:bCs w:val="0"/>
        </w:rPr>
        <w:t xml:space="preserve">interaktív </w:t>
      </w:r>
      <w:r w:rsidRPr="00DF45AB">
        <w:rPr>
          <w:rStyle w:val="Kiemels2"/>
          <w:bCs w:val="0"/>
        </w:rPr>
        <w:lastRenderedPageBreak/>
        <w:t>térképeket</w:t>
      </w:r>
      <w:r w:rsidRPr="00DF45AB">
        <w:t xml:space="preserve"> és adatvizualizációkat biztosít</w:t>
      </w:r>
      <w:r w:rsidR="00821F74">
        <w:t>ott</w:t>
      </w:r>
      <w:r w:rsidRPr="00DF45AB">
        <w:t xml:space="preserve">, </w:t>
      </w:r>
      <w:r w:rsidR="00821F74">
        <w:t xml:space="preserve">annak érdekében, </w:t>
      </w:r>
      <w:r w:rsidRPr="00DF45AB">
        <w:t xml:space="preserve">hogy a lakosság könnyen nyomon követhesse a projekteket és azok hatásait. Zugló Önkormányzata rendszeres </w:t>
      </w:r>
      <w:r w:rsidRPr="00DF45AB">
        <w:rPr>
          <w:rStyle w:val="Kiemels2"/>
          <w:bCs w:val="0"/>
        </w:rPr>
        <w:t>digitális oktatást</w:t>
      </w:r>
      <w:r w:rsidRPr="00DF45AB">
        <w:t xml:space="preserve"> biztosít, hogy minden korosztály számára elérhetővé váljon a platform használata</w:t>
      </w:r>
      <w:r w:rsidRPr="00296610">
        <w:rPr>
          <w:b/>
        </w:rPr>
        <w:t>.</w:t>
      </w:r>
    </w:p>
    <w:p w14:paraId="7F174F5C" w14:textId="0D4A0055" w:rsidR="005E6626" w:rsidRPr="00D029AD" w:rsidRDefault="005E6626" w:rsidP="00D029AD">
      <w:pPr>
        <w:pStyle w:val="NormlWeb"/>
        <w:spacing w:line="276" w:lineRule="auto"/>
        <w:jc w:val="both"/>
      </w:pPr>
      <w:r>
        <w:rPr>
          <w:rStyle w:val="Kiemels2"/>
        </w:rPr>
        <w:tab/>
      </w:r>
      <w:r w:rsidR="0075148B" w:rsidRPr="00DF45AB">
        <w:rPr>
          <w:rStyle w:val="Kiemels2"/>
        </w:rPr>
        <w:t xml:space="preserve">Fenntartható és biztonságos közlekedési rendszer fejlesztése közösségi bevonással </w:t>
      </w:r>
    </w:p>
    <w:p w14:paraId="3AC3F29A" w14:textId="3C4A58B0" w:rsidR="005E6626" w:rsidRPr="00FF7D7E" w:rsidRDefault="0075148B" w:rsidP="00D029AD">
      <w:pPr>
        <w:jc w:val="both"/>
        <w:rPr>
          <w:rFonts w:ascii="Times New Roman" w:hAnsi="Times New Roman" w:cs="Times New Roman"/>
        </w:rPr>
      </w:pPr>
      <w:bookmarkStart w:id="84" w:name="_Toc193399009"/>
      <w:r w:rsidRPr="00D029AD">
        <w:rPr>
          <w:rStyle w:val="SajtChar"/>
          <w:rFonts w:cs="Times New Roman"/>
          <w:szCs w:val="24"/>
        </w:rPr>
        <w:t>Zugló Önkormányzata fenntartható közlekedési rendszert fejleszt a lakosság bevonásával,</w:t>
      </w:r>
      <w:bookmarkEnd w:id="84"/>
      <w:r w:rsidRPr="00D029AD">
        <w:rPr>
          <w:rFonts w:ascii="Times New Roman" w:hAnsi="Times New Roman" w:cs="Times New Roman"/>
          <w:sz w:val="24"/>
          <w:szCs w:val="24"/>
        </w:rPr>
        <w:t xml:space="preserve"> figyelembe véve a Fővárosi SUMP és Zugló Kerékpáros Hálózati tervében foglalt ajánlásokat. Zugló Önkormányzata </w:t>
      </w:r>
      <w:r w:rsidRPr="00D029AD">
        <w:rPr>
          <w:rStyle w:val="Kiemels2"/>
          <w:rFonts w:ascii="Times New Roman" w:hAnsi="Times New Roman" w:cs="Times New Roman"/>
          <w:iCs/>
          <w:sz w:val="24"/>
          <w:szCs w:val="24"/>
        </w:rPr>
        <w:t>közlekedési felméréseket</w:t>
      </w:r>
      <w:r w:rsidRPr="00D029AD">
        <w:rPr>
          <w:rFonts w:ascii="Times New Roman" w:hAnsi="Times New Roman" w:cs="Times New Roman"/>
          <w:sz w:val="24"/>
          <w:szCs w:val="24"/>
        </w:rPr>
        <w:t xml:space="preserve"> végez és </w:t>
      </w:r>
      <w:r w:rsidRPr="00D029AD">
        <w:rPr>
          <w:rStyle w:val="Kiemels2"/>
          <w:rFonts w:ascii="Times New Roman" w:hAnsi="Times New Roman" w:cs="Times New Roman"/>
          <w:iCs/>
          <w:sz w:val="24"/>
          <w:szCs w:val="24"/>
        </w:rPr>
        <w:t>lakossági konzultációkat</w:t>
      </w:r>
      <w:r w:rsidRPr="00D029AD">
        <w:rPr>
          <w:rFonts w:ascii="Times New Roman" w:hAnsi="Times New Roman" w:cs="Times New Roman"/>
          <w:sz w:val="24"/>
          <w:szCs w:val="24"/>
        </w:rPr>
        <w:t xml:space="preserve"> szervez a közlekedési igények és problémák azonosítására, különös figyelmet fordítva a fenntartható közlekedési módok népszerűsítésére</w:t>
      </w:r>
      <w:r w:rsidR="00821F74" w:rsidRPr="00D029AD">
        <w:rPr>
          <w:rFonts w:ascii="Times New Roman" w:hAnsi="Times New Roman" w:cs="Times New Roman"/>
          <w:sz w:val="24"/>
          <w:szCs w:val="24"/>
        </w:rPr>
        <w:t>,</w:t>
      </w:r>
      <w:r w:rsidRPr="00D029AD">
        <w:rPr>
          <w:rFonts w:ascii="Times New Roman" w:hAnsi="Times New Roman" w:cs="Times New Roman"/>
          <w:sz w:val="24"/>
          <w:szCs w:val="24"/>
        </w:rPr>
        <w:t xml:space="preserve"> terjesztésére (pl. kerékpáros közlekedés, elektromos járművek).</w:t>
      </w:r>
    </w:p>
    <w:p w14:paraId="190C084D" w14:textId="0B39269E" w:rsidR="0075148B" w:rsidRPr="00D029AD" w:rsidRDefault="0075148B" w:rsidP="00D029AD">
      <w:pPr>
        <w:jc w:val="both"/>
        <w:rPr>
          <w:rFonts w:ascii="Times New Roman" w:hAnsi="Times New Roman" w:cs="Times New Roman"/>
          <w:i/>
        </w:rPr>
      </w:pPr>
      <w:r w:rsidRPr="00D029AD">
        <w:rPr>
          <w:rStyle w:val="Kiemels2"/>
          <w:rFonts w:ascii="Times New Roman" w:hAnsi="Times New Roman" w:cs="Times New Roman"/>
          <w:iCs/>
          <w:sz w:val="24"/>
          <w:szCs w:val="24"/>
        </w:rPr>
        <w:t>Képzéseket</w:t>
      </w:r>
      <w:r w:rsidRPr="00D029AD">
        <w:rPr>
          <w:rFonts w:ascii="Times New Roman" w:hAnsi="Times New Roman" w:cs="Times New Roman"/>
          <w:iCs/>
          <w:sz w:val="24"/>
          <w:szCs w:val="24"/>
        </w:rPr>
        <w:t xml:space="preserve"> és </w:t>
      </w:r>
      <w:r w:rsidRPr="00D029AD">
        <w:rPr>
          <w:rStyle w:val="Kiemels2"/>
          <w:rFonts w:ascii="Times New Roman" w:hAnsi="Times New Roman" w:cs="Times New Roman"/>
          <w:iCs/>
          <w:sz w:val="24"/>
          <w:szCs w:val="24"/>
        </w:rPr>
        <w:t>információs kampányokat</w:t>
      </w:r>
      <w:r w:rsidRPr="00D029AD">
        <w:rPr>
          <w:rFonts w:ascii="Times New Roman" w:hAnsi="Times New Roman" w:cs="Times New Roman"/>
          <w:iCs/>
          <w:sz w:val="24"/>
          <w:szCs w:val="24"/>
        </w:rPr>
        <w:t xml:space="preserve"> indítunk a fenntartható közlekedési megoldások népszerűsítésére, valamint a közlekedési infrastruktúra fejlesztésének fontosságára. Zugló Önkormányzata </w:t>
      </w:r>
      <w:r w:rsidR="00821F74" w:rsidRPr="00D029AD">
        <w:rPr>
          <w:rStyle w:val="Kiemels2"/>
          <w:rFonts w:ascii="Times New Roman" w:hAnsi="Times New Roman" w:cs="Times New Roman"/>
          <w:iCs/>
          <w:sz w:val="24"/>
          <w:szCs w:val="24"/>
        </w:rPr>
        <w:t>a Fővárossal együttműködve</w:t>
      </w:r>
      <w:r w:rsidR="00821F74" w:rsidRPr="00D029AD">
        <w:rPr>
          <w:rFonts w:ascii="Times New Roman" w:hAnsi="Times New Roman" w:cs="Times New Roman"/>
          <w:iCs/>
          <w:sz w:val="24"/>
          <w:szCs w:val="24"/>
        </w:rPr>
        <w:t xml:space="preserve"> </w:t>
      </w:r>
      <w:r w:rsidRPr="00D029AD">
        <w:rPr>
          <w:rFonts w:ascii="Times New Roman" w:hAnsi="Times New Roman" w:cs="Times New Roman"/>
          <w:iCs/>
          <w:sz w:val="24"/>
          <w:szCs w:val="24"/>
        </w:rPr>
        <w:t xml:space="preserve">fejleszti a </w:t>
      </w:r>
      <w:r w:rsidRPr="00D029AD">
        <w:rPr>
          <w:rStyle w:val="Kiemels2"/>
          <w:rFonts w:ascii="Times New Roman" w:hAnsi="Times New Roman" w:cs="Times New Roman"/>
          <w:iCs/>
          <w:sz w:val="24"/>
          <w:szCs w:val="24"/>
        </w:rPr>
        <w:t>tömegközlekedési rendszert</w:t>
      </w:r>
      <w:r w:rsidRPr="00D029AD">
        <w:rPr>
          <w:rFonts w:ascii="Times New Roman" w:hAnsi="Times New Roman" w:cs="Times New Roman"/>
          <w:iCs/>
          <w:sz w:val="24"/>
          <w:szCs w:val="24"/>
        </w:rPr>
        <w:t xml:space="preserve">, </w:t>
      </w:r>
      <w:r w:rsidR="00821F74" w:rsidRPr="00D029AD">
        <w:rPr>
          <w:rFonts w:ascii="Times New Roman" w:hAnsi="Times New Roman" w:cs="Times New Roman"/>
          <w:iCs/>
          <w:sz w:val="24"/>
          <w:szCs w:val="24"/>
        </w:rPr>
        <w:t xml:space="preserve">acélból, </w:t>
      </w:r>
      <w:r w:rsidRPr="00D029AD">
        <w:rPr>
          <w:rFonts w:ascii="Times New Roman" w:hAnsi="Times New Roman" w:cs="Times New Roman"/>
          <w:iCs/>
          <w:sz w:val="24"/>
          <w:szCs w:val="24"/>
        </w:rPr>
        <w:t>hogy az jobban illeszkedjen a lakosság igényeihez, miközben csökkenti a környezeti terhelést</w:t>
      </w:r>
      <w:r w:rsidRPr="00D029AD">
        <w:rPr>
          <w:rFonts w:ascii="Times New Roman" w:hAnsi="Times New Roman" w:cs="Times New Roman"/>
          <w:i/>
          <w:sz w:val="24"/>
          <w:szCs w:val="24"/>
        </w:rPr>
        <w:t>.</w:t>
      </w:r>
      <w:r w:rsidR="00821F74" w:rsidRPr="00D029AD">
        <w:rPr>
          <w:rFonts w:ascii="Times New Roman" w:hAnsi="Times New Roman" w:cs="Times New Roman"/>
          <w:i/>
          <w:sz w:val="24"/>
          <w:szCs w:val="24"/>
        </w:rPr>
        <w:t xml:space="preserve"> </w:t>
      </w:r>
    </w:p>
    <w:p w14:paraId="7DA7363B" w14:textId="77777777" w:rsidR="0075148B" w:rsidRPr="00AF1BB7" w:rsidRDefault="0075148B" w:rsidP="00080239">
      <w:pPr>
        <w:spacing w:before="100" w:beforeAutospacing="1" w:after="100" w:afterAutospacing="1" w:line="276" w:lineRule="auto"/>
        <w:jc w:val="both"/>
        <w:outlineLvl w:val="2"/>
        <w:rPr>
          <w:rFonts w:ascii="Times New Roman" w:eastAsia="Times New Roman" w:hAnsi="Times New Roman" w:cs="Times New Roman"/>
          <w:b/>
          <w:bCs/>
          <w:sz w:val="24"/>
          <w:szCs w:val="24"/>
          <w:lang w:eastAsia="hu-HU"/>
        </w:rPr>
      </w:pPr>
      <w:bookmarkStart w:id="85" w:name="_Toc193399010"/>
      <w:r w:rsidRPr="00AF1BB7">
        <w:rPr>
          <w:rFonts w:ascii="Times New Roman" w:eastAsia="Times New Roman" w:hAnsi="Times New Roman" w:cs="Times New Roman"/>
          <w:b/>
          <w:bCs/>
          <w:sz w:val="24"/>
          <w:szCs w:val="24"/>
          <w:lang w:eastAsia="hu-HU"/>
        </w:rPr>
        <w:t>Kiemelt területek szerinti fejlesztések:</w:t>
      </w:r>
      <w:bookmarkEnd w:id="85"/>
    </w:p>
    <w:p w14:paraId="12D8617C" w14:textId="77777777" w:rsidR="0075148B" w:rsidRPr="00AF1BB7" w:rsidRDefault="0075148B" w:rsidP="00080239">
      <w:pPr>
        <w:spacing w:before="100" w:beforeAutospacing="1" w:after="100" w:afterAutospacing="1" w:line="276" w:lineRule="auto"/>
        <w:jc w:val="both"/>
        <w:outlineLvl w:val="2"/>
        <w:rPr>
          <w:rFonts w:ascii="Times New Roman" w:eastAsia="Times New Roman" w:hAnsi="Times New Roman" w:cs="Times New Roman"/>
          <w:b/>
          <w:bCs/>
          <w:sz w:val="24"/>
          <w:szCs w:val="24"/>
          <w:lang w:eastAsia="hu-HU"/>
        </w:rPr>
      </w:pPr>
      <w:bookmarkStart w:id="86" w:name="_Toc193399011"/>
      <w:r w:rsidRPr="00AF1BB7">
        <w:rPr>
          <w:rFonts w:ascii="Times New Roman" w:eastAsia="Times New Roman" w:hAnsi="Times New Roman" w:cs="Times New Roman"/>
          <w:b/>
          <w:bCs/>
          <w:sz w:val="24"/>
          <w:szCs w:val="24"/>
          <w:lang w:eastAsia="hu-HU"/>
        </w:rPr>
        <w:t>a.) Ifjúsági programok (prevenció, bevonás, mentális egészség)</w:t>
      </w:r>
      <w:bookmarkEnd w:id="86"/>
    </w:p>
    <w:p w14:paraId="122082D4" w14:textId="77777777" w:rsidR="0075148B" w:rsidRPr="00AF1BB7" w:rsidRDefault="0075148B" w:rsidP="00080239">
      <w:pPr>
        <w:spacing w:after="0"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sz w:val="24"/>
          <w:szCs w:val="24"/>
          <w:lang w:eastAsia="hu-HU"/>
        </w:rPr>
        <w:t xml:space="preserve">Zugló Önkormányzata elkötelezett amellett, hogy támogassa a mentális egészség megőrzését, a drogprevenciót és az egészségmegőrzést a fiatalok körében. </w:t>
      </w:r>
    </w:p>
    <w:p w14:paraId="0447BC03" w14:textId="77777777" w:rsidR="0075148B" w:rsidRPr="00AF1BB7" w:rsidRDefault="0075148B" w:rsidP="00080239">
      <w:pPr>
        <w:spacing w:before="120" w:after="120" w:line="276" w:lineRule="auto"/>
        <w:ind w:left="709"/>
        <w:jc w:val="both"/>
        <w:outlineLvl w:val="2"/>
        <w:rPr>
          <w:rFonts w:ascii="Times New Roman" w:eastAsia="Times New Roman" w:hAnsi="Times New Roman" w:cs="Times New Roman"/>
          <w:b/>
          <w:bCs/>
          <w:sz w:val="24"/>
          <w:szCs w:val="24"/>
          <w:lang w:eastAsia="hu-HU"/>
        </w:rPr>
      </w:pPr>
      <w:bookmarkStart w:id="87" w:name="_Toc193399012"/>
      <w:r w:rsidRPr="00AF1BB7">
        <w:rPr>
          <w:rFonts w:ascii="Times New Roman" w:eastAsia="Times New Roman" w:hAnsi="Times New Roman" w:cs="Times New Roman"/>
          <w:b/>
          <w:bCs/>
          <w:sz w:val="24"/>
          <w:szCs w:val="24"/>
          <w:lang w:eastAsia="hu-HU"/>
        </w:rPr>
        <w:t>Mentális egészség prevenció és támogatás</w:t>
      </w:r>
      <w:bookmarkEnd w:id="87"/>
    </w:p>
    <w:p w14:paraId="4F046D05" w14:textId="5AFF10FB" w:rsidR="0075148B" w:rsidRPr="00D029AD" w:rsidRDefault="0075148B" w:rsidP="00D029AD">
      <w:pPr>
        <w:spacing w:line="276" w:lineRule="auto"/>
        <w:jc w:val="both"/>
        <w:rPr>
          <w:rFonts w:ascii="Times New Roman" w:eastAsia="Times New Roman" w:hAnsi="Times New Roman" w:cs="Times New Roman"/>
          <w:sz w:val="24"/>
          <w:szCs w:val="24"/>
          <w:lang w:eastAsia="hu-HU"/>
        </w:rPr>
      </w:pPr>
      <w:r w:rsidRPr="00D029AD">
        <w:rPr>
          <w:rFonts w:ascii="Times New Roman" w:eastAsia="Times New Roman" w:hAnsi="Times New Roman" w:cs="Times New Roman"/>
          <w:sz w:val="24"/>
          <w:szCs w:val="24"/>
          <w:lang w:eastAsia="hu-HU"/>
        </w:rPr>
        <w:t xml:space="preserve">Zugló Önkormányzata kiemelten fontosnak tartja a mentális egészség megőrzését és a fiatalok körében a mentális problémák korai felismerését. Az önkormányzat célja, hogy különféle prevenciós programokkal támogassa a fiatalokat a mentális jólétük fenntartásában. Zugló Önkormányzata támogatja olyan programok indítását, amelyek segítenek megelőzni a stresszt, szorongást (a fiataloknál megjelenő klímaszorongást is szem előtt tartva) és depressziót. Az önkormányzat kampányokat szervez, amelyek felhívják a figyelmet a mentális egészség fontosságára, valamint a segítségkérés szükségességére. </w:t>
      </w:r>
    </w:p>
    <w:p w14:paraId="77D73FEA" w14:textId="77777777" w:rsidR="0075148B" w:rsidRPr="00AF1BB7" w:rsidRDefault="0075148B" w:rsidP="00080239">
      <w:pPr>
        <w:spacing w:before="120" w:after="120" w:line="276" w:lineRule="auto"/>
        <w:ind w:left="709"/>
        <w:jc w:val="both"/>
        <w:outlineLvl w:val="2"/>
        <w:rPr>
          <w:rFonts w:ascii="Times New Roman" w:eastAsia="Times New Roman" w:hAnsi="Times New Roman" w:cs="Times New Roman"/>
          <w:b/>
          <w:bCs/>
          <w:sz w:val="24"/>
          <w:szCs w:val="24"/>
          <w:lang w:eastAsia="hu-HU"/>
        </w:rPr>
      </w:pPr>
      <w:bookmarkStart w:id="88" w:name="_Toc193399013"/>
      <w:r w:rsidRPr="00AF1BB7">
        <w:rPr>
          <w:rFonts w:ascii="Times New Roman" w:eastAsia="Times New Roman" w:hAnsi="Times New Roman" w:cs="Times New Roman"/>
          <w:b/>
          <w:bCs/>
          <w:sz w:val="24"/>
          <w:szCs w:val="24"/>
          <w:lang w:eastAsia="hu-HU"/>
        </w:rPr>
        <w:t>Egészségmegőrzés és egészséges életmód</w:t>
      </w:r>
      <w:bookmarkEnd w:id="88"/>
      <w:r w:rsidRPr="00AF1BB7">
        <w:rPr>
          <w:rFonts w:ascii="Times New Roman" w:eastAsia="Times New Roman" w:hAnsi="Times New Roman" w:cs="Times New Roman"/>
          <w:b/>
          <w:bCs/>
          <w:sz w:val="24"/>
          <w:szCs w:val="24"/>
          <w:lang w:eastAsia="hu-HU"/>
        </w:rPr>
        <w:t xml:space="preserve"> </w:t>
      </w:r>
    </w:p>
    <w:p w14:paraId="17BBF1D1" w14:textId="7B085ED4" w:rsidR="0075148B" w:rsidRPr="00D029AD" w:rsidRDefault="0075148B" w:rsidP="00D029AD">
      <w:pPr>
        <w:jc w:val="both"/>
        <w:rPr>
          <w:rFonts w:ascii="Times New Roman" w:eastAsia="Times New Roman" w:hAnsi="Times New Roman" w:cs="Times New Roman"/>
          <w:sz w:val="24"/>
          <w:szCs w:val="24"/>
          <w:lang w:eastAsia="hu-HU"/>
        </w:rPr>
      </w:pPr>
      <w:r w:rsidRPr="00D029AD">
        <w:rPr>
          <w:rFonts w:ascii="Times New Roman" w:eastAsia="Times New Roman" w:hAnsi="Times New Roman" w:cs="Times New Roman"/>
          <w:bCs/>
          <w:sz w:val="24"/>
          <w:szCs w:val="24"/>
          <w:lang w:eastAsia="hu-HU"/>
        </w:rPr>
        <w:t>Zugló Önkormányzata hisz abban, hogy a mentális</w:t>
      </w:r>
      <w:r w:rsidRPr="00D029AD">
        <w:rPr>
          <w:rFonts w:ascii="Times New Roman" w:eastAsia="Times New Roman" w:hAnsi="Times New Roman" w:cs="Times New Roman"/>
          <w:sz w:val="24"/>
          <w:szCs w:val="24"/>
          <w:lang w:eastAsia="hu-HU"/>
        </w:rPr>
        <w:t xml:space="preserve"> egészség szoros összefüggésben áll a fizikai egészséggel, ezért számos programot kíván indítani a fiatalok egészséges életmódjának elősegítésére</w:t>
      </w:r>
      <w:r w:rsidR="00821F74" w:rsidRPr="00D029AD">
        <w:rPr>
          <w:rFonts w:ascii="Times New Roman" w:eastAsia="Times New Roman" w:hAnsi="Times New Roman" w:cs="Times New Roman"/>
          <w:sz w:val="24"/>
          <w:szCs w:val="24"/>
          <w:lang w:eastAsia="hu-HU"/>
        </w:rPr>
        <w:t>.</w:t>
      </w:r>
      <w:r w:rsidRPr="00D029AD">
        <w:rPr>
          <w:rFonts w:ascii="Times New Roman" w:eastAsia="Times New Roman" w:hAnsi="Times New Roman" w:cs="Times New Roman"/>
          <w:b/>
          <w:bCs/>
          <w:sz w:val="24"/>
          <w:szCs w:val="24"/>
          <w:lang w:eastAsia="hu-HU"/>
        </w:rPr>
        <w:t xml:space="preserve"> </w:t>
      </w:r>
      <w:r w:rsidRPr="00D029AD">
        <w:rPr>
          <w:rFonts w:ascii="Times New Roman" w:eastAsia="Times New Roman" w:hAnsi="Times New Roman" w:cs="Times New Roman"/>
          <w:sz w:val="24"/>
          <w:szCs w:val="24"/>
          <w:lang w:eastAsia="hu-HU"/>
        </w:rPr>
        <w:t xml:space="preserve">Az önkormányzat közösségi programokkal és </w:t>
      </w:r>
      <w:r w:rsidR="00821F74" w:rsidRPr="00D029AD">
        <w:rPr>
          <w:rFonts w:ascii="Times New Roman" w:eastAsia="Times New Roman" w:hAnsi="Times New Roman" w:cs="Times New Roman"/>
          <w:sz w:val="24"/>
          <w:szCs w:val="24"/>
          <w:lang w:eastAsia="hu-HU"/>
        </w:rPr>
        <w:t xml:space="preserve">a </w:t>
      </w:r>
      <w:r w:rsidRPr="00D029AD">
        <w:rPr>
          <w:rFonts w:ascii="Times New Roman" w:eastAsia="Times New Roman" w:hAnsi="Times New Roman" w:cs="Times New Roman"/>
          <w:sz w:val="24"/>
          <w:szCs w:val="24"/>
          <w:lang w:eastAsia="hu-HU"/>
        </w:rPr>
        <w:t xml:space="preserve">civil szervezetekkel együttműködve segíti a fiatalokat abban, hogy megismerjék az egészséges táplálkozás és a rendszeres mozgás fontosságát, valamint elkerüljék a káros szenvedélyeket. </w:t>
      </w:r>
    </w:p>
    <w:p w14:paraId="20389181" w14:textId="77777777" w:rsidR="0075148B" w:rsidRPr="00AF1BB7" w:rsidRDefault="0075148B" w:rsidP="00542D17">
      <w:pPr>
        <w:spacing w:before="120" w:after="120" w:line="240" w:lineRule="auto"/>
        <w:ind w:left="709"/>
        <w:jc w:val="both"/>
        <w:outlineLvl w:val="2"/>
        <w:rPr>
          <w:rFonts w:ascii="Times New Roman" w:eastAsia="Times New Roman" w:hAnsi="Times New Roman" w:cs="Times New Roman"/>
          <w:b/>
          <w:bCs/>
          <w:sz w:val="24"/>
          <w:szCs w:val="24"/>
          <w:lang w:eastAsia="hu-HU"/>
        </w:rPr>
      </w:pPr>
      <w:bookmarkStart w:id="89" w:name="_Toc193399014"/>
      <w:r w:rsidRPr="00AF1BB7">
        <w:rPr>
          <w:rFonts w:ascii="Times New Roman" w:eastAsia="Times New Roman" w:hAnsi="Times New Roman" w:cs="Times New Roman"/>
          <w:b/>
          <w:bCs/>
          <w:sz w:val="24"/>
          <w:szCs w:val="24"/>
          <w:lang w:eastAsia="hu-HU"/>
        </w:rPr>
        <w:t>Drogprevenció és káros szenvedélyek megelőzése</w:t>
      </w:r>
      <w:bookmarkEnd w:id="89"/>
      <w:r w:rsidRPr="00AF1BB7">
        <w:rPr>
          <w:rFonts w:ascii="Times New Roman" w:eastAsia="Times New Roman" w:hAnsi="Times New Roman" w:cs="Times New Roman"/>
          <w:b/>
          <w:bCs/>
          <w:sz w:val="24"/>
          <w:szCs w:val="24"/>
          <w:lang w:eastAsia="hu-HU"/>
        </w:rPr>
        <w:t xml:space="preserve"> </w:t>
      </w:r>
    </w:p>
    <w:p w14:paraId="3532CCA5" w14:textId="2A7E1D1A" w:rsidR="0075148B" w:rsidRPr="00D029AD" w:rsidRDefault="0075148B" w:rsidP="00D029AD">
      <w:pPr>
        <w:jc w:val="both"/>
        <w:rPr>
          <w:rFonts w:ascii="Times New Roman" w:eastAsia="Times New Roman" w:hAnsi="Times New Roman" w:cs="Times New Roman"/>
          <w:sz w:val="24"/>
          <w:szCs w:val="24"/>
          <w:lang w:eastAsia="hu-HU"/>
        </w:rPr>
      </w:pPr>
      <w:r w:rsidRPr="00D029AD">
        <w:rPr>
          <w:rFonts w:ascii="Times New Roman" w:eastAsia="Times New Roman" w:hAnsi="Times New Roman" w:cs="Times New Roman"/>
          <w:sz w:val="24"/>
          <w:szCs w:val="24"/>
          <w:lang w:eastAsia="hu-HU"/>
        </w:rPr>
        <w:t>Zugló Önkormányzata elkötelezett a drogprevenciós programok támogatása mellett, amelyek segíthetnek a fiatalok körében a drogokkal kapcsolatos problémák megelőzésében</w:t>
      </w:r>
      <w:r w:rsidR="00821F74" w:rsidRPr="00D029AD">
        <w:rPr>
          <w:rFonts w:ascii="Times New Roman" w:eastAsia="Times New Roman" w:hAnsi="Times New Roman" w:cs="Times New Roman"/>
          <w:sz w:val="24"/>
          <w:szCs w:val="24"/>
          <w:lang w:eastAsia="hu-HU"/>
        </w:rPr>
        <w:t>,</w:t>
      </w:r>
      <w:r w:rsidRPr="00D029AD">
        <w:rPr>
          <w:rFonts w:ascii="Times New Roman" w:eastAsia="Times New Roman" w:hAnsi="Times New Roman" w:cs="Times New Roman"/>
          <w:sz w:val="24"/>
          <w:szCs w:val="24"/>
          <w:lang w:eastAsia="hu-HU"/>
        </w:rPr>
        <w:t xml:space="preserve"> a Zuglói Kábítószerügyi Egyeztető Fórum munkája eredményeként megszülető drogprevenciós stratégiája mentén. Az önkormányzat drogprevenciós programokat indít </w:t>
      </w:r>
      <w:r w:rsidR="00821F74" w:rsidRPr="00D029AD">
        <w:rPr>
          <w:rFonts w:ascii="Times New Roman" w:eastAsia="Times New Roman" w:hAnsi="Times New Roman" w:cs="Times New Roman"/>
          <w:sz w:val="24"/>
          <w:szCs w:val="24"/>
          <w:lang w:eastAsia="hu-HU"/>
        </w:rPr>
        <w:t xml:space="preserve">a </w:t>
      </w:r>
      <w:r w:rsidRPr="00D029AD">
        <w:rPr>
          <w:rFonts w:ascii="Times New Roman" w:eastAsia="Times New Roman" w:hAnsi="Times New Roman" w:cs="Times New Roman"/>
          <w:sz w:val="24"/>
          <w:szCs w:val="24"/>
          <w:lang w:eastAsia="hu-HU"/>
        </w:rPr>
        <w:t xml:space="preserve">civil szervezetekkel, amelyek célja, hogy a fiatalok felismerjék a droghasználat veszélyeit, és megtanulják, hogyan kerüljék el a </w:t>
      </w:r>
      <w:r w:rsidRPr="00D029AD">
        <w:rPr>
          <w:rFonts w:ascii="Times New Roman" w:eastAsia="Times New Roman" w:hAnsi="Times New Roman" w:cs="Times New Roman"/>
          <w:sz w:val="24"/>
          <w:szCs w:val="24"/>
          <w:lang w:eastAsia="hu-HU"/>
        </w:rPr>
        <w:lastRenderedPageBreak/>
        <w:t xml:space="preserve">drogokkal kapcsolatos kockázatokat. Az </w:t>
      </w:r>
      <w:r w:rsidR="00821F74" w:rsidRPr="00D029AD">
        <w:rPr>
          <w:rFonts w:ascii="Times New Roman" w:eastAsia="Times New Roman" w:hAnsi="Times New Roman" w:cs="Times New Roman"/>
          <w:sz w:val="24"/>
          <w:szCs w:val="24"/>
          <w:lang w:eastAsia="hu-HU"/>
        </w:rPr>
        <w:t xml:space="preserve">oktatási intézményekben </w:t>
      </w:r>
      <w:r w:rsidRPr="00D029AD">
        <w:rPr>
          <w:rFonts w:ascii="Times New Roman" w:eastAsia="Times New Roman" w:hAnsi="Times New Roman" w:cs="Times New Roman"/>
          <w:sz w:val="24"/>
          <w:szCs w:val="24"/>
          <w:lang w:eastAsia="hu-HU"/>
        </w:rPr>
        <w:t>és közösségi terekben folytatott prevenciós munkával a fiatalok körében csökkenthetők a drogokkal kapcsolatos problémák.</w:t>
      </w:r>
    </w:p>
    <w:p w14:paraId="78E1940E" w14:textId="77777777" w:rsidR="0075148B" w:rsidRPr="00AF1BB7" w:rsidRDefault="0075148B" w:rsidP="00542D17">
      <w:pPr>
        <w:spacing w:before="120" w:after="120" w:line="240" w:lineRule="auto"/>
        <w:ind w:left="709"/>
        <w:jc w:val="both"/>
        <w:outlineLvl w:val="2"/>
        <w:rPr>
          <w:rFonts w:ascii="Times New Roman" w:eastAsia="Times New Roman" w:hAnsi="Times New Roman" w:cs="Times New Roman"/>
          <w:b/>
          <w:bCs/>
          <w:sz w:val="24"/>
          <w:szCs w:val="24"/>
          <w:lang w:eastAsia="hu-HU"/>
        </w:rPr>
      </w:pPr>
      <w:bookmarkStart w:id="90" w:name="_Toc193399015"/>
      <w:r w:rsidRPr="00AF1BB7">
        <w:rPr>
          <w:rFonts w:ascii="Times New Roman" w:eastAsia="Times New Roman" w:hAnsi="Times New Roman" w:cs="Times New Roman"/>
          <w:b/>
          <w:bCs/>
          <w:sz w:val="24"/>
          <w:szCs w:val="24"/>
          <w:lang w:eastAsia="hu-HU"/>
        </w:rPr>
        <w:t>Közösségi bevonás és szociális integráció</w:t>
      </w:r>
      <w:bookmarkEnd w:id="90"/>
    </w:p>
    <w:p w14:paraId="4382DCE4" w14:textId="0EE3B08A" w:rsidR="00821F74" w:rsidRPr="00D029AD" w:rsidRDefault="0075148B" w:rsidP="00D029AD">
      <w:pPr>
        <w:jc w:val="both"/>
        <w:rPr>
          <w:rFonts w:ascii="Times New Roman" w:eastAsia="Times New Roman" w:hAnsi="Times New Roman" w:cs="Times New Roman"/>
          <w:sz w:val="24"/>
          <w:szCs w:val="24"/>
          <w:lang w:eastAsia="hu-HU"/>
        </w:rPr>
      </w:pPr>
      <w:r w:rsidRPr="00D029AD">
        <w:rPr>
          <w:rFonts w:ascii="Times New Roman" w:eastAsia="Times New Roman" w:hAnsi="Times New Roman" w:cs="Times New Roman"/>
          <w:sz w:val="24"/>
          <w:szCs w:val="24"/>
          <w:lang w:eastAsia="hu-HU"/>
        </w:rPr>
        <w:t>Zugló Önkormányzata úgy véli, hogy a közösség bevonás</w:t>
      </w:r>
      <w:r w:rsidR="00821F74" w:rsidRPr="00D029AD">
        <w:rPr>
          <w:rFonts w:ascii="Times New Roman" w:eastAsia="Times New Roman" w:hAnsi="Times New Roman" w:cs="Times New Roman"/>
          <w:sz w:val="24"/>
          <w:szCs w:val="24"/>
          <w:lang w:eastAsia="hu-HU"/>
        </w:rPr>
        <w:t>a</w:t>
      </w:r>
      <w:r w:rsidRPr="00D029AD">
        <w:rPr>
          <w:rFonts w:ascii="Times New Roman" w:eastAsia="Times New Roman" w:hAnsi="Times New Roman" w:cs="Times New Roman"/>
          <w:sz w:val="24"/>
          <w:szCs w:val="24"/>
          <w:lang w:eastAsia="hu-HU"/>
        </w:rPr>
        <w:t xml:space="preserve"> és a szociális integráció alapvető fontosságú a fiatalok mentális és fizikai egészségének megőrzésében. </w:t>
      </w:r>
    </w:p>
    <w:p w14:paraId="00F9CD2F" w14:textId="316E0718" w:rsidR="0075148B" w:rsidRPr="00D029AD" w:rsidRDefault="0075148B" w:rsidP="00D029AD">
      <w:pPr>
        <w:jc w:val="both"/>
        <w:rPr>
          <w:rFonts w:ascii="Times New Roman" w:eastAsia="Times New Roman" w:hAnsi="Times New Roman" w:cs="Times New Roman"/>
          <w:bCs/>
          <w:sz w:val="24"/>
          <w:szCs w:val="24"/>
          <w:lang w:eastAsia="hu-HU"/>
        </w:rPr>
      </w:pPr>
      <w:r w:rsidRPr="00D029AD">
        <w:rPr>
          <w:rFonts w:ascii="Times New Roman" w:eastAsia="Times New Roman" w:hAnsi="Times New Roman" w:cs="Times New Roman"/>
          <w:sz w:val="24"/>
          <w:szCs w:val="24"/>
          <w:lang w:eastAsia="hu-HU"/>
        </w:rPr>
        <w:t xml:space="preserve">Az önkormányzat olyan közösségi programokat és fiatalok számára kialakított tereket kíván létrehozni, amelyek lehetőséget </w:t>
      </w:r>
      <w:r w:rsidR="00821F74" w:rsidRPr="00D029AD">
        <w:rPr>
          <w:rFonts w:ascii="Times New Roman" w:eastAsia="Times New Roman" w:hAnsi="Times New Roman" w:cs="Times New Roman"/>
          <w:sz w:val="24"/>
          <w:szCs w:val="24"/>
          <w:lang w:eastAsia="hu-HU"/>
        </w:rPr>
        <w:t xml:space="preserve">biztosítanak </w:t>
      </w:r>
      <w:r w:rsidRPr="00D029AD">
        <w:rPr>
          <w:rFonts w:ascii="Times New Roman" w:eastAsia="Times New Roman" w:hAnsi="Times New Roman" w:cs="Times New Roman"/>
          <w:sz w:val="24"/>
          <w:szCs w:val="24"/>
          <w:lang w:eastAsia="hu-HU"/>
        </w:rPr>
        <w:t xml:space="preserve">a fiatalok számára a szórakozásra, a sportolásra és a kulturális tevékenységekre, </w:t>
      </w:r>
      <w:r w:rsidR="00821F74" w:rsidRPr="00D029AD">
        <w:rPr>
          <w:rFonts w:ascii="Times New Roman" w:eastAsia="Times New Roman" w:hAnsi="Times New Roman" w:cs="Times New Roman"/>
          <w:sz w:val="24"/>
          <w:szCs w:val="24"/>
          <w:lang w:eastAsia="hu-HU"/>
        </w:rPr>
        <w:t>elő</w:t>
      </w:r>
      <w:r w:rsidRPr="00D029AD">
        <w:rPr>
          <w:rFonts w:ascii="Times New Roman" w:eastAsia="Times New Roman" w:hAnsi="Times New Roman" w:cs="Times New Roman"/>
          <w:sz w:val="24"/>
          <w:szCs w:val="24"/>
          <w:lang w:eastAsia="hu-HU"/>
        </w:rPr>
        <w:t xml:space="preserve">segítve ezzel a társadalmi beilleszkedésüket és mentális egészségüket. Zugló Önkormányzata ösztönzi a fiatalok aktív részvételét a közéletben és a közösségi döntéshozatalban. A fiatalok bevonása </w:t>
      </w:r>
      <w:r w:rsidR="00B1004E" w:rsidRPr="00D029AD">
        <w:rPr>
          <w:rFonts w:ascii="Times New Roman" w:eastAsia="Times New Roman" w:hAnsi="Times New Roman" w:cs="Times New Roman"/>
          <w:sz w:val="24"/>
          <w:szCs w:val="24"/>
          <w:lang w:eastAsia="hu-HU"/>
        </w:rPr>
        <w:t xml:space="preserve">különös </w:t>
      </w:r>
      <w:r w:rsidR="00821F74" w:rsidRPr="00D029AD">
        <w:rPr>
          <w:rFonts w:ascii="Times New Roman" w:eastAsia="Times New Roman" w:hAnsi="Times New Roman" w:cs="Times New Roman"/>
          <w:sz w:val="24"/>
          <w:szCs w:val="24"/>
          <w:lang w:eastAsia="hu-HU"/>
        </w:rPr>
        <w:t>jelentőség</w:t>
      </w:r>
      <w:r w:rsidR="00B1004E" w:rsidRPr="00D029AD">
        <w:rPr>
          <w:rFonts w:ascii="Times New Roman" w:eastAsia="Times New Roman" w:hAnsi="Times New Roman" w:cs="Times New Roman"/>
          <w:sz w:val="24"/>
          <w:szCs w:val="24"/>
          <w:lang w:eastAsia="hu-HU"/>
        </w:rPr>
        <w:t>ű</w:t>
      </w:r>
      <w:r w:rsidRPr="00D029AD">
        <w:rPr>
          <w:rFonts w:ascii="Times New Roman" w:eastAsia="Times New Roman" w:hAnsi="Times New Roman" w:cs="Times New Roman"/>
          <w:sz w:val="24"/>
          <w:szCs w:val="24"/>
          <w:lang w:eastAsia="hu-HU"/>
        </w:rPr>
        <w:t xml:space="preserve">, hogy jobban érezzék magukat a közösségükben, és megelőzhetők legyenek a mentális egészségi problémák. </w:t>
      </w:r>
      <w:r w:rsidRPr="00D029AD">
        <w:rPr>
          <w:rFonts w:ascii="Times New Roman" w:eastAsia="Times New Roman" w:hAnsi="Times New Roman" w:cs="Times New Roman"/>
          <w:bCs/>
          <w:sz w:val="24"/>
          <w:szCs w:val="24"/>
          <w:lang w:eastAsia="hu-HU"/>
        </w:rPr>
        <w:t xml:space="preserve">A kerület megtartó képességéhez kiemelt figyelmet kell szánni a gyermekkorúakkal és a fiatalokkal való együttműködésre, a kerülethez való kötődésük erősítésére. Éppen ezért Zugló Önkormányzata </w:t>
      </w:r>
      <w:r w:rsidR="00B1004E" w:rsidRPr="00D029AD">
        <w:rPr>
          <w:rFonts w:ascii="Times New Roman" w:eastAsia="Times New Roman" w:hAnsi="Times New Roman" w:cs="Times New Roman"/>
          <w:bCs/>
          <w:sz w:val="24"/>
          <w:szCs w:val="24"/>
          <w:lang w:eastAsia="hu-HU"/>
        </w:rPr>
        <w:t xml:space="preserve">lényeges </w:t>
      </w:r>
      <w:r w:rsidRPr="00D029AD">
        <w:rPr>
          <w:rFonts w:ascii="Times New Roman" w:eastAsia="Times New Roman" w:hAnsi="Times New Roman" w:cs="Times New Roman"/>
          <w:bCs/>
          <w:sz w:val="24"/>
          <w:szCs w:val="24"/>
          <w:lang w:eastAsia="hu-HU"/>
        </w:rPr>
        <w:t>feladatának tekinti, az általános- és középiskolás fiatalok bevonását a kerület életébe és az önkormányzat őket érintő döntéseibe. Ennek érdekében az önkormányzat lehetővé teszi a Zuglói Diákönkormányzat megalakulását, amely szervezett keretek között biztosítja az együttműködést a kerület fiatalokat érintő fejlesztéseinek kialakításában. A megalakuló Diákönkormányzattal együttműködve megalkotható Zugló Részvételi Költségvetéséhez kapcsolódóan az Ifjúsági Részvételi Költségvetést, amelynek felhasználásáról a hivatal támogatásával, a Diákönkormányzat dönt. A Diákönkormányzat támogatására pályázat írható ki ifjúságsegítő civil szervezetek számára.</w:t>
      </w:r>
    </w:p>
    <w:p w14:paraId="6D369039" w14:textId="77777777" w:rsidR="00B1004E" w:rsidRPr="00D029AD" w:rsidRDefault="00B1004E" w:rsidP="00D029AD">
      <w:pPr>
        <w:jc w:val="both"/>
        <w:rPr>
          <w:rFonts w:ascii="Times New Roman" w:eastAsia="Times New Roman" w:hAnsi="Times New Roman" w:cs="Times New Roman"/>
          <w:bCs/>
          <w:sz w:val="24"/>
          <w:szCs w:val="24"/>
          <w:lang w:eastAsia="hu-HU"/>
        </w:rPr>
      </w:pPr>
    </w:p>
    <w:p w14:paraId="0A412D5D" w14:textId="77777777" w:rsidR="0075148B" w:rsidRPr="00AF1BB7" w:rsidRDefault="0075148B" w:rsidP="00542D17">
      <w:pPr>
        <w:spacing w:before="120" w:after="120" w:line="240" w:lineRule="auto"/>
        <w:ind w:left="709"/>
        <w:jc w:val="both"/>
        <w:outlineLvl w:val="2"/>
        <w:rPr>
          <w:rFonts w:ascii="Times New Roman" w:eastAsia="Times New Roman" w:hAnsi="Times New Roman" w:cs="Times New Roman"/>
          <w:b/>
          <w:bCs/>
          <w:sz w:val="24"/>
          <w:szCs w:val="24"/>
          <w:lang w:eastAsia="hu-HU"/>
        </w:rPr>
      </w:pPr>
      <w:bookmarkStart w:id="91" w:name="_Toc193399016"/>
      <w:r w:rsidRPr="00AF1BB7">
        <w:rPr>
          <w:rFonts w:ascii="Times New Roman" w:eastAsia="Times New Roman" w:hAnsi="Times New Roman" w:cs="Times New Roman"/>
          <w:b/>
          <w:bCs/>
          <w:sz w:val="24"/>
          <w:szCs w:val="24"/>
          <w:lang w:eastAsia="hu-HU"/>
        </w:rPr>
        <w:t>Erőforrások és kapacitásfejlesztés</w:t>
      </w:r>
      <w:bookmarkEnd w:id="91"/>
      <w:r w:rsidRPr="00AF1BB7">
        <w:rPr>
          <w:rFonts w:ascii="Times New Roman" w:eastAsia="Times New Roman" w:hAnsi="Times New Roman" w:cs="Times New Roman"/>
          <w:b/>
          <w:bCs/>
          <w:sz w:val="24"/>
          <w:szCs w:val="24"/>
          <w:lang w:eastAsia="hu-HU"/>
        </w:rPr>
        <w:t xml:space="preserve"> </w:t>
      </w:r>
    </w:p>
    <w:p w14:paraId="0175FF7D" w14:textId="77777777" w:rsidR="0075148B" w:rsidRPr="00D029AD" w:rsidRDefault="0075148B" w:rsidP="00D029AD">
      <w:pPr>
        <w:jc w:val="both"/>
        <w:rPr>
          <w:rFonts w:ascii="Times New Roman" w:eastAsia="Times New Roman" w:hAnsi="Times New Roman" w:cs="Times New Roman"/>
          <w:sz w:val="24"/>
          <w:szCs w:val="24"/>
          <w:lang w:eastAsia="hu-HU"/>
        </w:rPr>
      </w:pPr>
      <w:r w:rsidRPr="00D029AD">
        <w:rPr>
          <w:rFonts w:ascii="Times New Roman" w:eastAsia="Times New Roman" w:hAnsi="Times New Roman" w:cs="Times New Roman"/>
          <w:sz w:val="24"/>
          <w:szCs w:val="24"/>
          <w:lang w:eastAsia="hu-HU"/>
        </w:rPr>
        <w:t xml:space="preserve">Zugló Önkormányzata biztosítja a helyi szakemberek folyamatos képzését, hogy azok képesek legyenek kezelni a drogprevencióval, mentális egészséggel és egészségmegőrzéssel kapcsolatos problémákat. </w:t>
      </w:r>
    </w:p>
    <w:p w14:paraId="2831169A" w14:textId="4BB2ACAF" w:rsidR="000E781A" w:rsidRPr="00D029AD" w:rsidRDefault="000E781A" w:rsidP="00D029AD">
      <w:pPr>
        <w:jc w:val="both"/>
        <w:rPr>
          <w:rFonts w:ascii="Times New Roman" w:eastAsia="Times New Roman" w:hAnsi="Times New Roman" w:cs="Times New Roman"/>
          <w:vanish/>
          <w:sz w:val="24"/>
          <w:szCs w:val="24"/>
          <w:lang w:eastAsia="hu-HU"/>
        </w:rPr>
      </w:pPr>
    </w:p>
    <w:p w14:paraId="26D70DF4" w14:textId="77777777" w:rsidR="0075148B" w:rsidRPr="00AF1BB7" w:rsidRDefault="0075148B" w:rsidP="00542D17">
      <w:pPr>
        <w:spacing w:before="100" w:beforeAutospacing="1" w:after="100" w:afterAutospacing="1" w:line="240" w:lineRule="auto"/>
        <w:jc w:val="both"/>
        <w:rPr>
          <w:rFonts w:ascii="Times New Roman" w:eastAsia="Times New Roman" w:hAnsi="Times New Roman" w:cs="Times New Roman"/>
          <w:b/>
          <w:bCs/>
          <w:sz w:val="24"/>
          <w:szCs w:val="24"/>
          <w:lang w:eastAsia="hu-HU"/>
        </w:rPr>
      </w:pPr>
      <w:proofErr w:type="spellStart"/>
      <w:r w:rsidRPr="00B16608">
        <w:rPr>
          <w:rFonts w:ascii="Times New Roman" w:eastAsia="Times New Roman" w:hAnsi="Times New Roman" w:cs="Times New Roman"/>
          <w:b/>
          <w:vanish/>
          <w:sz w:val="24"/>
          <w:szCs w:val="24"/>
          <w:lang w:eastAsia="hu-HU"/>
        </w:rPr>
        <w:t>b.</w:t>
      </w:r>
      <w:proofErr w:type="spellEnd"/>
      <w:r w:rsidRPr="00B16608">
        <w:rPr>
          <w:rFonts w:ascii="Times New Roman" w:eastAsia="Times New Roman" w:hAnsi="Times New Roman" w:cs="Times New Roman"/>
          <w:b/>
          <w:vanish/>
          <w:sz w:val="24"/>
          <w:szCs w:val="24"/>
          <w:lang w:eastAsia="hu-HU"/>
        </w:rPr>
        <w:t xml:space="preserve">) </w:t>
      </w:r>
      <w:r w:rsidRPr="00AF1BB7">
        <w:rPr>
          <w:rFonts w:ascii="Times New Roman" w:eastAsia="Times New Roman" w:hAnsi="Times New Roman" w:cs="Times New Roman"/>
          <w:b/>
          <w:bCs/>
          <w:sz w:val="24"/>
          <w:szCs w:val="24"/>
          <w:lang w:eastAsia="hu-HU"/>
        </w:rPr>
        <w:t>Önkéntesség fejlesztése</w:t>
      </w:r>
    </w:p>
    <w:p w14:paraId="233F19EE" w14:textId="712F09A2" w:rsidR="0075148B" w:rsidRPr="00B16608" w:rsidRDefault="0075148B" w:rsidP="00D029AD">
      <w:pPr>
        <w:spacing w:after="0"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sz w:val="24"/>
          <w:szCs w:val="24"/>
          <w:lang w:eastAsia="hu-HU"/>
        </w:rPr>
        <w:t xml:space="preserve">Zugló Önkormányzata az önkéntesség fejlesztése révén számos előnyt biztosít, amelyek hosszú távon kedveznek a közösségnek és az önkormányzatnak is. Az önkéntesség előmozdítása hozzájárul a közösségi összetartás </w:t>
      </w:r>
      <w:r w:rsidR="00B1004E">
        <w:rPr>
          <w:rFonts w:ascii="Times New Roman" w:eastAsia="Times New Roman" w:hAnsi="Times New Roman" w:cs="Times New Roman"/>
          <w:sz w:val="24"/>
          <w:szCs w:val="24"/>
          <w:lang w:eastAsia="hu-HU"/>
        </w:rPr>
        <w:t>fokozásához</w:t>
      </w:r>
      <w:r w:rsidRPr="00AF1BB7">
        <w:rPr>
          <w:rFonts w:ascii="Times New Roman" w:eastAsia="Times New Roman" w:hAnsi="Times New Roman" w:cs="Times New Roman"/>
          <w:sz w:val="24"/>
          <w:szCs w:val="24"/>
          <w:lang w:eastAsia="hu-HU"/>
        </w:rPr>
        <w:t xml:space="preserve">, és lehetőséget ad arra, hogy a különböző társadalmi rétegek és generációk közötti kapcsolatokat javítsa. Ez hosszú távon a közösség stabilitásának és összetartásának előmozdítását eredményezi. Az önkéntes programok révén Zugló gyorsan reagál a helyi problémákra, így képes hatékonyan </w:t>
      </w:r>
      <w:r w:rsidR="00B1004E">
        <w:rPr>
          <w:rFonts w:ascii="Times New Roman" w:eastAsia="Times New Roman" w:hAnsi="Times New Roman" w:cs="Times New Roman"/>
          <w:sz w:val="24"/>
          <w:szCs w:val="24"/>
          <w:lang w:eastAsia="hu-HU"/>
        </w:rPr>
        <w:t>kezelni</w:t>
      </w:r>
      <w:r w:rsidR="00B1004E" w:rsidRPr="00AF1BB7">
        <w:rPr>
          <w:rFonts w:ascii="Times New Roman" w:eastAsia="Times New Roman" w:hAnsi="Times New Roman" w:cs="Times New Roman"/>
          <w:sz w:val="24"/>
          <w:szCs w:val="24"/>
          <w:lang w:eastAsia="hu-HU"/>
        </w:rPr>
        <w:t xml:space="preserve"> </w:t>
      </w:r>
      <w:r w:rsidRPr="00AF1BB7">
        <w:rPr>
          <w:rFonts w:ascii="Times New Roman" w:eastAsia="Times New Roman" w:hAnsi="Times New Roman" w:cs="Times New Roman"/>
          <w:sz w:val="24"/>
          <w:szCs w:val="24"/>
          <w:lang w:eastAsia="hu-HU"/>
        </w:rPr>
        <w:t xml:space="preserve">a közösség igényeit. Az önkéntesség segít a közösségi imázs építésében is, mivel az önkormányzat nemcsak a közigazgatási feladatait látja el, hanem aktívan támogatja a közösségi összefogást és segíti a lakosokat, erősítve ezzel a lakosság bizalmát és elégedettségét. </w:t>
      </w:r>
      <w:bookmarkStart w:id="92" w:name="_Hlk191990265"/>
      <w:r w:rsidRPr="00B16608">
        <w:rPr>
          <w:rFonts w:ascii="Times New Roman" w:eastAsia="Times New Roman" w:hAnsi="Times New Roman" w:cs="Times New Roman"/>
          <w:bCs/>
          <w:sz w:val="24"/>
          <w:szCs w:val="24"/>
          <w:lang w:eastAsia="hu-HU"/>
        </w:rPr>
        <w:t xml:space="preserve">Az önkéntesség támogatását az önkormányzat a társadalmi részvétel különböző szintjein keresztül biztosítja, amely a Közösségi és részvételi koncepció szerinti társadalmi bázisépítés ad teret. </w:t>
      </w:r>
      <w:bookmarkEnd w:id="92"/>
    </w:p>
    <w:p w14:paraId="46D28359" w14:textId="34918D2E" w:rsidR="0075148B" w:rsidRPr="00AF1BB7" w:rsidRDefault="00B1004E" w:rsidP="00542D17">
      <w:pPr>
        <w:spacing w:before="120" w:after="120" w:line="240" w:lineRule="auto"/>
        <w:jc w:val="both"/>
        <w:rPr>
          <w:rFonts w:ascii="Times New Roman" w:eastAsia="Times New Roman" w:hAnsi="Times New Roman" w:cs="Times New Roman"/>
          <w:b/>
          <w:bCs/>
          <w:sz w:val="24"/>
          <w:szCs w:val="24"/>
          <w:lang w:eastAsia="hu-HU"/>
        </w:rPr>
      </w:pPr>
      <w:r>
        <w:rPr>
          <w:rFonts w:ascii="Times New Roman" w:eastAsia="Times New Roman" w:hAnsi="Times New Roman" w:cs="Times New Roman"/>
          <w:b/>
          <w:bCs/>
          <w:sz w:val="24"/>
          <w:szCs w:val="24"/>
          <w:lang w:eastAsia="hu-HU"/>
        </w:rPr>
        <w:t>A s</w:t>
      </w:r>
      <w:r w:rsidR="0075148B" w:rsidRPr="00AF1BB7">
        <w:rPr>
          <w:rFonts w:ascii="Times New Roman" w:eastAsia="Times New Roman" w:hAnsi="Times New Roman" w:cs="Times New Roman"/>
          <w:b/>
          <w:bCs/>
          <w:sz w:val="24"/>
          <w:szCs w:val="24"/>
          <w:lang w:eastAsia="hu-HU"/>
        </w:rPr>
        <w:t>zolidaritás erősítése</w:t>
      </w:r>
    </w:p>
    <w:p w14:paraId="1505B68A" w14:textId="4010476F" w:rsidR="0075148B" w:rsidRPr="00AF1BB7" w:rsidRDefault="0075148B" w:rsidP="00F276C6">
      <w:pPr>
        <w:spacing w:after="0"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sz w:val="24"/>
          <w:szCs w:val="24"/>
          <w:lang w:eastAsia="hu-HU"/>
        </w:rPr>
        <w:lastRenderedPageBreak/>
        <w:t xml:space="preserve">Zugló Önkormányzata önkéntes programjain keresztül, civil szervezetekkel való együttműködésben elősegíti a közösségi összefogást, és segíti a szolidaritás értékeinek elterjedését a lakosság körében. </w:t>
      </w:r>
      <w:r w:rsidR="00B1004E" w:rsidRPr="00B1004E">
        <w:rPr>
          <w:rFonts w:ascii="Times New Roman" w:eastAsia="Times New Roman" w:hAnsi="Times New Roman" w:cs="Times New Roman"/>
          <w:sz w:val="24"/>
          <w:szCs w:val="24"/>
          <w:lang w:eastAsia="hu-HU"/>
        </w:rPr>
        <w:t xml:space="preserve">Az önkormányzat </w:t>
      </w:r>
      <w:r w:rsidR="00B1004E">
        <w:rPr>
          <w:rFonts w:ascii="Times New Roman" w:eastAsia="Times New Roman" w:hAnsi="Times New Roman" w:cs="Times New Roman"/>
          <w:sz w:val="24"/>
          <w:szCs w:val="24"/>
          <w:lang w:eastAsia="hu-HU"/>
        </w:rPr>
        <w:t>k</w:t>
      </w:r>
      <w:r w:rsidRPr="00AF1BB7">
        <w:rPr>
          <w:rFonts w:ascii="Times New Roman" w:eastAsia="Times New Roman" w:hAnsi="Times New Roman" w:cs="Times New Roman"/>
          <w:sz w:val="24"/>
          <w:szCs w:val="24"/>
          <w:lang w:eastAsia="hu-HU"/>
        </w:rPr>
        <w:t>özösségi események szervezésével</w:t>
      </w:r>
      <w:r w:rsidR="00B1004E">
        <w:rPr>
          <w:rFonts w:ascii="Times New Roman" w:eastAsia="Times New Roman" w:hAnsi="Times New Roman" w:cs="Times New Roman"/>
          <w:sz w:val="24"/>
          <w:szCs w:val="24"/>
          <w:lang w:eastAsia="hu-HU"/>
        </w:rPr>
        <w:t xml:space="preserve"> –</w:t>
      </w:r>
      <w:r w:rsidRPr="00AF1BB7">
        <w:rPr>
          <w:rFonts w:ascii="Times New Roman" w:eastAsia="Times New Roman" w:hAnsi="Times New Roman" w:cs="Times New Roman"/>
          <w:sz w:val="24"/>
          <w:szCs w:val="24"/>
          <w:lang w:eastAsia="hu-HU"/>
        </w:rPr>
        <w:t>, mint például jótékonysági rendezvények, ételosztások vagy közösségi takarítási akciók</w:t>
      </w:r>
      <w:r w:rsidR="00B1004E">
        <w:rPr>
          <w:rFonts w:ascii="Times New Roman" w:eastAsia="Times New Roman" w:hAnsi="Times New Roman" w:cs="Times New Roman"/>
          <w:sz w:val="24"/>
          <w:szCs w:val="24"/>
          <w:lang w:eastAsia="hu-HU"/>
        </w:rPr>
        <w:t xml:space="preserve"> –</w:t>
      </w:r>
      <w:r w:rsidRPr="00AF1BB7">
        <w:rPr>
          <w:rFonts w:ascii="Times New Roman" w:eastAsia="Times New Roman" w:hAnsi="Times New Roman" w:cs="Times New Roman"/>
          <w:sz w:val="24"/>
          <w:szCs w:val="24"/>
          <w:lang w:eastAsia="hu-HU"/>
        </w:rPr>
        <w:t xml:space="preserve">, erősíti a lakosok összefogását, és </w:t>
      </w:r>
      <w:r w:rsidR="00B1004E">
        <w:rPr>
          <w:rFonts w:ascii="Times New Roman" w:eastAsia="Times New Roman" w:hAnsi="Times New Roman" w:cs="Times New Roman"/>
          <w:sz w:val="24"/>
          <w:szCs w:val="24"/>
          <w:lang w:eastAsia="hu-HU"/>
        </w:rPr>
        <w:t>a közösségi felelősségvállalás intézményét</w:t>
      </w:r>
      <w:r w:rsidRPr="00AF1BB7">
        <w:rPr>
          <w:rFonts w:ascii="Times New Roman" w:eastAsia="Times New Roman" w:hAnsi="Times New Roman" w:cs="Times New Roman"/>
          <w:sz w:val="24"/>
          <w:szCs w:val="24"/>
          <w:lang w:eastAsia="hu-HU"/>
        </w:rPr>
        <w:t>. Az önkéntesek segítenek a hátrányos helyzetűeknek, például időseknek, fogyatékkal élőknek vagy alacsony jövedelmű családoknak, hozzájárulva ezzel a közösségi összefogáshoz.</w:t>
      </w:r>
    </w:p>
    <w:p w14:paraId="1738915F" w14:textId="77777777" w:rsidR="0075148B" w:rsidRPr="00AF1BB7" w:rsidRDefault="0075148B" w:rsidP="00542D17">
      <w:pPr>
        <w:spacing w:before="120" w:after="120" w:line="240" w:lineRule="auto"/>
        <w:jc w:val="both"/>
        <w:rPr>
          <w:rFonts w:ascii="Times New Roman" w:eastAsia="Times New Roman" w:hAnsi="Times New Roman" w:cs="Times New Roman"/>
          <w:b/>
          <w:bCs/>
          <w:sz w:val="24"/>
          <w:szCs w:val="24"/>
          <w:lang w:eastAsia="hu-HU"/>
        </w:rPr>
      </w:pPr>
      <w:r w:rsidRPr="00AF1BB7">
        <w:rPr>
          <w:rFonts w:ascii="Times New Roman" w:eastAsia="Times New Roman" w:hAnsi="Times New Roman" w:cs="Times New Roman"/>
          <w:b/>
          <w:bCs/>
          <w:sz w:val="24"/>
          <w:szCs w:val="24"/>
          <w:lang w:eastAsia="hu-HU"/>
        </w:rPr>
        <w:t xml:space="preserve">Környezetvédelem és klímaváltozás elleni küzdelem </w:t>
      </w:r>
    </w:p>
    <w:p w14:paraId="702D96B1" w14:textId="352D9EDC" w:rsidR="0075148B" w:rsidRPr="00AF1BB7" w:rsidRDefault="0075148B" w:rsidP="00F276C6">
      <w:pPr>
        <w:spacing w:after="0"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sz w:val="24"/>
          <w:szCs w:val="24"/>
          <w:lang w:eastAsia="hu-HU"/>
        </w:rPr>
        <w:t>Zugló Önkormányzat</w:t>
      </w:r>
      <w:r w:rsidR="00B1004E">
        <w:rPr>
          <w:rFonts w:ascii="Times New Roman" w:eastAsia="Times New Roman" w:hAnsi="Times New Roman" w:cs="Times New Roman"/>
          <w:sz w:val="24"/>
          <w:szCs w:val="24"/>
          <w:lang w:eastAsia="hu-HU"/>
        </w:rPr>
        <w:t>ának</w:t>
      </w:r>
      <w:r w:rsidRPr="00AF1BB7">
        <w:rPr>
          <w:rFonts w:ascii="Times New Roman" w:eastAsia="Times New Roman" w:hAnsi="Times New Roman" w:cs="Times New Roman"/>
          <w:sz w:val="24"/>
          <w:szCs w:val="24"/>
          <w:lang w:eastAsia="hu-HU"/>
        </w:rPr>
        <w:t xml:space="preserve"> célja, hogy az önkéntesek révén támogassa a környezeti fenntarthatóságot és aktívan részt vegyen a klímaváltozás elleni küzdelemben. </w:t>
      </w:r>
      <w:r w:rsidR="00B1004E">
        <w:rPr>
          <w:rFonts w:ascii="Times New Roman" w:eastAsia="Times New Roman" w:hAnsi="Times New Roman" w:cs="Times New Roman"/>
          <w:sz w:val="24"/>
          <w:szCs w:val="24"/>
          <w:lang w:eastAsia="hu-HU"/>
        </w:rPr>
        <w:t>Ennek érdekében z</w:t>
      </w:r>
      <w:r w:rsidRPr="00AF1BB7">
        <w:rPr>
          <w:rFonts w:ascii="Times New Roman" w:eastAsia="Times New Roman" w:hAnsi="Times New Roman" w:cs="Times New Roman"/>
          <w:sz w:val="24"/>
          <w:szCs w:val="24"/>
          <w:lang w:eastAsia="hu-HU"/>
        </w:rPr>
        <w:t>öld programokat és akciókat szervez</w:t>
      </w:r>
      <w:r w:rsidR="00B1004E">
        <w:rPr>
          <w:rFonts w:ascii="Times New Roman" w:eastAsia="Times New Roman" w:hAnsi="Times New Roman" w:cs="Times New Roman"/>
          <w:sz w:val="24"/>
          <w:szCs w:val="24"/>
          <w:lang w:eastAsia="hu-HU"/>
        </w:rPr>
        <w:t xml:space="preserve"> –</w:t>
      </w:r>
      <w:r w:rsidRPr="00AF1BB7">
        <w:rPr>
          <w:rFonts w:ascii="Times New Roman" w:eastAsia="Times New Roman" w:hAnsi="Times New Roman" w:cs="Times New Roman"/>
          <w:sz w:val="24"/>
          <w:szCs w:val="24"/>
          <w:lang w:eastAsia="hu-HU"/>
        </w:rPr>
        <w:t>, például faültetési, szelektív hulladékgyűjtési kampányokat</w:t>
      </w:r>
      <w:r w:rsidR="00F276C6" w:rsidRPr="00F276C6">
        <w:rPr>
          <w:rFonts w:ascii="Times New Roman" w:eastAsia="Times New Roman" w:hAnsi="Times New Roman" w:cs="Times New Roman"/>
          <w:sz w:val="24"/>
          <w:szCs w:val="24"/>
          <w:lang w:eastAsia="hu-HU"/>
        </w:rPr>
        <w:t xml:space="preserve"> </w:t>
      </w:r>
      <w:r w:rsidR="00F276C6" w:rsidRPr="00AF1BB7">
        <w:rPr>
          <w:rFonts w:ascii="Times New Roman" w:eastAsia="Times New Roman" w:hAnsi="Times New Roman" w:cs="Times New Roman"/>
          <w:sz w:val="24"/>
          <w:szCs w:val="24"/>
          <w:lang w:eastAsia="hu-HU"/>
        </w:rPr>
        <w:t>akciókat</w:t>
      </w:r>
      <w:r w:rsidR="00F276C6">
        <w:rPr>
          <w:rFonts w:ascii="Times New Roman" w:eastAsia="Times New Roman" w:hAnsi="Times New Roman" w:cs="Times New Roman"/>
          <w:sz w:val="24"/>
          <w:szCs w:val="24"/>
          <w:lang w:eastAsia="hu-HU"/>
        </w:rPr>
        <w:t xml:space="preserve"> –</w:t>
      </w:r>
      <w:r w:rsidRPr="00AF1BB7">
        <w:rPr>
          <w:rFonts w:ascii="Times New Roman" w:eastAsia="Times New Roman" w:hAnsi="Times New Roman" w:cs="Times New Roman"/>
          <w:sz w:val="24"/>
          <w:szCs w:val="24"/>
          <w:lang w:eastAsia="hu-HU"/>
        </w:rPr>
        <w:t xml:space="preserve">, </w:t>
      </w:r>
      <w:r w:rsidR="00F276C6">
        <w:rPr>
          <w:rFonts w:ascii="Times New Roman" w:eastAsia="Times New Roman" w:hAnsi="Times New Roman" w:cs="Times New Roman"/>
          <w:sz w:val="24"/>
          <w:szCs w:val="24"/>
          <w:lang w:eastAsia="hu-HU"/>
        </w:rPr>
        <w:t xml:space="preserve">koordinálja a </w:t>
      </w:r>
      <w:r w:rsidRPr="00AF1BB7">
        <w:rPr>
          <w:rFonts w:ascii="Times New Roman" w:eastAsia="Times New Roman" w:hAnsi="Times New Roman" w:cs="Times New Roman"/>
          <w:sz w:val="24"/>
          <w:szCs w:val="24"/>
          <w:lang w:eastAsia="hu-HU"/>
        </w:rPr>
        <w:t xml:space="preserve">parkok és közterületek tisztítását, ahol az önkéntesek közvetlenül hozzájárulnak a környezet megóvásához. Emellett </w:t>
      </w:r>
      <w:r w:rsidR="00F276C6">
        <w:rPr>
          <w:rFonts w:ascii="Times New Roman" w:eastAsia="Times New Roman" w:hAnsi="Times New Roman" w:cs="Times New Roman"/>
          <w:sz w:val="24"/>
          <w:szCs w:val="24"/>
          <w:lang w:eastAsia="hu-HU"/>
        </w:rPr>
        <w:t xml:space="preserve">a </w:t>
      </w:r>
      <w:r w:rsidRPr="00AF1BB7">
        <w:rPr>
          <w:rFonts w:ascii="Times New Roman" w:eastAsia="Times New Roman" w:hAnsi="Times New Roman" w:cs="Times New Roman"/>
          <w:sz w:val="24"/>
          <w:szCs w:val="24"/>
          <w:lang w:eastAsia="hu-HU"/>
        </w:rPr>
        <w:t xml:space="preserve">klímaváltozással kapcsolatos tudatosságnövelő programokat indít, </w:t>
      </w:r>
      <w:r w:rsidR="00F276C6">
        <w:rPr>
          <w:rFonts w:ascii="Times New Roman" w:eastAsia="Times New Roman" w:hAnsi="Times New Roman" w:cs="Times New Roman"/>
          <w:sz w:val="24"/>
          <w:szCs w:val="24"/>
          <w:lang w:eastAsia="hu-HU"/>
        </w:rPr>
        <w:t xml:space="preserve">valamint </w:t>
      </w:r>
      <w:r w:rsidRPr="00AF1BB7">
        <w:rPr>
          <w:rFonts w:ascii="Times New Roman" w:eastAsia="Times New Roman" w:hAnsi="Times New Roman" w:cs="Times New Roman"/>
          <w:sz w:val="24"/>
          <w:szCs w:val="24"/>
          <w:lang w:eastAsia="hu-HU"/>
        </w:rPr>
        <w:t>iskolai kampányokkal és közösségi eseményekkel ösztön</w:t>
      </w:r>
      <w:r w:rsidR="00F276C6">
        <w:rPr>
          <w:rFonts w:ascii="Times New Roman" w:eastAsia="Times New Roman" w:hAnsi="Times New Roman" w:cs="Times New Roman"/>
          <w:sz w:val="24"/>
          <w:szCs w:val="24"/>
          <w:lang w:eastAsia="hu-HU"/>
        </w:rPr>
        <w:t>zi</w:t>
      </w:r>
      <w:r w:rsidRPr="00AF1BB7">
        <w:rPr>
          <w:rFonts w:ascii="Times New Roman" w:eastAsia="Times New Roman" w:hAnsi="Times New Roman" w:cs="Times New Roman"/>
          <w:sz w:val="24"/>
          <w:szCs w:val="24"/>
          <w:lang w:eastAsia="hu-HU"/>
        </w:rPr>
        <w:t xml:space="preserve"> a fenntartható életmódot.</w:t>
      </w:r>
    </w:p>
    <w:p w14:paraId="1FFAF273" w14:textId="77777777" w:rsidR="0075148B" w:rsidRPr="00AF1BB7" w:rsidRDefault="0075148B" w:rsidP="00542D17">
      <w:pPr>
        <w:spacing w:before="120" w:after="120" w:line="240" w:lineRule="auto"/>
        <w:jc w:val="both"/>
        <w:rPr>
          <w:rFonts w:ascii="Times New Roman" w:eastAsia="Times New Roman" w:hAnsi="Times New Roman" w:cs="Times New Roman"/>
          <w:b/>
          <w:bCs/>
          <w:sz w:val="24"/>
          <w:szCs w:val="24"/>
          <w:lang w:eastAsia="hu-HU"/>
        </w:rPr>
      </w:pPr>
      <w:r w:rsidRPr="00AF1BB7">
        <w:rPr>
          <w:rFonts w:ascii="Times New Roman" w:eastAsia="Times New Roman" w:hAnsi="Times New Roman" w:cs="Times New Roman"/>
          <w:b/>
          <w:bCs/>
          <w:sz w:val="24"/>
          <w:szCs w:val="24"/>
          <w:lang w:eastAsia="hu-HU"/>
        </w:rPr>
        <w:t xml:space="preserve">Integráció elősegítése </w:t>
      </w:r>
    </w:p>
    <w:p w14:paraId="7933D9D9" w14:textId="1899A206" w:rsidR="0075148B" w:rsidRPr="00AF1BB7" w:rsidRDefault="0075148B" w:rsidP="00F276C6">
      <w:pPr>
        <w:spacing w:after="0"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sz w:val="24"/>
          <w:szCs w:val="24"/>
          <w:lang w:eastAsia="hu-HU"/>
        </w:rPr>
        <w:t xml:space="preserve">Zugló Önkormányzata elkötelezett a társadalmi integráció mellett, </w:t>
      </w:r>
      <w:r w:rsidR="00F276C6">
        <w:rPr>
          <w:rFonts w:ascii="Times New Roman" w:eastAsia="Times New Roman" w:hAnsi="Times New Roman" w:cs="Times New Roman"/>
          <w:sz w:val="24"/>
          <w:szCs w:val="24"/>
          <w:lang w:eastAsia="hu-HU"/>
        </w:rPr>
        <w:t>ennek mentén</w:t>
      </w:r>
      <w:r w:rsidR="00F276C6" w:rsidRPr="00AF1BB7">
        <w:rPr>
          <w:rFonts w:ascii="Times New Roman" w:eastAsia="Times New Roman" w:hAnsi="Times New Roman" w:cs="Times New Roman"/>
          <w:sz w:val="24"/>
          <w:szCs w:val="24"/>
          <w:lang w:eastAsia="hu-HU"/>
        </w:rPr>
        <w:t xml:space="preserve"> </w:t>
      </w:r>
      <w:r w:rsidRPr="00AF1BB7">
        <w:rPr>
          <w:rFonts w:ascii="Times New Roman" w:eastAsia="Times New Roman" w:hAnsi="Times New Roman" w:cs="Times New Roman"/>
          <w:sz w:val="24"/>
          <w:szCs w:val="24"/>
          <w:lang w:eastAsia="hu-HU"/>
        </w:rPr>
        <w:t xml:space="preserve">olyan önkéntes programokat valósít meg, amelyek elősegítik a közösségi összetartást, különösen a hátrányos helyzetű csoportok számára. Társadalmi befogadást segítő programokat indít, amelyek támogatják a migránsok, romák és más hátrányos helyzetű csoportok közösségbe való </w:t>
      </w:r>
      <w:proofErr w:type="spellStart"/>
      <w:r w:rsidRPr="00AF1BB7">
        <w:rPr>
          <w:rFonts w:ascii="Times New Roman" w:eastAsia="Times New Roman" w:hAnsi="Times New Roman" w:cs="Times New Roman"/>
          <w:sz w:val="24"/>
          <w:szCs w:val="24"/>
          <w:lang w:eastAsia="hu-HU"/>
        </w:rPr>
        <w:t>integrálódását</w:t>
      </w:r>
      <w:proofErr w:type="spellEnd"/>
      <w:r w:rsidRPr="00AF1BB7">
        <w:rPr>
          <w:rFonts w:ascii="Times New Roman" w:eastAsia="Times New Roman" w:hAnsi="Times New Roman" w:cs="Times New Roman"/>
          <w:sz w:val="24"/>
          <w:szCs w:val="24"/>
          <w:lang w:eastAsia="hu-HU"/>
        </w:rPr>
        <w:t>. Az önkéntesek segít</w:t>
      </w:r>
      <w:r w:rsidR="00F276C6">
        <w:rPr>
          <w:rFonts w:ascii="Times New Roman" w:eastAsia="Times New Roman" w:hAnsi="Times New Roman" w:cs="Times New Roman"/>
          <w:sz w:val="24"/>
          <w:szCs w:val="24"/>
          <w:lang w:eastAsia="hu-HU"/>
        </w:rPr>
        <w:t>ik</w:t>
      </w:r>
      <w:r w:rsidRPr="00AF1BB7">
        <w:rPr>
          <w:rFonts w:ascii="Times New Roman" w:eastAsia="Times New Roman" w:hAnsi="Times New Roman" w:cs="Times New Roman"/>
          <w:sz w:val="24"/>
          <w:szCs w:val="24"/>
          <w:lang w:eastAsia="hu-HU"/>
        </w:rPr>
        <w:t xml:space="preserve"> </w:t>
      </w:r>
      <w:r w:rsidR="00F276C6">
        <w:rPr>
          <w:rFonts w:ascii="Times New Roman" w:eastAsia="Times New Roman" w:hAnsi="Times New Roman" w:cs="Times New Roman"/>
          <w:sz w:val="24"/>
          <w:szCs w:val="24"/>
          <w:lang w:eastAsia="hu-HU"/>
        </w:rPr>
        <w:t xml:space="preserve">az érintett közösség tagjait </w:t>
      </w:r>
      <w:r w:rsidRPr="00AF1BB7">
        <w:rPr>
          <w:rFonts w:ascii="Times New Roman" w:eastAsia="Times New Roman" w:hAnsi="Times New Roman" w:cs="Times New Roman"/>
          <w:sz w:val="24"/>
          <w:szCs w:val="24"/>
          <w:lang w:eastAsia="hu-HU"/>
        </w:rPr>
        <w:t>a nyelvi, kulturális és szociális akadályok leküzdésében. Emellett interkulturális rendezvényeket szervez, ahol az önkéntesek támogatják a különböző kulturális háttérrel rendelkező emberek közötti kapcsolatok elősegítését.</w:t>
      </w:r>
    </w:p>
    <w:p w14:paraId="55396340" w14:textId="77777777" w:rsidR="0075148B" w:rsidRPr="00AF1BB7" w:rsidRDefault="0075148B" w:rsidP="00542D17">
      <w:pPr>
        <w:spacing w:before="120" w:after="120" w:line="240" w:lineRule="auto"/>
        <w:jc w:val="both"/>
        <w:rPr>
          <w:rFonts w:ascii="Times New Roman" w:eastAsia="Times New Roman" w:hAnsi="Times New Roman" w:cs="Times New Roman"/>
          <w:b/>
          <w:bCs/>
          <w:sz w:val="24"/>
          <w:szCs w:val="24"/>
          <w:lang w:eastAsia="hu-HU"/>
        </w:rPr>
      </w:pPr>
      <w:r w:rsidRPr="00AF1BB7">
        <w:rPr>
          <w:rFonts w:ascii="Times New Roman" w:eastAsia="Times New Roman" w:hAnsi="Times New Roman" w:cs="Times New Roman"/>
          <w:b/>
          <w:bCs/>
          <w:sz w:val="24"/>
          <w:szCs w:val="24"/>
          <w:lang w:eastAsia="hu-HU"/>
        </w:rPr>
        <w:t xml:space="preserve">Tanulási nehézségekkel küzdő gyermekek és fiatalok segítése </w:t>
      </w:r>
    </w:p>
    <w:p w14:paraId="15A16D30" w14:textId="6908C201" w:rsidR="0075148B" w:rsidRPr="00AF1BB7" w:rsidRDefault="0075148B" w:rsidP="00D029AD">
      <w:pPr>
        <w:spacing w:after="0"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sz w:val="24"/>
          <w:szCs w:val="24"/>
          <w:lang w:eastAsia="hu-HU"/>
        </w:rPr>
        <w:t>Zugló Önkormányzata az önkéntesség</w:t>
      </w:r>
      <w:r w:rsidR="00F276C6">
        <w:rPr>
          <w:rFonts w:ascii="Times New Roman" w:eastAsia="Times New Roman" w:hAnsi="Times New Roman" w:cs="Times New Roman"/>
          <w:sz w:val="24"/>
          <w:szCs w:val="24"/>
          <w:lang w:eastAsia="hu-HU"/>
        </w:rPr>
        <w:t>re épít</w:t>
      </w:r>
      <w:r w:rsidRPr="00AF1BB7">
        <w:rPr>
          <w:rFonts w:ascii="Times New Roman" w:eastAsia="Times New Roman" w:hAnsi="Times New Roman" w:cs="Times New Roman"/>
          <w:sz w:val="24"/>
          <w:szCs w:val="24"/>
          <w:lang w:eastAsia="hu-HU"/>
        </w:rPr>
        <w:t>, hogy támogassa a tanulási nehézségekkel küzdő diákokat, és biztosíts</w:t>
      </w:r>
      <w:r w:rsidR="00F276C6">
        <w:rPr>
          <w:rFonts w:ascii="Times New Roman" w:eastAsia="Times New Roman" w:hAnsi="Times New Roman" w:cs="Times New Roman"/>
          <w:sz w:val="24"/>
          <w:szCs w:val="24"/>
          <w:lang w:eastAsia="hu-HU"/>
        </w:rPr>
        <w:t>a</w:t>
      </w:r>
      <w:r w:rsidRPr="00AF1BB7">
        <w:rPr>
          <w:rFonts w:ascii="Times New Roman" w:eastAsia="Times New Roman" w:hAnsi="Times New Roman" w:cs="Times New Roman"/>
          <w:sz w:val="24"/>
          <w:szCs w:val="24"/>
          <w:lang w:eastAsia="hu-HU"/>
        </w:rPr>
        <w:t xml:space="preserve"> számukra </w:t>
      </w:r>
      <w:r w:rsidR="00F276C6">
        <w:rPr>
          <w:rFonts w:ascii="Times New Roman" w:eastAsia="Times New Roman" w:hAnsi="Times New Roman" w:cs="Times New Roman"/>
          <w:sz w:val="24"/>
          <w:szCs w:val="24"/>
          <w:lang w:eastAsia="hu-HU"/>
        </w:rPr>
        <w:t>a kellő</w:t>
      </w:r>
      <w:r w:rsidR="00F276C6" w:rsidRPr="00AF1BB7">
        <w:rPr>
          <w:rFonts w:ascii="Times New Roman" w:eastAsia="Times New Roman" w:hAnsi="Times New Roman" w:cs="Times New Roman"/>
          <w:sz w:val="24"/>
          <w:szCs w:val="24"/>
          <w:lang w:eastAsia="hu-HU"/>
        </w:rPr>
        <w:t xml:space="preserve"> </w:t>
      </w:r>
      <w:r w:rsidR="00F276C6">
        <w:rPr>
          <w:rFonts w:ascii="Times New Roman" w:eastAsia="Times New Roman" w:hAnsi="Times New Roman" w:cs="Times New Roman"/>
          <w:sz w:val="24"/>
          <w:szCs w:val="24"/>
          <w:lang w:eastAsia="hu-HU"/>
        </w:rPr>
        <w:t>támogatást</w:t>
      </w:r>
      <w:r w:rsidRPr="00AF1BB7">
        <w:rPr>
          <w:rFonts w:ascii="Times New Roman" w:eastAsia="Times New Roman" w:hAnsi="Times New Roman" w:cs="Times New Roman"/>
          <w:sz w:val="24"/>
          <w:szCs w:val="24"/>
          <w:lang w:eastAsia="hu-HU"/>
        </w:rPr>
        <w:t xml:space="preserve">. Tanulást segítő programokat indít, amelyek során </w:t>
      </w:r>
      <w:r w:rsidR="00F276C6">
        <w:rPr>
          <w:rFonts w:ascii="Times New Roman" w:eastAsia="Times New Roman" w:hAnsi="Times New Roman" w:cs="Times New Roman"/>
          <w:sz w:val="24"/>
          <w:szCs w:val="24"/>
          <w:lang w:eastAsia="hu-HU"/>
        </w:rPr>
        <w:t xml:space="preserve">az </w:t>
      </w:r>
      <w:r w:rsidRPr="00AF1BB7">
        <w:rPr>
          <w:rFonts w:ascii="Times New Roman" w:eastAsia="Times New Roman" w:hAnsi="Times New Roman" w:cs="Times New Roman"/>
          <w:sz w:val="24"/>
          <w:szCs w:val="24"/>
          <w:lang w:eastAsia="hu-HU"/>
        </w:rPr>
        <w:t xml:space="preserve">önkéntesek egyéni vagy csoportos tanulási </w:t>
      </w:r>
      <w:r w:rsidR="00F276C6">
        <w:rPr>
          <w:rFonts w:ascii="Times New Roman" w:eastAsia="Times New Roman" w:hAnsi="Times New Roman" w:cs="Times New Roman"/>
          <w:sz w:val="24"/>
          <w:szCs w:val="24"/>
          <w:lang w:eastAsia="hu-HU"/>
        </w:rPr>
        <w:t>lehetőséget</w:t>
      </w:r>
      <w:r w:rsidR="00F276C6" w:rsidRPr="00AF1BB7">
        <w:rPr>
          <w:rFonts w:ascii="Times New Roman" w:eastAsia="Times New Roman" w:hAnsi="Times New Roman" w:cs="Times New Roman"/>
          <w:sz w:val="24"/>
          <w:szCs w:val="24"/>
          <w:lang w:eastAsia="hu-HU"/>
        </w:rPr>
        <w:t xml:space="preserve"> </w:t>
      </w:r>
      <w:r w:rsidR="00F276C6">
        <w:rPr>
          <w:rFonts w:ascii="Times New Roman" w:eastAsia="Times New Roman" w:hAnsi="Times New Roman" w:cs="Times New Roman"/>
          <w:sz w:val="24"/>
          <w:szCs w:val="24"/>
          <w:lang w:eastAsia="hu-HU"/>
        </w:rPr>
        <w:t>biztosítanak</w:t>
      </w:r>
      <w:r w:rsidR="00F276C6" w:rsidRPr="00AF1BB7">
        <w:rPr>
          <w:rFonts w:ascii="Times New Roman" w:eastAsia="Times New Roman" w:hAnsi="Times New Roman" w:cs="Times New Roman"/>
          <w:sz w:val="24"/>
          <w:szCs w:val="24"/>
          <w:lang w:eastAsia="hu-HU"/>
        </w:rPr>
        <w:t xml:space="preserve"> </w:t>
      </w:r>
      <w:r w:rsidRPr="00AF1BB7">
        <w:rPr>
          <w:rFonts w:ascii="Times New Roman" w:eastAsia="Times New Roman" w:hAnsi="Times New Roman" w:cs="Times New Roman"/>
          <w:sz w:val="24"/>
          <w:szCs w:val="24"/>
          <w:lang w:eastAsia="hu-HU"/>
        </w:rPr>
        <w:t>azoknak a gyermekeknek és fiataloknak, akik tanulási nehézségekkel küzdenek. E programok segítenek a gyermekek iskolai sikerességé</w:t>
      </w:r>
      <w:r w:rsidR="00F276C6">
        <w:rPr>
          <w:rFonts w:ascii="Times New Roman" w:eastAsia="Times New Roman" w:hAnsi="Times New Roman" w:cs="Times New Roman"/>
          <w:sz w:val="24"/>
          <w:szCs w:val="24"/>
          <w:lang w:eastAsia="hu-HU"/>
        </w:rPr>
        <w:t>nek elérésében</w:t>
      </w:r>
      <w:r w:rsidRPr="00AF1BB7">
        <w:rPr>
          <w:rFonts w:ascii="Times New Roman" w:eastAsia="Times New Roman" w:hAnsi="Times New Roman" w:cs="Times New Roman"/>
          <w:sz w:val="24"/>
          <w:szCs w:val="24"/>
          <w:lang w:eastAsia="hu-HU"/>
        </w:rPr>
        <w:t xml:space="preserve"> és fejlesztik az oktatási egyenlőséget</w:t>
      </w:r>
      <w:r w:rsidR="00F276C6">
        <w:rPr>
          <w:rFonts w:ascii="Times New Roman" w:eastAsia="Times New Roman" w:hAnsi="Times New Roman" w:cs="Times New Roman"/>
          <w:sz w:val="24"/>
          <w:szCs w:val="24"/>
          <w:lang w:eastAsia="hu-HU"/>
        </w:rPr>
        <w:t>, továbbá i</w:t>
      </w:r>
      <w:r w:rsidRPr="00AF1BB7">
        <w:rPr>
          <w:rFonts w:ascii="Times New Roman" w:eastAsia="Times New Roman" w:hAnsi="Times New Roman" w:cs="Times New Roman"/>
          <w:sz w:val="24"/>
          <w:szCs w:val="24"/>
          <w:lang w:eastAsia="hu-HU"/>
        </w:rPr>
        <w:t xml:space="preserve">skolai mentorálási lehetőségeket is biztosít, ahol tapasztalt önkéntesek segítenek a tanulásban és az </w:t>
      </w:r>
      <w:r w:rsidR="00F276C6">
        <w:rPr>
          <w:rFonts w:ascii="Times New Roman" w:eastAsia="Times New Roman" w:hAnsi="Times New Roman" w:cs="Times New Roman"/>
          <w:sz w:val="24"/>
          <w:szCs w:val="24"/>
          <w:lang w:eastAsia="hu-HU"/>
        </w:rPr>
        <w:t>oktatási intézményekben felmerülő</w:t>
      </w:r>
      <w:r w:rsidR="00F276C6" w:rsidRPr="00AF1BB7">
        <w:rPr>
          <w:rFonts w:ascii="Times New Roman" w:eastAsia="Times New Roman" w:hAnsi="Times New Roman" w:cs="Times New Roman"/>
          <w:sz w:val="24"/>
          <w:szCs w:val="24"/>
          <w:lang w:eastAsia="hu-HU"/>
        </w:rPr>
        <w:t xml:space="preserve"> </w:t>
      </w:r>
      <w:r w:rsidRPr="00AF1BB7">
        <w:rPr>
          <w:rFonts w:ascii="Times New Roman" w:eastAsia="Times New Roman" w:hAnsi="Times New Roman" w:cs="Times New Roman"/>
          <w:sz w:val="24"/>
          <w:szCs w:val="24"/>
          <w:lang w:eastAsia="hu-HU"/>
        </w:rPr>
        <w:t>kihívások leküzdésében.</w:t>
      </w:r>
    </w:p>
    <w:p w14:paraId="6CE6833B" w14:textId="77777777" w:rsidR="0075148B" w:rsidRPr="00AF1BB7" w:rsidRDefault="0075148B" w:rsidP="00542D17">
      <w:pPr>
        <w:spacing w:before="120" w:after="120" w:line="240" w:lineRule="auto"/>
        <w:jc w:val="both"/>
        <w:rPr>
          <w:rFonts w:ascii="Times New Roman" w:eastAsia="Times New Roman" w:hAnsi="Times New Roman" w:cs="Times New Roman"/>
          <w:b/>
          <w:bCs/>
          <w:sz w:val="24"/>
          <w:szCs w:val="24"/>
          <w:lang w:eastAsia="hu-HU"/>
        </w:rPr>
      </w:pPr>
      <w:r w:rsidRPr="00AF1BB7">
        <w:rPr>
          <w:rFonts w:ascii="Times New Roman" w:eastAsia="Times New Roman" w:hAnsi="Times New Roman" w:cs="Times New Roman"/>
          <w:b/>
          <w:bCs/>
          <w:sz w:val="24"/>
          <w:szCs w:val="24"/>
          <w:lang w:eastAsia="hu-HU"/>
        </w:rPr>
        <w:t>Idősek elmagányosodásának megelőzése</w:t>
      </w:r>
    </w:p>
    <w:p w14:paraId="6245627F" w14:textId="77777777" w:rsidR="0075148B" w:rsidRDefault="0075148B" w:rsidP="00F276C6">
      <w:pPr>
        <w:spacing w:after="0"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sz w:val="24"/>
          <w:szCs w:val="24"/>
          <w:lang w:eastAsia="hu-HU"/>
        </w:rPr>
        <w:t>Zugló Önkormányzata aktívan segíti az időseket, akik egyre inkább elszigetelődnek a közösségtől. Társasági programokat és segítő szolgáltatásokat szervez, mint például közös rendezvények, kirándulások, klubok, ahol az önkéntesek segítenek a programok lebonyolításában, és társaságot biztosítanak az egyedülálló időseknek. Az önkéntesek segítenek az idősek napi tevékenységeiben, például bevásárlásban, gyógyszerek beszerzésében, sétáltatásban vagy más alapvető szolgáltatásokban.</w:t>
      </w:r>
    </w:p>
    <w:p w14:paraId="15934EEE" w14:textId="77777777" w:rsidR="00F276C6" w:rsidRPr="00AF1BB7" w:rsidRDefault="00F276C6" w:rsidP="00D029AD">
      <w:pPr>
        <w:spacing w:after="0" w:line="276" w:lineRule="auto"/>
        <w:jc w:val="both"/>
        <w:rPr>
          <w:rFonts w:ascii="Times New Roman" w:eastAsia="Times New Roman" w:hAnsi="Times New Roman" w:cs="Times New Roman"/>
          <w:sz w:val="24"/>
          <w:szCs w:val="24"/>
          <w:lang w:eastAsia="hu-HU"/>
        </w:rPr>
      </w:pPr>
    </w:p>
    <w:p w14:paraId="1AE089EA" w14:textId="77777777" w:rsidR="0075148B" w:rsidRPr="00AF1BB7" w:rsidRDefault="0075148B" w:rsidP="00542D17">
      <w:pPr>
        <w:spacing w:before="120" w:after="120" w:line="240"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b/>
          <w:bCs/>
          <w:sz w:val="24"/>
          <w:szCs w:val="24"/>
          <w:lang w:eastAsia="hu-HU"/>
        </w:rPr>
        <w:t>Egészségmegőrzés és prevenció</w:t>
      </w:r>
      <w:r w:rsidRPr="00AF1BB7">
        <w:rPr>
          <w:rFonts w:ascii="Times New Roman" w:eastAsia="Times New Roman" w:hAnsi="Times New Roman" w:cs="Times New Roman"/>
          <w:sz w:val="24"/>
          <w:szCs w:val="24"/>
          <w:lang w:eastAsia="hu-HU"/>
        </w:rPr>
        <w:t xml:space="preserve"> </w:t>
      </w:r>
    </w:p>
    <w:p w14:paraId="33179F70" w14:textId="4DE48FB9" w:rsidR="0075148B" w:rsidRPr="00AF1BB7" w:rsidRDefault="0075148B" w:rsidP="00D029AD">
      <w:pPr>
        <w:spacing w:after="0"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sz w:val="24"/>
          <w:szCs w:val="24"/>
          <w:lang w:eastAsia="hu-HU"/>
        </w:rPr>
        <w:lastRenderedPageBreak/>
        <w:t xml:space="preserve">Zugló Önkormányzata szerepet vállal az egészséges életmód népszerűsítésében és az egészségmegőrzés elősegítésében a ZEFI (Zuglói Egészségfejlesztési Iroda) bevonásával. </w:t>
      </w:r>
      <w:r w:rsidR="00326580">
        <w:rPr>
          <w:rFonts w:ascii="Times New Roman" w:eastAsia="Times New Roman" w:hAnsi="Times New Roman" w:cs="Times New Roman"/>
          <w:sz w:val="24"/>
          <w:szCs w:val="24"/>
          <w:lang w:eastAsia="hu-HU"/>
        </w:rPr>
        <w:t>Mindezek mellett p</w:t>
      </w:r>
      <w:r w:rsidR="00326580" w:rsidRPr="00AF1BB7">
        <w:rPr>
          <w:rFonts w:ascii="Times New Roman" w:eastAsia="Times New Roman" w:hAnsi="Times New Roman" w:cs="Times New Roman"/>
          <w:sz w:val="24"/>
          <w:szCs w:val="24"/>
          <w:lang w:eastAsia="hu-HU"/>
        </w:rPr>
        <w:t xml:space="preserve">rogramokat </w:t>
      </w:r>
      <w:r w:rsidRPr="00AF1BB7">
        <w:rPr>
          <w:rFonts w:ascii="Times New Roman" w:eastAsia="Times New Roman" w:hAnsi="Times New Roman" w:cs="Times New Roman"/>
          <w:sz w:val="24"/>
          <w:szCs w:val="24"/>
          <w:lang w:eastAsia="hu-HU"/>
        </w:rPr>
        <w:t>indít, amelyek elősegítik a lakosság egészségtudatos</w:t>
      </w:r>
      <w:r w:rsidR="00326580">
        <w:rPr>
          <w:rFonts w:ascii="Times New Roman" w:eastAsia="Times New Roman" w:hAnsi="Times New Roman" w:cs="Times New Roman"/>
          <w:sz w:val="24"/>
          <w:szCs w:val="24"/>
          <w:lang w:eastAsia="hu-HU"/>
        </w:rPr>
        <w:t xml:space="preserve"> gondolkodását</w:t>
      </w:r>
      <w:r w:rsidRPr="00AF1BB7">
        <w:rPr>
          <w:rFonts w:ascii="Times New Roman" w:eastAsia="Times New Roman" w:hAnsi="Times New Roman" w:cs="Times New Roman"/>
          <w:sz w:val="24"/>
          <w:szCs w:val="24"/>
          <w:lang w:eastAsia="hu-HU"/>
        </w:rPr>
        <w:t xml:space="preserve">, egészséges étkezésről, rendszeres testmozgásról vagy </w:t>
      </w:r>
      <w:r w:rsidR="00326580">
        <w:rPr>
          <w:rFonts w:ascii="Times New Roman" w:eastAsia="Times New Roman" w:hAnsi="Times New Roman" w:cs="Times New Roman"/>
          <w:sz w:val="24"/>
          <w:szCs w:val="24"/>
          <w:lang w:eastAsia="hu-HU"/>
        </w:rPr>
        <w:t xml:space="preserve">a </w:t>
      </w:r>
      <w:r w:rsidRPr="00AF1BB7">
        <w:rPr>
          <w:rFonts w:ascii="Times New Roman" w:eastAsia="Times New Roman" w:hAnsi="Times New Roman" w:cs="Times New Roman"/>
          <w:sz w:val="24"/>
          <w:szCs w:val="24"/>
          <w:lang w:eastAsia="hu-HU"/>
        </w:rPr>
        <w:t>mentális egészség megőrzéséről szóló rendezvényekkel. Az önkéntesek aktívan részt vesznek a programok szervezésében és a lakosok tájékoztatásában. A helyi közösségi központokkal együttműködve prevenciós szolgáltatásokat kínál</w:t>
      </w:r>
      <w:r w:rsidR="00326580">
        <w:rPr>
          <w:rFonts w:ascii="Times New Roman" w:eastAsia="Times New Roman" w:hAnsi="Times New Roman" w:cs="Times New Roman"/>
          <w:sz w:val="24"/>
          <w:szCs w:val="24"/>
          <w:lang w:eastAsia="hu-HU"/>
        </w:rPr>
        <w:t xml:space="preserve"> –</w:t>
      </w:r>
      <w:r w:rsidRPr="00AF1BB7">
        <w:rPr>
          <w:rFonts w:ascii="Times New Roman" w:eastAsia="Times New Roman" w:hAnsi="Times New Roman" w:cs="Times New Roman"/>
          <w:sz w:val="24"/>
          <w:szCs w:val="24"/>
          <w:lang w:eastAsia="hu-HU"/>
        </w:rPr>
        <w:t>, szűrőprogramokat vagy előadások sorozatát</w:t>
      </w:r>
      <w:r w:rsidR="00326580">
        <w:rPr>
          <w:rFonts w:ascii="Times New Roman" w:eastAsia="Times New Roman" w:hAnsi="Times New Roman" w:cs="Times New Roman"/>
          <w:sz w:val="24"/>
          <w:szCs w:val="24"/>
          <w:lang w:eastAsia="hu-HU"/>
        </w:rPr>
        <w:t>–</w:t>
      </w:r>
      <w:r w:rsidRPr="00AF1BB7">
        <w:rPr>
          <w:rFonts w:ascii="Times New Roman" w:eastAsia="Times New Roman" w:hAnsi="Times New Roman" w:cs="Times New Roman"/>
          <w:sz w:val="24"/>
          <w:szCs w:val="24"/>
          <w:lang w:eastAsia="hu-HU"/>
        </w:rPr>
        <w:t>, amelyek segítenek megelőzni a betegségeket, és hozzájárulnak a közösség egészségmegőrzéséhez</w:t>
      </w:r>
      <w:r w:rsidR="00326580">
        <w:rPr>
          <w:rFonts w:ascii="Times New Roman" w:eastAsia="Times New Roman" w:hAnsi="Times New Roman" w:cs="Times New Roman"/>
          <w:sz w:val="24"/>
          <w:szCs w:val="24"/>
          <w:lang w:eastAsia="hu-HU"/>
        </w:rPr>
        <w:t>.</w:t>
      </w:r>
    </w:p>
    <w:p w14:paraId="2C4C65D4" w14:textId="77777777" w:rsidR="0075148B" w:rsidRPr="00AF1BB7" w:rsidRDefault="0075148B" w:rsidP="00D029AD">
      <w:pPr>
        <w:spacing w:after="0" w:line="276" w:lineRule="auto"/>
        <w:jc w:val="both"/>
        <w:rPr>
          <w:rFonts w:ascii="Times New Roman" w:hAnsi="Times New Roman" w:cs="Times New Roman"/>
          <w:b/>
          <w:sz w:val="24"/>
          <w:szCs w:val="24"/>
        </w:rPr>
      </w:pPr>
    </w:p>
    <w:p w14:paraId="09EB3D33" w14:textId="77777777" w:rsidR="0075148B" w:rsidRPr="00AF1BB7" w:rsidRDefault="0075148B" w:rsidP="00542D17">
      <w:pPr>
        <w:spacing w:after="0" w:line="240" w:lineRule="auto"/>
        <w:jc w:val="both"/>
        <w:rPr>
          <w:rFonts w:ascii="Times New Roman" w:hAnsi="Times New Roman" w:cs="Times New Roman"/>
          <w:b/>
          <w:sz w:val="24"/>
          <w:szCs w:val="24"/>
        </w:rPr>
      </w:pPr>
      <w:r w:rsidRPr="00AF1BB7">
        <w:rPr>
          <w:rFonts w:ascii="Times New Roman" w:hAnsi="Times New Roman" w:cs="Times New Roman"/>
          <w:b/>
          <w:sz w:val="24"/>
          <w:szCs w:val="24"/>
        </w:rPr>
        <w:t>Források és finanszírozás</w:t>
      </w:r>
    </w:p>
    <w:p w14:paraId="2097966F" w14:textId="77777777" w:rsidR="0075148B" w:rsidRPr="00AF1BB7" w:rsidRDefault="0075148B">
      <w:pPr>
        <w:pStyle w:val="NormlWeb"/>
        <w:numPr>
          <w:ilvl w:val="0"/>
          <w:numId w:val="3"/>
        </w:numPr>
        <w:jc w:val="both"/>
      </w:pPr>
      <w:r w:rsidRPr="00AF1BB7">
        <w:rPr>
          <w:rStyle w:val="Kiemels2"/>
          <w:rFonts w:eastAsiaTheme="majorEastAsia"/>
        </w:rPr>
        <w:t>Önkormányzati források</w:t>
      </w:r>
      <w:r w:rsidRPr="00AF1BB7">
        <w:t xml:space="preserve"> a zöldfelületek és fenntartható fejlesztések elindításához.</w:t>
      </w:r>
    </w:p>
    <w:p w14:paraId="7272F00C" w14:textId="77777777" w:rsidR="0075148B" w:rsidRPr="00AF1BB7" w:rsidRDefault="0075148B">
      <w:pPr>
        <w:pStyle w:val="Listaszerbekezds"/>
        <w:numPr>
          <w:ilvl w:val="0"/>
          <w:numId w:val="3"/>
        </w:numPr>
        <w:spacing w:before="100" w:beforeAutospacing="1" w:after="100" w:afterAutospacing="1" w:line="240" w:lineRule="auto"/>
        <w:jc w:val="both"/>
        <w:rPr>
          <w:rFonts w:ascii="Times New Roman" w:hAnsi="Times New Roman" w:cs="Times New Roman"/>
          <w:sz w:val="24"/>
          <w:szCs w:val="24"/>
        </w:rPr>
      </w:pPr>
      <w:r w:rsidRPr="00AF1BB7">
        <w:rPr>
          <w:rStyle w:val="Kiemels2"/>
          <w:rFonts w:ascii="Times New Roman" w:hAnsi="Times New Roman" w:cs="Times New Roman"/>
          <w:sz w:val="24"/>
          <w:szCs w:val="24"/>
        </w:rPr>
        <w:t>EU-s és nemzeti pályázatok</w:t>
      </w:r>
      <w:r w:rsidRPr="00AF1BB7">
        <w:rPr>
          <w:rFonts w:ascii="Times New Roman" w:hAnsi="Times New Roman" w:cs="Times New Roman"/>
          <w:sz w:val="24"/>
          <w:szCs w:val="24"/>
        </w:rPr>
        <w:t xml:space="preserve"> a környezetvédelmi és energiahatékonysági programokhoz.</w:t>
      </w:r>
    </w:p>
    <w:p w14:paraId="3E6FE064" w14:textId="77777777" w:rsidR="0075148B" w:rsidRPr="00AF1BB7" w:rsidRDefault="0075148B">
      <w:pPr>
        <w:pStyle w:val="Listaszerbekezds"/>
        <w:numPr>
          <w:ilvl w:val="0"/>
          <w:numId w:val="3"/>
        </w:numPr>
        <w:spacing w:before="100" w:beforeAutospacing="1" w:after="100" w:afterAutospacing="1" w:line="240" w:lineRule="auto"/>
        <w:jc w:val="both"/>
        <w:rPr>
          <w:rFonts w:ascii="Times New Roman" w:hAnsi="Times New Roman" w:cs="Times New Roman"/>
          <w:sz w:val="24"/>
          <w:szCs w:val="24"/>
        </w:rPr>
      </w:pPr>
      <w:r w:rsidRPr="00AF1BB7">
        <w:rPr>
          <w:rStyle w:val="Kiemels2"/>
          <w:rFonts w:ascii="Times New Roman" w:hAnsi="Times New Roman" w:cs="Times New Roman"/>
          <w:sz w:val="24"/>
          <w:szCs w:val="24"/>
        </w:rPr>
        <w:t>Partnerségek</w:t>
      </w:r>
      <w:r w:rsidRPr="00AF1BB7">
        <w:rPr>
          <w:rFonts w:ascii="Times New Roman" w:hAnsi="Times New Roman" w:cs="Times New Roman"/>
          <w:sz w:val="24"/>
          <w:szCs w:val="24"/>
        </w:rPr>
        <w:t xml:space="preserve"> a helyi civil szervezetekkel és vállalkozásokkal.</w:t>
      </w:r>
    </w:p>
    <w:p w14:paraId="650022AF" w14:textId="77777777" w:rsidR="0075148B" w:rsidRPr="00AF1BB7" w:rsidRDefault="0075148B" w:rsidP="00542D17">
      <w:pPr>
        <w:spacing w:before="120" w:after="120" w:line="240" w:lineRule="auto"/>
        <w:jc w:val="both"/>
        <w:outlineLvl w:val="2"/>
        <w:rPr>
          <w:rFonts w:ascii="Times New Roman" w:eastAsia="Times New Roman" w:hAnsi="Times New Roman" w:cs="Times New Roman"/>
          <w:b/>
          <w:bCs/>
          <w:sz w:val="24"/>
          <w:szCs w:val="24"/>
          <w:lang w:eastAsia="hu-HU"/>
        </w:rPr>
      </w:pPr>
      <w:bookmarkStart w:id="93" w:name="_Toc193399017"/>
      <w:r w:rsidRPr="00B16608">
        <w:rPr>
          <w:rFonts w:ascii="Times New Roman" w:eastAsia="Times New Roman" w:hAnsi="Times New Roman" w:cs="Times New Roman"/>
          <w:b/>
          <w:bCs/>
          <w:sz w:val="24"/>
          <w:szCs w:val="24"/>
          <w:lang w:eastAsia="hu-HU"/>
        </w:rPr>
        <w:t>Külső források</w:t>
      </w:r>
      <w:bookmarkEnd w:id="93"/>
    </w:p>
    <w:p w14:paraId="7D399744" w14:textId="77777777" w:rsidR="00326580" w:rsidRPr="00D029AD" w:rsidRDefault="0075148B" w:rsidP="00D029AD">
      <w:pPr>
        <w:jc w:val="both"/>
        <w:rPr>
          <w:rFonts w:ascii="Times New Roman" w:hAnsi="Times New Roman" w:cs="Times New Roman"/>
          <w:sz w:val="24"/>
          <w:szCs w:val="24"/>
        </w:rPr>
      </w:pPr>
      <w:r w:rsidRPr="00D029AD">
        <w:rPr>
          <w:rFonts w:ascii="Times New Roman" w:hAnsi="Times New Roman" w:cs="Times New Roman"/>
          <w:sz w:val="24"/>
          <w:szCs w:val="24"/>
        </w:rPr>
        <w:t xml:space="preserve">Magyarország jelenleg nem fér hozzá teljes mértékben az EU strukturális alapjaihoz a jogállamisági problémák miatt. A helyzet javítása érdekében a kormányzatnak végre kell hajtania az EU által előírt reformokat, hogy biztosítsa a támogatások folyósítását és elkerülje a további pénzügyi hátrányokat. </w:t>
      </w:r>
    </w:p>
    <w:p w14:paraId="513F82EB" w14:textId="0ED42FC7" w:rsidR="0075148B" w:rsidRPr="00D029AD" w:rsidRDefault="0075148B" w:rsidP="00D029AD">
      <w:pPr>
        <w:jc w:val="both"/>
        <w:rPr>
          <w:rFonts w:ascii="Times New Roman" w:hAnsi="Times New Roman" w:cs="Times New Roman"/>
          <w:sz w:val="24"/>
          <w:szCs w:val="24"/>
        </w:rPr>
      </w:pPr>
      <w:r w:rsidRPr="00D029AD">
        <w:rPr>
          <w:rFonts w:ascii="Times New Roman" w:hAnsi="Times New Roman" w:cs="Times New Roman"/>
          <w:sz w:val="24"/>
          <w:szCs w:val="24"/>
        </w:rPr>
        <w:t xml:space="preserve">A 2021–2027-es időszakban a </w:t>
      </w:r>
      <w:r w:rsidRPr="0097780B">
        <w:rPr>
          <w:rStyle w:val="Kiemels2"/>
          <w:rFonts w:ascii="Times New Roman" w:hAnsi="Times New Roman" w:cs="Times New Roman"/>
          <w:sz w:val="24"/>
          <w:szCs w:val="24"/>
        </w:rPr>
        <w:t>Terület- és Településfejlesztési Operatív Program Plusz (TOP Plusz)</w:t>
      </w:r>
      <w:r w:rsidRPr="00D029AD">
        <w:rPr>
          <w:rFonts w:ascii="Times New Roman" w:hAnsi="Times New Roman" w:cs="Times New Roman"/>
          <w:sz w:val="24"/>
          <w:szCs w:val="24"/>
        </w:rPr>
        <w:t xml:space="preserve">, amely csak települések fejlesztését támogatja, ezért sokkal szűkebb lehetőségeket jelent, amiből valós városfejlesztési projektek valósulhatnak/hatnának meg. </w:t>
      </w:r>
    </w:p>
    <w:p w14:paraId="0C8E4811" w14:textId="1B40E7D4" w:rsidR="0075148B" w:rsidRPr="00D029AD" w:rsidRDefault="0075148B" w:rsidP="00D029AD">
      <w:pPr>
        <w:jc w:val="both"/>
        <w:rPr>
          <w:rFonts w:ascii="Times New Roman" w:eastAsia="Times New Roman" w:hAnsi="Times New Roman" w:cs="Times New Roman"/>
          <w:sz w:val="24"/>
          <w:szCs w:val="24"/>
          <w:lang w:eastAsia="hu-HU"/>
        </w:rPr>
      </w:pPr>
      <w:r w:rsidRPr="00D029AD">
        <w:rPr>
          <w:rFonts w:ascii="Times New Roman" w:eastAsia="Times New Roman" w:hAnsi="Times New Roman" w:cs="Times New Roman"/>
          <w:sz w:val="24"/>
          <w:szCs w:val="24"/>
          <w:lang w:eastAsia="hu-HU"/>
        </w:rPr>
        <w:t>Az infrastrukturális beruházásokat segítő Operatív Programok nélkül, valamint a Kormányzati megszorítások figyelembevételével Zugló Önkormányzatának lehetőségei az infrastrukt</w:t>
      </w:r>
      <w:r w:rsidR="000E781A" w:rsidRPr="00D029AD">
        <w:rPr>
          <w:rFonts w:ascii="Times New Roman" w:eastAsia="Times New Roman" w:hAnsi="Times New Roman" w:cs="Times New Roman"/>
          <w:sz w:val="24"/>
          <w:szCs w:val="24"/>
          <w:lang w:eastAsia="hu-HU"/>
        </w:rPr>
        <w:t>u</w:t>
      </w:r>
      <w:r w:rsidRPr="00D029AD">
        <w:rPr>
          <w:rFonts w:ascii="Times New Roman" w:eastAsia="Times New Roman" w:hAnsi="Times New Roman" w:cs="Times New Roman"/>
          <w:sz w:val="24"/>
          <w:szCs w:val="24"/>
          <w:lang w:eastAsia="hu-HU"/>
        </w:rPr>
        <w:t>rális fejlesztések és beruházások megvalósítására nagyon leszűkültek.</w:t>
      </w:r>
    </w:p>
    <w:p w14:paraId="4C3A9C35" w14:textId="77777777" w:rsidR="00326580" w:rsidRPr="00D029AD" w:rsidRDefault="00326580" w:rsidP="00D029AD">
      <w:pPr>
        <w:jc w:val="both"/>
        <w:rPr>
          <w:rFonts w:ascii="Times New Roman" w:eastAsia="Times New Roman" w:hAnsi="Times New Roman" w:cs="Times New Roman"/>
          <w:sz w:val="24"/>
          <w:szCs w:val="24"/>
          <w:lang w:eastAsia="hu-HU"/>
        </w:rPr>
      </w:pPr>
    </w:p>
    <w:p w14:paraId="496F6DB8" w14:textId="35CE73BB" w:rsidR="0075148B" w:rsidRPr="00D029AD" w:rsidRDefault="0075148B" w:rsidP="00D029AD">
      <w:pPr>
        <w:jc w:val="both"/>
        <w:rPr>
          <w:rFonts w:ascii="Times New Roman" w:eastAsia="Times New Roman" w:hAnsi="Times New Roman" w:cs="Times New Roman"/>
          <w:sz w:val="24"/>
          <w:szCs w:val="24"/>
          <w:lang w:eastAsia="hu-HU"/>
        </w:rPr>
      </w:pPr>
      <w:r w:rsidRPr="00D029AD">
        <w:rPr>
          <w:rFonts w:ascii="Times New Roman" w:eastAsia="Times New Roman" w:hAnsi="Times New Roman" w:cs="Times New Roman"/>
          <w:sz w:val="24"/>
          <w:szCs w:val="24"/>
          <w:lang w:eastAsia="hu-HU"/>
        </w:rPr>
        <w:t>Az Önkormányzat előtt három lehetőség van külső források bevonására:</w:t>
      </w:r>
    </w:p>
    <w:p w14:paraId="52D118DD" w14:textId="77777777" w:rsidR="0075148B" w:rsidRPr="00B16608" w:rsidRDefault="0075148B" w:rsidP="00542D17">
      <w:pPr>
        <w:pStyle w:val="Listaszerbekezds"/>
        <w:spacing w:before="120" w:after="120" w:line="240" w:lineRule="auto"/>
        <w:ind w:left="714"/>
        <w:jc w:val="both"/>
        <w:outlineLvl w:val="2"/>
        <w:rPr>
          <w:rFonts w:ascii="Times New Roman" w:eastAsia="Times New Roman" w:hAnsi="Times New Roman" w:cs="Times New Roman"/>
          <w:b/>
          <w:bCs/>
          <w:sz w:val="24"/>
          <w:szCs w:val="24"/>
          <w:lang w:eastAsia="hu-HU"/>
        </w:rPr>
      </w:pPr>
      <w:bookmarkStart w:id="94" w:name="_Toc193399018"/>
      <w:r w:rsidRPr="00B16608">
        <w:rPr>
          <w:rFonts w:ascii="Times New Roman" w:eastAsia="Times New Roman" w:hAnsi="Times New Roman" w:cs="Times New Roman"/>
          <w:b/>
          <w:bCs/>
          <w:sz w:val="24"/>
          <w:szCs w:val="24"/>
          <w:lang w:eastAsia="hu-HU"/>
        </w:rPr>
        <w:t>Hitel programok (EIB kerete)</w:t>
      </w:r>
      <w:bookmarkEnd w:id="94"/>
    </w:p>
    <w:p w14:paraId="3AB3BB24" w14:textId="1488F624" w:rsidR="0075148B" w:rsidRPr="00AF1BB7" w:rsidRDefault="0075148B" w:rsidP="00D029AD">
      <w:pPr>
        <w:pStyle w:val="NormlWeb"/>
        <w:spacing w:line="276" w:lineRule="auto"/>
        <w:jc w:val="both"/>
      </w:pPr>
      <w:r w:rsidRPr="00AF1BB7">
        <w:t xml:space="preserve">A </w:t>
      </w:r>
      <w:r w:rsidRPr="00AF1BB7">
        <w:rPr>
          <w:rStyle w:val="Kiemels2"/>
          <w:rFonts w:eastAsiaTheme="majorEastAsia"/>
          <w:b w:val="0"/>
        </w:rPr>
        <w:t>Raiffeisen Bank</w:t>
      </w:r>
      <w:r w:rsidR="00326580">
        <w:rPr>
          <w:rStyle w:val="Kiemels2"/>
          <w:rFonts w:eastAsiaTheme="majorEastAsia"/>
          <w:b w:val="0"/>
        </w:rPr>
        <w:t xml:space="preserve"> intézményrendszere</w:t>
      </w:r>
      <w:r w:rsidRPr="00AF1BB7">
        <w:t xml:space="preserve"> számos </w:t>
      </w:r>
      <w:r w:rsidRPr="00AF1BB7">
        <w:rPr>
          <w:rStyle w:val="Kiemels2"/>
          <w:rFonts w:eastAsiaTheme="majorEastAsia"/>
          <w:b w:val="0"/>
        </w:rPr>
        <w:t>finanszírozási lehetőséget kínál</w:t>
      </w:r>
      <w:r w:rsidRPr="00AF1BB7">
        <w:t xml:space="preserve"> önkormányzatok számára, különösen </w:t>
      </w:r>
      <w:r w:rsidRPr="00AF1BB7">
        <w:rPr>
          <w:rStyle w:val="Kiemels2"/>
          <w:rFonts w:eastAsiaTheme="majorEastAsia"/>
          <w:b w:val="0"/>
        </w:rPr>
        <w:t>infrastrukturális fejlesztésekhez</w:t>
      </w:r>
      <w:r w:rsidRPr="00AF1BB7">
        <w:t xml:space="preserve"> és </w:t>
      </w:r>
      <w:r w:rsidRPr="00AF1BB7">
        <w:rPr>
          <w:rStyle w:val="Kiemels2"/>
          <w:rFonts w:eastAsiaTheme="majorEastAsia"/>
          <w:b w:val="0"/>
        </w:rPr>
        <w:t>közszolgáltatások javításához</w:t>
      </w:r>
      <w:r w:rsidRPr="00AF1BB7">
        <w:t>. Az alábbi lehetőségeket biztosítják:</w:t>
      </w:r>
    </w:p>
    <w:p w14:paraId="1C1F1A4A" w14:textId="77777777" w:rsidR="0075148B" w:rsidRPr="00AF1BB7" w:rsidRDefault="0075148B">
      <w:pPr>
        <w:pStyle w:val="NormlWeb"/>
        <w:numPr>
          <w:ilvl w:val="0"/>
          <w:numId w:val="8"/>
        </w:numPr>
        <w:spacing w:line="276" w:lineRule="auto"/>
        <w:jc w:val="both"/>
      </w:pPr>
      <w:r w:rsidRPr="00AF1BB7">
        <w:rPr>
          <w:rStyle w:val="Kiemels2"/>
          <w:rFonts w:eastAsiaTheme="majorEastAsia"/>
          <w:b w:val="0"/>
        </w:rPr>
        <w:t>MFB Önkormányzati Infrastruktúrafejlesztési Program</w:t>
      </w:r>
      <w:r w:rsidRPr="00AF1BB7">
        <w:t>: A Magyar Fejlesztési Bank (MFB) által indított program, amely rugalmas hitelfinanszírozást biztosít az önkormányzatok számára infrastrukturális fejlesztésekhez. Célja az önkormányzati feladatok ellátásához szükséges fejlesztések támogatása.</w:t>
      </w:r>
    </w:p>
    <w:p w14:paraId="704043EC" w14:textId="77777777" w:rsidR="0075148B" w:rsidRPr="00AF1BB7" w:rsidRDefault="0075148B">
      <w:pPr>
        <w:pStyle w:val="NormlWeb"/>
        <w:numPr>
          <w:ilvl w:val="0"/>
          <w:numId w:val="8"/>
        </w:numPr>
        <w:spacing w:line="276" w:lineRule="auto"/>
        <w:jc w:val="both"/>
      </w:pPr>
      <w:r w:rsidRPr="00AF1BB7">
        <w:rPr>
          <w:rStyle w:val="Kiemels2"/>
          <w:rFonts w:eastAsiaTheme="majorEastAsia"/>
          <w:b w:val="0"/>
        </w:rPr>
        <w:t>Víziközmű-beruházások finanszírozása</w:t>
      </w:r>
      <w:r w:rsidRPr="00AF1BB7">
        <w:t>: Raiffeisen Bank hiteltermékei víziközmű-fejlesztési projektekhez is rendelkezésre állnak, amelyeket az önkormányzatok általában közművállalatok üzemeltetése mellett végeznek.</w:t>
      </w:r>
    </w:p>
    <w:p w14:paraId="6C7ABA08" w14:textId="77777777" w:rsidR="0075148B" w:rsidRPr="00AF1BB7" w:rsidRDefault="0075148B">
      <w:pPr>
        <w:pStyle w:val="NormlWeb"/>
        <w:numPr>
          <w:ilvl w:val="0"/>
          <w:numId w:val="8"/>
        </w:numPr>
        <w:spacing w:line="276" w:lineRule="auto"/>
        <w:jc w:val="both"/>
      </w:pPr>
      <w:r w:rsidRPr="00AF1BB7">
        <w:rPr>
          <w:rStyle w:val="Kiemels2"/>
          <w:rFonts w:eastAsiaTheme="majorEastAsia"/>
          <w:b w:val="0"/>
        </w:rPr>
        <w:lastRenderedPageBreak/>
        <w:t>Energiatakarékossági projektek támogatása</w:t>
      </w:r>
      <w:r w:rsidRPr="00AF1BB7">
        <w:t>: A bank finanszírozási lehetőségeket kínál energiatakarékossági beruházásokhoz is, beleértve a fenntarthatóságot elősegítő intézkedéseket.</w:t>
      </w:r>
    </w:p>
    <w:p w14:paraId="3B3FA424" w14:textId="77777777" w:rsidR="0075148B" w:rsidRPr="00AF1BB7" w:rsidRDefault="0075148B">
      <w:pPr>
        <w:pStyle w:val="NormlWeb"/>
        <w:numPr>
          <w:ilvl w:val="0"/>
          <w:numId w:val="8"/>
        </w:numPr>
        <w:spacing w:line="276" w:lineRule="auto"/>
        <w:jc w:val="both"/>
      </w:pPr>
      <w:r w:rsidRPr="00AF1BB7">
        <w:rPr>
          <w:rStyle w:val="Kiemels2"/>
          <w:rFonts w:eastAsiaTheme="majorEastAsia"/>
          <w:b w:val="0"/>
        </w:rPr>
        <w:t>Önkormányzati kötvénykibocsátás</w:t>
      </w:r>
      <w:r w:rsidRPr="00AF1BB7">
        <w:t>: A bank segíti az önkormányzatokat kötvénykibocsátásuk lebonyolításában, amivel a nagyobb léptékű fejlesztési projektekhez szükséges forrást biztosíthatják.</w:t>
      </w:r>
    </w:p>
    <w:p w14:paraId="1388CDD3" w14:textId="77777777" w:rsidR="0075148B" w:rsidRPr="00AF1BB7" w:rsidRDefault="0075148B" w:rsidP="00542D17">
      <w:pPr>
        <w:pStyle w:val="NormlWeb"/>
        <w:ind w:left="720"/>
        <w:jc w:val="both"/>
      </w:pPr>
      <w:r w:rsidRPr="00AF1BB7">
        <w:rPr>
          <w:rStyle w:val="Kiemels2"/>
          <w:rFonts w:eastAsiaTheme="majorEastAsia"/>
        </w:rPr>
        <w:t xml:space="preserve">ESCO </w:t>
      </w:r>
      <w:r w:rsidRPr="00D029AD">
        <w:rPr>
          <w:rStyle w:val="Kiemels2"/>
          <w:rFonts w:eastAsiaTheme="majorEastAsia"/>
          <w:b w:val="0"/>
          <w:bCs w:val="0"/>
        </w:rPr>
        <w:t>(</w:t>
      </w:r>
      <w:proofErr w:type="spellStart"/>
      <w:r w:rsidRPr="00AF1BB7">
        <w:t>Energy</w:t>
      </w:r>
      <w:proofErr w:type="spellEnd"/>
      <w:r w:rsidRPr="00AF1BB7">
        <w:t xml:space="preserve"> Service </w:t>
      </w:r>
      <w:proofErr w:type="spellStart"/>
      <w:r w:rsidRPr="00AF1BB7">
        <w:t>Company</w:t>
      </w:r>
      <w:proofErr w:type="spellEnd"/>
      <w:r w:rsidRPr="00D029AD">
        <w:rPr>
          <w:rStyle w:val="Kiemels2"/>
          <w:rFonts w:eastAsiaTheme="majorEastAsia"/>
          <w:b w:val="0"/>
          <w:bCs w:val="0"/>
        </w:rPr>
        <w:t>)</w:t>
      </w:r>
      <w:r w:rsidRPr="00AF1BB7">
        <w:rPr>
          <w:rStyle w:val="Kiemels2"/>
          <w:rFonts w:eastAsiaTheme="majorEastAsia"/>
        </w:rPr>
        <w:t xml:space="preserve"> finanszírozási modell</w:t>
      </w:r>
      <w:r w:rsidRPr="00AF1BB7">
        <w:t xml:space="preserve"> </w:t>
      </w:r>
    </w:p>
    <w:p w14:paraId="024CDBD7" w14:textId="77777777" w:rsidR="0075148B" w:rsidRPr="00AF1BB7" w:rsidRDefault="0075148B" w:rsidP="00D029AD">
      <w:pPr>
        <w:pStyle w:val="NormlWeb"/>
        <w:spacing w:after="0" w:line="276" w:lineRule="auto"/>
        <w:jc w:val="both"/>
      </w:pPr>
      <w:r w:rsidRPr="00AF1BB7">
        <w:t>Az önkormányzatok is kihasználhatják az ESCO szolgáltatásokat, különösen olyan városi fejlesztésekhez és energiamegtakarítást célzó projekteknél, mint például közintézmények energiahatékonysági korszerűsítése, közvilágítás fejlesztése vagy épületenergetikai felújítások.</w:t>
      </w:r>
    </w:p>
    <w:p w14:paraId="599A85D2" w14:textId="77777777" w:rsidR="0075148B" w:rsidRPr="00AF1BB7" w:rsidRDefault="0075148B" w:rsidP="00542D17">
      <w:pPr>
        <w:pStyle w:val="NormlWeb"/>
        <w:spacing w:after="0"/>
        <w:jc w:val="both"/>
      </w:pPr>
      <w:r w:rsidRPr="00AF1BB7">
        <w:rPr>
          <w:rStyle w:val="Kiemels2"/>
          <w:rFonts w:eastAsiaTheme="majorEastAsia"/>
        </w:rPr>
        <w:t>Az ESCO modell előnyei önkormányzatok számára:</w:t>
      </w:r>
    </w:p>
    <w:p w14:paraId="180CA468" w14:textId="77777777" w:rsidR="0075148B" w:rsidRPr="00AF1BB7" w:rsidRDefault="0075148B">
      <w:pPr>
        <w:pStyle w:val="NormlWeb"/>
        <w:numPr>
          <w:ilvl w:val="0"/>
          <w:numId w:val="6"/>
        </w:numPr>
        <w:spacing w:before="0" w:beforeAutospacing="0" w:after="0" w:afterAutospacing="0" w:line="276" w:lineRule="auto"/>
        <w:jc w:val="both"/>
      </w:pPr>
      <w:r w:rsidRPr="00AF1BB7">
        <w:rPr>
          <w:rStyle w:val="Kiemels2"/>
          <w:rFonts w:eastAsiaTheme="majorEastAsia"/>
        </w:rPr>
        <w:t>Kezdeti tőkebefektetés nélküli megoldás:</w:t>
      </w:r>
      <w:r w:rsidRPr="00AF1BB7">
        <w:t xml:space="preserve"> Az önkormányzatok számára nem szükséges előzetes nagy tételű beruházás, mivel az ESCO vállalat a projektet teljes mértékben finanszírozza.</w:t>
      </w:r>
    </w:p>
    <w:p w14:paraId="380BEF77" w14:textId="77777777" w:rsidR="0075148B" w:rsidRPr="00AF1BB7" w:rsidRDefault="0075148B">
      <w:pPr>
        <w:pStyle w:val="NormlWeb"/>
        <w:numPr>
          <w:ilvl w:val="0"/>
          <w:numId w:val="6"/>
        </w:numPr>
        <w:spacing w:line="276" w:lineRule="auto"/>
        <w:jc w:val="both"/>
      </w:pPr>
      <w:r w:rsidRPr="00AF1BB7">
        <w:rPr>
          <w:rStyle w:val="Kiemels2"/>
          <w:rFonts w:eastAsiaTheme="majorEastAsia"/>
        </w:rPr>
        <w:t>Megtakarítás alapú finanszírozás:</w:t>
      </w:r>
      <w:r w:rsidRPr="00AF1BB7">
        <w:t xml:space="preserve"> Az elért energiamegtakarításból történik a visszafizetés, tehát a költségek a projekt által generált energiamegtakarításokból térülnek meg.</w:t>
      </w:r>
    </w:p>
    <w:p w14:paraId="3CEE7F39" w14:textId="77777777" w:rsidR="0075148B" w:rsidRPr="00AF1BB7" w:rsidRDefault="0075148B">
      <w:pPr>
        <w:pStyle w:val="NormlWeb"/>
        <w:numPr>
          <w:ilvl w:val="0"/>
          <w:numId w:val="6"/>
        </w:numPr>
        <w:spacing w:line="276" w:lineRule="auto"/>
        <w:jc w:val="both"/>
      </w:pPr>
      <w:r w:rsidRPr="00AF1BB7">
        <w:rPr>
          <w:rStyle w:val="Kiemels2"/>
          <w:rFonts w:eastAsiaTheme="majorEastAsia"/>
        </w:rPr>
        <w:t>Fenntarthatóság és környezeti előnyök:</w:t>
      </w:r>
      <w:r w:rsidRPr="00AF1BB7">
        <w:t xml:space="preserve"> Az önkormányzatok számára az ESCO modell lehetőséget ad a környezetbarát fejlesztések megvalósítására, amelyek hozzájárulnak az energiamegtakarításhoz és a szén-dioxid-kibocsátás csökkentéséhez.</w:t>
      </w:r>
    </w:p>
    <w:p w14:paraId="24938321" w14:textId="77777777" w:rsidR="0075148B" w:rsidRPr="00AF1BB7" w:rsidRDefault="0075148B">
      <w:pPr>
        <w:pStyle w:val="NormlWeb"/>
        <w:numPr>
          <w:ilvl w:val="0"/>
          <w:numId w:val="6"/>
        </w:numPr>
        <w:spacing w:before="0" w:beforeAutospacing="0" w:after="0" w:afterAutospacing="0" w:line="276" w:lineRule="auto"/>
        <w:jc w:val="both"/>
      </w:pPr>
      <w:r w:rsidRPr="00AF1BB7">
        <w:rPr>
          <w:rStyle w:val="Kiemels2"/>
          <w:rFonts w:eastAsiaTheme="majorEastAsia"/>
        </w:rPr>
        <w:t>Nincs működési kockázat:</w:t>
      </w:r>
      <w:r w:rsidRPr="00AF1BB7">
        <w:t xml:space="preserve"> Az ESCO vállalat vállalja a rendszer üzemeltetését és karbantartását, így az önkormányzatoknak nem kell az energiahatékonyság javítása után a napi működtetést is biztosítaniuk.</w:t>
      </w:r>
    </w:p>
    <w:p w14:paraId="4A1A3F29" w14:textId="77777777" w:rsidR="0075148B" w:rsidRPr="00AF1BB7" w:rsidRDefault="0075148B" w:rsidP="00542D17">
      <w:pPr>
        <w:pStyle w:val="NormlWeb"/>
        <w:spacing w:before="120" w:after="120"/>
        <w:jc w:val="both"/>
        <w:rPr>
          <w:b/>
        </w:rPr>
      </w:pPr>
      <w:r w:rsidRPr="00AF1BB7">
        <w:rPr>
          <w:rStyle w:val="Kiemels2"/>
          <w:rFonts w:eastAsiaTheme="majorEastAsia"/>
          <w:b w:val="0"/>
        </w:rPr>
        <w:t>Példák ESCO szolgáltatókra, akik önkormányzatoknak is kínálnak megoldásokat:</w:t>
      </w:r>
    </w:p>
    <w:p w14:paraId="6BF5EE3F" w14:textId="77777777" w:rsidR="0075148B" w:rsidRPr="00AF1BB7" w:rsidRDefault="0075148B">
      <w:pPr>
        <w:pStyle w:val="NormlWeb"/>
        <w:numPr>
          <w:ilvl w:val="0"/>
          <w:numId w:val="7"/>
        </w:numPr>
        <w:spacing w:before="0" w:beforeAutospacing="0" w:after="0" w:afterAutospacing="0"/>
        <w:jc w:val="both"/>
      </w:pPr>
      <w:r w:rsidRPr="00AF1BB7">
        <w:rPr>
          <w:rStyle w:val="Kiemels2"/>
          <w:rFonts w:eastAsiaTheme="majorEastAsia"/>
        </w:rPr>
        <w:t>MVM ESCO Zrt.</w:t>
      </w:r>
      <w:r w:rsidRPr="00AF1BB7">
        <w:t>: Ők a fenntartható városi fejlesztéseket, közintézmények energiahatékonysági korszerűsítését és közvilágítás fejlesztését is támogatják ESCO modellel. (mvm.hu)</w:t>
      </w:r>
    </w:p>
    <w:p w14:paraId="54C1C55F" w14:textId="77777777" w:rsidR="0075148B" w:rsidRPr="00AF1BB7" w:rsidRDefault="0075148B">
      <w:pPr>
        <w:pStyle w:val="NormlWeb"/>
        <w:numPr>
          <w:ilvl w:val="0"/>
          <w:numId w:val="7"/>
        </w:numPr>
        <w:spacing w:before="0" w:beforeAutospacing="0" w:after="0" w:afterAutospacing="0"/>
        <w:jc w:val="both"/>
      </w:pPr>
      <w:proofErr w:type="spellStart"/>
      <w:r w:rsidRPr="00AF1BB7">
        <w:rPr>
          <w:rStyle w:val="Kiemels2"/>
          <w:rFonts w:eastAsiaTheme="majorEastAsia"/>
        </w:rPr>
        <w:t>Energy</w:t>
      </w:r>
      <w:proofErr w:type="spellEnd"/>
      <w:r w:rsidRPr="00AF1BB7">
        <w:rPr>
          <w:rStyle w:val="Kiemels2"/>
          <w:rFonts w:eastAsiaTheme="majorEastAsia"/>
        </w:rPr>
        <w:t xml:space="preserve"> Hungary Zrt.</w:t>
      </w:r>
      <w:r w:rsidRPr="00AF1BB7">
        <w:t>: Az ESCO modell keretében energiamegtakarítást célzó projekteket valósítanak meg önkormányzatok számára is. (</w:t>
      </w:r>
      <w:hyperlink r:id="rId23" w:tgtFrame="_new" w:history="1">
        <w:r w:rsidRPr="00AF1BB7">
          <w:rPr>
            <w:rStyle w:val="Hiperhivatkozs"/>
          </w:rPr>
          <w:t>energy-hungary.hu</w:t>
        </w:r>
      </w:hyperlink>
      <w:r w:rsidRPr="00AF1BB7">
        <w:t>)</w:t>
      </w:r>
    </w:p>
    <w:p w14:paraId="28BDA94D" w14:textId="77777777" w:rsidR="0075148B" w:rsidRPr="00AF1BB7" w:rsidRDefault="0075148B" w:rsidP="00326580">
      <w:pPr>
        <w:pStyle w:val="NormlWeb"/>
        <w:spacing w:after="0" w:line="276" w:lineRule="auto"/>
        <w:jc w:val="both"/>
      </w:pPr>
      <w:r w:rsidRPr="00AF1BB7">
        <w:t>Az önkormányzatok számára tehát az ESCO modell egy kényelmes és kockázatmentes megoldást kínál, amely segít az energiahatékonyság javításában anélkül, hogy az önkormányzatoknak előzetesen nagy összegű beruházásokat kellene eszközölniük.</w:t>
      </w:r>
    </w:p>
    <w:p w14:paraId="0F14B602" w14:textId="77777777" w:rsidR="0075148B" w:rsidRPr="00AF1BB7" w:rsidRDefault="0075148B" w:rsidP="00542D17">
      <w:pPr>
        <w:pStyle w:val="NormlWeb"/>
        <w:spacing w:before="120" w:after="120"/>
        <w:ind w:left="720"/>
        <w:jc w:val="both"/>
        <w:rPr>
          <w:b/>
        </w:rPr>
      </w:pPr>
      <w:r w:rsidRPr="00AF1BB7">
        <w:rPr>
          <w:b/>
        </w:rPr>
        <w:t>Nemzetközi összefogásban megvalósuló programok</w:t>
      </w:r>
    </w:p>
    <w:p w14:paraId="661504C4" w14:textId="187BAB5A" w:rsidR="0075148B" w:rsidRPr="00326580" w:rsidRDefault="0075148B" w:rsidP="00326580">
      <w:pPr>
        <w:pStyle w:val="NormlWeb"/>
        <w:spacing w:after="0" w:line="276" w:lineRule="auto"/>
        <w:jc w:val="both"/>
      </w:pPr>
      <w:r w:rsidRPr="00AF1BB7">
        <w:t>A közvetlen Eur</w:t>
      </w:r>
      <w:r w:rsidR="005E6626">
        <w:t>ó</w:t>
      </w:r>
      <w:r w:rsidRPr="00AF1BB7">
        <w:t>pai Uniós fejlesztési források nemzetközi konzorciumban pályázhatók és célja, az Európai Unió egységes általános céljainak megvalósítása. Lehet pályázni kutatás</w:t>
      </w:r>
      <w:r w:rsidR="005E6626">
        <w:t>-</w:t>
      </w:r>
      <w:r w:rsidRPr="00AF1BB7">
        <w:t xml:space="preserve">fejlesztésre, kapacitás fejlesztésre, know-how kialakítására, valamint közös stratégiák esetleg demonstrációs mintaprojektek megvalósítására. Az ilyen pályázatok innovatív több szereplős folyamat révén </w:t>
      </w:r>
      <w:r w:rsidRPr="00AF1BB7">
        <w:lastRenderedPageBreak/>
        <w:t xml:space="preserve">jönnek létre, amelyek erőforrás és időigényesek és a pályázók nagy száma miatt kockázatosak. Zugló Önkormányzata ezért alapvetően konzorciumokhoz partnerként való csatlakozásban érdekelt, évente maximum 1 nemzetközi konzorciumban megvalósítandó, külső pályázatíró bevonásával megvalósítandó projekt vállalására van lehetőség a kapacitások figyelembevételével. A pályázati programok eltérő százalékban támogatják a konzorciumot a megvalósításban, de általánosságban jellemző, hogy az önerő mértéke 10%-30% között van, amelynek egy részét egyes programokban </w:t>
      </w:r>
      <w:r w:rsidR="00326580">
        <w:t xml:space="preserve">a </w:t>
      </w:r>
      <w:r w:rsidRPr="00AF1BB7">
        <w:t>Magyar Állam is állja. Zugló Önkormányzata olyan programokhoz való csatlakozásban érdekelt,</w:t>
      </w:r>
      <w:r w:rsidR="00326580">
        <w:t xml:space="preserve"> </w:t>
      </w:r>
      <w:r w:rsidRPr="00AF1BB7">
        <w:t xml:space="preserve">amelyek a kerület városfejlesztéshez kapcsolódó stratégiáinak iránymutatásaival összeegyeztethetők </w:t>
      </w:r>
    </w:p>
    <w:p w14:paraId="4F64C6E4" w14:textId="29E06FA5" w:rsidR="0075148B" w:rsidRPr="00B16608" w:rsidRDefault="0075148B">
      <w:pPr>
        <w:pStyle w:val="NormlWeb"/>
        <w:numPr>
          <w:ilvl w:val="2"/>
          <w:numId w:val="41"/>
        </w:numPr>
        <w:spacing w:after="0"/>
        <w:ind w:left="709"/>
        <w:jc w:val="both"/>
        <w:rPr>
          <w:b/>
          <w:u w:val="single"/>
        </w:rPr>
      </w:pPr>
      <w:r w:rsidRPr="00B16608">
        <w:rPr>
          <w:b/>
          <w:u w:val="single"/>
        </w:rPr>
        <w:t xml:space="preserve">Kiemelt programok </w:t>
      </w:r>
    </w:p>
    <w:p w14:paraId="682F040C" w14:textId="77777777" w:rsidR="0075148B" w:rsidRPr="00B16608" w:rsidRDefault="0075148B" w:rsidP="00542D17">
      <w:pPr>
        <w:pStyle w:val="NormlWeb"/>
        <w:ind w:left="851"/>
        <w:jc w:val="both"/>
        <w:rPr>
          <w:i/>
        </w:rPr>
      </w:pPr>
      <w:r w:rsidRPr="00B16608">
        <w:rPr>
          <w:rStyle w:val="Kiemels2"/>
          <w:rFonts w:eastAsiaTheme="majorEastAsia"/>
          <w:i/>
        </w:rPr>
        <w:t>URBACT program</w:t>
      </w:r>
      <w:r w:rsidRPr="00B16608">
        <w:rPr>
          <w:i/>
        </w:rPr>
        <w:t xml:space="preserve"> </w:t>
      </w:r>
    </w:p>
    <w:p w14:paraId="6EBB3DC9" w14:textId="77777777" w:rsidR="0075148B" w:rsidRPr="00AF1BB7" w:rsidRDefault="0075148B" w:rsidP="00326580">
      <w:pPr>
        <w:pStyle w:val="NormlWeb"/>
        <w:spacing w:line="276" w:lineRule="auto"/>
        <w:jc w:val="both"/>
      </w:pPr>
      <w:r w:rsidRPr="00AF1BB7">
        <w:t>Az Európai Unió által támogatott városfejlesztési program, amelynek célja, hogy elősegítse a városok közötti együttműködést és a fenntartható városfejlesztési gyakorlatok megosztását. A program 2002 óta működik, és különböző városok, régiók és más helyi szereplők számára nyújt lehetőséget a legjobb gyakorlatok cseréjére és közös megoldások keresésére.</w:t>
      </w:r>
    </w:p>
    <w:p w14:paraId="203E4AC6" w14:textId="77777777" w:rsidR="0075148B" w:rsidRPr="00AF1BB7" w:rsidRDefault="0075148B" w:rsidP="00542D17">
      <w:pPr>
        <w:pStyle w:val="NormlWeb"/>
        <w:spacing w:before="120" w:after="120"/>
        <w:jc w:val="both"/>
      </w:pPr>
      <w:r w:rsidRPr="00AF1BB7">
        <w:rPr>
          <w:rStyle w:val="Kiemels2"/>
          <w:rFonts w:eastAsiaTheme="majorEastAsia"/>
        </w:rPr>
        <w:t>Fő célkitűzések</w:t>
      </w:r>
      <w:r w:rsidRPr="00AF1BB7">
        <w:t>:</w:t>
      </w:r>
    </w:p>
    <w:p w14:paraId="10C7400F" w14:textId="77777777" w:rsidR="0075148B" w:rsidRPr="00AF1BB7" w:rsidRDefault="0075148B">
      <w:pPr>
        <w:numPr>
          <w:ilvl w:val="0"/>
          <w:numId w:val="9"/>
        </w:numPr>
        <w:spacing w:before="100" w:beforeAutospacing="1" w:after="100" w:afterAutospacing="1" w:line="276" w:lineRule="auto"/>
        <w:jc w:val="both"/>
        <w:rPr>
          <w:rFonts w:ascii="Times New Roman" w:hAnsi="Times New Roman" w:cs="Times New Roman"/>
          <w:sz w:val="24"/>
          <w:szCs w:val="24"/>
        </w:rPr>
      </w:pPr>
      <w:r w:rsidRPr="00AF1BB7">
        <w:rPr>
          <w:rStyle w:val="Kiemels2"/>
          <w:rFonts w:ascii="Times New Roman" w:hAnsi="Times New Roman" w:cs="Times New Roman"/>
          <w:sz w:val="24"/>
          <w:szCs w:val="24"/>
        </w:rPr>
        <w:t>Városi kihívások kezelése</w:t>
      </w:r>
      <w:r w:rsidRPr="00AF1BB7">
        <w:rPr>
          <w:rFonts w:ascii="Times New Roman" w:hAnsi="Times New Roman" w:cs="Times New Roman"/>
          <w:sz w:val="24"/>
          <w:szCs w:val="24"/>
        </w:rPr>
        <w:t>: A program segíti a városokat a különböző társadalmi, gazdasági és környezeti problémák kezelésében, mint például a szegénység, a foglalkoztatás, a környezetvédelem vagy az infrastrukturális fejlesztések.</w:t>
      </w:r>
    </w:p>
    <w:p w14:paraId="46F146C8" w14:textId="77777777" w:rsidR="0075148B" w:rsidRPr="00AF1BB7" w:rsidRDefault="0075148B">
      <w:pPr>
        <w:numPr>
          <w:ilvl w:val="0"/>
          <w:numId w:val="9"/>
        </w:numPr>
        <w:spacing w:before="100" w:beforeAutospacing="1" w:after="100" w:afterAutospacing="1" w:line="276" w:lineRule="auto"/>
        <w:jc w:val="both"/>
        <w:rPr>
          <w:rFonts w:ascii="Times New Roman" w:hAnsi="Times New Roman" w:cs="Times New Roman"/>
          <w:sz w:val="24"/>
          <w:szCs w:val="24"/>
        </w:rPr>
      </w:pPr>
      <w:r w:rsidRPr="00AF1BB7">
        <w:rPr>
          <w:rStyle w:val="Kiemels2"/>
          <w:rFonts w:ascii="Times New Roman" w:hAnsi="Times New Roman" w:cs="Times New Roman"/>
          <w:sz w:val="24"/>
          <w:szCs w:val="24"/>
        </w:rPr>
        <w:t>Közös megoldások kidolgozása</w:t>
      </w:r>
      <w:r w:rsidRPr="00AF1BB7">
        <w:rPr>
          <w:rFonts w:ascii="Times New Roman" w:hAnsi="Times New Roman" w:cs="Times New Roman"/>
          <w:sz w:val="24"/>
          <w:szCs w:val="24"/>
        </w:rPr>
        <w:t>: Lehetőséget biztosít a városok számára, hogy közösen dolgozzanak a városfejlesztési projektekben, ezáltal növelve a tudásmegosztást és a helyi szakértelem hasznosítását.</w:t>
      </w:r>
    </w:p>
    <w:p w14:paraId="31353D80" w14:textId="77777777" w:rsidR="0075148B" w:rsidRPr="00AF1BB7" w:rsidRDefault="0075148B">
      <w:pPr>
        <w:numPr>
          <w:ilvl w:val="0"/>
          <w:numId w:val="9"/>
        </w:numPr>
        <w:spacing w:after="0" w:line="276" w:lineRule="auto"/>
        <w:ind w:left="714" w:hanging="357"/>
        <w:jc w:val="both"/>
        <w:rPr>
          <w:rFonts w:ascii="Times New Roman" w:hAnsi="Times New Roman" w:cs="Times New Roman"/>
          <w:sz w:val="24"/>
          <w:szCs w:val="24"/>
        </w:rPr>
      </w:pPr>
      <w:r w:rsidRPr="00AF1BB7">
        <w:rPr>
          <w:rStyle w:val="Kiemels2"/>
          <w:rFonts w:ascii="Times New Roman" w:hAnsi="Times New Roman" w:cs="Times New Roman"/>
          <w:sz w:val="24"/>
          <w:szCs w:val="24"/>
        </w:rPr>
        <w:t>Fenntartható fejlődés elősegítése</w:t>
      </w:r>
      <w:r w:rsidRPr="00AF1BB7">
        <w:rPr>
          <w:rFonts w:ascii="Times New Roman" w:hAnsi="Times New Roman" w:cs="Times New Roman"/>
          <w:sz w:val="24"/>
          <w:szCs w:val="24"/>
        </w:rPr>
        <w:t>: A program a fenntartható és inkluzív városfejlesztést támogatja, amely figyelembe veszi a gazdasági, társadalmi és környezeti tényezőket is.</w:t>
      </w:r>
    </w:p>
    <w:p w14:paraId="62851EFB" w14:textId="77777777" w:rsidR="0075148B" w:rsidRPr="00AF1BB7" w:rsidRDefault="0075148B" w:rsidP="00542D17">
      <w:pPr>
        <w:pStyle w:val="NormlWeb"/>
        <w:spacing w:before="120" w:after="120"/>
        <w:jc w:val="both"/>
      </w:pPr>
      <w:r w:rsidRPr="00AF1BB7">
        <w:rPr>
          <w:rStyle w:val="Kiemels2"/>
          <w:rFonts w:eastAsiaTheme="majorEastAsia"/>
        </w:rPr>
        <w:t>Fő tevékenységek</w:t>
      </w:r>
      <w:r w:rsidRPr="00AF1BB7">
        <w:t>:</w:t>
      </w:r>
    </w:p>
    <w:p w14:paraId="280267F7" w14:textId="71F2C935" w:rsidR="0075148B" w:rsidRPr="00AF1BB7" w:rsidRDefault="0075148B">
      <w:pPr>
        <w:numPr>
          <w:ilvl w:val="0"/>
          <w:numId w:val="22"/>
        </w:numPr>
        <w:spacing w:after="0" w:line="276" w:lineRule="auto"/>
        <w:jc w:val="both"/>
        <w:rPr>
          <w:rFonts w:ascii="Times New Roman" w:hAnsi="Times New Roman" w:cs="Times New Roman"/>
          <w:sz w:val="24"/>
          <w:szCs w:val="24"/>
        </w:rPr>
      </w:pPr>
      <w:r w:rsidRPr="00AF1BB7">
        <w:rPr>
          <w:rStyle w:val="Kiemels2"/>
          <w:rFonts w:ascii="Times New Roman" w:hAnsi="Times New Roman" w:cs="Times New Roman"/>
          <w:sz w:val="24"/>
          <w:szCs w:val="24"/>
        </w:rPr>
        <w:t>Hálózatok létrehozása</w:t>
      </w:r>
      <w:r w:rsidRPr="00AF1BB7">
        <w:rPr>
          <w:rFonts w:ascii="Times New Roman" w:hAnsi="Times New Roman" w:cs="Times New Roman"/>
          <w:sz w:val="24"/>
          <w:szCs w:val="24"/>
        </w:rPr>
        <w:t xml:space="preserve">: Az URBACT városok és régiók közötti nemzetközi </w:t>
      </w:r>
      <w:proofErr w:type="spellStart"/>
      <w:r w:rsidRPr="00AF1BB7">
        <w:rPr>
          <w:rFonts w:ascii="Times New Roman" w:hAnsi="Times New Roman" w:cs="Times New Roman"/>
          <w:sz w:val="24"/>
          <w:szCs w:val="24"/>
        </w:rPr>
        <w:t>hálózatokat</w:t>
      </w:r>
      <w:proofErr w:type="spellEnd"/>
      <w:r w:rsidRPr="00AF1BB7">
        <w:rPr>
          <w:rFonts w:ascii="Times New Roman" w:hAnsi="Times New Roman" w:cs="Times New Roman"/>
          <w:sz w:val="24"/>
          <w:szCs w:val="24"/>
        </w:rPr>
        <w:t xml:space="preserve"> hoz létre, ahol a különböző városok a saját tapasztalataikat, tudásukat és bevált gyakorlataikat oszthatják meg egymással.</w:t>
      </w:r>
    </w:p>
    <w:p w14:paraId="7F5B2DF7" w14:textId="77777777" w:rsidR="0075148B" w:rsidRPr="00AF1BB7" w:rsidRDefault="0075148B">
      <w:pPr>
        <w:numPr>
          <w:ilvl w:val="0"/>
          <w:numId w:val="22"/>
        </w:numPr>
        <w:spacing w:before="100" w:beforeAutospacing="1" w:after="100" w:afterAutospacing="1" w:line="276" w:lineRule="auto"/>
        <w:jc w:val="both"/>
        <w:rPr>
          <w:rFonts w:ascii="Times New Roman" w:hAnsi="Times New Roman" w:cs="Times New Roman"/>
          <w:sz w:val="24"/>
          <w:szCs w:val="24"/>
        </w:rPr>
      </w:pPr>
      <w:r w:rsidRPr="00AF1BB7">
        <w:rPr>
          <w:rStyle w:val="Kiemels2"/>
          <w:rFonts w:ascii="Times New Roman" w:hAnsi="Times New Roman" w:cs="Times New Roman"/>
          <w:sz w:val="24"/>
          <w:szCs w:val="24"/>
        </w:rPr>
        <w:t>Képzés és workshopok</w:t>
      </w:r>
      <w:r w:rsidRPr="00AF1BB7">
        <w:rPr>
          <w:rFonts w:ascii="Times New Roman" w:hAnsi="Times New Roman" w:cs="Times New Roman"/>
          <w:sz w:val="24"/>
          <w:szCs w:val="24"/>
        </w:rPr>
        <w:t>: A program számos képzést, workshopot és rendezvényt szervez, hogy elősegítse a helyi döntéshozók, szakemberek és közösségi szereplők fejlődését.</w:t>
      </w:r>
    </w:p>
    <w:p w14:paraId="67FF689F" w14:textId="77777777" w:rsidR="0075148B" w:rsidRPr="00AF1BB7" w:rsidRDefault="0075148B">
      <w:pPr>
        <w:numPr>
          <w:ilvl w:val="0"/>
          <w:numId w:val="22"/>
        </w:numPr>
        <w:spacing w:before="100" w:beforeAutospacing="1" w:after="100" w:afterAutospacing="1" w:line="276" w:lineRule="auto"/>
        <w:jc w:val="both"/>
        <w:rPr>
          <w:rFonts w:ascii="Times New Roman" w:hAnsi="Times New Roman" w:cs="Times New Roman"/>
          <w:sz w:val="24"/>
          <w:szCs w:val="24"/>
        </w:rPr>
      </w:pPr>
      <w:r w:rsidRPr="00AF1BB7">
        <w:rPr>
          <w:rStyle w:val="Kiemels2"/>
          <w:rFonts w:ascii="Times New Roman" w:hAnsi="Times New Roman" w:cs="Times New Roman"/>
          <w:sz w:val="24"/>
          <w:szCs w:val="24"/>
        </w:rPr>
        <w:t>Jó gyakorlatok dokumentálása</w:t>
      </w:r>
      <w:r w:rsidRPr="00AF1BB7">
        <w:rPr>
          <w:rFonts w:ascii="Times New Roman" w:hAnsi="Times New Roman" w:cs="Times New Roman"/>
          <w:sz w:val="24"/>
          <w:szCs w:val="24"/>
        </w:rPr>
        <w:t>: Az URBACT dokumentálja és terjeszti azokat a jó gyakorlatokat, amelyek sikeresek voltak más városokban, hogy más helyszíneken is alkalmazhatóak legyenek.</w:t>
      </w:r>
    </w:p>
    <w:p w14:paraId="4C5D7A65" w14:textId="77777777" w:rsidR="0075148B" w:rsidRPr="00AF1BB7" w:rsidRDefault="0075148B" w:rsidP="00542D17">
      <w:pPr>
        <w:pStyle w:val="NormlWeb"/>
        <w:spacing w:after="0"/>
        <w:jc w:val="both"/>
      </w:pPr>
      <w:r w:rsidRPr="00AF1BB7">
        <w:rPr>
          <w:rStyle w:val="Kiemels2"/>
          <w:rFonts w:eastAsiaTheme="majorEastAsia"/>
        </w:rPr>
        <w:t>Témaorientált projekteket</w:t>
      </w:r>
      <w:r w:rsidRPr="00AF1BB7">
        <w:t xml:space="preserve"> támogat, például:</w:t>
      </w:r>
    </w:p>
    <w:p w14:paraId="392D5E57" w14:textId="77777777" w:rsidR="0075148B" w:rsidRPr="00AF1BB7" w:rsidRDefault="0075148B">
      <w:pPr>
        <w:numPr>
          <w:ilvl w:val="0"/>
          <w:numId w:val="42"/>
        </w:numPr>
        <w:spacing w:after="0" w:line="276" w:lineRule="auto"/>
        <w:jc w:val="both"/>
        <w:rPr>
          <w:rFonts w:ascii="Times New Roman" w:hAnsi="Times New Roman" w:cs="Times New Roman"/>
          <w:sz w:val="24"/>
          <w:szCs w:val="24"/>
        </w:rPr>
      </w:pPr>
      <w:r w:rsidRPr="00AF1BB7">
        <w:rPr>
          <w:rFonts w:ascii="Times New Roman" w:hAnsi="Times New Roman" w:cs="Times New Roman"/>
          <w:sz w:val="24"/>
          <w:szCs w:val="24"/>
        </w:rPr>
        <w:t>fenntartható közlekedési megoldások,</w:t>
      </w:r>
    </w:p>
    <w:p w14:paraId="1C890DCB" w14:textId="77777777" w:rsidR="0075148B" w:rsidRPr="00AF1BB7" w:rsidRDefault="0075148B">
      <w:pPr>
        <w:numPr>
          <w:ilvl w:val="0"/>
          <w:numId w:val="42"/>
        </w:numPr>
        <w:spacing w:before="100" w:beforeAutospacing="1" w:after="100" w:afterAutospacing="1" w:line="276" w:lineRule="auto"/>
        <w:jc w:val="both"/>
        <w:rPr>
          <w:rFonts w:ascii="Times New Roman" w:hAnsi="Times New Roman" w:cs="Times New Roman"/>
          <w:sz w:val="24"/>
          <w:szCs w:val="24"/>
        </w:rPr>
      </w:pPr>
      <w:r w:rsidRPr="00AF1BB7">
        <w:rPr>
          <w:rFonts w:ascii="Times New Roman" w:hAnsi="Times New Roman" w:cs="Times New Roman"/>
          <w:sz w:val="24"/>
          <w:szCs w:val="24"/>
        </w:rPr>
        <w:t>digitális városfejlesztés,</w:t>
      </w:r>
    </w:p>
    <w:p w14:paraId="50E2E496" w14:textId="77777777" w:rsidR="0075148B" w:rsidRPr="00AF1BB7" w:rsidRDefault="0075148B">
      <w:pPr>
        <w:numPr>
          <w:ilvl w:val="0"/>
          <w:numId w:val="42"/>
        </w:numPr>
        <w:spacing w:before="100" w:beforeAutospacing="1" w:after="100" w:afterAutospacing="1" w:line="276" w:lineRule="auto"/>
        <w:jc w:val="both"/>
        <w:rPr>
          <w:rFonts w:ascii="Times New Roman" w:hAnsi="Times New Roman" w:cs="Times New Roman"/>
          <w:sz w:val="24"/>
          <w:szCs w:val="24"/>
        </w:rPr>
      </w:pPr>
      <w:r w:rsidRPr="00AF1BB7">
        <w:rPr>
          <w:rFonts w:ascii="Times New Roman" w:hAnsi="Times New Roman" w:cs="Times New Roman"/>
          <w:sz w:val="24"/>
          <w:szCs w:val="24"/>
        </w:rPr>
        <w:lastRenderedPageBreak/>
        <w:t>társadalmi integráció,</w:t>
      </w:r>
    </w:p>
    <w:p w14:paraId="2B681F0B" w14:textId="77777777" w:rsidR="0075148B" w:rsidRPr="00AF1BB7" w:rsidRDefault="0075148B">
      <w:pPr>
        <w:numPr>
          <w:ilvl w:val="0"/>
          <w:numId w:val="42"/>
        </w:numPr>
        <w:spacing w:before="100" w:beforeAutospacing="1" w:after="100" w:afterAutospacing="1" w:line="276" w:lineRule="auto"/>
        <w:jc w:val="both"/>
        <w:rPr>
          <w:rFonts w:ascii="Times New Roman" w:hAnsi="Times New Roman" w:cs="Times New Roman"/>
          <w:sz w:val="24"/>
          <w:szCs w:val="24"/>
        </w:rPr>
      </w:pPr>
      <w:r w:rsidRPr="00AF1BB7">
        <w:rPr>
          <w:rFonts w:ascii="Times New Roman" w:hAnsi="Times New Roman" w:cs="Times New Roman"/>
          <w:sz w:val="24"/>
          <w:szCs w:val="24"/>
        </w:rPr>
        <w:t>városi zöldfelületek fejlesztése.</w:t>
      </w:r>
    </w:p>
    <w:p w14:paraId="547BA696" w14:textId="77777777" w:rsidR="0075148B" w:rsidRPr="00AF1BB7" w:rsidRDefault="0075148B" w:rsidP="00326580">
      <w:pPr>
        <w:pStyle w:val="NormlWeb"/>
        <w:spacing w:line="276" w:lineRule="auto"/>
        <w:jc w:val="both"/>
      </w:pPr>
      <w:r w:rsidRPr="00AF1BB7">
        <w:t>Az URBACT program tehát egy fontos eszköze az európai városok közötti együttműködésnek, amely hozzájárul a városi fejlődés és innováció elősegítéséhez az EU-n belül.</w:t>
      </w:r>
    </w:p>
    <w:p w14:paraId="26B2AE2C" w14:textId="77777777" w:rsidR="0075148B" w:rsidRPr="00B16608" w:rsidRDefault="0075148B" w:rsidP="00326580">
      <w:pPr>
        <w:spacing w:before="100" w:beforeAutospacing="1" w:after="100" w:afterAutospacing="1" w:line="276" w:lineRule="auto"/>
        <w:ind w:left="851"/>
        <w:jc w:val="both"/>
        <w:rPr>
          <w:rFonts w:ascii="Times New Roman" w:eastAsia="Times New Roman" w:hAnsi="Times New Roman" w:cs="Times New Roman"/>
          <w:i/>
          <w:sz w:val="24"/>
          <w:szCs w:val="24"/>
          <w:lang w:eastAsia="hu-HU"/>
        </w:rPr>
      </w:pPr>
      <w:r w:rsidRPr="00B16608">
        <w:rPr>
          <w:rFonts w:ascii="Times New Roman" w:eastAsia="Times New Roman" w:hAnsi="Times New Roman" w:cs="Times New Roman"/>
          <w:b/>
          <w:bCs/>
          <w:i/>
          <w:sz w:val="24"/>
          <w:szCs w:val="24"/>
          <w:lang w:eastAsia="hu-HU"/>
        </w:rPr>
        <w:t>DUT (</w:t>
      </w:r>
      <w:proofErr w:type="spellStart"/>
      <w:r w:rsidRPr="00B16608">
        <w:rPr>
          <w:rFonts w:ascii="Times New Roman" w:eastAsia="Times New Roman" w:hAnsi="Times New Roman" w:cs="Times New Roman"/>
          <w:b/>
          <w:bCs/>
          <w:i/>
          <w:sz w:val="24"/>
          <w:szCs w:val="24"/>
          <w:lang w:eastAsia="hu-HU"/>
        </w:rPr>
        <w:t>Driving</w:t>
      </w:r>
      <w:proofErr w:type="spellEnd"/>
      <w:r w:rsidRPr="00B16608">
        <w:rPr>
          <w:rFonts w:ascii="Times New Roman" w:eastAsia="Times New Roman" w:hAnsi="Times New Roman" w:cs="Times New Roman"/>
          <w:b/>
          <w:bCs/>
          <w:i/>
          <w:sz w:val="24"/>
          <w:szCs w:val="24"/>
          <w:lang w:eastAsia="hu-HU"/>
        </w:rPr>
        <w:t xml:space="preserve"> Urban </w:t>
      </w:r>
      <w:proofErr w:type="spellStart"/>
      <w:r w:rsidRPr="00B16608">
        <w:rPr>
          <w:rFonts w:ascii="Times New Roman" w:eastAsia="Times New Roman" w:hAnsi="Times New Roman" w:cs="Times New Roman"/>
          <w:b/>
          <w:bCs/>
          <w:i/>
          <w:sz w:val="24"/>
          <w:szCs w:val="24"/>
          <w:lang w:eastAsia="hu-HU"/>
        </w:rPr>
        <w:t>Transition</w:t>
      </w:r>
      <w:proofErr w:type="spellEnd"/>
      <w:r w:rsidRPr="00B16608">
        <w:rPr>
          <w:rFonts w:ascii="Times New Roman" w:eastAsia="Times New Roman" w:hAnsi="Times New Roman" w:cs="Times New Roman"/>
          <w:b/>
          <w:bCs/>
          <w:i/>
          <w:sz w:val="24"/>
          <w:szCs w:val="24"/>
          <w:lang w:eastAsia="hu-HU"/>
        </w:rPr>
        <w:t>)</w:t>
      </w:r>
      <w:r w:rsidRPr="00B16608">
        <w:rPr>
          <w:rFonts w:ascii="Times New Roman" w:eastAsia="Times New Roman" w:hAnsi="Times New Roman" w:cs="Times New Roman"/>
          <w:i/>
          <w:sz w:val="24"/>
          <w:szCs w:val="24"/>
          <w:lang w:eastAsia="hu-HU"/>
        </w:rPr>
        <w:t xml:space="preserve"> program</w:t>
      </w:r>
    </w:p>
    <w:p w14:paraId="2FD0941E" w14:textId="77777777" w:rsidR="0075148B" w:rsidRPr="00AF1BB7" w:rsidRDefault="0075148B" w:rsidP="00326580">
      <w:pPr>
        <w:spacing w:after="0"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sz w:val="24"/>
          <w:szCs w:val="24"/>
          <w:lang w:eastAsia="hu-HU"/>
        </w:rPr>
        <w:t>Egy európai uniós kezdeményezés, amely a fenntartható városi átmenet elősegítését célozza meg. A program célja, hogy támogassa a városokat és helyi közösségeket abban, hogy sikeresen átálljanak a fenntarthatóbb, inkluzívabb és zöldebb városi modellekre. A DUT keretében a városok számára különböző eszközök és támogatások állnak rendelkezésre a zöld átmenet megvalósításához.</w:t>
      </w:r>
    </w:p>
    <w:p w14:paraId="6FCF1D56" w14:textId="77777777" w:rsidR="0075148B" w:rsidRPr="00AF1BB7" w:rsidRDefault="0075148B" w:rsidP="00326580">
      <w:pPr>
        <w:pStyle w:val="NormlWeb"/>
        <w:spacing w:after="0" w:line="276" w:lineRule="auto"/>
        <w:ind w:left="720"/>
        <w:jc w:val="both"/>
      </w:pPr>
      <w:r w:rsidRPr="00AF1BB7">
        <w:rPr>
          <w:rStyle w:val="Kiemels2"/>
          <w:rFonts w:eastAsiaTheme="majorEastAsia"/>
        </w:rPr>
        <w:t>Fő célkitűzések</w:t>
      </w:r>
      <w:r w:rsidRPr="00AF1BB7">
        <w:t>:</w:t>
      </w:r>
    </w:p>
    <w:p w14:paraId="77A54F4B" w14:textId="77777777" w:rsidR="0075148B" w:rsidRPr="00AF1BB7" w:rsidRDefault="0075148B">
      <w:pPr>
        <w:numPr>
          <w:ilvl w:val="0"/>
          <w:numId w:val="10"/>
        </w:numPr>
        <w:spacing w:after="0"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b/>
          <w:bCs/>
          <w:sz w:val="24"/>
          <w:szCs w:val="24"/>
          <w:lang w:eastAsia="hu-HU"/>
        </w:rPr>
        <w:t>Fenntartható városi átmenet elősegítése</w:t>
      </w:r>
      <w:r w:rsidRPr="00AF1BB7">
        <w:rPr>
          <w:rFonts w:ascii="Times New Roman" w:eastAsia="Times New Roman" w:hAnsi="Times New Roman" w:cs="Times New Roman"/>
          <w:sz w:val="24"/>
          <w:szCs w:val="24"/>
          <w:lang w:eastAsia="hu-HU"/>
        </w:rPr>
        <w:t>: A program célja, hogy támogassa a városokat és közösségeket a fenntartható fejlődés elérésében, különös figyelmet fordítva a környezeti, gazdasági és társadalmi dimenziókra.</w:t>
      </w:r>
    </w:p>
    <w:p w14:paraId="1BDFF58C" w14:textId="77777777" w:rsidR="0075148B" w:rsidRPr="00AF1BB7" w:rsidRDefault="0075148B">
      <w:pPr>
        <w:numPr>
          <w:ilvl w:val="0"/>
          <w:numId w:val="10"/>
        </w:numPr>
        <w:spacing w:before="100" w:beforeAutospacing="1" w:after="100" w:afterAutospacing="1"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b/>
          <w:bCs/>
          <w:sz w:val="24"/>
          <w:szCs w:val="24"/>
          <w:lang w:eastAsia="hu-HU"/>
        </w:rPr>
        <w:t>A zöld gazdaságra való áttérés</w:t>
      </w:r>
      <w:r w:rsidRPr="00AF1BB7">
        <w:rPr>
          <w:rFonts w:ascii="Times New Roman" w:eastAsia="Times New Roman" w:hAnsi="Times New Roman" w:cs="Times New Roman"/>
          <w:sz w:val="24"/>
          <w:szCs w:val="24"/>
          <w:lang w:eastAsia="hu-HU"/>
        </w:rPr>
        <w:t>: A DUT célja, hogy segítse a városokat a zöld gazdaságra való áttérésben, ösztönözve a fenntartható technológiák és innovációk alkalmazását, amelyek csökkenthetik a városok ökológiai lábnyomát.</w:t>
      </w:r>
    </w:p>
    <w:p w14:paraId="79DBB4BA" w14:textId="77777777" w:rsidR="0075148B" w:rsidRPr="00AF1BB7" w:rsidRDefault="0075148B">
      <w:pPr>
        <w:numPr>
          <w:ilvl w:val="0"/>
          <w:numId w:val="10"/>
        </w:numPr>
        <w:spacing w:before="100" w:beforeAutospacing="1" w:after="100" w:afterAutospacing="1"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b/>
          <w:bCs/>
          <w:sz w:val="24"/>
          <w:szCs w:val="24"/>
          <w:lang w:eastAsia="hu-HU"/>
        </w:rPr>
        <w:t>Közlekedési és energiahatékonysági rendszerek fejlesztése</w:t>
      </w:r>
      <w:r w:rsidRPr="00AF1BB7">
        <w:rPr>
          <w:rFonts w:ascii="Times New Roman" w:eastAsia="Times New Roman" w:hAnsi="Times New Roman" w:cs="Times New Roman"/>
          <w:sz w:val="24"/>
          <w:szCs w:val="24"/>
          <w:lang w:eastAsia="hu-HU"/>
        </w:rPr>
        <w:t>: A program támogatja a fenntartható közlekedési megoldások, például az elektromos járművek és a fenntartható közlekedési infrastruktúra kialakítását.</w:t>
      </w:r>
    </w:p>
    <w:p w14:paraId="7CB13E99" w14:textId="77777777" w:rsidR="0075148B" w:rsidRPr="00AF1BB7" w:rsidRDefault="0075148B">
      <w:pPr>
        <w:numPr>
          <w:ilvl w:val="0"/>
          <w:numId w:val="10"/>
        </w:numPr>
        <w:spacing w:before="100" w:beforeAutospacing="1" w:after="100" w:afterAutospacing="1"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b/>
          <w:bCs/>
          <w:sz w:val="24"/>
          <w:szCs w:val="24"/>
          <w:lang w:eastAsia="hu-HU"/>
        </w:rPr>
        <w:t>Szociális és gazdasági egyenlőség biztosítása</w:t>
      </w:r>
      <w:r w:rsidRPr="00AF1BB7">
        <w:rPr>
          <w:rFonts w:ascii="Times New Roman" w:eastAsia="Times New Roman" w:hAnsi="Times New Roman" w:cs="Times New Roman"/>
          <w:sz w:val="24"/>
          <w:szCs w:val="24"/>
          <w:lang w:eastAsia="hu-HU"/>
        </w:rPr>
        <w:t>: A DUT figyelembe veszi a társadalmi dimenziókat is, támogatva az esélyegyenlőséget és a társadalmi befogadást a fenntartható városi átmenet során.</w:t>
      </w:r>
    </w:p>
    <w:p w14:paraId="36BB7DAD" w14:textId="77777777" w:rsidR="0075148B" w:rsidRPr="00AF1BB7" w:rsidRDefault="0075148B">
      <w:pPr>
        <w:numPr>
          <w:ilvl w:val="0"/>
          <w:numId w:val="10"/>
        </w:numPr>
        <w:spacing w:before="100" w:beforeAutospacing="1" w:after="100" w:afterAutospacing="1"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b/>
          <w:bCs/>
          <w:sz w:val="24"/>
          <w:szCs w:val="24"/>
          <w:lang w:eastAsia="hu-HU"/>
        </w:rPr>
        <w:t>Az innováció ösztönzése</w:t>
      </w:r>
      <w:r w:rsidRPr="00AF1BB7">
        <w:rPr>
          <w:rFonts w:ascii="Times New Roman" w:eastAsia="Times New Roman" w:hAnsi="Times New Roman" w:cs="Times New Roman"/>
          <w:sz w:val="24"/>
          <w:szCs w:val="24"/>
          <w:lang w:eastAsia="hu-HU"/>
        </w:rPr>
        <w:t>: A program a városok közötti együttműködést és a legjobb gyakorlatok megosztását is ösztönzi, lehetővé téve az innovatív megoldások gyorsabb elterjedését.</w:t>
      </w:r>
    </w:p>
    <w:p w14:paraId="51D126B2" w14:textId="77777777" w:rsidR="0075148B" w:rsidRPr="00AF1BB7" w:rsidRDefault="0075148B" w:rsidP="00326580">
      <w:pPr>
        <w:spacing w:before="100" w:beforeAutospacing="1" w:after="100" w:afterAutospacing="1" w:line="276" w:lineRule="auto"/>
        <w:jc w:val="both"/>
        <w:rPr>
          <w:rFonts w:ascii="Times New Roman" w:eastAsia="Times New Roman" w:hAnsi="Times New Roman" w:cs="Times New Roman"/>
          <w:sz w:val="24"/>
          <w:szCs w:val="24"/>
          <w:lang w:eastAsia="hu-HU"/>
        </w:rPr>
      </w:pPr>
      <w:r w:rsidRPr="00AF1BB7">
        <w:rPr>
          <w:rFonts w:ascii="Times New Roman" w:eastAsia="Times New Roman" w:hAnsi="Times New Roman" w:cs="Times New Roman"/>
          <w:sz w:val="24"/>
          <w:szCs w:val="24"/>
          <w:lang w:eastAsia="hu-HU"/>
        </w:rPr>
        <w:t xml:space="preserve">DUT lehetőséget biztosít innovatív városi projektekkel való kísérletezésre, hogy a városok a lehető legjobb megoldásokat találják meg a fenntartható városfejlesztéshez. A pályázatok általában a fenntarthatóság, innováció, társadalmi </w:t>
      </w:r>
      <w:proofErr w:type="spellStart"/>
      <w:r w:rsidRPr="00AF1BB7">
        <w:rPr>
          <w:rFonts w:ascii="Times New Roman" w:eastAsia="Times New Roman" w:hAnsi="Times New Roman" w:cs="Times New Roman"/>
          <w:sz w:val="24"/>
          <w:szCs w:val="24"/>
          <w:lang w:eastAsia="hu-HU"/>
        </w:rPr>
        <w:t>inklúzió</w:t>
      </w:r>
      <w:proofErr w:type="spellEnd"/>
      <w:r w:rsidRPr="00AF1BB7">
        <w:rPr>
          <w:rFonts w:ascii="Times New Roman" w:eastAsia="Times New Roman" w:hAnsi="Times New Roman" w:cs="Times New Roman"/>
          <w:sz w:val="24"/>
          <w:szCs w:val="24"/>
          <w:lang w:eastAsia="hu-HU"/>
        </w:rPr>
        <w:t xml:space="preserve"> és zöld gazdaság területén keresnek projekteket.</w:t>
      </w:r>
    </w:p>
    <w:p w14:paraId="5FC65420" w14:textId="77777777" w:rsidR="0075148B" w:rsidRPr="00B16608" w:rsidRDefault="0075148B" w:rsidP="00542D17">
      <w:pPr>
        <w:pStyle w:val="NormlWeb"/>
        <w:ind w:left="851"/>
        <w:jc w:val="both"/>
        <w:rPr>
          <w:i/>
        </w:rPr>
      </w:pPr>
      <w:r w:rsidRPr="00B16608">
        <w:rPr>
          <w:rStyle w:val="Kiemels2"/>
          <w:rFonts w:eastAsiaTheme="majorEastAsia"/>
          <w:i/>
        </w:rPr>
        <w:t xml:space="preserve">EU </w:t>
      </w:r>
      <w:proofErr w:type="spellStart"/>
      <w:r w:rsidRPr="00B16608">
        <w:rPr>
          <w:rStyle w:val="Kiemels2"/>
          <w:rFonts w:eastAsiaTheme="majorEastAsia"/>
          <w:i/>
        </w:rPr>
        <w:t>Horizon</w:t>
      </w:r>
      <w:proofErr w:type="spellEnd"/>
      <w:r w:rsidRPr="00B16608">
        <w:rPr>
          <w:rStyle w:val="Kiemels2"/>
          <w:rFonts w:eastAsiaTheme="majorEastAsia"/>
          <w:i/>
        </w:rPr>
        <w:t xml:space="preserve"> program</w:t>
      </w:r>
      <w:r w:rsidRPr="00B16608">
        <w:rPr>
          <w:i/>
        </w:rPr>
        <w:t xml:space="preserve"> (vagy </w:t>
      </w:r>
      <w:proofErr w:type="spellStart"/>
      <w:r w:rsidRPr="00B16608">
        <w:rPr>
          <w:rStyle w:val="Kiemels2"/>
          <w:rFonts w:eastAsiaTheme="majorEastAsia"/>
          <w:i/>
        </w:rPr>
        <w:t>Horizon</w:t>
      </w:r>
      <w:proofErr w:type="spellEnd"/>
      <w:r w:rsidRPr="00B16608">
        <w:rPr>
          <w:rStyle w:val="Kiemels2"/>
          <w:rFonts w:eastAsiaTheme="majorEastAsia"/>
          <w:i/>
        </w:rPr>
        <w:t xml:space="preserve"> Europe</w:t>
      </w:r>
      <w:r w:rsidRPr="00B16608">
        <w:rPr>
          <w:i/>
        </w:rPr>
        <w:t xml:space="preserve">) </w:t>
      </w:r>
    </w:p>
    <w:p w14:paraId="56964B2E" w14:textId="5B6957F0" w:rsidR="0075148B" w:rsidRPr="000445E4" w:rsidRDefault="0075148B" w:rsidP="00D029AD">
      <w:pPr>
        <w:pStyle w:val="Nincstrkz"/>
        <w:spacing w:line="276" w:lineRule="auto"/>
        <w:jc w:val="both"/>
      </w:pPr>
      <w:r w:rsidRPr="00D029AD">
        <w:rPr>
          <w:rFonts w:ascii="Times New Roman" w:hAnsi="Times New Roman" w:cs="Times New Roman"/>
          <w:sz w:val="24"/>
          <w:szCs w:val="24"/>
        </w:rPr>
        <w:t xml:space="preserve">Az Európai Unió kutatási és innovációs programja, amely 2021-től 2027-ig tart, célja, hogy támogassa a tudományos kutatásokat és innovációkat, amelyek elősegítik az EU versenyképességét és fenntartható fejlődését. Az EU </w:t>
      </w:r>
      <w:proofErr w:type="spellStart"/>
      <w:r w:rsidRPr="00D029AD">
        <w:rPr>
          <w:rFonts w:ascii="Times New Roman" w:hAnsi="Times New Roman" w:cs="Times New Roman"/>
          <w:sz w:val="24"/>
          <w:szCs w:val="24"/>
        </w:rPr>
        <w:t>Horizon</w:t>
      </w:r>
      <w:proofErr w:type="spellEnd"/>
      <w:r w:rsidRPr="00D029AD">
        <w:rPr>
          <w:rFonts w:ascii="Times New Roman" w:hAnsi="Times New Roman" w:cs="Times New Roman"/>
          <w:sz w:val="24"/>
          <w:szCs w:val="24"/>
        </w:rPr>
        <w:t xml:space="preserve"> különböző pályázatokon keresztül segíti a városfejlesztési projekteket is, különösen azokban az esetekben, amikor a fenntarthatóság, a digitális átalakulás, a társadalmi </w:t>
      </w:r>
      <w:proofErr w:type="spellStart"/>
      <w:r w:rsidRPr="00D029AD">
        <w:rPr>
          <w:rFonts w:ascii="Times New Roman" w:hAnsi="Times New Roman" w:cs="Times New Roman"/>
          <w:sz w:val="24"/>
          <w:szCs w:val="24"/>
        </w:rPr>
        <w:t>inklúzió</w:t>
      </w:r>
      <w:proofErr w:type="spellEnd"/>
      <w:r w:rsidRPr="00D029AD">
        <w:rPr>
          <w:rFonts w:ascii="Times New Roman" w:hAnsi="Times New Roman" w:cs="Times New Roman"/>
          <w:sz w:val="24"/>
          <w:szCs w:val="24"/>
        </w:rPr>
        <w:t xml:space="preserve"> és az intelligens városok fejlesztése a középpontban állnak.</w:t>
      </w:r>
    </w:p>
    <w:p w14:paraId="5ECF11B4" w14:textId="77777777" w:rsidR="0075148B" w:rsidRDefault="0075148B" w:rsidP="00326580">
      <w:pPr>
        <w:pStyle w:val="Nincstrkz"/>
        <w:spacing w:line="276" w:lineRule="auto"/>
        <w:jc w:val="both"/>
        <w:rPr>
          <w:rFonts w:ascii="Times New Roman" w:hAnsi="Times New Roman" w:cs="Times New Roman"/>
          <w:sz w:val="24"/>
          <w:szCs w:val="24"/>
        </w:rPr>
      </w:pPr>
      <w:r w:rsidRPr="00D029AD">
        <w:rPr>
          <w:rFonts w:ascii="Times New Roman" w:hAnsi="Times New Roman" w:cs="Times New Roman"/>
          <w:sz w:val="24"/>
          <w:szCs w:val="24"/>
        </w:rPr>
        <w:t xml:space="preserve">A </w:t>
      </w:r>
      <w:proofErr w:type="spellStart"/>
      <w:r w:rsidRPr="00D029AD">
        <w:rPr>
          <w:rFonts w:ascii="Times New Roman" w:hAnsi="Times New Roman" w:cs="Times New Roman"/>
          <w:sz w:val="24"/>
          <w:szCs w:val="24"/>
        </w:rPr>
        <w:t>Horizon</w:t>
      </w:r>
      <w:proofErr w:type="spellEnd"/>
      <w:r w:rsidRPr="00D029AD">
        <w:rPr>
          <w:rFonts w:ascii="Times New Roman" w:hAnsi="Times New Roman" w:cs="Times New Roman"/>
          <w:sz w:val="24"/>
          <w:szCs w:val="24"/>
        </w:rPr>
        <w:t xml:space="preserve"> Europe program keretében városfejlesztéssel kapcsolatos pályázatok széles spektrumot ölelnek fel. </w:t>
      </w:r>
    </w:p>
    <w:p w14:paraId="48E7191B" w14:textId="77777777" w:rsidR="0075148B" w:rsidRPr="00D029AD" w:rsidRDefault="0075148B" w:rsidP="00D029AD">
      <w:pPr>
        <w:pStyle w:val="NormlWeb"/>
        <w:spacing w:before="0" w:beforeAutospacing="0" w:after="0" w:afterAutospacing="0" w:line="276" w:lineRule="auto"/>
        <w:jc w:val="both"/>
        <w:rPr>
          <w:b/>
        </w:rPr>
      </w:pPr>
      <w:r w:rsidRPr="00D029AD">
        <w:rPr>
          <w:b/>
        </w:rPr>
        <w:lastRenderedPageBreak/>
        <w:t>Klíma, Energia és Mobilitás</w:t>
      </w:r>
    </w:p>
    <w:p w14:paraId="64BAFE2B" w14:textId="77777777" w:rsidR="0075148B" w:rsidRPr="00AF1BB7" w:rsidRDefault="0075148B" w:rsidP="00E37566">
      <w:pPr>
        <w:pStyle w:val="NormlWeb"/>
        <w:spacing w:before="0" w:beforeAutospacing="0" w:after="0" w:afterAutospacing="0" w:line="276" w:lineRule="auto"/>
        <w:jc w:val="both"/>
      </w:pPr>
      <w:r w:rsidRPr="00AF1BB7">
        <w:t xml:space="preserve">Ez a témakör a városok fenntartható fejlődésére összpontosít, és olyan projekteket támogat, amelyek a környezeti hatások csökkentésére, az energiahatékonyság javítására, valamint a fenntartható közlekedés és energiaellátás fejlesztésére irányulnak. </w:t>
      </w:r>
    </w:p>
    <w:p w14:paraId="74B59DE5" w14:textId="735F6D86" w:rsidR="0075148B" w:rsidRPr="00AF1BB7" w:rsidRDefault="0075148B" w:rsidP="00E37566">
      <w:pPr>
        <w:pStyle w:val="NormlWeb"/>
        <w:spacing w:before="0" w:beforeAutospacing="0" w:after="0" w:afterAutospacing="0" w:line="276" w:lineRule="auto"/>
        <w:jc w:val="both"/>
        <w:rPr>
          <w:rStyle w:val="Kiemels2"/>
          <w:rFonts w:eastAsiaTheme="majorEastAsia"/>
          <w:b w:val="0"/>
          <w:bCs w:val="0"/>
        </w:rPr>
      </w:pPr>
      <w:r w:rsidRPr="00AF1BB7">
        <w:rPr>
          <w:rStyle w:val="Kiemels2"/>
          <w:rFonts w:eastAsiaTheme="majorEastAsia"/>
          <w:bCs w:val="0"/>
        </w:rPr>
        <w:t>Egészség, Demográfia, Társadalom</w:t>
      </w:r>
    </w:p>
    <w:p w14:paraId="76775811" w14:textId="77777777" w:rsidR="0075148B" w:rsidRPr="00AF1BB7" w:rsidRDefault="0075148B" w:rsidP="00E37566">
      <w:pPr>
        <w:pStyle w:val="NormlWeb"/>
        <w:spacing w:before="0" w:beforeAutospacing="0" w:after="0" w:afterAutospacing="0" w:line="276" w:lineRule="auto"/>
        <w:jc w:val="both"/>
      </w:pPr>
      <w:r w:rsidRPr="00AF1BB7">
        <w:t xml:space="preserve">A társadalmi dimenziók és az inkluzív városi fejlődés is fontos szerepet kap a </w:t>
      </w:r>
      <w:proofErr w:type="spellStart"/>
      <w:r w:rsidRPr="00AF1BB7">
        <w:t>Horizon</w:t>
      </w:r>
      <w:proofErr w:type="spellEnd"/>
      <w:r w:rsidRPr="00AF1BB7">
        <w:t xml:space="preserve"> Europe pályázatokban. A program támogatja a városok számára kidolgozott projekteket, amelyek az egészséges és inkluzív közösségek megteremtésére összpontosítani. </w:t>
      </w:r>
    </w:p>
    <w:p w14:paraId="5B7A8A5F" w14:textId="2EF997A1" w:rsidR="0075148B" w:rsidRPr="00AF1BB7" w:rsidRDefault="0075148B" w:rsidP="00E37566">
      <w:pPr>
        <w:pStyle w:val="NormlWeb"/>
        <w:spacing w:before="0" w:beforeAutospacing="0" w:after="0" w:afterAutospacing="0" w:line="276" w:lineRule="auto"/>
        <w:jc w:val="both"/>
        <w:rPr>
          <w:rStyle w:val="Kiemels2"/>
          <w:rFonts w:eastAsiaTheme="majorEastAsia"/>
        </w:rPr>
      </w:pPr>
      <w:r w:rsidRPr="00AF1BB7">
        <w:rPr>
          <w:rStyle w:val="Kiemels2"/>
          <w:rFonts w:eastAsiaTheme="majorEastAsia"/>
        </w:rPr>
        <w:t>Biztonság és Katasztrófaelhárítás</w:t>
      </w:r>
    </w:p>
    <w:p w14:paraId="071B44A5" w14:textId="77777777" w:rsidR="0075148B" w:rsidRPr="00AF1BB7" w:rsidRDefault="0075148B" w:rsidP="00E37566">
      <w:pPr>
        <w:pStyle w:val="NormlWeb"/>
        <w:spacing w:before="0" w:beforeAutospacing="0" w:after="0" w:afterAutospacing="0" w:line="276" w:lineRule="auto"/>
        <w:jc w:val="both"/>
      </w:pPr>
      <w:r w:rsidRPr="00AF1BB7">
        <w:t xml:space="preserve">A városok biztonságának növelése és a katasztrófaelhárítás fejlesztése szintén fontos része a </w:t>
      </w:r>
      <w:proofErr w:type="spellStart"/>
      <w:r w:rsidRPr="00AF1BB7">
        <w:t>Horizon</w:t>
      </w:r>
      <w:proofErr w:type="spellEnd"/>
      <w:r w:rsidRPr="00AF1BB7">
        <w:t xml:space="preserve"> Europe pályázatainak. A program segíti a városokat abban, hogy a városi katasztrófák (pl. árvíz, tűz) megelőzésére és kezelésére alkalmazott technológiai és szervezési megoldásokat fejlesszenek ki. </w:t>
      </w:r>
    </w:p>
    <w:p w14:paraId="3ACC797B" w14:textId="383ACF55" w:rsidR="007A106B" w:rsidRPr="00AF1BB7" w:rsidRDefault="0075148B" w:rsidP="00E37566">
      <w:pPr>
        <w:pStyle w:val="NormlWeb"/>
        <w:spacing w:before="0" w:beforeAutospacing="0" w:after="0" w:afterAutospacing="0" w:line="276" w:lineRule="auto"/>
        <w:jc w:val="both"/>
      </w:pPr>
      <w:r w:rsidRPr="00AF1BB7">
        <w:rPr>
          <w:rStyle w:val="Kiemels2"/>
          <w:rFonts w:eastAsiaTheme="majorEastAsia"/>
          <w:bCs w:val="0"/>
        </w:rPr>
        <w:t>Horizontális Téma: Képzés és Innovációs Ökoszisztémák</w:t>
      </w:r>
      <w:r w:rsidRPr="00AF1BB7">
        <w:t xml:space="preserve"> </w:t>
      </w:r>
    </w:p>
    <w:p w14:paraId="7510139B" w14:textId="77777777" w:rsidR="0075148B" w:rsidRPr="00AF1BB7" w:rsidRDefault="0075148B" w:rsidP="00D029AD">
      <w:pPr>
        <w:pStyle w:val="NormlWeb"/>
        <w:spacing w:before="0" w:beforeAutospacing="0" w:after="0" w:afterAutospacing="0" w:line="276" w:lineRule="auto"/>
        <w:jc w:val="both"/>
      </w:pPr>
      <w:r w:rsidRPr="00AF1BB7">
        <w:t xml:space="preserve">Ez a terület a városi innovációs ökoszisztémák és a tudásmegosztás támogatására összpontosít. A </w:t>
      </w:r>
      <w:proofErr w:type="spellStart"/>
      <w:r w:rsidRPr="00AF1BB7">
        <w:t>Horizon</w:t>
      </w:r>
      <w:proofErr w:type="spellEnd"/>
      <w:r w:rsidRPr="00AF1BB7">
        <w:t xml:space="preserve"> Europe támogatja azokat a városokat, amelyek új technológiai megoldásokat és üzleti modelleket alkalmaznak a városi problémák megoldására.</w:t>
      </w:r>
    </w:p>
    <w:p w14:paraId="04CD069E" w14:textId="77777777" w:rsidR="0075148B" w:rsidRPr="00B16608" w:rsidRDefault="0075148B" w:rsidP="00542D17">
      <w:pPr>
        <w:pStyle w:val="NormlWeb"/>
        <w:ind w:left="851"/>
        <w:jc w:val="both"/>
        <w:rPr>
          <w:i/>
        </w:rPr>
      </w:pPr>
      <w:r w:rsidRPr="00B16608">
        <w:rPr>
          <w:rStyle w:val="Kiemels2"/>
          <w:rFonts w:eastAsiaTheme="majorEastAsia"/>
          <w:i/>
        </w:rPr>
        <w:t>CERV (</w:t>
      </w:r>
      <w:proofErr w:type="spellStart"/>
      <w:r w:rsidRPr="00B16608">
        <w:rPr>
          <w:rStyle w:val="Kiemels2"/>
          <w:rFonts w:eastAsiaTheme="majorEastAsia"/>
          <w:i/>
        </w:rPr>
        <w:t>Citizens</w:t>
      </w:r>
      <w:proofErr w:type="spellEnd"/>
      <w:r w:rsidRPr="00B16608">
        <w:rPr>
          <w:rStyle w:val="Kiemels2"/>
          <w:rFonts w:eastAsiaTheme="majorEastAsia"/>
          <w:i/>
        </w:rPr>
        <w:t xml:space="preserve">, </w:t>
      </w:r>
      <w:proofErr w:type="spellStart"/>
      <w:r w:rsidRPr="00B16608">
        <w:rPr>
          <w:rStyle w:val="Kiemels2"/>
          <w:rFonts w:eastAsiaTheme="majorEastAsia"/>
          <w:i/>
        </w:rPr>
        <w:t>Equality</w:t>
      </w:r>
      <w:proofErr w:type="spellEnd"/>
      <w:r w:rsidRPr="00B16608">
        <w:rPr>
          <w:rStyle w:val="Kiemels2"/>
          <w:rFonts w:eastAsiaTheme="majorEastAsia"/>
          <w:i/>
        </w:rPr>
        <w:t xml:space="preserve">, </w:t>
      </w:r>
      <w:proofErr w:type="spellStart"/>
      <w:r w:rsidRPr="00B16608">
        <w:rPr>
          <w:rStyle w:val="Kiemels2"/>
          <w:rFonts w:eastAsiaTheme="majorEastAsia"/>
          <w:i/>
        </w:rPr>
        <w:t>Rights</w:t>
      </w:r>
      <w:proofErr w:type="spellEnd"/>
      <w:r w:rsidRPr="00B16608">
        <w:rPr>
          <w:rStyle w:val="Kiemels2"/>
          <w:rFonts w:eastAsiaTheme="majorEastAsia"/>
          <w:i/>
        </w:rPr>
        <w:t xml:space="preserve"> and </w:t>
      </w:r>
      <w:proofErr w:type="spellStart"/>
      <w:r w:rsidRPr="00B16608">
        <w:rPr>
          <w:rStyle w:val="Kiemels2"/>
          <w:rFonts w:eastAsiaTheme="majorEastAsia"/>
          <w:i/>
        </w:rPr>
        <w:t>Values</w:t>
      </w:r>
      <w:proofErr w:type="spellEnd"/>
      <w:r w:rsidRPr="00B16608">
        <w:rPr>
          <w:rStyle w:val="Kiemels2"/>
          <w:rFonts w:eastAsiaTheme="majorEastAsia"/>
          <w:i/>
        </w:rPr>
        <w:t>)</w:t>
      </w:r>
      <w:r w:rsidRPr="00B16608">
        <w:rPr>
          <w:i/>
        </w:rPr>
        <w:t xml:space="preserve"> program </w:t>
      </w:r>
    </w:p>
    <w:p w14:paraId="48837EB1" w14:textId="77777777" w:rsidR="0075148B" w:rsidRPr="00AF1BB7" w:rsidRDefault="0075148B" w:rsidP="00E37566">
      <w:pPr>
        <w:pStyle w:val="NormlWeb"/>
        <w:spacing w:line="276" w:lineRule="auto"/>
        <w:jc w:val="both"/>
      </w:pPr>
      <w:r w:rsidRPr="00AF1BB7">
        <w:t xml:space="preserve">Az Európai Unió egyik fontos pénzügyi eszköze, amelyet 2021-2027 között finanszíroznak. A CERV célja az EU </w:t>
      </w:r>
      <w:proofErr w:type="spellStart"/>
      <w:r w:rsidRPr="00AF1BB7">
        <w:t>polgárai</w:t>
      </w:r>
      <w:proofErr w:type="spellEnd"/>
      <w:r w:rsidRPr="00AF1BB7">
        <w:t xml:space="preserve"> közötti szolidaritás és együttműködés erősítése, a társadalmi </w:t>
      </w:r>
      <w:proofErr w:type="spellStart"/>
      <w:r w:rsidRPr="00AF1BB7">
        <w:t>inklúzió</w:t>
      </w:r>
      <w:proofErr w:type="spellEnd"/>
      <w:r w:rsidRPr="00AF1BB7">
        <w:t>, a jogállamiság és az alapvető jogok védelme, valamint az EU értékeinek népszerűsítése. A program támogatja a civil társadalom szervezeteit, a helyi közösségeket és a városokat a különböző társadalmi, politikai és gazdasági kihívások kezelésében.</w:t>
      </w:r>
    </w:p>
    <w:p w14:paraId="77A014FA" w14:textId="77777777" w:rsidR="0075148B" w:rsidRPr="00AF1BB7" w:rsidRDefault="0075148B" w:rsidP="00E37566">
      <w:pPr>
        <w:pStyle w:val="NormlWeb"/>
        <w:spacing w:after="0" w:line="276" w:lineRule="auto"/>
        <w:jc w:val="both"/>
      </w:pPr>
      <w:r w:rsidRPr="00AF1BB7">
        <w:t xml:space="preserve">A CERV kifejezetten a </w:t>
      </w:r>
      <w:r w:rsidRPr="00AF1BB7">
        <w:rPr>
          <w:rStyle w:val="Kiemels2"/>
          <w:rFonts w:eastAsiaTheme="majorEastAsia"/>
        </w:rPr>
        <w:t>városokat</w:t>
      </w:r>
      <w:r w:rsidRPr="00AF1BB7">
        <w:t xml:space="preserve"> célzó projekteket is támogat, különösen azokban az esetekben, amikor a városi közösségek fejlesztéséről, az egyenlőség előmozdításáról és a jogok védelméről van szó.</w:t>
      </w:r>
    </w:p>
    <w:p w14:paraId="5351C25D" w14:textId="77777777" w:rsidR="0075148B" w:rsidRPr="00AF1BB7" w:rsidRDefault="0075148B" w:rsidP="00542D17">
      <w:pPr>
        <w:pStyle w:val="NormlWeb"/>
        <w:spacing w:before="0" w:beforeAutospacing="0" w:after="0" w:afterAutospacing="0"/>
        <w:jc w:val="both"/>
        <w:rPr>
          <w:rStyle w:val="Kiemels2"/>
          <w:rFonts w:eastAsiaTheme="majorEastAsia"/>
        </w:rPr>
      </w:pPr>
      <w:r w:rsidRPr="00AF1BB7">
        <w:rPr>
          <w:rStyle w:val="Kiemels2"/>
          <w:rFonts w:eastAsiaTheme="majorEastAsia"/>
        </w:rPr>
        <w:t xml:space="preserve">Társadalmi </w:t>
      </w:r>
      <w:proofErr w:type="spellStart"/>
      <w:r w:rsidRPr="00AF1BB7">
        <w:rPr>
          <w:rStyle w:val="Kiemels2"/>
          <w:rFonts w:eastAsiaTheme="majorEastAsia"/>
        </w:rPr>
        <w:t>Inklúzió</w:t>
      </w:r>
      <w:proofErr w:type="spellEnd"/>
      <w:r w:rsidRPr="00AF1BB7">
        <w:rPr>
          <w:rStyle w:val="Kiemels2"/>
          <w:rFonts w:eastAsiaTheme="majorEastAsia"/>
        </w:rPr>
        <w:t xml:space="preserve"> és Egyenlőség</w:t>
      </w:r>
    </w:p>
    <w:p w14:paraId="029A5A42" w14:textId="4330D389" w:rsidR="0075148B" w:rsidRPr="00AF1BB7" w:rsidRDefault="0075148B" w:rsidP="00D029AD">
      <w:pPr>
        <w:pStyle w:val="NormlWeb"/>
        <w:spacing w:after="0" w:line="276" w:lineRule="auto"/>
        <w:jc w:val="both"/>
      </w:pPr>
      <w:r w:rsidRPr="00AF1BB7">
        <w:t>A CERV egyik központi célja a társadalmi kirekesztés csökkentése és az esélyegyenlőség előmozdítása. A városok számára lehetőség van olyan projekteket benyújtani, amelyek elősegítik a hátrányos helyzetű közösségek integrálását, például a migránsok, romák, LMBTQ+ közösség, idősek és fogyatékkal élők számára.</w:t>
      </w:r>
    </w:p>
    <w:p w14:paraId="76853BBD" w14:textId="77777777" w:rsidR="0075148B" w:rsidRPr="00AF1BB7" w:rsidRDefault="0075148B" w:rsidP="00542D17">
      <w:pPr>
        <w:pStyle w:val="NormlWeb"/>
        <w:spacing w:before="0" w:beforeAutospacing="0" w:after="0" w:afterAutospacing="0"/>
        <w:jc w:val="both"/>
      </w:pPr>
      <w:r w:rsidRPr="00AF1BB7">
        <w:rPr>
          <w:rStyle w:val="Kiemels2"/>
          <w:rFonts w:eastAsiaTheme="majorEastAsia"/>
        </w:rPr>
        <w:t>Alapvető Jogok és Jogállamiság</w:t>
      </w:r>
      <w:r w:rsidRPr="00AF1BB7">
        <w:t xml:space="preserve"> </w:t>
      </w:r>
    </w:p>
    <w:p w14:paraId="7051B07B" w14:textId="77777777" w:rsidR="0075148B" w:rsidRPr="00AF1BB7" w:rsidRDefault="0075148B" w:rsidP="00D029AD">
      <w:pPr>
        <w:pStyle w:val="NormlWeb"/>
        <w:spacing w:after="0" w:line="276" w:lineRule="auto"/>
        <w:jc w:val="both"/>
      </w:pPr>
      <w:r w:rsidRPr="00AF1BB7">
        <w:t>A CERV program az alapvető jogok, mint a szabadság, a demokrácia, a jogállamiság és az egyenlőség védelmét célozza, különös figyelmet fordítva azoknak a városi projekteken keresztül, amelyek elősegítik a jogállamiság érvényesülését, valamint biztosítják a polgárok jogainak tiszteletben tartását.</w:t>
      </w:r>
    </w:p>
    <w:p w14:paraId="08EC41F8" w14:textId="6E22C356" w:rsidR="0075148B" w:rsidRPr="00AF1BB7" w:rsidRDefault="0075148B" w:rsidP="00542D17">
      <w:pPr>
        <w:pStyle w:val="NormlWeb"/>
        <w:spacing w:before="0" w:beforeAutospacing="0" w:after="0" w:afterAutospacing="0"/>
        <w:jc w:val="both"/>
        <w:rPr>
          <w:rStyle w:val="Kiemels2"/>
          <w:rFonts w:eastAsiaTheme="majorEastAsia"/>
        </w:rPr>
      </w:pPr>
      <w:r w:rsidRPr="00AF1BB7">
        <w:rPr>
          <w:rStyle w:val="Kiemels2"/>
          <w:rFonts w:eastAsiaTheme="majorEastAsia"/>
        </w:rPr>
        <w:t>Polgári Részvétel és Demokratikus Értékek</w:t>
      </w:r>
    </w:p>
    <w:p w14:paraId="6AAB6E21" w14:textId="432FF893" w:rsidR="0075148B" w:rsidRPr="00AF1BB7" w:rsidRDefault="0075148B" w:rsidP="00D029AD">
      <w:pPr>
        <w:pStyle w:val="NormlWeb"/>
        <w:spacing w:after="0" w:line="276" w:lineRule="auto"/>
        <w:jc w:val="both"/>
      </w:pPr>
      <w:r w:rsidRPr="00AF1BB7">
        <w:lastRenderedPageBreak/>
        <w:t>A program előmozdítja a polgári részvételt a városi döntéshozatali folyamatokban, különös figyelmet fordítva azokra a kezdeményezésekre, amelyek erősítik a demokratikus értékeket és a polgárok bevonását a városi és nemzeti szintű politikai életbe.</w:t>
      </w:r>
    </w:p>
    <w:p w14:paraId="4DACDA2E" w14:textId="77777777" w:rsidR="0075148B" w:rsidRPr="00B16608" w:rsidRDefault="0075148B" w:rsidP="00D029AD">
      <w:pPr>
        <w:pStyle w:val="NormlWeb"/>
        <w:spacing w:line="276" w:lineRule="auto"/>
        <w:ind w:left="851"/>
        <w:jc w:val="both"/>
        <w:rPr>
          <w:i/>
        </w:rPr>
      </w:pPr>
      <w:proofErr w:type="spellStart"/>
      <w:r w:rsidRPr="00B16608">
        <w:rPr>
          <w:rStyle w:val="Kiemels2"/>
          <w:rFonts w:eastAsiaTheme="majorEastAsia"/>
          <w:i/>
        </w:rPr>
        <w:t>Interreg</w:t>
      </w:r>
      <w:proofErr w:type="spellEnd"/>
      <w:r w:rsidRPr="00B16608">
        <w:rPr>
          <w:rStyle w:val="Kiemels2"/>
          <w:rFonts w:eastAsiaTheme="majorEastAsia"/>
          <w:i/>
        </w:rPr>
        <w:t xml:space="preserve"> program</w:t>
      </w:r>
      <w:r w:rsidRPr="00B16608">
        <w:rPr>
          <w:i/>
        </w:rPr>
        <w:t xml:space="preserve"> </w:t>
      </w:r>
    </w:p>
    <w:p w14:paraId="7B3AE9A7" w14:textId="77777777" w:rsidR="0075148B" w:rsidRPr="00AF1BB7" w:rsidRDefault="0075148B" w:rsidP="00D029AD">
      <w:pPr>
        <w:pStyle w:val="NormlWeb"/>
        <w:spacing w:line="276" w:lineRule="auto"/>
        <w:jc w:val="both"/>
      </w:pPr>
      <w:r w:rsidRPr="00AF1BB7">
        <w:t xml:space="preserve">Az Európai Unió egyik fő kezdeményezése, amely a határokon átnyúló együttműködést, a regionális fejlődést és a fenntartható városfejlesztést célozza meg. Az </w:t>
      </w:r>
      <w:proofErr w:type="spellStart"/>
      <w:r w:rsidRPr="00AF1BB7">
        <w:t>Interreg</w:t>
      </w:r>
      <w:proofErr w:type="spellEnd"/>
      <w:r w:rsidRPr="00AF1BB7">
        <w:t xml:space="preserve"> programok különböző területeken támogatják a városokat, beleértve a fenntarthatóságot, az innovációt, a közlekedést és a szociális integrációt. Az </w:t>
      </w:r>
      <w:proofErr w:type="spellStart"/>
      <w:r w:rsidRPr="00AF1BB7">
        <w:t>Interreg</w:t>
      </w:r>
      <w:proofErr w:type="spellEnd"/>
      <w:r w:rsidRPr="00AF1BB7">
        <w:t xml:space="preserve"> támogatja az EU tagállamai, a szomszédos országok, valamint a külkapcsolatokon keresztül végzett közös projekteket. </w:t>
      </w:r>
    </w:p>
    <w:p w14:paraId="1E22AECB" w14:textId="77777777" w:rsidR="0075148B" w:rsidRPr="00B16608" w:rsidRDefault="0075148B" w:rsidP="00542D17">
      <w:pPr>
        <w:pStyle w:val="NormlWeb"/>
        <w:ind w:left="851"/>
        <w:jc w:val="both"/>
        <w:rPr>
          <w:b/>
          <w:i/>
        </w:rPr>
      </w:pPr>
      <w:proofErr w:type="spellStart"/>
      <w:r w:rsidRPr="00B16608">
        <w:rPr>
          <w:rStyle w:val="Kiemels2"/>
          <w:rFonts w:eastAsiaTheme="majorEastAsia"/>
          <w:bCs w:val="0"/>
          <w:i/>
        </w:rPr>
        <w:t>Interreg</w:t>
      </w:r>
      <w:proofErr w:type="spellEnd"/>
      <w:r w:rsidRPr="00B16608">
        <w:rPr>
          <w:rStyle w:val="Kiemels2"/>
          <w:rFonts w:eastAsiaTheme="majorEastAsia"/>
          <w:bCs w:val="0"/>
          <w:i/>
        </w:rPr>
        <w:t xml:space="preserve"> B: Transznacionális Együttműködés</w:t>
      </w:r>
      <w:r w:rsidRPr="00B16608">
        <w:rPr>
          <w:b/>
          <w:i/>
        </w:rPr>
        <w:t xml:space="preserve"> </w:t>
      </w:r>
    </w:p>
    <w:p w14:paraId="339876CA" w14:textId="566DF6C1" w:rsidR="0075148B" w:rsidRPr="000445E4" w:rsidRDefault="0075148B" w:rsidP="00D029AD">
      <w:pPr>
        <w:pStyle w:val="Nincstrkz"/>
        <w:spacing w:line="276" w:lineRule="auto"/>
        <w:jc w:val="both"/>
      </w:pPr>
      <w:r w:rsidRPr="00D029AD">
        <w:rPr>
          <w:rFonts w:ascii="Times New Roman" w:hAnsi="Times New Roman" w:cs="Times New Roman"/>
          <w:sz w:val="24"/>
          <w:szCs w:val="24"/>
        </w:rPr>
        <w:t>Ezek a programok lehetőséget adnak a városok számára, hogy olyan projekteken dolgozzanak, amelyek több régióra és országra terjednek ki</w:t>
      </w:r>
      <w:r w:rsidR="00E37566" w:rsidRPr="00D029AD">
        <w:rPr>
          <w:rFonts w:ascii="Times New Roman" w:hAnsi="Times New Roman" w:cs="Times New Roman"/>
          <w:sz w:val="24"/>
          <w:szCs w:val="24"/>
        </w:rPr>
        <w:t>,</w:t>
      </w:r>
      <w:r w:rsidRPr="00D029AD">
        <w:rPr>
          <w:rFonts w:ascii="Times New Roman" w:hAnsi="Times New Roman" w:cs="Times New Roman"/>
          <w:sz w:val="24"/>
          <w:szCs w:val="24"/>
        </w:rPr>
        <w:t xml:space="preserve"> pl</w:t>
      </w:r>
      <w:r w:rsidR="00E37566" w:rsidRPr="00D029AD">
        <w:rPr>
          <w:rFonts w:ascii="Times New Roman" w:hAnsi="Times New Roman" w:cs="Times New Roman"/>
          <w:sz w:val="24"/>
          <w:szCs w:val="24"/>
        </w:rPr>
        <w:t xml:space="preserve">. </w:t>
      </w:r>
      <w:r w:rsidRPr="00D029AD">
        <w:rPr>
          <w:rStyle w:val="Kiemels2"/>
          <w:rFonts w:ascii="Times New Roman" w:eastAsiaTheme="majorEastAsia" w:hAnsi="Times New Roman" w:cs="Times New Roman"/>
          <w:sz w:val="24"/>
          <w:szCs w:val="24"/>
        </w:rPr>
        <w:t>Okos városok fejlesztése</w:t>
      </w:r>
      <w:r w:rsidRPr="00D029AD">
        <w:rPr>
          <w:rFonts w:ascii="Times New Roman" w:hAnsi="Times New Roman" w:cs="Times New Roman"/>
          <w:sz w:val="24"/>
          <w:szCs w:val="24"/>
        </w:rPr>
        <w:t xml:space="preserve">: A transznacionális együttműködés lehetőséget biztosít az okos városok fejlesztésére, például digitális megoldások alkalmazása a közszolgáltatások, közlekedés és energia terén. </w:t>
      </w:r>
      <w:r w:rsidRPr="00D029AD">
        <w:rPr>
          <w:rStyle w:val="Kiemels2"/>
          <w:rFonts w:ascii="Times New Roman" w:eastAsiaTheme="majorEastAsia" w:hAnsi="Times New Roman" w:cs="Times New Roman"/>
          <w:sz w:val="24"/>
          <w:szCs w:val="24"/>
        </w:rPr>
        <w:t>Zöld városok</w:t>
      </w:r>
      <w:r w:rsidRPr="00D029AD">
        <w:rPr>
          <w:rFonts w:ascii="Times New Roman" w:hAnsi="Times New Roman" w:cs="Times New Roman"/>
          <w:sz w:val="24"/>
          <w:szCs w:val="24"/>
        </w:rPr>
        <w:t xml:space="preserve">: A fenntartható városok és zöld infrastruktúra fejlesztése, például közösségi zöld terek kialakítása, zöld tetők és energiatakarékos épületek. </w:t>
      </w:r>
      <w:r w:rsidRPr="00D029AD">
        <w:rPr>
          <w:rStyle w:val="Kiemels2"/>
          <w:rFonts w:ascii="Times New Roman" w:eastAsiaTheme="majorEastAsia" w:hAnsi="Times New Roman" w:cs="Times New Roman"/>
          <w:sz w:val="24"/>
          <w:szCs w:val="24"/>
        </w:rPr>
        <w:t>Városi alkalmazkodás a klímaváltozáshoz</w:t>
      </w:r>
      <w:r w:rsidRPr="00D029AD">
        <w:rPr>
          <w:rFonts w:ascii="Times New Roman" w:hAnsi="Times New Roman" w:cs="Times New Roman"/>
          <w:sz w:val="24"/>
          <w:szCs w:val="24"/>
        </w:rPr>
        <w:t>: Projektek, amelyek segítenek a városoknak alkalmazkodni a klímaváltozás hatásaihoz, például árvízvédelmi és hőhullám elleni intézkedések.</w:t>
      </w:r>
    </w:p>
    <w:p w14:paraId="7D1ADAA4" w14:textId="53A03B41" w:rsidR="0075148B" w:rsidRPr="000445E4" w:rsidRDefault="0075148B" w:rsidP="00D029AD">
      <w:pPr>
        <w:pStyle w:val="Nincstrkz"/>
        <w:spacing w:line="276" w:lineRule="auto"/>
        <w:jc w:val="both"/>
      </w:pPr>
      <w:r w:rsidRPr="00D029AD">
        <w:rPr>
          <w:rFonts w:ascii="Times New Roman" w:hAnsi="Times New Roman" w:cs="Times New Roman"/>
          <w:sz w:val="24"/>
          <w:szCs w:val="24"/>
        </w:rPr>
        <w:t xml:space="preserve">A városok számára az </w:t>
      </w:r>
      <w:proofErr w:type="spellStart"/>
      <w:r w:rsidRPr="00D029AD">
        <w:rPr>
          <w:rFonts w:ascii="Times New Roman" w:hAnsi="Times New Roman" w:cs="Times New Roman"/>
          <w:sz w:val="24"/>
          <w:szCs w:val="24"/>
        </w:rPr>
        <w:t>Interreg</w:t>
      </w:r>
      <w:proofErr w:type="spellEnd"/>
      <w:r w:rsidRPr="00D029AD">
        <w:rPr>
          <w:rFonts w:ascii="Times New Roman" w:hAnsi="Times New Roman" w:cs="Times New Roman"/>
          <w:sz w:val="24"/>
          <w:szCs w:val="24"/>
        </w:rPr>
        <w:t xml:space="preserve"> programok különböző pályázati felhívások formájában érhetők el, amelyek évről évre változhatnak. A projektek célja, hogy közösen dolgozzanak a fenntartható városi fejlődés, a környezeti fenntarthatóság, a digitális átalakulás és a társadalmi integráció </w:t>
      </w:r>
      <w:proofErr w:type="spellStart"/>
      <w:proofErr w:type="gramStart"/>
      <w:r w:rsidRPr="00D029AD">
        <w:rPr>
          <w:rFonts w:ascii="Times New Roman" w:hAnsi="Times New Roman" w:cs="Times New Roman"/>
          <w:sz w:val="24"/>
          <w:szCs w:val="24"/>
        </w:rPr>
        <w:t>területén.A</w:t>
      </w:r>
      <w:proofErr w:type="spellEnd"/>
      <w:proofErr w:type="gramEnd"/>
      <w:r w:rsidRPr="00D029AD">
        <w:rPr>
          <w:rFonts w:ascii="Times New Roman" w:hAnsi="Times New Roman" w:cs="Times New Roman"/>
          <w:sz w:val="24"/>
          <w:szCs w:val="24"/>
        </w:rPr>
        <w:t xml:space="preserve"> városoknak általában </w:t>
      </w:r>
      <w:r w:rsidRPr="00D029AD">
        <w:rPr>
          <w:rStyle w:val="Kiemels2"/>
          <w:rFonts w:ascii="Times New Roman" w:hAnsi="Times New Roman" w:cs="Times New Roman"/>
          <w:sz w:val="24"/>
          <w:szCs w:val="24"/>
        </w:rPr>
        <w:t>konzorciumokban</w:t>
      </w:r>
      <w:r w:rsidRPr="00D029AD">
        <w:rPr>
          <w:rFonts w:ascii="Times New Roman" w:hAnsi="Times New Roman" w:cs="Times New Roman"/>
          <w:sz w:val="24"/>
          <w:szCs w:val="24"/>
        </w:rPr>
        <w:t xml:space="preserve"> kell pályázniuk, tehát más városokkal vagy intézményekkel együttműködve kell benyújtaniuk a projekteket. Az együttműködés a határon átnyúló, transznacionális és regionális szinteken is alapvető, és a pályázati felhívásoknak megfelelően kell összegyűjteniük a szükséges dokumentációkat és terveket.</w:t>
      </w:r>
    </w:p>
    <w:p w14:paraId="22047FEF" w14:textId="77777777" w:rsidR="00331217" w:rsidRPr="00E37566" w:rsidRDefault="00331217" w:rsidP="00542D17">
      <w:pPr>
        <w:rPr>
          <w:rFonts w:ascii="Times New Roman" w:hAnsi="Times New Roman" w:cs="Times New Roman"/>
          <w:b/>
          <w:bCs/>
          <w:sz w:val="24"/>
          <w:szCs w:val="24"/>
          <w:u w:val="single"/>
        </w:rPr>
      </w:pPr>
    </w:p>
    <w:p w14:paraId="2B8A49AD" w14:textId="1E8F3181" w:rsidR="00E37566" w:rsidRPr="00E37566" w:rsidRDefault="0003689F">
      <w:pPr>
        <w:pStyle w:val="Listaszerbekezds"/>
        <w:numPr>
          <w:ilvl w:val="0"/>
          <w:numId w:val="41"/>
        </w:numPr>
        <w:ind w:left="1418" w:firstLine="142"/>
        <w:rPr>
          <w:rFonts w:ascii="Times New Roman" w:hAnsi="Times New Roman" w:cs="Times New Roman"/>
          <w:b/>
          <w:bCs/>
          <w:sz w:val="24"/>
          <w:szCs w:val="24"/>
        </w:rPr>
      </w:pPr>
      <w:r w:rsidRPr="00E37566">
        <w:rPr>
          <w:rFonts w:ascii="Times New Roman" w:hAnsi="Times New Roman" w:cs="Times New Roman"/>
          <w:b/>
          <w:bCs/>
          <w:sz w:val="24"/>
          <w:szCs w:val="24"/>
        </w:rPr>
        <w:t>fejezet</w:t>
      </w:r>
    </w:p>
    <w:p w14:paraId="29B6B593" w14:textId="1AC12821" w:rsidR="00D276B2" w:rsidRDefault="001A00F4" w:rsidP="00E37566">
      <w:pPr>
        <w:pStyle w:val="Listaszerbekezds"/>
        <w:tabs>
          <w:tab w:val="left" w:pos="1134"/>
        </w:tabs>
        <w:ind w:left="1418"/>
        <w:rPr>
          <w:rFonts w:ascii="Times New Roman" w:hAnsi="Times New Roman" w:cs="Times New Roman"/>
          <w:b/>
          <w:bCs/>
          <w:sz w:val="24"/>
          <w:szCs w:val="24"/>
          <w:u w:val="single"/>
        </w:rPr>
      </w:pPr>
      <w:r>
        <w:rPr>
          <w:rFonts w:ascii="Times New Roman" w:hAnsi="Times New Roman" w:cs="Times New Roman"/>
          <w:b/>
          <w:bCs/>
          <w:sz w:val="24"/>
          <w:szCs w:val="24"/>
          <w:u w:val="single"/>
        </w:rPr>
        <w:t>SZOCIÁLIS GONDOSKODÁS</w:t>
      </w:r>
    </w:p>
    <w:p w14:paraId="1DD17CF2" w14:textId="77777777" w:rsidR="009913B1" w:rsidRPr="009913B1" w:rsidRDefault="009913B1" w:rsidP="00542D17">
      <w:pPr>
        <w:tabs>
          <w:tab w:val="left" w:pos="1134"/>
        </w:tabs>
        <w:ind w:left="1134"/>
        <w:rPr>
          <w:rFonts w:ascii="Times New Roman" w:hAnsi="Times New Roman" w:cs="Times New Roman"/>
          <w:b/>
          <w:bCs/>
          <w:sz w:val="24"/>
          <w:szCs w:val="24"/>
          <w:u w:val="single"/>
        </w:rPr>
      </w:pPr>
    </w:p>
    <w:p w14:paraId="215C3727" w14:textId="24F61344" w:rsidR="00F16ED2" w:rsidRDefault="0079521A" w:rsidP="00D029AD">
      <w:pPr>
        <w:pStyle w:val="Sajt"/>
        <w:numPr>
          <w:ilvl w:val="0"/>
          <w:numId w:val="0"/>
        </w:numPr>
        <w:ind w:left="360" w:hanging="360"/>
      </w:pPr>
      <w:bookmarkStart w:id="95" w:name="_Toc408585900"/>
      <w:bookmarkStart w:id="96" w:name="_Toc409449854"/>
      <w:bookmarkStart w:id="97" w:name="_Toc416173525"/>
      <w:bookmarkStart w:id="98" w:name="_Toc416896809"/>
      <w:bookmarkStart w:id="99" w:name="_Toc193399019"/>
      <w:r>
        <w:t>4.</w:t>
      </w:r>
      <w:r w:rsidR="00F16ED2" w:rsidRPr="00F16ED2">
        <w:t>1. Szociálisan rászorulók ellátás</w:t>
      </w:r>
      <w:bookmarkEnd w:id="95"/>
      <w:bookmarkEnd w:id="96"/>
      <w:bookmarkEnd w:id="97"/>
      <w:bookmarkEnd w:id="98"/>
      <w:r w:rsidR="00F16ED2" w:rsidRPr="00F16ED2">
        <w:t>ához kapcsolódó jogszabályok:</w:t>
      </w:r>
      <w:bookmarkEnd w:id="99"/>
    </w:p>
    <w:p w14:paraId="7B2B406A" w14:textId="77777777" w:rsidR="00D029AD" w:rsidRPr="00F16ED2" w:rsidRDefault="00D029AD" w:rsidP="00D029AD">
      <w:pPr>
        <w:pStyle w:val="Sajt"/>
        <w:numPr>
          <w:ilvl w:val="0"/>
          <w:numId w:val="0"/>
        </w:numPr>
        <w:ind w:left="360" w:hanging="360"/>
      </w:pPr>
    </w:p>
    <w:p w14:paraId="02AE20C9" w14:textId="77777777" w:rsidR="00F16ED2" w:rsidRPr="00F16ED2" w:rsidRDefault="00F16ED2" w:rsidP="00E37566">
      <w:pPr>
        <w:spacing w:line="276" w:lineRule="auto"/>
        <w:jc w:val="both"/>
        <w:rPr>
          <w:rFonts w:ascii="Times New Roman" w:hAnsi="Times New Roman" w:cs="Times New Roman"/>
          <w:sz w:val="24"/>
          <w:szCs w:val="24"/>
        </w:rPr>
      </w:pPr>
      <w:r w:rsidRPr="00F16ED2">
        <w:rPr>
          <w:rFonts w:ascii="Times New Roman" w:hAnsi="Times New Roman" w:cs="Times New Roman"/>
          <w:sz w:val="24"/>
          <w:szCs w:val="24"/>
        </w:rPr>
        <w:t xml:space="preserve">Magyarország helyi önkormányzatairól szóló 2011. évi CLXXXIX. törvény írja elő a kötelezően ellátandó önkormányzati feladatok körét. </w:t>
      </w:r>
    </w:p>
    <w:p w14:paraId="6D2C806E" w14:textId="77777777" w:rsidR="00F16ED2" w:rsidRPr="00F16ED2" w:rsidRDefault="00F16ED2" w:rsidP="00E37566">
      <w:pPr>
        <w:spacing w:line="276" w:lineRule="auto"/>
        <w:jc w:val="both"/>
        <w:rPr>
          <w:rFonts w:ascii="Times New Roman" w:hAnsi="Times New Roman" w:cs="Times New Roman"/>
          <w:sz w:val="24"/>
          <w:szCs w:val="24"/>
        </w:rPr>
      </w:pPr>
      <w:r w:rsidRPr="00F16ED2">
        <w:rPr>
          <w:rFonts w:ascii="Times New Roman" w:hAnsi="Times New Roman" w:cs="Times New Roman"/>
          <w:sz w:val="24"/>
          <w:szCs w:val="24"/>
        </w:rPr>
        <w:t>Az önkormányzatok által kötelezően biztosítandó személyes gondoskodást nyújtó szociális és gyermekjóléti ellátásokat</w:t>
      </w:r>
    </w:p>
    <w:p w14:paraId="5F47EBC1" w14:textId="77777777" w:rsidR="00F16ED2" w:rsidRPr="00F16ED2" w:rsidRDefault="00F16ED2">
      <w:pPr>
        <w:numPr>
          <w:ilvl w:val="0"/>
          <w:numId w:val="19"/>
        </w:numPr>
        <w:spacing w:after="0" w:line="276" w:lineRule="auto"/>
        <w:jc w:val="both"/>
        <w:rPr>
          <w:rFonts w:ascii="Times New Roman" w:hAnsi="Times New Roman" w:cs="Times New Roman"/>
          <w:sz w:val="24"/>
          <w:szCs w:val="24"/>
        </w:rPr>
      </w:pPr>
      <w:r w:rsidRPr="00F16ED2">
        <w:rPr>
          <w:rFonts w:ascii="Times New Roman" w:hAnsi="Times New Roman" w:cs="Times New Roman"/>
          <w:sz w:val="24"/>
          <w:szCs w:val="24"/>
        </w:rPr>
        <w:t xml:space="preserve"> a szociális igazgatásról és szociális ellátásokról szóló 1993. évi III. törvény (a továbbiakban: szociális törvény), illetve </w:t>
      </w:r>
    </w:p>
    <w:p w14:paraId="652C3C54" w14:textId="77777777" w:rsidR="00F16ED2" w:rsidRPr="00F16ED2" w:rsidRDefault="00F16ED2">
      <w:pPr>
        <w:numPr>
          <w:ilvl w:val="0"/>
          <w:numId w:val="19"/>
        </w:numPr>
        <w:spacing w:after="0" w:line="276" w:lineRule="auto"/>
        <w:jc w:val="both"/>
        <w:rPr>
          <w:rFonts w:ascii="Times New Roman" w:hAnsi="Times New Roman" w:cs="Times New Roman"/>
          <w:sz w:val="24"/>
          <w:szCs w:val="24"/>
        </w:rPr>
      </w:pPr>
      <w:r w:rsidRPr="00F16ED2">
        <w:rPr>
          <w:rFonts w:ascii="Times New Roman" w:hAnsi="Times New Roman" w:cs="Times New Roman"/>
          <w:sz w:val="24"/>
          <w:szCs w:val="24"/>
        </w:rPr>
        <w:lastRenderedPageBreak/>
        <w:t xml:space="preserve">a gyermekek védelméről és a gyámügyi igazgatásról szóló 1997. évi XXXI. törvény (a továbbiakban: gyermekvédelmi törvény) határozza meg. </w:t>
      </w:r>
    </w:p>
    <w:p w14:paraId="2D43F124" w14:textId="77777777" w:rsidR="00E37566" w:rsidRDefault="00E37566" w:rsidP="00E37566">
      <w:pPr>
        <w:spacing w:line="276" w:lineRule="auto"/>
        <w:jc w:val="both"/>
        <w:rPr>
          <w:rFonts w:ascii="Times New Roman" w:hAnsi="Times New Roman" w:cs="Times New Roman"/>
          <w:sz w:val="24"/>
          <w:szCs w:val="24"/>
        </w:rPr>
      </w:pPr>
    </w:p>
    <w:p w14:paraId="6D134DF6" w14:textId="6465B7AA" w:rsidR="00F16ED2" w:rsidRPr="00F16ED2" w:rsidRDefault="00F16ED2" w:rsidP="00E37566">
      <w:pPr>
        <w:spacing w:line="276" w:lineRule="auto"/>
        <w:jc w:val="both"/>
        <w:rPr>
          <w:rFonts w:ascii="Times New Roman" w:hAnsi="Times New Roman" w:cs="Times New Roman"/>
          <w:sz w:val="24"/>
          <w:szCs w:val="24"/>
        </w:rPr>
      </w:pPr>
      <w:r w:rsidRPr="00F16ED2">
        <w:rPr>
          <w:rFonts w:ascii="Times New Roman" w:hAnsi="Times New Roman" w:cs="Times New Roman"/>
          <w:sz w:val="24"/>
          <w:szCs w:val="24"/>
        </w:rPr>
        <w:t>A Képviselő-testület által alkotott szociális tárgyú rendeletek:</w:t>
      </w:r>
    </w:p>
    <w:p w14:paraId="18A2C257" w14:textId="77777777" w:rsidR="00F16ED2" w:rsidRPr="00F16ED2" w:rsidRDefault="00F16ED2">
      <w:pPr>
        <w:numPr>
          <w:ilvl w:val="0"/>
          <w:numId w:val="16"/>
        </w:numPr>
        <w:spacing w:after="0" w:line="276" w:lineRule="auto"/>
        <w:jc w:val="both"/>
        <w:rPr>
          <w:rFonts w:ascii="Times New Roman" w:hAnsi="Times New Roman" w:cs="Times New Roman"/>
          <w:bCs/>
          <w:sz w:val="24"/>
          <w:szCs w:val="24"/>
        </w:rPr>
      </w:pPr>
      <w:r w:rsidRPr="00F16ED2">
        <w:rPr>
          <w:rFonts w:ascii="Times New Roman" w:hAnsi="Times New Roman" w:cs="Times New Roman"/>
          <w:bCs/>
          <w:sz w:val="24"/>
          <w:szCs w:val="24"/>
        </w:rPr>
        <w:t xml:space="preserve">Zugló szociális és gyermekvédelmi pénzbeli, természetbeni támogatásainak és szociális ellátásainak szabályairól (a továbbiakban: </w:t>
      </w:r>
      <w:proofErr w:type="spellStart"/>
      <w:r w:rsidRPr="00F16ED2">
        <w:rPr>
          <w:rFonts w:ascii="Times New Roman" w:hAnsi="Times New Roman" w:cs="Times New Roman"/>
          <w:bCs/>
          <w:sz w:val="24"/>
          <w:szCs w:val="24"/>
        </w:rPr>
        <w:t>Ör</w:t>
      </w:r>
      <w:proofErr w:type="spellEnd"/>
      <w:r w:rsidRPr="00F16ED2">
        <w:rPr>
          <w:rFonts w:ascii="Times New Roman" w:hAnsi="Times New Roman" w:cs="Times New Roman"/>
          <w:bCs/>
          <w:sz w:val="24"/>
          <w:szCs w:val="24"/>
        </w:rPr>
        <w:t>.) szóló</w:t>
      </w:r>
      <w:r w:rsidRPr="00F16ED2">
        <w:rPr>
          <w:rFonts w:ascii="Times New Roman" w:hAnsi="Times New Roman" w:cs="Times New Roman"/>
          <w:sz w:val="24"/>
          <w:szCs w:val="24"/>
        </w:rPr>
        <w:t xml:space="preserve"> </w:t>
      </w:r>
      <w:r w:rsidRPr="00F16ED2">
        <w:rPr>
          <w:rFonts w:ascii="Times New Roman" w:hAnsi="Times New Roman" w:cs="Times New Roman"/>
          <w:bCs/>
          <w:sz w:val="24"/>
          <w:szCs w:val="24"/>
        </w:rPr>
        <w:t>7/2015. (II. 27.) önkormányzati rendelet,</w:t>
      </w:r>
    </w:p>
    <w:p w14:paraId="370653B4" w14:textId="77777777" w:rsidR="00F16ED2" w:rsidRPr="00F16ED2" w:rsidRDefault="00F16ED2">
      <w:pPr>
        <w:numPr>
          <w:ilvl w:val="0"/>
          <w:numId w:val="16"/>
        </w:numPr>
        <w:spacing w:after="0" w:line="276" w:lineRule="auto"/>
        <w:jc w:val="both"/>
        <w:rPr>
          <w:rFonts w:ascii="Times New Roman" w:hAnsi="Times New Roman" w:cs="Times New Roman"/>
          <w:bCs/>
          <w:sz w:val="24"/>
          <w:szCs w:val="24"/>
        </w:rPr>
      </w:pPr>
      <w:r w:rsidRPr="00F16ED2">
        <w:rPr>
          <w:rFonts w:ascii="Times New Roman" w:hAnsi="Times New Roman" w:cs="Times New Roman"/>
          <w:b/>
          <w:bCs/>
          <w:sz w:val="24"/>
          <w:szCs w:val="24"/>
        </w:rPr>
        <w:t xml:space="preserve"> </w:t>
      </w:r>
      <w:r w:rsidRPr="00F16ED2">
        <w:rPr>
          <w:rFonts w:ascii="Times New Roman" w:hAnsi="Times New Roman" w:cs="Times New Roman"/>
          <w:sz w:val="24"/>
          <w:szCs w:val="24"/>
        </w:rPr>
        <w:t>Zuglói gyermektáborok igénybevételének módjáról, feltételeiről, a fizetendő térítési díjakról szóló 27/2015. (IV. 28.) önkormányzati rendelet,</w:t>
      </w:r>
      <w:r w:rsidRPr="00F16ED2">
        <w:rPr>
          <w:rFonts w:ascii="Times New Roman" w:hAnsi="Times New Roman" w:cs="Times New Roman"/>
          <w:bCs/>
          <w:sz w:val="24"/>
          <w:szCs w:val="24"/>
        </w:rPr>
        <w:t xml:space="preserve"> </w:t>
      </w:r>
    </w:p>
    <w:p w14:paraId="08C600E7" w14:textId="77777777" w:rsidR="00F16ED2" w:rsidRPr="00F16ED2" w:rsidRDefault="00F16ED2">
      <w:pPr>
        <w:numPr>
          <w:ilvl w:val="0"/>
          <w:numId w:val="16"/>
        </w:numPr>
        <w:autoSpaceDE w:val="0"/>
        <w:autoSpaceDN w:val="0"/>
        <w:adjustRightInd w:val="0"/>
        <w:spacing w:after="0" w:line="276" w:lineRule="auto"/>
        <w:jc w:val="both"/>
        <w:rPr>
          <w:rFonts w:ascii="Times New Roman" w:hAnsi="Times New Roman" w:cs="Times New Roman"/>
          <w:sz w:val="24"/>
          <w:szCs w:val="24"/>
        </w:rPr>
      </w:pPr>
      <w:r w:rsidRPr="00F16ED2">
        <w:rPr>
          <w:rFonts w:ascii="Times New Roman" w:hAnsi="Times New Roman" w:cs="Times New Roman"/>
          <w:sz w:val="24"/>
          <w:szCs w:val="24"/>
        </w:rPr>
        <w:t xml:space="preserve">Budapest Főváros XIV. Kerület Zugló Önkormányzat Képviselő-testülete 4/2019. (III. 8.) önkormányzati rendelete a zuglói gyermekek </w:t>
      </w:r>
      <w:proofErr w:type="spellStart"/>
      <w:r w:rsidRPr="00F16ED2">
        <w:rPr>
          <w:rFonts w:ascii="Times New Roman" w:hAnsi="Times New Roman" w:cs="Times New Roman"/>
          <w:sz w:val="24"/>
          <w:szCs w:val="24"/>
        </w:rPr>
        <w:t>szünidei</w:t>
      </w:r>
      <w:proofErr w:type="spellEnd"/>
      <w:r w:rsidRPr="00F16ED2">
        <w:rPr>
          <w:rFonts w:ascii="Times New Roman" w:hAnsi="Times New Roman" w:cs="Times New Roman"/>
          <w:sz w:val="24"/>
          <w:szCs w:val="24"/>
        </w:rPr>
        <w:t xml:space="preserve"> étkezésének kiegészítő önkormányzati támogatásáról,</w:t>
      </w:r>
    </w:p>
    <w:p w14:paraId="2F1D4F99" w14:textId="77777777" w:rsidR="00F16ED2" w:rsidRPr="00F16ED2" w:rsidRDefault="00F16ED2">
      <w:pPr>
        <w:numPr>
          <w:ilvl w:val="0"/>
          <w:numId w:val="16"/>
        </w:numPr>
        <w:autoSpaceDE w:val="0"/>
        <w:autoSpaceDN w:val="0"/>
        <w:adjustRightInd w:val="0"/>
        <w:spacing w:after="0" w:line="276" w:lineRule="auto"/>
        <w:jc w:val="both"/>
        <w:rPr>
          <w:rFonts w:ascii="Times New Roman" w:hAnsi="Times New Roman" w:cs="Times New Roman"/>
          <w:bCs/>
          <w:color w:val="00000A"/>
          <w:sz w:val="24"/>
          <w:szCs w:val="24"/>
        </w:rPr>
      </w:pPr>
      <w:r w:rsidRPr="00F16ED2">
        <w:rPr>
          <w:rFonts w:ascii="Times New Roman" w:hAnsi="Times New Roman" w:cs="Times New Roman"/>
          <w:bCs/>
          <w:color w:val="00000A"/>
          <w:sz w:val="24"/>
          <w:szCs w:val="24"/>
        </w:rPr>
        <w:t>Budapest Főváros XIV. Kerület Zugló Önkormányzata Képviselő-testületének 36/2017. (IX.25.) önkormányzati rendelete a kerületi képzési támogatásokról,</w:t>
      </w:r>
    </w:p>
    <w:p w14:paraId="12836478" w14:textId="77777777" w:rsidR="00F16ED2" w:rsidRPr="00F16ED2" w:rsidRDefault="00F16ED2">
      <w:pPr>
        <w:numPr>
          <w:ilvl w:val="0"/>
          <w:numId w:val="16"/>
        </w:numPr>
        <w:autoSpaceDE w:val="0"/>
        <w:autoSpaceDN w:val="0"/>
        <w:adjustRightInd w:val="0"/>
        <w:spacing w:after="0" w:line="276" w:lineRule="auto"/>
        <w:jc w:val="both"/>
        <w:rPr>
          <w:rFonts w:ascii="Times New Roman" w:hAnsi="Times New Roman" w:cs="Times New Roman"/>
          <w:bCs/>
          <w:color w:val="00000A"/>
          <w:sz w:val="24"/>
          <w:szCs w:val="24"/>
        </w:rPr>
      </w:pPr>
      <w:r w:rsidRPr="00F16ED2">
        <w:rPr>
          <w:rFonts w:ascii="Times New Roman" w:hAnsi="Times New Roman" w:cs="Times New Roman"/>
          <w:sz w:val="24"/>
          <w:szCs w:val="24"/>
        </w:rPr>
        <w:t>Budapest Főváros XIV. Kerület Zugló Önkormányzata Képviselő-testületének 47/2016. (XI. 28.) önkormányzati rendelete az évi egyszeri természetbeni juttatásról</w:t>
      </w:r>
    </w:p>
    <w:p w14:paraId="55B218CC" w14:textId="77777777" w:rsidR="00F16ED2" w:rsidRPr="00F16ED2" w:rsidRDefault="00F16ED2" w:rsidP="00E37566">
      <w:pPr>
        <w:pStyle w:val="Szvegtrzs2"/>
        <w:autoSpaceDE w:val="0"/>
        <w:autoSpaceDN w:val="0"/>
        <w:adjustRightInd w:val="0"/>
        <w:spacing w:line="276" w:lineRule="auto"/>
        <w:ind w:left="720"/>
      </w:pPr>
    </w:p>
    <w:p w14:paraId="0EA80302" w14:textId="69782674" w:rsidR="007A106B" w:rsidRDefault="0079521A" w:rsidP="007A106B">
      <w:pPr>
        <w:pStyle w:val="Sajt"/>
        <w:numPr>
          <w:ilvl w:val="0"/>
          <w:numId w:val="0"/>
        </w:numPr>
        <w:ind w:left="360" w:hanging="360"/>
      </w:pPr>
      <w:bookmarkStart w:id="100" w:name="_Toc193399020"/>
      <w:r>
        <w:t>4.</w:t>
      </w:r>
      <w:r w:rsidR="00F16ED2" w:rsidRPr="00F16ED2">
        <w:t>2. Szociális alapellátás</w:t>
      </w:r>
      <w:bookmarkEnd w:id="100"/>
    </w:p>
    <w:p w14:paraId="339004CD" w14:textId="77777777" w:rsidR="007A106B" w:rsidRDefault="007A106B" w:rsidP="00D029AD"/>
    <w:p w14:paraId="315635C1" w14:textId="450E1118" w:rsidR="00F16ED2" w:rsidRDefault="00F16ED2" w:rsidP="007A106B">
      <w:pPr>
        <w:rPr>
          <w:rFonts w:ascii="Times New Roman" w:hAnsi="Times New Roman" w:cs="Times New Roman"/>
          <w:sz w:val="24"/>
          <w:szCs w:val="24"/>
        </w:rPr>
      </w:pPr>
      <w:r w:rsidRPr="00F16ED2">
        <w:rPr>
          <w:rFonts w:ascii="Times New Roman" w:hAnsi="Times New Roman" w:cs="Times New Roman"/>
          <w:sz w:val="24"/>
          <w:szCs w:val="24"/>
        </w:rPr>
        <w:t>Kiemelt feladata az önkormányzatnak a kerületben élő rászoruló lakosságról történő gondoskodás.</w:t>
      </w:r>
    </w:p>
    <w:p w14:paraId="3EA1EDE9" w14:textId="77777777" w:rsidR="007A106B" w:rsidRDefault="007A106B" w:rsidP="00D029AD">
      <w:pPr>
        <w:rPr>
          <w:rFonts w:ascii="Times New Roman" w:hAnsi="Times New Roman" w:cs="Times New Roman"/>
          <w:sz w:val="24"/>
          <w:szCs w:val="24"/>
        </w:rPr>
      </w:pPr>
    </w:p>
    <w:p w14:paraId="418D9B4A" w14:textId="504083BD" w:rsidR="00E043BD" w:rsidRDefault="00E043BD" w:rsidP="00D029AD">
      <w:pPr>
        <w:spacing w:line="276" w:lineRule="auto"/>
        <w:jc w:val="center"/>
        <w:rPr>
          <w:rFonts w:ascii="Times New Roman" w:hAnsi="Times New Roman" w:cs="Times New Roman"/>
          <w:b/>
          <w:sz w:val="24"/>
          <w:szCs w:val="24"/>
        </w:rPr>
      </w:pPr>
      <w:r w:rsidRPr="00806724">
        <w:rPr>
          <w:rFonts w:ascii="Times New Roman" w:hAnsi="Times New Roman" w:cs="Times New Roman"/>
          <w:noProof/>
          <w:sz w:val="24"/>
          <w:szCs w:val="24"/>
          <w:lang w:eastAsia="hu-HU"/>
        </w:rPr>
        <w:drawing>
          <wp:inline distT="0" distB="0" distL="0" distR="0" wp14:anchorId="5768167C" wp14:editId="23831754">
            <wp:extent cx="4132385" cy="1019810"/>
            <wp:effectExtent l="0" t="0" r="1905" b="8890"/>
            <wp:docPr id="1651510569"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2881" cy="1056950"/>
                    </a:xfrm>
                    <a:prstGeom prst="rect">
                      <a:avLst/>
                    </a:prstGeom>
                    <a:noFill/>
                    <a:ln>
                      <a:noFill/>
                    </a:ln>
                  </pic:spPr>
                </pic:pic>
              </a:graphicData>
            </a:graphic>
          </wp:inline>
        </w:drawing>
      </w:r>
    </w:p>
    <w:p w14:paraId="565F7D5C" w14:textId="2A662D70" w:rsidR="00E043BD" w:rsidRPr="00F16ED2" w:rsidRDefault="00964C40" w:rsidP="00D029AD">
      <w:pPr>
        <w:spacing w:line="276" w:lineRule="auto"/>
        <w:jc w:val="center"/>
        <w:rPr>
          <w:rFonts w:ascii="Times New Roman" w:hAnsi="Times New Roman" w:cs="Times New Roman"/>
          <w:b/>
          <w:sz w:val="24"/>
          <w:szCs w:val="24"/>
        </w:rPr>
      </w:pPr>
      <w:r>
        <w:rPr>
          <w:noProof/>
          <w:lang w:eastAsia="hu-HU"/>
        </w:rPr>
        <w:lastRenderedPageBreak/>
        <w:drawing>
          <wp:inline distT="0" distB="0" distL="0" distR="0" wp14:anchorId="2CE9EE0A" wp14:editId="1DC12A4F">
            <wp:extent cx="5760720" cy="3456940"/>
            <wp:effectExtent l="0" t="0" r="11430" b="10160"/>
            <wp:docPr id="1687199972" name="Diagram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A8FA1CD" w14:textId="45257A79" w:rsidR="00F16ED2" w:rsidRPr="00F16ED2" w:rsidRDefault="005308E4" w:rsidP="00D029AD">
      <w:pPr>
        <w:spacing w:line="276" w:lineRule="auto"/>
        <w:jc w:val="both"/>
        <w:rPr>
          <w:rFonts w:ascii="Times New Roman" w:hAnsi="Times New Roman" w:cs="Times New Roman"/>
          <w:sz w:val="24"/>
          <w:szCs w:val="24"/>
        </w:rPr>
      </w:pPr>
      <w:r>
        <w:rPr>
          <w:rFonts w:ascii="Times New Roman" w:hAnsi="Times New Roman" w:cs="Times New Roman"/>
          <w:b/>
          <w:sz w:val="24"/>
          <w:szCs w:val="24"/>
        </w:rPr>
        <w:t>4.</w:t>
      </w:r>
      <w:r w:rsidR="00F16ED2" w:rsidRPr="00F16ED2">
        <w:rPr>
          <w:rFonts w:ascii="Times New Roman" w:hAnsi="Times New Roman" w:cs="Times New Roman"/>
          <w:b/>
          <w:sz w:val="24"/>
          <w:szCs w:val="24"/>
        </w:rPr>
        <w:t>2.1.</w:t>
      </w:r>
      <w:r w:rsidR="00F16ED2" w:rsidRPr="00F16ED2">
        <w:rPr>
          <w:rFonts w:ascii="Times New Roman" w:hAnsi="Times New Roman" w:cs="Times New Roman"/>
          <w:sz w:val="24"/>
          <w:szCs w:val="24"/>
        </w:rPr>
        <w:t xml:space="preserve"> A </w:t>
      </w:r>
      <w:r w:rsidR="00F16ED2" w:rsidRPr="00F16ED2">
        <w:rPr>
          <w:rFonts w:ascii="Times New Roman" w:hAnsi="Times New Roman" w:cs="Times New Roman"/>
          <w:b/>
          <w:sz w:val="24"/>
          <w:szCs w:val="24"/>
        </w:rPr>
        <w:t>Zuglói Szociális Szolgáltató Központ</w:t>
      </w:r>
      <w:r w:rsidR="00F16ED2" w:rsidRPr="00F16ED2">
        <w:rPr>
          <w:rFonts w:ascii="Times New Roman" w:hAnsi="Times New Roman" w:cs="Times New Roman"/>
          <w:sz w:val="24"/>
          <w:szCs w:val="24"/>
        </w:rPr>
        <w:t xml:space="preserve"> a gondozási csoportok által biztosítja: a nappali ellátást (idősek, fogyatékosok), az étkeztetést, a házi segítségnyújtást és a jelzőrendszeres házi segítségnyújtást. </w:t>
      </w:r>
    </w:p>
    <w:p w14:paraId="433EDF95" w14:textId="77777777" w:rsidR="00F16ED2" w:rsidRPr="00F16ED2" w:rsidRDefault="00F16ED2" w:rsidP="00D029AD">
      <w:pPr>
        <w:spacing w:line="276" w:lineRule="auto"/>
        <w:jc w:val="both"/>
        <w:rPr>
          <w:rFonts w:ascii="Times New Roman" w:hAnsi="Times New Roman" w:cs="Times New Roman"/>
          <w:sz w:val="24"/>
          <w:szCs w:val="24"/>
        </w:rPr>
      </w:pPr>
      <w:r w:rsidRPr="00F16ED2">
        <w:rPr>
          <w:rFonts w:ascii="Times New Roman" w:hAnsi="Times New Roman" w:cs="Times New Roman"/>
          <w:b/>
          <w:sz w:val="24"/>
          <w:szCs w:val="24"/>
        </w:rPr>
        <w:t xml:space="preserve">Nappali </w:t>
      </w:r>
      <w:r w:rsidRPr="00F16ED2">
        <w:rPr>
          <w:rFonts w:ascii="Times New Roman" w:hAnsi="Times New Roman" w:cs="Times New Roman"/>
          <w:sz w:val="24"/>
          <w:szCs w:val="24"/>
        </w:rPr>
        <w:t>ellátás (idősek klubja) keretében a Zuglói Szociális Szolgáltató Központ a 18. évüket betöltött, egészségi állapotuk vagy idős koruk miatt szociális és mentális támogatásra szoruló, önmaguk ellátására részben képes személyek számára nyújt lehetőséget napközbeni tartózkodásra, társas kapcsolatok kialakítására, az alapvető higiéniai szükségletek kielégítésére és igény szerint napközbeni étkezésre. Az időskorúak nappali ellátása jelenleg öt idősek klubjában biztosított munkanapokon 8-16 óra között.</w:t>
      </w:r>
    </w:p>
    <w:p w14:paraId="48202655" w14:textId="109E93E2" w:rsidR="00F16ED2" w:rsidRPr="00E37566" w:rsidRDefault="00F16ED2" w:rsidP="00D029AD">
      <w:pPr>
        <w:spacing w:line="276" w:lineRule="auto"/>
        <w:jc w:val="both"/>
        <w:rPr>
          <w:rFonts w:ascii="Times New Roman" w:hAnsi="Times New Roman" w:cs="Times New Roman"/>
          <w:b/>
          <w:sz w:val="24"/>
          <w:szCs w:val="24"/>
        </w:rPr>
      </w:pPr>
      <w:r w:rsidRPr="00F16ED2">
        <w:rPr>
          <w:rFonts w:ascii="Times New Roman" w:hAnsi="Times New Roman" w:cs="Times New Roman"/>
          <w:sz w:val="24"/>
          <w:szCs w:val="24"/>
        </w:rPr>
        <w:t xml:space="preserve">A </w:t>
      </w:r>
      <w:r w:rsidRPr="00F16ED2">
        <w:rPr>
          <w:rFonts w:ascii="Times New Roman" w:hAnsi="Times New Roman" w:cs="Times New Roman"/>
          <w:b/>
          <w:sz w:val="24"/>
          <w:szCs w:val="24"/>
        </w:rPr>
        <w:t>fogyatékos személyek nappali</w:t>
      </w:r>
      <w:r w:rsidRPr="00F16ED2">
        <w:rPr>
          <w:rFonts w:ascii="Times New Roman" w:hAnsi="Times New Roman" w:cs="Times New Roman"/>
          <w:sz w:val="24"/>
          <w:szCs w:val="24"/>
        </w:rPr>
        <w:t xml:space="preserve"> ellátása keretében</w:t>
      </w:r>
      <w:r w:rsidRPr="00F16ED2">
        <w:rPr>
          <w:rFonts w:ascii="Times New Roman" w:hAnsi="Times New Roman" w:cs="Times New Roman"/>
          <w:b/>
          <w:sz w:val="24"/>
          <w:szCs w:val="24"/>
        </w:rPr>
        <w:t xml:space="preserve"> </w:t>
      </w:r>
      <w:r w:rsidRPr="00F16ED2">
        <w:rPr>
          <w:rFonts w:ascii="Times New Roman" w:hAnsi="Times New Roman" w:cs="Times New Roman"/>
          <w:sz w:val="24"/>
          <w:szCs w:val="24"/>
        </w:rPr>
        <w:t>a</w:t>
      </w:r>
      <w:r w:rsidRPr="00F16ED2">
        <w:rPr>
          <w:rFonts w:ascii="Times New Roman" w:hAnsi="Times New Roman" w:cs="Times New Roman"/>
          <w:b/>
          <w:sz w:val="24"/>
          <w:szCs w:val="24"/>
        </w:rPr>
        <w:t xml:space="preserve"> </w:t>
      </w:r>
      <w:r w:rsidRPr="00F16ED2">
        <w:rPr>
          <w:rFonts w:ascii="Times New Roman" w:hAnsi="Times New Roman" w:cs="Times New Roman"/>
          <w:sz w:val="24"/>
          <w:szCs w:val="24"/>
        </w:rPr>
        <w:t xml:space="preserve">3. életévüket betöltött, önkiszolgálásra részben képes vagy önellátásra nem képes, de felügyeletre szoruló fogyatékos, illetve autista személyek nappali ellátását a kerületben a Zuglói Szociális Szolgáltató Központ „Patrónus” Nappali Otthona biztosítja. A fogyatékos nappali ellátás mellett az intézmény fejlesztő foglalkoztatási feladatokat is ellát. A telephely 45 fogyatékos személy befogadására alkalmas. </w:t>
      </w:r>
    </w:p>
    <w:p w14:paraId="146B7701" w14:textId="77777777" w:rsidR="00F16ED2" w:rsidRPr="00F16ED2" w:rsidRDefault="00F16ED2" w:rsidP="00D029AD">
      <w:pPr>
        <w:spacing w:line="276" w:lineRule="auto"/>
        <w:jc w:val="both"/>
        <w:rPr>
          <w:rFonts w:ascii="Times New Roman" w:hAnsi="Times New Roman" w:cs="Times New Roman"/>
          <w:sz w:val="24"/>
          <w:szCs w:val="24"/>
        </w:rPr>
      </w:pPr>
      <w:r w:rsidRPr="00F16ED2">
        <w:rPr>
          <w:rFonts w:ascii="Times New Roman" w:hAnsi="Times New Roman" w:cs="Times New Roman"/>
          <w:sz w:val="24"/>
          <w:szCs w:val="24"/>
        </w:rPr>
        <w:t xml:space="preserve">A Zuglói Szociális Szolgáltató Központ </w:t>
      </w:r>
      <w:r w:rsidRPr="00F16ED2">
        <w:rPr>
          <w:rFonts w:ascii="Times New Roman" w:hAnsi="Times New Roman" w:cs="Times New Roman"/>
          <w:b/>
          <w:sz w:val="24"/>
          <w:szCs w:val="24"/>
        </w:rPr>
        <w:t>étkeztetést</w:t>
      </w:r>
      <w:r w:rsidRPr="00F16ED2">
        <w:rPr>
          <w:rFonts w:ascii="Times New Roman" w:hAnsi="Times New Roman" w:cs="Times New Roman"/>
          <w:sz w:val="24"/>
          <w:szCs w:val="24"/>
        </w:rPr>
        <w:t xml:space="preserve"> kötelezően biztosít azon személyek részére, akik a szociális okokból – különösen koruk, egészségi állapotuk, fogyatékosságuk, pszichiátriai betegségük miatt – önmaguk, illetve eltartottjaik részére nem tudnak legalább napi egyszeri meleg étkezésről köteles gondoskodni. Önkormányzatunk a szociális törvényi kötelezettségen felül napi 3-szori étkezést és hétvégi étkezést is biztosít. </w:t>
      </w:r>
    </w:p>
    <w:p w14:paraId="79C118F5" w14:textId="77777777" w:rsidR="00F16ED2" w:rsidRPr="00F16ED2" w:rsidRDefault="00F16ED2" w:rsidP="00D029AD">
      <w:pPr>
        <w:spacing w:line="276" w:lineRule="auto"/>
        <w:jc w:val="both"/>
        <w:rPr>
          <w:rFonts w:ascii="Times New Roman" w:hAnsi="Times New Roman" w:cs="Times New Roman"/>
          <w:sz w:val="24"/>
          <w:szCs w:val="24"/>
        </w:rPr>
      </w:pPr>
      <w:r w:rsidRPr="00F16ED2">
        <w:rPr>
          <w:rFonts w:ascii="Times New Roman" w:hAnsi="Times New Roman" w:cs="Times New Roman"/>
          <w:sz w:val="24"/>
          <w:szCs w:val="24"/>
        </w:rPr>
        <w:t xml:space="preserve">A </w:t>
      </w:r>
      <w:r w:rsidRPr="00F16ED2">
        <w:rPr>
          <w:rFonts w:ascii="Times New Roman" w:hAnsi="Times New Roman" w:cs="Times New Roman"/>
          <w:b/>
          <w:sz w:val="24"/>
          <w:szCs w:val="24"/>
        </w:rPr>
        <w:t>házi segítségnyújtás</w:t>
      </w:r>
      <w:r w:rsidRPr="00F16ED2">
        <w:rPr>
          <w:rFonts w:ascii="Times New Roman" w:hAnsi="Times New Roman" w:cs="Times New Roman"/>
          <w:sz w:val="24"/>
          <w:szCs w:val="24"/>
        </w:rPr>
        <w:t xml:space="preserve"> Zuglói Szociális Szolgáltató Központ gondozási csoportokon keresztül valósul meg.</w:t>
      </w:r>
    </w:p>
    <w:p w14:paraId="6EABB6DB" w14:textId="77777777" w:rsidR="00E37566" w:rsidRDefault="00E37566" w:rsidP="00E37566">
      <w:pPr>
        <w:spacing w:line="276" w:lineRule="auto"/>
        <w:jc w:val="both"/>
        <w:rPr>
          <w:rFonts w:ascii="Times New Roman" w:hAnsi="Times New Roman" w:cs="Times New Roman"/>
          <w:b/>
          <w:sz w:val="24"/>
          <w:szCs w:val="24"/>
        </w:rPr>
      </w:pPr>
    </w:p>
    <w:p w14:paraId="05D7B6E7" w14:textId="34C46E92" w:rsidR="00F16ED2" w:rsidRPr="00F16ED2" w:rsidRDefault="00F16ED2" w:rsidP="00D029AD">
      <w:pPr>
        <w:spacing w:line="276" w:lineRule="auto"/>
        <w:jc w:val="both"/>
        <w:rPr>
          <w:rFonts w:ascii="Times New Roman" w:hAnsi="Times New Roman" w:cs="Times New Roman"/>
          <w:sz w:val="24"/>
          <w:szCs w:val="24"/>
        </w:rPr>
      </w:pPr>
      <w:r w:rsidRPr="00F16ED2">
        <w:rPr>
          <w:rFonts w:ascii="Times New Roman" w:hAnsi="Times New Roman" w:cs="Times New Roman"/>
          <w:b/>
          <w:sz w:val="24"/>
          <w:szCs w:val="24"/>
        </w:rPr>
        <w:lastRenderedPageBreak/>
        <w:t>Jelzőrendszeres házi segítségnyújtást</w:t>
      </w:r>
      <w:r w:rsidRPr="00F16ED2">
        <w:rPr>
          <w:rFonts w:ascii="Times New Roman" w:hAnsi="Times New Roman" w:cs="Times New Roman"/>
          <w:sz w:val="24"/>
          <w:szCs w:val="24"/>
        </w:rPr>
        <w:t xml:space="preserve"> a Kerékgyártó utcai Gondozási Csoporton keresztül biztosítja, a Zuglói Közbiztonsági Non-profit Kft. közreműködésével. </w:t>
      </w:r>
    </w:p>
    <w:p w14:paraId="3F90625B" w14:textId="0607A6A2" w:rsidR="00F16ED2" w:rsidRPr="00F16ED2" w:rsidRDefault="005308E4" w:rsidP="00D029AD">
      <w:pPr>
        <w:spacing w:line="276" w:lineRule="auto"/>
        <w:jc w:val="both"/>
        <w:rPr>
          <w:rFonts w:ascii="Times New Roman" w:hAnsi="Times New Roman" w:cs="Times New Roman"/>
          <w:b/>
          <w:sz w:val="24"/>
          <w:szCs w:val="24"/>
        </w:rPr>
      </w:pPr>
      <w:r>
        <w:rPr>
          <w:rFonts w:ascii="Times New Roman" w:hAnsi="Times New Roman" w:cs="Times New Roman"/>
          <w:b/>
          <w:sz w:val="24"/>
          <w:szCs w:val="24"/>
        </w:rPr>
        <w:t>4.</w:t>
      </w:r>
      <w:r w:rsidR="00F16ED2" w:rsidRPr="00F16ED2">
        <w:rPr>
          <w:rFonts w:ascii="Times New Roman" w:hAnsi="Times New Roman" w:cs="Times New Roman"/>
          <w:b/>
          <w:sz w:val="24"/>
          <w:szCs w:val="24"/>
        </w:rPr>
        <w:t>2.2. Zuglói Család- és Gyermekjóléti Központ</w:t>
      </w:r>
    </w:p>
    <w:p w14:paraId="01F89B34" w14:textId="324D1801" w:rsidR="00F16ED2" w:rsidRPr="00F16ED2" w:rsidRDefault="005308E4" w:rsidP="00D029AD">
      <w:pPr>
        <w:spacing w:line="276" w:lineRule="auto"/>
        <w:jc w:val="both"/>
        <w:rPr>
          <w:rFonts w:ascii="Times New Roman" w:hAnsi="Times New Roman" w:cs="Times New Roman"/>
          <w:b/>
          <w:sz w:val="24"/>
          <w:szCs w:val="24"/>
        </w:rPr>
      </w:pPr>
      <w:r>
        <w:rPr>
          <w:rFonts w:ascii="Times New Roman" w:hAnsi="Times New Roman" w:cs="Times New Roman"/>
          <w:b/>
          <w:sz w:val="24"/>
          <w:szCs w:val="24"/>
        </w:rPr>
        <w:t>4.</w:t>
      </w:r>
      <w:r w:rsidR="00F16ED2" w:rsidRPr="00F16ED2">
        <w:rPr>
          <w:rFonts w:ascii="Times New Roman" w:hAnsi="Times New Roman" w:cs="Times New Roman"/>
          <w:b/>
          <w:sz w:val="24"/>
          <w:szCs w:val="24"/>
        </w:rPr>
        <w:t>2.2.1. Családsegítés</w:t>
      </w:r>
    </w:p>
    <w:p w14:paraId="37DE80F4" w14:textId="77777777" w:rsidR="00F16ED2" w:rsidRDefault="00F16ED2" w:rsidP="00D029AD">
      <w:pPr>
        <w:spacing w:line="276" w:lineRule="auto"/>
        <w:jc w:val="both"/>
        <w:rPr>
          <w:rFonts w:ascii="Times New Roman" w:hAnsi="Times New Roman" w:cs="Times New Roman"/>
          <w:sz w:val="24"/>
          <w:szCs w:val="24"/>
        </w:rPr>
      </w:pPr>
      <w:r w:rsidRPr="00F16ED2">
        <w:rPr>
          <w:rFonts w:ascii="Times New Roman" w:hAnsi="Times New Roman" w:cs="Times New Roman"/>
          <w:sz w:val="24"/>
          <w:szCs w:val="24"/>
        </w:rPr>
        <w:t xml:space="preserve">A </w:t>
      </w:r>
      <w:r w:rsidRPr="00F16ED2">
        <w:rPr>
          <w:rFonts w:ascii="Times New Roman" w:hAnsi="Times New Roman" w:cs="Times New Roman"/>
          <w:b/>
          <w:sz w:val="24"/>
          <w:szCs w:val="24"/>
        </w:rPr>
        <w:t>Zuglói Család- és Gyermekjóléti Központ</w:t>
      </w:r>
      <w:r w:rsidRPr="00F16ED2">
        <w:rPr>
          <w:rFonts w:ascii="Times New Roman" w:hAnsi="Times New Roman" w:cs="Times New Roman"/>
          <w:sz w:val="24"/>
          <w:szCs w:val="24"/>
        </w:rPr>
        <w:t xml:space="preserve"> családsegítő szolgáltatási feladatait a szociális törvény határozza meg. Ennek értelmében szociális vagy mentálhigiénés problémák, illetve egyéb krízishelyzet miatt segítségre szoruló személyek, családok számára az ilyen helyzethez vezető okok megelőzése, a krízishelyzet megszüntetése, valamint az életvezetési képesség megőrzése céljából látja el feladatait.</w:t>
      </w:r>
    </w:p>
    <w:p w14:paraId="27BDB512" w14:textId="68BF0687" w:rsidR="00CF18A6" w:rsidRDefault="00A63EB5" w:rsidP="00D029AD">
      <w:pPr>
        <w:spacing w:line="276" w:lineRule="auto"/>
        <w:jc w:val="center"/>
        <w:rPr>
          <w:rFonts w:ascii="Times New Roman" w:hAnsi="Times New Roman" w:cs="Times New Roman"/>
          <w:sz w:val="24"/>
          <w:szCs w:val="24"/>
        </w:rPr>
      </w:pPr>
      <w:r w:rsidRPr="003C1D1F">
        <w:rPr>
          <w:noProof/>
          <w:lang w:eastAsia="hu-HU"/>
        </w:rPr>
        <w:drawing>
          <wp:inline distT="0" distB="0" distL="0" distR="0" wp14:anchorId="036A644E" wp14:editId="23E27BE1">
            <wp:extent cx="4407535" cy="820616"/>
            <wp:effectExtent l="0" t="0" r="0" b="0"/>
            <wp:docPr id="156852762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8855" cy="826447"/>
                    </a:xfrm>
                    <a:prstGeom prst="rect">
                      <a:avLst/>
                    </a:prstGeom>
                    <a:noFill/>
                    <a:ln>
                      <a:noFill/>
                    </a:ln>
                  </pic:spPr>
                </pic:pic>
              </a:graphicData>
            </a:graphic>
          </wp:inline>
        </w:drawing>
      </w:r>
    </w:p>
    <w:p w14:paraId="7BE252E2" w14:textId="77777777" w:rsidR="00A63EB5" w:rsidRDefault="00A63EB5" w:rsidP="00D029AD">
      <w:pPr>
        <w:spacing w:line="276" w:lineRule="auto"/>
        <w:jc w:val="both"/>
        <w:rPr>
          <w:rFonts w:ascii="Times New Roman" w:hAnsi="Times New Roman" w:cs="Times New Roman"/>
          <w:sz w:val="24"/>
          <w:szCs w:val="24"/>
        </w:rPr>
      </w:pPr>
    </w:p>
    <w:p w14:paraId="02F24DEA" w14:textId="2274CEA1" w:rsidR="00CF18A6" w:rsidRDefault="00A63EB5" w:rsidP="00D029AD">
      <w:pPr>
        <w:spacing w:line="276" w:lineRule="auto"/>
        <w:jc w:val="both"/>
        <w:rPr>
          <w:rFonts w:ascii="Times New Roman" w:hAnsi="Times New Roman" w:cs="Times New Roman"/>
          <w:sz w:val="24"/>
          <w:szCs w:val="24"/>
        </w:rPr>
      </w:pPr>
      <w:r>
        <w:rPr>
          <w:noProof/>
          <w:lang w:eastAsia="hu-HU"/>
        </w:rPr>
        <w:drawing>
          <wp:inline distT="0" distB="0" distL="0" distR="0" wp14:anchorId="7627C1B7" wp14:editId="025CD97F">
            <wp:extent cx="5915025" cy="3333750"/>
            <wp:effectExtent l="0" t="0" r="9525" b="0"/>
            <wp:docPr id="137473033" name="Diagram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05DECA" w14:textId="66927F71" w:rsidR="00F16ED2" w:rsidRPr="00F16ED2" w:rsidRDefault="00F16ED2" w:rsidP="00D029AD">
      <w:pPr>
        <w:pStyle w:val="Cmsor2"/>
        <w:spacing w:line="276" w:lineRule="auto"/>
        <w:jc w:val="both"/>
        <w:rPr>
          <w:rFonts w:ascii="Times New Roman" w:hAnsi="Times New Roman" w:cs="Times New Roman"/>
          <w:b/>
          <w:bCs/>
          <w:i/>
          <w:color w:val="auto"/>
          <w:sz w:val="24"/>
          <w:szCs w:val="24"/>
        </w:rPr>
      </w:pPr>
      <w:bookmarkStart w:id="101" w:name="_Toc43022672"/>
      <w:bookmarkStart w:id="102" w:name="_Toc193399021"/>
      <w:r w:rsidRPr="00F16ED2">
        <w:rPr>
          <w:rFonts w:ascii="Times New Roman" w:hAnsi="Times New Roman" w:cs="Times New Roman"/>
          <w:b/>
          <w:bCs/>
          <w:i/>
          <w:color w:val="auto"/>
          <w:sz w:val="24"/>
          <w:szCs w:val="24"/>
        </w:rPr>
        <w:t>Lakhatási tanácsad</w:t>
      </w:r>
      <w:bookmarkEnd w:id="101"/>
      <w:r w:rsidRPr="00F16ED2">
        <w:rPr>
          <w:rFonts w:ascii="Times New Roman" w:hAnsi="Times New Roman" w:cs="Times New Roman"/>
          <w:b/>
          <w:bCs/>
          <w:i/>
          <w:color w:val="auto"/>
          <w:sz w:val="24"/>
          <w:szCs w:val="24"/>
        </w:rPr>
        <w:t>ás</w:t>
      </w:r>
      <w:bookmarkEnd w:id="102"/>
      <w:r w:rsidRPr="00F16ED2">
        <w:rPr>
          <w:rFonts w:ascii="Times New Roman" w:hAnsi="Times New Roman" w:cs="Times New Roman"/>
          <w:b/>
          <w:bCs/>
          <w:i/>
          <w:color w:val="auto"/>
          <w:sz w:val="24"/>
          <w:szCs w:val="24"/>
        </w:rPr>
        <w:t xml:space="preserve"> </w:t>
      </w:r>
    </w:p>
    <w:p w14:paraId="7240D687" w14:textId="77777777" w:rsidR="00F16ED2" w:rsidRPr="00F16ED2" w:rsidRDefault="00F16ED2" w:rsidP="00D029AD">
      <w:pPr>
        <w:spacing w:line="276" w:lineRule="auto"/>
        <w:jc w:val="both"/>
        <w:rPr>
          <w:rFonts w:ascii="Times New Roman" w:hAnsi="Times New Roman" w:cs="Times New Roman"/>
          <w:sz w:val="24"/>
          <w:szCs w:val="24"/>
          <w:shd w:val="clear" w:color="auto" w:fill="FFFFFF"/>
        </w:rPr>
      </w:pPr>
      <w:r w:rsidRPr="00F16ED2">
        <w:rPr>
          <w:rFonts w:ascii="Times New Roman" w:hAnsi="Times New Roman" w:cs="Times New Roman"/>
          <w:sz w:val="24"/>
          <w:szCs w:val="24"/>
        </w:rPr>
        <w:t xml:space="preserve">Az intézmény hátralékkezelési tanácsadást működtet. </w:t>
      </w:r>
      <w:r w:rsidRPr="00F16ED2">
        <w:rPr>
          <w:rFonts w:ascii="Times New Roman" w:hAnsi="Times New Roman" w:cs="Times New Roman"/>
          <w:sz w:val="24"/>
          <w:szCs w:val="24"/>
          <w:shd w:val="clear" w:color="auto" w:fill="FFFFFF"/>
        </w:rPr>
        <w:t xml:space="preserve">A Lakhatási Tanácsadó Csoport a kerület önkormányzati bérlakásaiban élő ügyfelek lakhatásának megőrzése érdekében kapcsolatot tart és esetek mentén együttműködik Budapest Főváros XIV. Kerület Zugló Önkormányzata Polgármesteri Hivatalának érintett szervezeti egységeivel. </w:t>
      </w:r>
    </w:p>
    <w:p w14:paraId="3C72EFA8" w14:textId="77777777" w:rsidR="00F16ED2" w:rsidRDefault="00F16ED2" w:rsidP="00FD7687">
      <w:pPr>
        <w:pStyle w:val="Norml1"/>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60" w:line="276" w:lineRule="auto"/>
        <w:jc w:val="both"/>
        <w:rPr>
          <w:b/>
          <w:szCs w:val="24"/>
        </w:rPr>
      </w:pPr>
    </w:p>
    <w:p w14:paraId="7BC2CFD3" w14:textId="77777777" w:rsidR="00E37566" w:rsidRDefault="00E37566" w:rsidP="00FD7687">
      <w:pPr>
        <w:pStyle w:val="Norml1"/>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60" w:line="276" w:lineRule="auto"/>
        <w:jc w:val="both"/>
        <w:rPr>
          <w:b/>
          <w:szCs w:val="24"/>
        </w:rPr>
      </w:pPr>
    </w:p>
    <w:p w14:paraId="36589A83" w14:textId="77777777" w:rsidR="00E37566" w:rsidRPr="00F16ED2" w:rsidRDefault="00E37566" w:rsidP="00FD7687">
      <w:pPr>
        <w:pStyle w:val="Norml1"/>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60" w:line="276" w:lineRule="auto"/>
        <w:jc w:val="both"/>
        <w:rPr>
          <w:b/>
          <w:szCs w:val="24"/>
        </w:rPr>
      </w:pPr>
    </w:p>
    <w:p w14:paraId="2060C830" w14:textId="77777777" w:rsidR="00F16ED2" w:rsidRPr="00F16ED2" w:rsidRDefault="00F16ED2" w:rsidP="00D029AD">
      <w:pPr>
        <w:pStyle w:val="Norml1"/>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76" w:lineRule="auto"/>
        <w:jc w:val="both"/>
        <w:rPr>
          <w:b/>
          <w:szCs w:val="24"/>
        </w:rPr>
      </w:pPr>
      <w:r w:rsidRPr="00F16ED2">
        <w:rPr>
          <w:b/>
          <w:szCs w:val="24"/>
        </w:rPr>
        <w:lastRenderedPageBreak/>
        <w:t>Pályaválasztási és munkavállalási tanácsadás keretében:</w:t>
      </w:r>
    </w:p>
    <w:p w14:paraId="3BECB034" w14:textId="77777777" w:rsidR="00F16ED2" w:rsidRPr="00F16ED2" w:rsidRDefault="00F16ED2">
      <w:pPr>
        <w:pStyle w:val="Norml1"/>
        <w:numPr>
          <w:ilvl w:val="0"/>
          <w:numId w:val="17"/>
        </w:numPr>
        <w:tabs>
          <w:tab w:val="left" w:pos="709"/>
          <w:tab w:val="left" w:pos="2124"/>
          <w:tab w:val="left" w:pos="2832"/>
          <w:tab w:val="left" w:pos="3540"/>
          <w:tab w:val="left" w:pos="4248"/>
          <w:tab w:val="left" w:pos="4956"/>
          <w:tab w:val="left" w:pos="5664"/>
          <w:tab w:val="left" w:pos="6372"/>
          <w:tab w:val="left" w:pos="7080"/>
          <w:tab w:val="left" w:pos="7788"/>
          <w:tab w:val="left" w:pos="8496"/>
          <w:tab w:val="left" w:pos="9132"/>
        </w:tabs>
        <w:spacing w:line="276" w:lineRule="auto"/>
        <w:jc w:val="both"/>
        <w:rPr>
          <w:b/>
          <w:szCs w:val="24"/>
        </w:rPr>
      </w:pPr>
      <w:r w:rsidRPr="00F16ED2">
        <w:rPr>
          <w:szCs w:val="24"/>
        </w:rPr>
        <w:t>munkatanácsadást végez, amelynek célja az azt igénybe vevő személy elhelyezkedését akadályozó körülmények feltárása, valamint az azok megszüntetésére, a sikeres elhelyezkedés megvalósítására irányuló terv kidolgozása,</w:t>
      </w:r>
    </w:p>
    <w:p w14:paraId="0230A1C5" w14:textId="77777777" w:rsidR="00F16ED2" w:rsidRPr="00F16ED2" w:rsidRDefault="00F16ED2">
      <w:pPr>
        <w:pStyle w:val="Listaszerbekezds"/>
        <w:numPr>
          <w:ilvl w:val="0"/>
          <w:numId w:val="17"/>
        </w:numPr>
        <w:shd w:val="clear" w:color="auto" w:fill="FFFFFF"/>
        <w:spacing w:after="0" w:line="276" w:lineRule="auto"/>
        <w:jc w:val="both"/>
        <w:rPr>
          <w:rFonts w:ascii="Times New Roman" w:hAnsi="Times New Roman" w:cs="Times New Roman"/>
          <w:color w:val="000000"/>
          <w:sz w:val="24"/>
          <w:szCs w:val="24"/>
        </w:rPr>
      </w:pPr>
      <w:r w:rsidRPr="00F16ED2">
        <w:rPr>
          <w:rFonts w:ascii="Times New Roman" w:hAnsi="Times New Roman" w:cs="Times New Roman"/>
          <w:color w:val="000000"/>
          <w:sz w:val="24"/>
          <w:szCs w:val="24"/>
        </w:rPr>
        <w:t>pályaválasztási tanácsadást lát el, az igénybe vevő személy pályaválasztásának, pályamódosításának elősegítése, és számára érdeklődésének, képességének, személyiségének és a munkaerő-piaci igényeknek megfelelő pályaterv kialakítása érdekében,</w:t>
      </w:r>
    </w:p>
    <w:p w14:paraId="1EBAC51B" w14:textId="77777777" w:rsidR="00F16ED2" w:rsidRPr="00F16ED2" w:rsidRDefault="00F16ED2">
      <w:pPr>
        <w:pStyle w:val="Listaszerbekezds"/>
        <w:numPr>
          <w:ilvl w:val="0"/>
          <w:numId w:val="17"/>
        </w:numPr>
        <w:shd w:val="clear" w:color="auto" w:fill="FFFFFF"/>
        <w:spacing w:after="0" w:line="276" w:lineRule="auto"/>
        <w:jc w:val="both"/>
        <w:rPr>
          <w:rFonts w:ascii="Times New Roman" w:hAnsi="Times New Roman" w:cs="Times New Roman"/>
          <w:color w:val="000000"/>
          <w:sz w:val="24"/>
          <w:szCs w:val="24"/>
        </w:rPr>
      </w:pPr>
      <w:r w:rsidRPr="00F16ED2">
        <w:rPr>
          <w:rFonts w:ascii="Times New Roman" w:hAnsi="Times New Roman" w:cs="Times New Roman"/>
          <w:color w:val="000000"/>
          <w:sz w:val="24"/>
          <w:szCs w:val="24"/>
          <w:shd w:val="clear" w:color="auto" w:fill="FFFFFF"/>
        </w:rPr>
        <w:t>álláskeresési tanácsadást lát el, melynek</w:t>
      </w:r>
      <w:r w:rsidRPr="00F16ED2">
        <w:rPr>
          <w:rFonts w:ascii="Times New Roman" w:hAnsi="Times New Roman" w:cs="Times New Roman"/>
          <w:color w:val="000000"/>
          <w:sz w:val="24"/>
          <w:szCs w:val="24"/>
        </w:rPr>
        <w:t xml:space="preserve"> célja azok elhelyezkedésének elősegítése, akik munkát akarnak vállalni, de nem rendelkeznek az álláskereséshez szükséges ismeretekkel,</w:t>
      </w:r>
    </w:p>
    <w:p w14:paraId="7E285BAC" w14:textId="77777777" w:rsidR="00F16ED2" w:rsidRPr="00F16ED2" w:rsidRDefault="00F16ED2">
      <w:pPr>
        <w:pStyle w:val="Listaszerbekezds"/>
        <w:numPr>
          <w:ilvl w:val="0"/>
          <w:numId w:val="17"/>
        </w:numPr>
        <w:spacing w:after="0" w:line="276" w:lineRule="auto"/>
        <w:jc w:val="both"/>
        <w:rPr>
          <w:rFonts w:ascii="Times New Roman" w:hAnsi="Times New Roman" w:cs="Times New Roman"/>
          <w:color w:val="000000"/>
          <w:sz w:val="24"/>
          <w:szCs w:val="24"/>
        </w:rPr>
      </w:pPr>
      <w:r w:rsidRPr="00F16ED2">
        <w:rPr>
          <w:rFonts w:ascii="Times New Roman" w:hAnsi="Times New Roman" w:cs="Times New Roman"/>
          <w:color w:val="000000"/>
          <w:sz w:val="24"/>
          <w:szCs w:val="24"/>
          <w:shd w:val="clear" w:color="auto" w:fill="FFFFFF"/>
        </w:rPr>
        <w:t>pszichológiai tanácsadást végez a munka-, pálya- és álláskeresési tanácsadáshoz, kapcsolódóan, amennyiben arra a szolgáltatás céljának elérése érdekében szükség van</w:t>
      </w:r>
      <w:r w:rsidRPr="00F16ED2">
        <w:rPr>
          <w:rFonts w:ascii="Times New Roman" w:hAnsi="Times New Roman" w:cs="Times New Roman"/>
          <w:color w:val="000000"/>
          <w:sz w:val="24"/>
          <w:szCs w:val="24"/>
        </w:rPr>
        <w:t>.</w:t>
      </w:r>
    </w:p>
    <w:p w14:paraId="6D51D589" w14:textId="77777777" w:rsidR="00F16ED2" w:rsidRPr="00F16ED2" w:rsidRDefault="00F16ED2" w:rsidP="00D029AD">
      <w:pPr>
        <w:spacing w:line="276" w:lineRule="auto"/>
        <w:jc w:val="both"/>
        <w:rPr>
          <w:rFonts w:ascii="Times New Roman" w:hAnsi="Times New Roman" w:cs="Times New Roman"/>
          <w:b/>
          <w:sz w:val="24"/>
          <w:szCs w:val="24"/>
          <w:shd w:val="clear" w:color="auto" w:fill="FFFFFF"/>
        </w:rPr>
      </w:pPr>
    </w:p>
    <w:p w14:paraId="7779D2F1" w14:textId="77777777" w:rsidR="00F16ED2" w:rsidRPr="00F16ED2" w:rsidRDefault="00F16ED2" w:rsidP="00D029AD">
      <w:pPr>
        <w:spacing w:line="276" w:lineRule="auto"/>
        <w:jc w:val="both"/>
        <w:rPr>
          <w:rFonts w:ascii="Times New Roman" w:hAnsi="Times New Roman" w:cs="Times New Roman"/>
          <w:b/>
          <w:sz w:val="24"/>
          <w:szCs w:val="24"/>
          <w:shd w:val="clear" w:color="auto" w:fill="FFFFFF"/>
        </w:rPr>
      </w:pPr>
      <w:r w:rsidRPr="00F16ED2">
        <w:rPr>
          <w:rFonts w:ascii="Times New Roman" w:hAnsi="Times New Roman" w:cs="Times New Roman"/>
          <w:b/>
          <w:sz w:val="24"/>
          <w:szCs w:val="24"/>
          <w:shd w:val="clear" w:color="auto" w:fill="FFFFFF"/>
        </w:rPr>
        <w:t>Munkaközvetítés</w:t>
      </w:r>
    </w:p>
    <w:p w14:paraId="2F789178" w14:textId="762A6D65" w:rsidR="00F16ED2" w:rsidRPr="00E37566" w:rsidRDefault="00F16ED2" w:rsidP="00D029AD">
      <w:pPr>
        <w:shd w:val="clear" w:color="auto" w:fill="FFFFFF"/>
        <w:spacing w:line="276" w:lineRule="auto"/>
        <w:jc w:val="both"/>
        <w:rPr>
          <w:rFonts w:ascii="Times New Roman" w:hAnsi="Times New Roman" w:cs="Times New Roman"/>
          <w:color w:val="000000"/>
          <w:sz w:val="24"/>
          <w:szCs w:val="24"/>
        </w:rPr>
      </w:pPr>
      <w:r w:rsidRPr="00F16ED2">
        <w:rPr>
          <w:rFonts w:ascii="Times New Roman" w:hAnsi="Times New Roman" w:cs="Times New Roman"/>
          <w:color w:val="000000"/>
          <w:sz w:val="24"/>
          <w:szCs w:val="24"/>
        </w:rPr>
        <w:t xml:space="preserve">Az </w:t>
      </w:r>
      <w:r w:rsidRPr="00F16ED2">
        <w:rPr>
          <w:rFonts w:ascii="Times New Roman" w:hAnsi="Times New Roman" w:cs="Times New Roman"/>
          <w:b/>
          <w:color w:val="000000"/>
          <w:sz w:val="24"/>
          <w:szCs w:val="24"/>
        </w:rPr>
        <w:t>Állás-les Munkaközvetítő Iroda</w:t>
      </w:r>
      <w:r w:rsidRPr="00F16ED2">
        <w:rPr>
          <w:rFonts w:ascii="Times New Roman" w:hAnsi="Times New Roman" w:cs="Times New Roman"/>
          <w:color w:val="000000"/>
          <w:sz w:val="24"/>
          <w:szCs w:val="24"/>
        </w:rPr>
        <w:t xml:space="preserve"> a munkaközvetítő tevékenységet a munkát keresőkkel, valamint a munkaadókkal együttműködve folytatja.</w:t>
      </w:r>
    </w:p>
    <w:p w14:paraId="3F717E9D" w14:textId="77777777" w:rsidR="00F16ED2" w:rsidRPr="00F16ED2" w:rsidRDefault="00F16ED2" w:rsidP="00FD7687">
      <w:pPr>
        <w:pStyle w:val="Norml1"/>
        <w:spacing w:after="120" w:line="276" w:lineRule="auto"/>
        <w:jc w:val="both"/>
        <w:rPr>
          <w:b/>
          <w:szCs w:val="24"/>
        </w:rPr>
      </w:pPr>
      <w:r w:rsidRPr="00F16ED2">
        <w:rPr>
          <w:b/>
          <w:szCs w:val="24"/>
        </w:rPr>
        <w:t>Minimumjövedelem-juttatásban részesülő, együttműködésre kötelezett igénybe vevők tanácsadási csoportja</w:t>
      </w:r>
    </w:p>
    <w:p w14:paraId="7709D099" w14:textId="54B3B79F" w:rsidR="00F16ED2" w:rsidRPr="00F16ED2" w:rsidRDefault="00F16ED2" w:rsidP="00D029AD">
      <w:pPr>
        <w:spacing w:line="276" w:lineRule="auto"/>
        <w:jc w:val="both"/>
        <w:rPr>
          <w:rFonts w:ascii="Times New Roman" w:hAnsi="Times New Roman" w:cs="Times New Roman"/>
          <w:b/>
          <w:sz w:val="24"/>
          <w:szCs w:val="24"/>
        </w:rPr>
      </w:pPr>
      <w:r w:rsidRPr="00F16ED2">
        <w:rPr>
          <w:rFonts w:ascii="Times New Roman" w:eastAsia="Calibri" w:hAnsi="Times New Roman" w:cs="Times New Roman"/>
          <w:iCs/>
          <w:noProof/>
          <w:sz w:val="24"/>
          <w:szCs w:val="24"/>
        </w:rPr>
        <w:t>Az önkormányzat szociális rendelete szerint a támogatás mellett a szolgáltatást is igénybe kell vennie azoknak, akik minimumjövedelem-juttatásban részesülnek. Ezt a feladatot egyéni tanácsadással, csoportokba szervezett tájékoztatással és készségfejlesztő tréningekkel látja el.</w:t>
      </w:r>
    </w:p>
    <w:p w14:paraId="32CF9A37" w14:textId="757BC7D0" w:rsidR="00F16ED2" w:rsidRPr="00E37566" w:rsidRDefault="005308E4" w:rsidP="00FD7687">
      <w:pPr>
        <w:spacing w:line="276" w:lineRule="auto"/>
        <w:jc w:val="both"/>
        <w:rPr>
          <w:rFonts w:ascii="Times New Roman" w:hAnsi="Times New Roman" w:cs="Times New Roman"/>
          <w:b/>
          <w:sz w:val="24"/>
          <w:szCs w:val="24"/>
        </w:rPr>
      </w:pPr>
      <w:r>
        <w:rPr>
          <w:rFonts w:ascii="Times New Roman" w:hAnsi="Times New Roman" w:cs="Times New Roman"/>
          <w:b/>
          <w:sz w:val="24"/>
          <w:szCs w:val="24"/>
        </w:rPr>
        <w:t>4.</w:t>
      </w:r>
      <w:r w:rsidR="00F16ED2" w:rsidRPr="00F16ED2">
        <w:rPr>
          <w:rFonts w:ascii="Times New Roman" w:hAnsi="Times New Roman" w:cs="Times New Roman"/>
          <w:b/>
          <w:sz w:val="24"/>
          <w:szCs w:val="24"/>
        </w:rPr>
        <w:t>2.2.2. Gyermekjóléti szolgáltatások</w:t>
      </w:r>
    </w:p>
    <w:p w14:paraId="1EC15F34" w14:textId="0D983963" w:rsidR="00F16ED2" w:rsidRPr="00BF6DE7" w:rsidRDefault="00F16ED2" w:rsidP="00FD7687">
      <w:pPr>
        <w:spacing w:line="276" w:lineRule="auto"/>
        <w:jc w:val="both"/>
        <w:rPr>
          <w:rFonts w:ascii="Times New Roman" w:hAnsi="Times New Roman" w:cs="Times New Roman"/>
          <w:sz w:val="24"/>
          <w:szCs w:val="24"/>
        </w:rPr>
      </w:pPr>
      <w:r w:rsidRPr="00F16ED2">
        <w:rPr>
          <w:rFonts w:ascii="Times New Roman" w:hAnsi="Times New Roman" w:cs="Times New Roman"/>
          <w:sz w:val="24"/>
          <w:szCs w:val="24"/>
        </w:rPr>
        <w:t xml:space="preserve">Az intézmény a gyermekjóléti szolgáltatás keretében ellátandó feladatait a gyermekvédelmi törvény határozza meg. Ezek célja a szociális munka módszereinek és eszközeinek felhasználásával a gyermek testi és lelki egészségének, családban történő nevelkedésének elősegítése, a gyermek veszélyeztetettségének megelőzése, a kialakult veszélyeztetettség megszüntetése, illetve a családjából kiemelt gyermek visszahelyezése. A Gyermekjóléti Központon belül az egyes feladatokat az esetmenedzserek - a hatósági gyermekvédelmi csoport -, és a speciális szolgáltatásokkal kapcsolatos feladatokat (kapcsolatügyeleti munkacsoport és óvodai, iskolai szociális segítők) látják el. </w:t>
      </w:r>
    </w:p>
    <w:p w14:paraId="7B6E0389" w14:textId="77777777" w:rsidR="00F16ED2" w:rsidRPr="00F16ED2" w:rsidRDefault="00F16ED2" w:rsidP="00FD7687">
      <w:pPr>
        <w:spacing w:line="276" w:lineRule="auto"/>
        <w:jc w:val="both"/>
        <w:rPr>
          <w:rFonts w:ascii="Times New Roman" w:hAnsi="Times New Roman" w:cs="Times New Roman"/>
          <w:b/>
          <w:i/>
          <w:iCs/>
          <w:sz w:val="24"/>
          <w:szCs w:val="24"/>
        </w:rPr>
      </w:pPr>
      <w:r w:rsidRPr="00F16ED2">
        <w:rPr>
          <w:rFonts w:ascii="Times New Roman" w:hAnsi="Times New Roman" w:cs="Times New Roman"/>
          <w:b/>
          <w:i/>
          <w:iCs/>
          <w:sz w:val="24"/>
          <w:szCs w:val="24"/>
        </w:rPr>
        <w:t>Feladatai:</w:t>
      </w:r>
    </w:p>
    <w:p w14:paraId="468AA112" w14:textId="77777777" w:rsidR="00F16ED2" w:rsidRPr="00F16ED2" w:rsidRDefault="00F16ED2" w:rsidP="00D029AD">
      <w:pPr>
        <w:tabs>
          <w:tab w:val="left" w:pos="1021"/>
        </w:tabs>
        <w:spacing w:line="276" w:lineRule="auto"/>
        <w:jc w:val="both"/>
        <w:rPr>
          <w:rFonts w:ascii="Times New Roman" w:hAnsi="Times New Roman" w:cs="Times New Roman"/>
          <w:sz w:val="24"/>
          <w:szCs w:val="24"/>
        </w:rPr>
      </w:pPr>
      <w:r w:rsidRPr="00F16ED2">
        <w:rPr>
          <w:rFonts w:ascii="Times New Roman" w:hAnsi="Times New Roman" w:cs="Times New Roman"/>
          <w:iCs/>
          <w:sz w:val="24"/>
          <w:szCs w:val="24"/>
        </w:rPr>
        <w:t>A gyermek családban nevelkedésének elősegítése, a gyermek veszélyeztetettségének megelőzése érdekében</w:t>
      </w:r>
      <w:r w:rsidRPr="00F16ED2">
        <w:rPr>
          <w:rFonts w:ascii="Times New Roman" w:hAnsi="Times New Roman" w:cs="Times New Roman"/>
          <w:sz w:val="24"/>
          <w:szCs w:val="24"/>
        </w:rPr>
        <w:t xml:space="preserve"> a gyermek igényeinek és szükségleteinek megfelelő önálló egyéni és csoportos speciális szolgáltatásokat, foglalkozásokat nyújt, mint:</w:t>
      </w:r>
    </w:p>
    <w:p w14:paraId="4F520495" w14:textId="77777777" w:rsidR="00F16ED2" w:rsidRPr="00F16ED2" w:rsidRDefault="00F16ED2">
      <w:pPr>
        <w:numPr>
          <w:ilvl w:val="0"/>
          <w:numId w:val="18"/>
        </w:numPr>
        <w:tabs>
          <w:tab w:val="left" w:pos="1418"/>
        </w:tabs>
        <w:suppressAutoHyphens/>
        <w:spacing w:after="0" w:line="276" w:lineRule="auto"/>
        <w:jc w:val="both"/>
        <w:rPr>
          <w:rFonts w:ascii="Times New Roman" w:hAnsi="Times New Roman" w:cs="Times New Roman"/>
          <w:sz w:val="24"/>
          <w:szCs w:val="24"/>
        </w:rPr>
      </w:pPr>
      <w:r w:rsidRPr="00F16ED2">
        <w:rPr>
          <w:rFonts w:ascii="Times New Roman" w:hAnsi="Times New Roman" w:cs="Times New Roman"/>
          <w:sz w:val="24"/>
          <w:szCs w:val="24"/>
        </w:rPr>
        <w:t>meghallgatja a gyermek panaszát és annak orvoslása érdekében megteszi a szükséges intézkedést,</w:t>
      </w:r>
    </w:p>
    <w:p w14:paraId="1886A831" w14:textId="77777777" w:rsidR="00F16ED2" w:rsidRPr="00F16ED2" w:rsidRDefault="00F16ED2">
      <w:pPr>
        <w:numPr>
          <w:ilvl w:val="0"/>
          <w:numId w:val="18"/>
        </w:numPr>
        <w:tabs>
          <w:tab w:val="left" w:pos="1418"/>
        </w:tabs>
        <w:suppressAutoHyphens/>
        <w:spacing w:after="0" w:line="276" w:lineRule="auto"/>
        <w:jc w:val="both"/>
        <w:rPr>
          <w:rFonts w:ascii="Times New Roman" w:hAnsi="Times New Roman" w:cs="Times New Roman"/>
          <w:color w:val="000000"/>
          <w:sz w:val="24"/>
          <w:szCs w:val="24"/>
        </w:rPr>
      </w:pPr>
      <w:r w:rsidRPr="00F16ED2">
        <w:rPr>
          <w:rFonts w:ascii="Times New Roman" w:hAnsi="Times New Roman" w:cs="Times New Roman"/>
          <w:color w:val="000000"/>
          <w:sz w:val="24"/>
          <w:szCs w:val="24"/>
        </w:rPr>
        <w:t>utcai, lakótelepi szociális munkát,</w:t>
      </w:r>
    </w:p>
    <w:p w14:paraId="00EF0E09" w14:textId="77777777" w:rsidR="00F16ED2" w:rsidRPr="00F16ED2" w:rsidRDefault="00F16ED2">
      <w:pPr>
        <w:numPr>
          <w:ilvl w:val="0"/>
          <w:numId w:val="18"/>
        </w:numPr>
        <w:tabs>
          <w:tab w:val="left" w:pos="1021"/>
          <w:tab w:val="left" w:pos="1418"/>
        </w:tabs>
        <w:suppressAutoHyphens/>
        <w:spacing w:after="0" w:line="276" w:lineRule="auto"/>
        <w:jc w:val="both"/>
        <w:rPr>
          <w:rFonts w:ascii="Times New Roman" w:hAnsi="Times New Roman" w:cs="Times New Roman"/>
          <w:sz w:val="24"/>
          <w:szCs w:val="24"/>
        </w:rPr>
      </w:pPr>
      <w:r w:rsidRPr="00F16ED2">
        <w:rPr>
          <w:rFonts w:ascii="Times New Roman" w:hAnsi="Times New Roman" w:cs="Times New Roman"/>
          <w:sz w:val="24"/>
          <w:szCs w:val="24"/>
        </w:rPr>
        <w:t>kapcsolattartási ügyeletet,</w:t>
      </w:r>
    </w:p>
    <w:p w14:paraId="6DFA2584" w14:textId="77777777" w:rsidR="00F16ED2" w:rsidRPr="00F16ED2" w:rsidRDefault="00F16ED2">
      <w:pPr>
        <w:numPr>
          <w:ilvl w:val="0"/>
          <w:numId w:val="18"/>
        </w:numPr>
        <w:tabs>
          <w:tab w:val="left" w:pos="1021"/>
          <w:tab w:val="left" w:pos="1418"/>
        </w:tabs>
        <w:suppressAutoHyphens/>
        <w:spacing w:after="0" w:line="276" w:lineRule="auto"/>
        <w:jc w:val="both"/>
        <w:rPr>
          <w:rFonts w:ascii="Times New Roman" w:hAnsi="Times New Roman" w:cs="Times New Roman"/>
          <w:sz w:val="24"/>
          <w:szCs w:val="24"/>
        </w:rPr>
      </w:pPr>
      <w:r w:rsidRPr="00F16ED2">
        <w:rPr>
          <w:rFonts w:ascii="Times New Roman" w:hAnsi="Times New Roman" w:cs="Times New Roman"/>
          <w:sz w:val="24"/>
          <w:szCs w:val="24"/>
        </w:rPr>
        <w:t>kórházi szociális munkát,</w:t>
      </w:r>
    </w:p>
    <w:p w14:paraId="307E2647" w14:textId="77777777" w:rsidR="00F16ED2" w:rsidRPr="00F16ED2" w:rsidRDefault="00F16ED2">
      <w:pPr>
        <w:numPr>
          <w:ilvl w:val="0"/>
          <w:numId w:val="18"/>
        </w:numPr>
        <w:tabs>
          <w:tab w:val="left" w:pos="1021"/>
          <w:tab w:val="left" w:pos="1418"/>
        </w:tabs>
        <w:suppressAutoHyphens/>
        <w:spacing w:after="0" w:line="276" w:lineRule="auto"/>
        <w:jc w:val="both"/>
        <w:rPr>
          <w:rFonts w:ascii="Times New Roman" w:hAnsi="Times New Roman" w:cs="Times New Roman"/>
          <w:sz w:val="24"/>
          <w:szCs w:val="24"/>
        </w:rPr>
      </w:pPr>
      <w:r w:rsidRPr="00F16ED2">
        <w:rPr>
          <w:rFonts w:ascii="Times New Roman" w:hAnsi="Times New Roman" w:cs="Times New Roman"/>
          <w:sz w:val="24"/>
          <w:szCs w:val="24"/>
        </w:rPr>
        <w:lastRenderedPageBreak/>
        <w:t>óvodai, iskolai szociális segítő szolgáltatásokat,</w:t>
      </w:r>
    </w:p>
    <w:p w14:paraId="728F3168" w14:textId="77777777" w:rsidR="00F16ED2" w:rsidRPr="00F16ED2" w:rsidRDefault="00F16ED2">
      <w:pPr>
        <w:numPr>
          <w:ilvl w:val="0"/>
          <w:numId w:val="18"/>
        </w:numPr>
        <w:tabs>
          <w:tab w:val="left" w:pos="1021"/>
          <w:tab w:val="left" w:pos="1418"/>
        </w:tabs>
        <w:suppressAutoHyphens/>
        <w:spacing w:after="0" w:line="276" w:lineRule="auto"/>
        <w:jc w:val="both"/>
        <w:rPr>
          <w:rFonts w:ascii="Times New Roman" w:hAnsi="Times New Roman" w:cs="Times New Roman"/>
          <w:sz w:val="24"/>
          <w:szCs w:val="24"/>
        </w:rPr>
      </w:pPr>
      <w:r w:rsidRPr="00F16ED2">
        <w:rPr>
          <w:rFonts w:ascii="Times New Roman" w:hAnsi="Times New Roman" w:cs="Times New Roman"/>
          <w:sz w:val="24"/>
          <w:szCs w:val="24"/>
        </w:rPr>
        <w:t>készenléti szolgálatot biztosít,</w:t>
      </w:r>
    </w:p>
    <w:p w14:paraId="7A6744C9" w14:textId="77777777" w:rsidR="00F16ED2" w:rsidRPr="00F16ED2" w:rsidRDefault="00F16ED2">
      <w:pPr>
        <w:numPr>
          <w:ilvl w:val="0"/>
          <w:numId w:val="18"/>
        </w:numPr>
        <w:tabs>
          <w:tab w:val="left" w:pos="1021"/>
          <w:tab w:val="left" w:pos="1418"/>
        </w:tabs>
        <w:suppressAutoHyphens/>
        <w:spacing w:after="0" w:line="276" w:lineRule="auto"/>
        <w:jc w:val="both"/>
        <w:rPr>
          <w:rFonts w:ascii="Times New Roman" w:hAnsi="Times New Roman" w:cs="Times New Roman"/>
          <w:sz w:val="24"/>
          <w:szCs w:val="24"/>
        </w:rPr>
      </w:pPr>
      <w:r w:rsidRPr="00F16ED2">
        <w:rPr>
          <w:rFonts w:ascii="Times New Roman" w:hAnsi="Times New Roman" w:cs="Times New Roman"/>
          <w:sz w:val="24"/>
          <w:szCs w:val="24"/>
        </w:rPr>
        <w:t>szociális diagnózis készít,</w:t>
      </w:r>
    </w:p>
    <w:p w14:paraId="66C6C356" w14:textId="77777777" w:rsidR="00F16ED2" w:rsidRPr="00F16ED2" w:rsidRDefault="00F16ED2">
      <w:pPr>
        <w:numPr>
          <w:ilvl w:val="0"/>
          <w:numId w:val="18"/>
        </w:numPr>
        <w:tabs>
          <w:tab w:val="left" w:pos="1021"/>
          <w:tab w:val="left" w:pos="1418"/>
        </w:tabs>
        <w:suppressAutoHyphens/>
        <w:spacing w:after="0" w:line="276" w:lineRule="auto"/>
        <w:jc w:val="both"/>
        <w:rPr>
          <w:rFonts w:ascii="Times New Roman" w:hAnsi="Times New Roman" w:cs="Times New Roman"/>
          <w:sz w:val="24"/>
          <w:szCs w:val="24"/>
        </w:rPr>
      </w:pPr>
      <w:r w:rsidRPr="00F16ED2">
        <w:rPr>
          <w:rFonts w:ascii="Times New Roman" w:hAnsi="Times New Roman" w:cs="Times New Roman"/>
          <w:sz w:val="24"/>
          <w:szCs w:val="24"/>
        </w:rPr>
        <w:t>jogi, pszichológiai, fejlesztőpedagógiai tanácsadást,</w:t>
      </w:r>
    </w:p>
    <w:p w14:paraId="72409EDE" w14:textId="77777777" w:rsidR="00F16ED2" w:rsidRPr="00F16ED2" w:rsidRDefault="00F16ED2">
      <w:pPr>
        <w:numPr>
          <w:ilvl w:val="0"/>
          <w:numId w:val="18"/>
        </w:numPr>
        <w:tabs>
          <w:tab w:val="left" w:pos="1021"/>
          <w:tab w:val="left" w:pos="1418"/>
        </w:tabs>
        <w:suppressAutoHyphens/>
        <w:spacing w:after="0" w:line="276" w:lineRule="auto"/>
        <w:jc w:val="both"/>
        <w:rPr>
          <w:rFonts w:ascii="Times New Roman" w:hAnsi="Times New Roman" w:cs="Times New Roman"/>
          <w:sz w:val="24"/>
          <w:szCs w:val="24"/>
        </w:rPr>
      </w:pPr>
      <w:proofErr w:type="spellStart"/>
      <w:r w:rsidRPr="00F16ED2">
        <w:rPr>
          <w:rFonts w:ascii="Times New Roman" w:hAnsi="Times New Roman" w:cs="Times New Roman"/>
          <w:sz w:val="24"/>
          <w:szCs w:val="24"/>
        </w:rPr>
        <w:t>mediációs</w:t>
      </w:r>
      <w:proofErr w:type="spellEnd"/>
      <w:r w:rsidRPr="00F16ED2">
        <w:rPr>
          <w:rFonts w:ascii="Times New Roman" w:hAnsi="Times New Roman" w:cs="Times New Roman"/>
          <w:sz w:val="24"/>
          <w:szCs w:val="24"/>
        </w:rPr>
        <w:t xml:space="preserve"> szolgáltatást,</w:t>
      </w:r>
    </w:p>
    <w:p w14:paraId="341BA8AE" w14:textId="77777777" w:rsidR="00F16ED2" w:rsidRPr="00F16ED2" w:rsidRDefault="00F16ED2">
      <w:pPr>
        <w:numPr>
          <w:ilvl w:val="0"/>
          <w:numId w:val="18"/>
        </w:numPr>
        <w:tabs>
          <w:tab w:val="left" w:pos="1021"/>
          <w:tab w:val="left" w:pos="1418"/>
        </w:tabs>
        <w:suppressAutoHyphens/>
        <w:spacing w:after="0" w:line="276" w:lineRule="auto"/>
        <w:jc w:val="both"/>
        <w:rPr>
          <w:rFonts w:ascii="Times New Roman" w:hAnsi="Times New Roman" w:cs="Times New Roman"/>
          <w:sz w:val="24"/>
          <w:szCs w:val="24"/>
        </w:rPr>
      </w:pPr>
      <w:r w:rsidRPr="00F16ED2">
        <w:rPr>
          <w:rFonts w:ascii="Times New Roman" w:hAnsi="Times New Roman" w:cs="Times New Roman"/>
          <w:sz w:val="24"/>
          <w:szCs w:val="24"/>
        </w:rPr>
        <w:t>családkonzultációt, családterápiát, családi döntéshozó konferenciát,</w:t>
      </w:r>
    </w:p>
    <w:p w14:paraId="2422E2C5" w14:textId="77777777" w:rsidR="00F16ED2" w:rsidRPr="00F16ED2" w:rsidRDefault="00F16ED2">
      <w:pPr>
        <w:numPr>
          <w:ilvl w:val="0"/>
          <w:numId w:val="18"/>
        </w:numPr>
        <w:tabs>
          <w:tab w:val="left" w:pos="1021"/>
          <w:tab w:val="left" w:pos="1418"/>
        </w:tabs>
        <w:suppressAutoHyphens/>
        <w:spacing w:after="0" w:line="276" w:lineRule="auto"/>
        <w:jc w:val="both"/>
        <w:rPr>
          <w:rFonts w:ascii="Times New Roman" w:hAnsi="Times New Roman" w:cs="Times New Roman"/>
          <w:sz w:val="24"/>
          <w:szCs w:val="24"/>
        </w:rPr>
      </w:pPr>
      <w:r w:rsidRPr="00F16ED2">
        <w:rPr>
          <w:rFonts w:ascii="Times New Roman" w:hAnsi="Times New Roman" w:cs="Times New Roman"/>
          <w:sz w:val="24"/>
          <w:szCs w:val="24"/>
        </w:rPr>
        <w:t>prevenciós, szabadidős programokat szervez,</w:t>
      </w:r>
    </w:p>
    <w:p w14:paraId="696264F3" w14:textId="77777777" w:rsidR="00F16ED2" w:rsidRPr="00F16ED2" w:rsidRDefault="00F16ED2">
      <w:pPr>
        <w:pStyle w:val="Listaszerbekezds"/>
        <w:numPr>
          <w:ilvl w:val="0"/>
          <w:numId w:val="18"/>
        </w:numPr>
        <w:autoSpaceDE w:val="0"/>
        <w:autoSpaceDN w:val="0"/>
        <w:adjustRightInd w:val="0"/>
        <w:spacing w:after="0" w:line="276" w:lineRule="auto"/>
        <w:contextualSpacing w:val="0"/>
        <w:jc w:val="both"/>
        <w:rPr>
          <w:rFonts w:ascii="Times New Roman" w:hAnsi="Times New Roman" w:cs="Times New Roman"/>
          <w:sz w:val="24"/>
          <w:szCs w:val="24"/>
        </w:rPr>
      </w:pPr>
      <w:r w:rsidRPr="00F16ED2">
        <w:rPr>
          <w:rFonts w:ascii="Times New Roman" w:hAnsi="Times New Roman" w:cs="Times New Roman"/>
          <w:sz w:val="24"/>
          <w:szCs w:val="24"/>
        </w:rPr>
        <w:t>védelembe vett gyermek esetében elkészíti a gondozási-nevelési tervet, családgondozást végez, illetve a gyámhatóság megkeresésére a családi pótlék természetbeni formában történő nyújtásához kapcsolódó pénzfelhasználási tervet (a továbbiakban: pénzfelhasználási terv) készít,</w:t>
      </w:r>
    </w:p>
    <w:p w14:paraId="7EC79FC1" w14:textId="77777777" w:rsidR="00F16ED2" w:rsidRPr="00F16ED2" w:rsidRDefault="00F16ED2">
      <w:pPr>
        <w:numPr>
          <w:ilvl w:val="0"/>
          <w:numId w:val="18"/>
        </w:numPr>
        <w:tabs>
          <w:tab w:val="left" w:pos="1021"/>
          <w:tab w:val="left" w:pos="1418"/>
        </w:tabs>
        <w:suppressAutoHyphens/>
        <w:spacing w:after="0" w:line="276" w:lineRule="auto"/>
        <w:jc w:val="both"/>
        <w:rPr>
          <w:rFonts w:ascii="Times New Roman" w:hAnsi="Times New Roman" w:cs="Times New Roman"/>
          <w:sz w:val="24"/>
          <w:szCs w:val="24"/>
        </w:rPr>
      </w:pPr>
      <w:r w:rsidRPr="00F16ED2">
        <w:rPr>
          <w:rFonts w:ascii="Times New Roman" w:hAnsi="Times New Roman" w:cs="Times New Roman"/>
          <w:sz w:val="24"/>
          <w:szCs w:val="24"/>
        </w:rPr>
        <w:t>veszélyeztetettséget észlelő-és jelzőrendszert működtet, a jelzésre kötelezett intézményekkel való együttműködés, jelzőrendszeri tanácsadás biztosítása, valamint e rendszer segítségével,</w:t>
      </w:r>
    </w:p>
    <w:p w14:paraId="4B48BB61" w14:textId="77777777" w:rsidR="00F16ED2" w:rsidRPr="00F16ED2" w:rsidRDefault="00F16ED2">
      <w:pPr>
        <w:numPr>
          <w:ilvl w:val="0"/>
          <w:numId w:val="18"/>
        </w:numPr>
        <w:tabs>
          <w:tab w:val="left" w:pos="1021"/>
          <w:tab w:val="left" w:pos="1418"/>
        </w:tabs>
        <w:suppressAutoHyphens/>
        <w:spacing w:after="0" w:line="276" w:lineRule="auto"/>
        <w:jc w:val="both"/>
        <w:rPr>
          <w:rFonts w:ascii="Times New Roman" w:hAnsi="Times New Roman" w:cs="Times New Roman"/>
          <w:sz w:val="24"/>
          <w:szCs w:val="24"/>
        </w:rPr>
      </w:pPr>
      <w:r w:rsidRPr="00F16ED2">
        <w:rPr>
          <w:rFonts w:ascii="Times New Roman" w:hAnsi="Times New Roman" w:cs="Times New Roman"/>
          <w:sz w:val="24"/>
          <w:szCs w:val="24"/>
        </w:rPr>
        <w:t>a kerületben élő gyerekek szociális helyzetét, körülményeit, veszélyeztetettségét és ellátását, szolgáltatások iránti szükségleteit figyelemmel kíséri,</w:t>
      </w:r>
    </w:p>
    <w:p w14:paraId="40495347" w14:textId="77777777" w:rsidR="00F16ED2" w:rsidRPr="00F16ED2" w:rsidRDefault="00F16ED2">
      <w:pPr>
        <w:numPr>
          <w:ilvl w:val="0"/>
          <w:numId w:val="18"/>
        </w:numPr>
        <w:tabs>
          <w:tab w:val="left" w:pos="1021"/>
          <w:tab w:val="left" w:pos="1418"/>
        </w:tabs>
        <w:suppressAutoHyphens/>
        <w:spacing w:after="0" w:line="276" w:lineRule="auto"/>
        <w:jc w:val="both"/>
        <w:rPr>
          <w:rFonts w:ascii="Times New Roman" w:hAnsi="Times New Roman" w:cs="Times New Roman"/>
          <w:sz w:val="24"/>
          <w:szCs w:val="24"/>
        </w:rPr>
      </w:pPr>
      <w:r w:rsidRPr="00F16ED2">
        <w:rPr>
          <w:rFonts w:ascii="Times New Roman" w:hAnsi="Times New Roman" w:cs="Times New Roman"/>
          <w:sz w:val="24"/>
          <w:szCs w:val="24"/>
        </w:rPr>
        <w:t>új ellátásokat és szolgáltatásokat kezdeményez a települési önkormányzatnál,</w:t>
      </w:r>
    </w:p>
    <w:p w14:paraId="580C98DE" w14:textId="77777777" w:rsidR="00F16ED2" w:rsidRPr="00F16ED2" w:rsidRDefault="00F16ED2">
      <w:pPr>
        <w:numPr>
          <w:ilvl w:val="0"/>
          <w:numId w:val="18"/>
        </w:numPr>
        <w:tabs>
          <w:tab w:val="left" w:pos="1021"/>
          <w:tab w:val="left" w:pos="1418"/>
        </w:tabs>
        <w:suppressAutoHyphens/>
        <w:spacing w:after="0" w:line="276" w:lineRule="auto"/>
        <w:jc w:val="both"/>
        <w:rPr>
          <w:rFonts w:ascii="Times New Roman" w:hAnsi="Times New Roman" w:cs="Times New Roman"/>
          <w:sz w:val="24"/>
          <w:szCs w:val="24"/>
        </w:rPr>
      </w:pPr>
      <w:r w:rsidRPr="00F16ED2">
        <w:rPr>
          <w:rFonts w:ascii="Times New Roman" w:hAnsi="Times New Roman" w:cs="Times New Roman"/>
          <w:sz w:val="24"/>
          <w:szCs w:val="24"/>
        </w:rPr>
        <w:t>a veszélyeztetettséget előidéző okokat feltárja, megoldási javaslatokat, intézkedési terveket készít,</w:t>
      </w:r>
    </w:p>
    <w:p w14:paraId="765160D3" w14:textId="77777777" w:rsidR="00F16ED2" w:rsidRPr="00F16ED2" w:rsidRDefault="00F16ED2">
      <w:pPr>
        <w:numPr>
          <w:ilvl w:val="0"/>
          <w:numId w:val="18"/>
        </w:numPr>
        <w:tabs>
          <w:tab w:val="left" w:pos="1021"/>
          <w:tab w:val="left" w:pos="1418"/>
        </w:tabs>
        <w:suppressAutoHyphens/>
        <w:spacing w:after="0" w:line="276" w:lineRule="auto"/>
        <w:jc w:val="both"/>
        <w:rPr>
          <w:rFonts w:ascii="Times New Roman" w:hAnsi="Times New Roman" w:cs="Times New Roman"/>
          <w:color w:val="000000"/>
          <w:sz w:val="24"/>
          <w:szCs w:val="24"/>
        </w:rPr>
      </w:pPr>
      <w:r w:rsidRPr="00F16ED2">
        <w:rPr>
          <w:rFonts w:ascii="Times New Roman" w:hAnsi="Times New Roman" w:cs="Times New Roman"/>
          <w:sz w:val="24"/>
          <w:szCs w:val="24"/>
        </w:rPr>
        <w:t xml:space="preserve"> </w:t>
      </w:r>
      <w:r w:rsidRPr="00F16ED2">
        <w:rPr>
          <w:rFonts w:ascii="Times New Roman" w:hAnsi="Times New Roman" w:cs="Times New Roman"/>
          <w:color w:val="000000"/>
          <w:sz w:val="24"/>
          <w:szCs w:val="24"/>
        </w:rPr>
        <w:t>demencia-tanácsadást végez.</w:t>
      </w:r>
    </w:p>
    <w:p w14:paraId="2AFC793D" w14:textId="77777777" w:rsidR="00F16ED2" w:rsidRPr="00F16ED2" w:rsidRDefault="00F16ED2" w:rsidP="00D029AD">
      <w:pPr>
        <w:spacing w:line="276" w:lineRule="auto"/>
        <w:jc w:val="both"/>
        <w:rPr>
          <w:rFonts w:ascii="Times New Roman" w:hAnsi="Times New Roman" w:cs="Times New Roman"/>
          <w:b/>
          <w:color w:val="FF0000"/>
          <w:sz w:val="24"/>
          <w:szCs w:val="24"/>
        </w:rPr>
      </w:pPr>
    </w:p>
    <w:p w14:paraId="32C3D2EE" w14:textId="338F3439" w:rsidR="00F16ED2" w:rsidRPr="00F16ED2" w:rsidRDefault="00F16ED2" w:rsidP="00D029AD">
      <w:pPr>
        <w:spacing w:line="276" w:lineRule="auto"/>
        <w:jc w:val="both"/>
        <w:rPr>
          <w:rFonts w:ascii="Times New Roman" w:hAnsi="Times New Roman" w:cs="Times New Roman"/>
          <w:b/>
          <w:color w:val="FF0000"/>
          <w:sz w:val="24"/>
          <w:szCs w:val="24"/>
        </w:rPr>
      </w:pPr>
      <w:r w:rsidRPr="00F16ED2">
        <w:rPr>
          <w:rFonts w:ascii="Times New Roman" w:hAnsi="Times New Roman" w:cs="Times New Roman"/>
          <w:b/>
          <w:noProof/>
          <w:color w:val="FF0000"/>
          <w:sz w:val="24"/>
          <w:szCs w:val="24"/>
          <w:lang w:eastAsia="hu-HU"/>
        </w:rPr>
        <w:drawing>
          <wp:inline distT="0" distB="0" distL="0" distR="0" wp14:anchorId="39A59134" wp14:editId="5D662B12">
            <wp:extent cx="5726430" cy="3402330"/>
            <wp:effectExtent l="0" t="0" r="7620" b="7620"/>
            <wp:docPr id="68673436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6430" cy="3402330"/>
                    </a:xfrm>
                    <a:prstGeom prst="rect">
                      <a:avLst/>
                    </a:prstGeom>
                    <a:noFill/>
                  </pic:spPr>
                </pic:pic>
              </a:graphicData>
            </a:graphic>
          </wp:inline>
        </w:drawing>
      </w:r>
    </w:p>
    <w:p w14:paraId="1D7FD007" w14:textId="77777777" w:rsidR="00F16ED2" w:rsidRPr="00F16ED2" w:rsidRDefault="00F16ED2" w:rsidP="00D029AD">
      <w:pPr>
        <w:spacing w:line="276" w:lineRule="auto"/>
        <w:jc w:val="both"/>
        <w:rPr>
          <w:rFonts w:ascii="Times New Roman" w:hAnsi="Times New Roman" w:cs="Times New Roman"/>
          <w:b/>
          <w:color w:val="FF0000"/>
          <w:sz w:val="24"/>
          <w:szCs w:val="24"/>
        </w:rPr>
      </w:pPr>
      <w:r w:rsidRPr="00F16ED2">
        <w:rPr>
          <w:rFonts w:ascii="Times New Roman" w:hAnsi="Times New Roman" w:cs="Times New Roman"/>
          <w:b/>
          <w:color w:val="FF0000"/>
          <w:sz w:val="24"/>
          <w:szCs w:val="24"/>
        </w:rPr>
        <w:t xml:space="preserve"> </w:t>
      </w:r>
    </w:p>
    <w:p w14:paraId="4B5C4EAB" w14:textId="77777777" w:rsidR="00F16ED2" w:rsidRPr="00F16ED2" w:rsidRDefault="00F16ED2" w:rsidP="00D029AD">
      <w:pPr>
        <w:widowControl w:val="0"/>
        <w:autoSpaceDE w:val="0"/>
        <w:autoSpaceDN w:val="0"/>
        <w:adjustRightInd w:val="0"/>
        <w:spacing w:line="276" w:lineRule="auto"/>
        <w:jc w:val="center"/>
        <w:rPr>
          <w:rFonts w:ascii="Times New Roman" w:hAnsi="Times New Roman" w:cs="Times New Roman"/>
          <w:color w:val="000000"/>
          <w:sz w:val="24"/>
          <w:szCs w:val="24"/>
        </w:rPr>
      </w:pPr>
    </w:p>
    <w:p w14:paraId="2F42E3D1" w14:textId="375BB3BC" w:rsidR="00F16ED2" w:rsidRPr="00F16ED2" w:rsidRDefault="00F16ED2" w:rsidP="00D029AD">
      <w:pPr>
        <w:widowControl w:val="0"/>
        <w:autoSpaceDE w:val="0"/>
        <w:autoSpaceDN w:val="0"/>
        <w:adjustRightInd w:val="0"/>
        <w:spacing w:line="276" w:lineRule="auto"/>
        <w:jc w:val="center"/>
        <w:rPr>
          <w:rFonts w:ascii="Times New Roman" w:hAnsi="Times New Roman" w:cs="Times New Roman"/>
          <w:color w:val="000000"/>
          <w:sz w:val="24"/>
          <w:szCs w:val="24"/>
        </w:rPr>
      </w:pPr>
      <w:r w:rsidRPr="00F16ED2">
        <w:rPr>
          <w:rFonts w:ascii="Times New Roman" w:hAnsi="Times New Roman" w:cs="Times New Roman"/>
          <w:noProof/>
          <w:color w:val="000000"/>
          <w:sz w:val="24"/>
          <w:szCs w:val="24"/>
          <w:lang w:eastAsia="hu-HU"/>
        </w:rPr>
        <w:lastRenderedPageBreak/>
        <w:drawing>
          <wp:inline distT="0" distB="0" distL="0" distR="0" wp14:anchorId="1FC0418C" wp14:editId="00D11BBE">
            <wp:extent cx="5920153" cy="3486150"/>
            <wp:effectExtent l="0" t="0" r="4445" b="0"/>
            <wp:docPr id="1960259052"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2315" cy="3487423"/>
                    </a:xfrm>
                    <a:prstGeom prst="rect">
                      <a:avLst/>
                    </a:prstGeom>
                    <a:noFill/>
                  </pic:spPr>
                </pic:pic>
              </a:graphicData>
            </a:graphic>
          </wp:inline>
        </w:drawing>
      </w:r>
    </w:p>
    <w:p w14:paraId="69EDD625" w14:textId="77777777" w:rsidR="00F667FE" w:rsidRPr="00F16ED2" w:rsidRDefault="00F667FE" w:rsidP="00D029AD">
      <w:pPr>
        <w:widowControl w:val="0"/>
        <w:autoSpaceDE w:val="0"/>
        <w:autoSpaceDN w:val="0"/>
        <w:adjustRightInd w:val="0"/>
        <w:spacing w:line="276" w:lineRule="auto"/>
        <w:rPr>
          <w:rFonts w:ascii="Times New Roman" w:hAnsi="Times New Roman" w:cs="Times New Roman"/>
          <w:b/>
          <w:i/>
          <w:color w:val="000000"/>
          <w:sz w:val="24"/>
          <w:szCs w:val="24"/>
        </w:rPr>
      </w:pPr>
    </w:p>
    <w:p w14:paraId="1C9B22AE" w14:textId="7745BE83" w:rsidR="00F16ED2" w:rsidRPr="00F16ED2" w:rsidRDefault="005308E4" w:rsidP="00D029AD">
      <w:pPr>
        <w:spacing w:line="276" w:lineRule="auto"/>
        <w:jc w:val="both"/>
        <w:rPr>
          <w:rFonts w:ascii="Times New Roman" w:hAnsi="Times New Roman" w:cs="Times New Roman"/>
          <w:b/>
          <w:sz w:val="24"/>
          <w:szCs w:val="24"/>
        </w:rPr>
      </w:pPr>
      <w:r>
        <w:rPr>
          <w:rFonts w:ascii="Times New Roman" w:hAnsi="Times New Roman" w:cs="Times New Roman"/>
          <w:b/>
          <w:sz w:val="24"/>
          <w:szCs w:val="24"/>
        </w:rPr>
        <w:t>4.</w:t>
      </w:r>
      <w:r w:rsidR="00F16ED2" w:rsidRPr="00F16ED2">
        <w:rPr>
          <w:rFonts w:ascii="Times New Roman" w:hAnsi="Times New Roman" w:cs="Times New Roman"/>
          <w:b/>
          <w:sz w:val="24"/>
          <w:szCs w:val="24"/>
        </w:rPr>
        <w:t xml:space="preserve">2.3. Bölcsődei ellátás </w:t>
      </w:r>
    </w:p>
    <w:p w14:paraId="068E1F0B" w14:textId="77777777" w:rsidR="00F16ED2" w:rsidRPr="00F16ED2" w:rsidRDefault="00F16ED2" w:rsidP="00D029AD">
      <w:pPr>
        <w:spacing w:line="276" w:lineRule="auto"/>
        <w:jc w:val="both"/>
        <w:rPr>
          <w:rFonts w:ascii="Times New Roman" w:hAnsi="Times New Roman" w:cs="Times New Roman"/>
          <w:sz w:val="24"/>
          <w:szCs w:val="24"/>
        </w:rPr>
      </w:pPr>
      <w:r w:rsidRPr="00F16ED2">
        <w:rPr>
          <w:rFonts w:ascii="Times New Roman" w:hAnsi="Times New Roman" w:cs="Times New Roman"/>
          <w:sz w:val="24"/>
          <w:szCs w:val="24"/>
        </w:rPr>
        <w:t xml:space="preserve">A bölcsődei ellátást a </w:t>
      </w:r>
      <w:r w:rsidRPr="00F16ED2">
        <w:rPr>
          <w:rFonts w:ascii="Times New Roman" w:hAnsi="Times New Roman" w:cs="Times New Roman"/>
          <w:b/>
          <w:sz w:val="24"/>
          <w:szCs w:val="24"/>
        </w:rPr>
        <w:t>Zuglói Egyesített Bölcsődék</w:t>
      </w:r>
      <w:r w:rsidRPr="00F16ED2">
        <w:rPr>
          <w:rFonts w:ascii="Times New Roman" w:hAnsi="Times New Roman" w:cs="Times New Roman"/>
          <w:sz w:val="24"/>
          <w:szCs w:val="24"/>
        </w:rPr>
        <w:t xml:space="preserve"> biztosítja 12 telephelyén összesen 993 férőhelyen.</w:t>
      </w:r>
    </w:p>
    <w:p w14:paraId="15499475" w14:textId="77777777" w:rsidR="00F16ED2" w:rsidRPr="00F16ED2" w:rsidRDefault="00F16ED2" w:rsidP="00D029AD">
      <w:pPr>
        <w:spacing w:line="276" w:lineRule="auto"/>
        <w:jc w:val="both"/>
        <w:rPr>
          <w:rFonts w:ascii="Times New Roman" w:hAnsi="Times New Roman" w:cs="Times New Roman"/>
          <w:sz w:val="24"/>
          <w:szCs w:val="24"/>
          <w:highlight w:val="yellow"/>
        </w:rPr>
      </w:pPr>
      <w:r w:rsidRPr="00F16ED2">
        <w:rPr>
          <w:rFonts w:ascii="Times New Roman" w:hAnsi="Times New Roman" w:cs="Times New Roman"/>
          <w:sz w:val="24"/>
          <w:szCs w:val="24"/>
        </w:rPr>
        <w:t>A bölcsőde a családban nevelkedő 3 éven aluli gyermekek részére nyújt napközbeni ellátást. Ha a gyermek a 3. évét betöltötte, de testi vagy szellemi fejlettségi szintje alapján még nem érett az óvodai nevelésre, a 4. évének betöltését követő augusztus 31-ig nevelhető és gondozható a bölcsődében. A bölcsődék önként vállalt feladatként biztosítják sajátos nevelési igényű (SNI) valamint, a táplálékallergiában szenvedő gyermekek ellátását is.</w:t>
      </w:r>
    </w:p>
    <w:p w14:paraId="42D10D78" w14:textId="77777777" w:rsidR="00F16ED2" w:rsidRPr="00F16ED2" w:rsidRDefault="00F16ED2" w:rsidP="00D029AD">
      <w:pPr>
        <w:spacing w:line="276" w:lineRule="auto"/>
        <w:jc w:val="both"/>
        <w:rPr>
          <w:rFonts w:ascii="Times New Roman" w:hAnsi="Times New Roman" w:cs="Times New Roman"/>
          <w:sz w:val="24"/>
          <w:szCs w:val="24"/>
        </w:rPr>
      </w:pPr>
      <w:r w:rsidRPr="00F16ED2">
        <w:rPr>
          <w:rFonts w:ascii="Times New Roman" w:hAnsi="Times New Roman" w:cs="Times New Roman"/>
          <w:sz w:val="24"/>
          <w:szCs w:val="24"/>
        </w:rPr>
        <w:t xml:space="preserve">Valamennyi bölcsődében időszakos gyermekfelügyeletet is ellátnak, játszócsoportot működtetnek. </w:t>
      </w:r>
    </w:p>
    <w:p w14:paraId="68FE7A93" w14:textId="77777777" w:rsidR="00F16ED2" w:rsidRPr="00F16ED2" w:rsidRDefault="00F16ED2" w:rsidP="00D029AD">
      <w:pPr>
        <w:spacing w:line="276" w:lineRule="auto"/>
        <w:jc w:val="both"/>
        <w:rPr>
          <w:rFonts w:ascii="Times New Roman" w:hAnsi="Times New Roman" w:cs="Times New Roman"/>
          <w:sz w:val="24"/>
          <w:szCs w:val="24"/>
        </w:rPr>
      </w:pPr>
      <w:r w:rsidRPr="00F16ED2">
        <w:rPr>
          <w:rFonts w:ascii="Times New Roman" w:hAnsi="Times New Roman" w:cs="Times New Roman"/>
          <w:sz w:val="24"/>
          <w:szCs w:val="24"/>
        </w:rPr>
        <w:t xml:space="preserve">Három bölcsőde a többi intézményhez képest lényegesen kevesebb férőhellyel rendelkezik. A Ringató Bölcsőde (47 férőhely), a Vadvirág Bölcsőde (42 férőhely), valamint a Csibe Bölcsőde (42 férőhely) régi villaépületekben működik, amelyek tovább nem </w:t>
      </w:r>
      <w:proofErr w:type="spellStart"/>
      <w:r w:rsidRPr="00F16ED2">
        <w:rPr>
          <w:rFonts w:ascii="Times New Roman" w:hAnsi="Times New Roman" w:cs="Times New Roman"/>
          <w:sz w:val="24"/>
          <w:szCs w:val="24"/>
        </w:rPr>
        <w:t>bővíthetőek</w:t>
      </w:r>
      <w:proofErr w:type="spellEnd"/>
      <w:r w:rsidRPr="00F16ED2">
        <w:rPr>
          <w:rFonts w:ascii="Times New Roman" w:hAnsi="Times New Roman" w:cs="Times New Roman"/>
          <w:sz w:val="24"/>
          <w:szCs w:val="24"/>
        </w:rPr>
        <w:t>.</w:t>
      </w:r>
    </w:p>
    <w:p w14:paraId="0A51528A" w14:textId="77777777" w:rsidR="003E4B3F" w:rsidRDefault="003E4B3F" w:rsidP="00BF6DE7">
      <w:pPr>
        <w:spacing w:line="276" w:lineRule="auto"/>
        <w:jc w:val="both"/>
        <w:rPr>
          <w:rFonts w:ascii="Times New Roman" w:hAnsi="Times New Roman" w:cs="Times New Roman"/>
          <w:b/>
          <w:sz w:val="24"/>
          <w:szCs w:val="24"/>
        </w:rPr>
      </w:pPr>
    </w:p>
    <w:p w14:paraId="29DE780C" w14:textId="77777777" w:rsidR="00BF6DE7" w:rsidRDefault="00BF6DE7" w:rsidP="00BF6DE7">
      <w:pPr>
        <w:spacing w:line="276" w:lineRule="auto"/>
        <w:jc w:val="both"/>
        <w:rPr>
          <w:rFonts w:ascii="Times New Roman" w:hAnsi="Times New Roman" w:cs="Times New Roman"/>
          <w:b/>
          <w:sz w:val="24"/>
          <w:szCs w:val="24"/>
        </w:rPr>
      </w:pPr>
    </w:p>
    <w:p w14:paraId="0F5F0130" w14:textId="77777777" w:rsidR="00BF6DE7" w:rsidRDefault="00BF6DE7" w:rsidP="00BF6DE7">
      <w:pPr>
        <w:spacing w:line="276" w:lineRule="auto"/>
        <w:jc w:val="both"/>
        <w:rPr>
          <w:rFonts w:ascii="Times New Roman" w:hAnsi="Times New Roman" w:cs="Times New Roman"/>
          <w:b/>
          <w:sz w:val="24"/>
          <w:szCs w:val="24"/>
        </w:rPr>
      </w:pPr>
    </w:p>
    <w:p w14:paraId="33935491" w14:textId="77777777" w:rsidR="00BF6DE7" w:rsidRDefault="00BF6DE7" w:rsidP="00BF6DE7">
      <w:pPr>
        <w:spacing w:line="276" w:lineRule="auto"/>
        <w:jc w:val="both"/>
        <w:rPr>
          <w:rFonts w:ascii="Times New Roman" w:hAnsi="Times New Roman" w:cs="Times New Roman"/>
          <w:b/>
          <w:sz w:val="24"/>
          <w:szCs w:val="24"/>
        </w:rPr>
      </w:pPr>
    </w:p>
    <w:p w14:paraId="2455B933" w14:textId="77777777" w:rsidR="00BF6DE7" w:rsidRDefault="00BF6DE7" w:rsidP="00BF6DE7">
      <w:pPr>
        <w:spacing w:line="276" w:lineRule="auto"/>
        <w:jc w:val="both"/>
        <w:rPr>
          <w:rFonts w:ascii="Times New Roman" w:hAnsi="Times New Roman" w:cs="Times New Roman"/>
          <w:b/>
          <w:sz w:val="24"/>
          <w:szCs w:val="24"/>
        </w:rPr>
      </w:pPr>
    </w:p>
    <w:p w14:paraId="2532C98E" w14:textId="77777777" w:rsidR="00BF6DE7" w:rsidRDefault="00BF6DE7">
      <w:pPr>
        <w:spacing w:line="276" w:lineRule="auto"/>
        <w:jc w:val="both"/>
        <w:rPr>
          <w:rFonts w:ascii="Times New Roman" w:hAnsi="Times New Roman" w:cs="Times New Roman"/>
          <w:b/>
          <w:sz w:val="24"/>
          <w:szCs w:val="24"/>
        </w:rPr>
      </w:pPr>
    </w:p>
    <w:p w14:paraId="6B3300AC" w14:textId="77777777" w:rsidR="007A106B" w:rsidRDefault="007A106B" w:rsidP="00D029AD">
      <w:pPr>
        <w:spacing w:line="276" w:lineRule="auto"/>
        <w:jc w:val="both"/>
        <w:rPr>
          <w:rFonts w:ascii="Times New Roman" w:hAnsi="Times New Roman" w:cs="Times New Roman"/>
          <w:b/>
          <w:sz w:val="24"/>
          <w:szCs w:val="24"/>
        </w:rPr>
      </w:pPr>
    </w:p>
    <w:p w14:paraId="7DC7B7FF" w14:textId="77777777" w:rsidR="00F16ED2" w:rsidRPr="00F16ED2" w:rsidRDefault="00F16ED2" w:rsidP="00D029AD">
      <w:pPr>
        <w:spacing w:line="276" w:lineRule="auto"/>
        <w:jc w:val="both"/>
        <w:rPr>
          <w:rFonts w:ascii="Times New Roman" w:hAnsi="Times New Roman" w:cs="Times New Roman"/>
          <w:b/>
          <w:sz w:val="24"/>
          <w:szCs w:val="24"/>
        </w:rPr>
      </w:pPr>
      <w:r w:rsidRPr="00F16ED2">
        <w:rPr>
          <w:rFonts w:ascii="Times New Roman" w:hAnsi="Times New Roman" w:cs="Times New Roman"/>
          <w:b/>
          <w:sz w:val="24"/>
          <w:szCs w:val="24"/>
        </w:rPr>
        <w:lastRenderedPageBreak/>
        <w:t>A Zuglói Egyesített Bölcsődék létszámadatai</w:t>
      </w:r>
    </w:p>
    <w:p w14:paraId="71EAB608" w14:textId="77777777" w:rsidR="00F16ED2" w:rsidRPr="00F16ED2" w:rsidRDefault="00F16ED2" w:rsidP="00D029AD">
      <w:pPr>
        <w:spacing w:line="276" w:lineRule="auto"/>
        <w:jc w:val="both"/>
        <w:rPr>
          <w:rFonts w:ascii="Times New Roman" w:hAnsi="Times New Roman" w:cs="Times New Roman"/>
          <w:b/>
          <w:sz w:val="24"/>
          <w:szCs w:val="24"/>
          <w:highlight w:val="yellow"/>
        </w:rPr>
      </w:pPr>
    </w:p>
    <w:tbl>
      <w:tblPr>
        <w:tblW w:w="7081" w:type="dxa"/>
        <w:jc w:val="center"/>
        <w:tblCellMar>
          <w:left w:w="0" w:type="dxa"/>
          <w:right w:w="0" w:type="dxa"/>
        </w:tblCellMar>
        <w:tblLook w:val="04A0" w:firstRow="1" w:lastRow="0" w:firstColumn="1" w:lastColumn="0" w:noHBand="0" w:noVBand="1"/>
      </w:tblPr>
      <w:tblGrid>
        <w:gridCol w:w="2480"/>
        <w:gridCol w:w="1056"/>
        <w:gridCol w:w="1068"/>
        <w:gridCol w:w="1417"/>
        <w:gridCol w:w="1060"/>
      </w:tblGrid>
      <w:tr w:rsidR="00F16ED2" w:rsidRPr="00BF6DE7" w14:paraId="0FE7B68C" w14:textId="77777777" w:rsidTr="00B16608">
        <w:trPr>
          <w:trHeight w:val="300"/>
          <w:jc w:val="center"/>
        </w:trPr>
        <w:tc>
          <w:tcPr>
            <w:tcW w:w="2480" w:type="dxa"/>
            <w:vMerge w:val="restar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14:paraId="54564F9C" w14:textId="77777777" w:rsidR="00F16ED2" w:rsidRPr="00BF6DE7" w:rsidRDefault="00F16ED2" w:rsidP="00BF6DE7">
            <w:pPr>
              <w:spacing w:line="276" w:lineRule="auto"/>
              <w:rPr>
                <w:rFonts w:ascii="Times New Roman" w:hAnsi="Times New Roman" w:cs="Times New Roman"/>
                <w:b/>
              </w:rPr>
            </w:pPr>
            <w:r w:rsidRPr="00BF6DE7">
              <w:rPr>
                <w:rFonts w:ascii="Times New Roman" w:hAnsi="Times New Roman" w:cs="Times New Roman"/>
                <w:b/>
              </w:rPr>
              <w:t>Bölcsőde</w:t>
            </w:r>
          </w:p>
          <w:p w14:paraId="0E38F382" w14:textId="77777777" w:rsidR="00F16ED2" w:rsidRPr="00BF6DE7" w:rsidRDefault="00F16ED2" w:rsidP="00BF6DE7">
            <w:pPr>
              <w:spacing w:line="276" w:lineRule="auto"/>
              <w:rPr>
                <w:rFonts w:ascii="Times New Roman" w:hAnsi="Times New Roman" w:cs="Times New Roman"/>
                <w:b/>
              </w:rPr>
            </w:pPr>
          </w:p>
        </w:tc>
        <w:tc>
          <w:tcPr>
            <w:tcW w:w="1056" w:type="dxa"/>
            <w:vMerge w:val="restart"/>
            <w:tcBorders>
              <w:top w:val="single" w:sz="8" w:space="0" w:color="auto"/>
              <w:left w:val="nil"/>
              <w:bottom w:val="single" w:sz="8" w:space="0" w:color="000000"/>
              <w:right w:val="single" w:sz="8" w:space="0" w:color="auto"/>
            </w:tcBorders>
            <w:noWrap/>
            <w:tcMar>
              <w:top w:w="0" w:type="dxa"/>
              <w:left w:w="70" w:type="dxa"/>
              <w:bottom w:w="0" w:type="dxa"/>
              <w:right w:w="70" w:type="dxa"/>
            </w:tcMar>
            <w:hideMark/>
          </w:tcPr>
          <w:p w14:paraId="39E281EB" w14:textId="77777777" w:rsidR="00F16ED2" w:rsidRPr="00BF6DE7" w:rsidRDefault="00F16ED2" w:rsidP="00BF6DE7">
            <w:pPr>
              <w:spacing w:line="276" w:lineRule="auto"/>
              <w:rPr>
                <w:rFonts w:ascii="Times New Roman" w:hAnsi="Times New Roman" w:cs="Times New Roman"/>
                <w:b/>
              </w:rPr>
            </w:pPr>
            <w:r w:rsidRPr="00BF6DE7">
              <w:rPr>
                <w:rFonts w:ascii="Times New Roman" w:hAnsi="Times New Roman" w:cs="Times New Roman"/>
                <w:b/>
              </w:rPr>
              <w:t>Férő-hely</w:t>
            </w:r>
          </w:p>
          <w:p w14:paraId="419ED6FC" w14:textId="77777777" w:rsidR="00F16ED2" w:rsidRPr="00BF6DE7" w:rsidRDefault="00F16ED2" w:rsidP="00BF6DE7">
            <w:pPr>
              <w:spacing w:line="276" w:lineRule="auto"/>
              <w:rPr>
                <w:rFonts w:ascii="Times New Roman" w:hAnsi="Times New Roman" w:cs="Times New Roman"/>
                <w:b/>
              </w:rPr>
            </w:pPr>
          </w:p>
        </w:tc>
        <w:tc>
          <w:tcPr>
            <w:tcW w:w="2485" w:type="dxa"/>
            <w:gridSpan w:val="2"/>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05AA4762" w14:textId="77777777" w:rsidR="00F16ED2" w:rsidRPr="00BF6DE7" w:rsidRDefault="00F16ED2" w:rsidP="00BF6DE7">
            <w:pPr>
              <w:spacing w:line="276" w:lineRule="auto"/>
              <w:jc w:val="center"/>
              <w:rPr>
                <w:rFonts w:ascii="Times New Roman" w:hAnsi="Times New Roman" w:cs="Times New Roman"/>
                <w:b/>
              </w:rPr>
            </w:pPr>
            <w:r w:rsidRPr="00BF6DE7">
              <w:rPr>
                <w:rFonts w:ascii="Times New Roman" w:hAnsi="Times New Roman" w:cs="Times New Roman"/>
                <w:b/>
              </w:rPr>
              <w:t xml:space="preserve">2024. április 30-án </w:t>
            </w:r>
          </w:p>
        </w:tc>
        <w:tc>
          <w:tcPr>
            <w:tcW w:w="1060" w:type="dxa"/>
            <w:vMerge w:val="restart"/>
            <w:tcBorders>
              <w:top w:val="single" w:sz="8" w:space="0" w:color="auto"/>
              <w:left w:val="nil"/>
              <w:bottom w:val="single" w:sz="8" w:space="0" w:color="000000"/>
              <w:right w:val="single" w:sz="8" w:space="0" w:color="auto"/>
            </w:tcBorders>
            <w:tcMar>
              <w:top w:w="0" w:type="dxa"/>
              <w:left w:w="70" w:type="dxa"/>
              <w:bottom w:w="0" w:type="dxa"/>
              <w:right w:w="70" w:type="dxa"/>
            </w:tcMar>
            <w:hideMark/>
          </w:tcPr>
          <w:p w14:paraId="7081392A" w14:textId="77777777" w:rsidR="00F16ED2" w:rsidRPr="00BF6DE7" w:rsidRDefault="00F16ED2" w:rsidP="00BF6DE7">
            <w:pPr>
              <w:spacing w:line="276" w:lineRule="auto"/>
              <w:rPr>
                <w:rFonts w:ascii="Times New Roman" w:hAnsi="Times New Roman" w:cs="Times New Roman"/>
                <w:b/>
              </w:rPr>
            </w:pPr>
            <w:r w:rsidRPr="00BF6DE7">
              <w:rPr>
                <w:rFonts w:ascii="Times New Roman" w:hAnsi="Times New Roman" w:cs="Times New Roman"/>
                <w:b/>
              </w:rPr>
              <w:t>Összesen</w:t>
            </w:r>
          </w:p>
          <w:p w14:paraId="287AF3CD" w14:textId="77777777" w:rsidR="00F16ED2" w:rsidRPr="00BF6DE7" w:rsidRDefault="00F16ED2" w:rsidP="00BF6DE7">
            <w:pPr>
              <w:spacing w:line="276" w:lineRule="auto"/>
              <w:jc w:val="center"/>
              <w:rPr>
                <w:rFonts w:ascii="Times New Roman" w:hAnsi="Times New Roman" w:cs="Times New Roman"/>
                <w:b/>
              </w:rPr>
            </w:pPr>
            <w:r w:rsidRPr="00BF6DE7">
              <w:rPr>
                <w:rFonts w:ascii="Times New Roman" w:hAnsi="Times New Roman" w:cs="Times New Roman"/>
                <w:b/>
              </w:rPr>
              <w:t>(fő)</w:t>
            </w:r>
          </w:p>
        </w:tc>
      </w:tr>
      <w:tr w:rsidR="00F16ED2" w:rsidRPr="00BF6DE7" w14:paraId="2AFBF964" w14:textId="77777777" w:rsidTr="00B16608">
        <w:trPr>
          <w:trHeight w:val="300"/>
          <w:jc w:val="center"/>
        </w:trPr>
        <w:tc>
          <w:tcPr>
            <w:tcW w:w="0" w:type="auto"/>
            <w:vMerge/>
            <w:tcBorders>
              <w:top w:val="single" w:sz="8" w:space="0" w:color="auto"/>
              <w:left w:val="single" w:sz="8" w:space="0" w:color="auto"/>
              <w:bottom w:val="single" w:sz="8" w:space="0" w:color="auto"/>
              <w:right w:val="single" w:sz="8" w:space="0" w:color="auto"/>
            </w:tcBorders>
            <w:hideMark/>
          </w:tcPr>
          <w:p w14:paraId="4752DFBE" w14:textId="77777777" w:rsidR="00F16ED2" w:rsidRPr="00BF6DE7" w:rsidRDefault="00F16ED2" w:rsidP="00BF6DE7">
            <w:pPr>
              <w:spacing w:line="276" w:lineRule="auto"/>
              <w:jc w:val="both"/>
              <w:rPr>
                <w:rFonts w:ascii="Times New Roman" w:eastAsia="Calibri" w:hAnsi="Times New Roman" w:cs="Times New Roman"/>
                <w:b/>
                <w:color w:val="000000"/>
                <w:highlight w:val="yellow"/>
              </w:rPr>
            </w:pPr>
          </w:p>
        </w:tc>
        <w:tc>
          <w:tcPr>
            <w:tcW w:w="1056" w:type="dxa"/>
            <w:vMerge/>
            <w:tcBorders>
              <w:top w:val="single" w:sz="8" w:space="0" w:color="auto"/>
              <w:left w:val="nil"/>
              <w:bottom w:val="single" w:sz="8" w:space="0" w:color="000000"/>
              <w:right w:val="single" w:sz="8" w:space="0" w:color="auto"/>
            </w:tcBorders>
            <w:hideMark/>
          </w:tcPr>
          <w:p w14:paraId="515E4F6B" w14:textId="77777777" w:rsidR="00F16ED2" w:rsidRPr="00BF6DE7" w:rsidRDefault="00F16ED2" w:rsidP="00BF6DE7">
            <w:pPr>
              <w:spacing w:line="276" w:lineRule="auto"/>
              <w:jc w:val="both"/>
              <w:rPr>
                <w:rFonts w:ascii="Times New Roman" w:eastAsia="Calibri" w:hAnsi="Times New Roman" w:cs="Times New Roman"/>
                <w:b/>
                <w:color w:val="000000"/>
                <w:highlight w:val="yellow"/>
              </w:rPr>
            </w:pPr>
          </w:p>
        </w:tc>
        <w:tc>
          <w:tcPr>
            <w:tcW w:w="1068" w:type="dxa"/>
            <w:tcBorders>
              <w:top w:val="nil"/>
              <w:left w:val="nil"/>
              <w:bottom w:val="single" w:sz="8" w:space="0" w:color="auto"/>
              <w:right w:val="single" w:sz="8" w:space="0" w:color="auto"/>
            </w:tcBorders>
            <w:tcMar>
              <w:top w:w="0" w:type="dxa"/>
              <w:left w:w="70" w:type="dxa"/>
              <w:bottom w:w="0" w:type="dxa"/>
              <w:right w:w="70" w:type="dxa"/>
            </w:tcMar>
            <w:hideMark/>
          </w:tcPr>
          <w:p w14:paraId="2A199C15" w14:textId="77777777" w:rsidR="00F16ED2" w:rsidRPr="00BF6DE7" w:rsidRDefault="00F16ED2" w:rsidP="00BF6DE7">
            <w:pPr>
              <w:spacing w:line="276" w:lineRule="auto"/>
              <w:jc w:val="center"/>
              <w:rPr>
                <w:rFonts w:ascii="Times New Roman" w:eastAsia="Calibri" w:hAnsi="Times New Roman" w:cs="Times New Roman"/>
                <w:b/>
                <w:color w:val="000000"/>
                <w:highlight w:val="yellow"/>
              </w:rPr>
            </w:pPr>
            <w:r w:rsidRPr="00BF6DE7">
              <w:rPr>
                <w:rFonts w:ascii="Times New Roman" w:hAnsi="Times New Roman" w:cs="Times New Roman"/>
                <w:b/>
              </w:rPr>
              <w:t>beírt gyermeke száma (fő)</w:t>
            </w:r>
          </w:p>
        </w:tc>
        <w:tc>
          <w:tcPr>
            <w:tcW w:w="1417" w:type="dxa"/>
            <w:tcBorders>
              <w:top w:val="nil"/>
              <w:left w:val="nil"/>
              <w:bottom w:val="single" w:sz="8" w:space="0" w:color="auto"/>
              <w:right w:val="single" w:sz="8" w:space="0" w:color="auto"/>
            </w:tcBorders>
            <w:tcMar>
              <w:top w:w="0" w:type="dxa"/>
              <w:left w:w="70" w:type="dxa"/>
              <w:bottom w:w="0" w:type="dxa"/>
              <w:right w:w="70" w:type="dxa"/>
            </w:tcMar>
            <w:hideMark/>
          </w:tcPr>
          <w:p w14:paraId="33858DCC" w14:textId="77777777" w:rsidR="00F16ED2" w:rsidRPr="00BF6DE7" w:rsidRDefault="00F16ED2" w:rsidP="00BF6DE7">
            <w:pPr>
              <w:spacing w:line="276" w:lineRule="auto"/>
              <w:jc w:val="center"/>
              <w:rPr>
                <w:rFonts w:ascii="Times New Roman" w:eastAsia="Calibri" w:hAnsi="Times New Roman" w:cs="Times New Roman"/>
                <w:b/>
                <w:color w:val="000000"/>
                <w:highlight w:val="yellow"/>
              </w:rPr>
            </w:pPr>
            <w:r w:rsidRPr="00BF6DE7">
              <w:rPr>
                <w:rFonts w:ascii="Times New Roman" w:hAnsi="Times New Roman" w:cs="Times New Roman"/>
                <w:b/>
              </w:rPr>
              <w:t>ebből SNI (2 főnek számít (fő)</w:t>
            </w:r>
          </w:p>
        </w:tc>
        <w:tc>
          <w:tcPr>
            <w:tcW w:w="1060" w:type="dxa"/>
            <w:vMerge/>
            <w:tcBorders>
              <w:top w:val="single" w:sz="8" w:space="0" w:color="auto"/>
              <w:left w:val="nil"/>
              <w:bottom w:val="single" w:sz="8" w:space="0" w:color="000000"/>
              <w:right w:val="single" w:sz="8" w:space="0" w:color="auto"/>
            </w:tcBorders>
            <w:hideMark/>
          </w:tcPr>
          <w:p w14:paraId="259D9F7B" w14:textId="77777777" w:rsidR="00F16ED2" w:rsidRPr="00BF6DE7" w:rsidRDefault="00F16ED2" w:rsidP="00BF6DE7">
            <w:pPr>
              <w:spacing w:line="276" w:lineRule="auto"/>
              <w:jc w:val="both"/>
              <w:rPr>
                <w:rFonts w:ascii="Times New Roman" w:eastAsia="Calibri" w:hAnsi="Times New Roman" w:cs="Times New Roman"/>
                <w:b/>
                <w:color w:val="000000"/>
                <w:highlight w:val="yellow"/>
              </w:rPr>
            </w:pPr>
          </w:p>
        </w:tc>
      </w:tr>
      <w:tr w:rsidR="00F16ED2" w:rsidRPr="00BF6DE7" w14:paraId="12CD62F5" w14:textId="77777777" w:rsidTr="00B16608">
        <w:trPr>
          <w:trHeight w:val="300"/>
          <w:jc w:val="center"/>
        </w:trPr>
        <w:tc>
          <w:tcPr>
            <w:tcW w:w="248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1F9B44A7"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Ringató</w:t>
            </w:r>
          </w:p>
        </w:tc>
        <w:tc>
          <w:tcPr>
            <w:tcW w:w="1056" w:type="dxa"/>
            <w:tcBorders>
              <w:top w:val="nil"/>
              <w:left w:val="nil"/>
              <w:bottom w:val="single" w:sz="8" w:space="0" w:color="auto"/>
              <w:right w:val="single" w:sz="8" w:space="0" w:color="auto"/>
            </w:tcBorders>
            <w:noWrap/>
            <w:tcMar>
              <w:top w:w="0" w:type="dxa"/>
              <w:left w:w="70" w:type="dxa"/>
              <w:bottom w:w="0" w:type="dxa"/>
              <w:right w:w="70" w:type="dxa"/>
            </w:tcMar>
            <w:hideMark/>
          </w:tcPr>
          <w:p w14:paraId="22A56D8C"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47</w:t>
            </w:r>
          </w:p>
        </w:tc>
        <w:tc>
          <w:tcPr>
            <w:tcW w:w="1068" w:type="dxa"/>
            <w:tcBorders>
              <w:top w:val="nil"/>
              <w:left w:val="nil"/>
              <w:bottom w:val="single" w:sz="8" w:space="0" w:color="auto"/>
              <w:right w:val="single" w:sz="8" w:space="0" w:color="auto"/>
            </w:tcBorders>
            <w:noWrap/>
            <w:tcMar>
              <w:top w:w="0" w:type="dxa"/>
              <w:left w:w="70" w:type="dxa"/>
              <w:bottom w:w="0" w:type="dxa"/>
              <w:right w:w="70" w:type="dxa"/>
            </w:tcMar>
            <w:hideMark/>
          </w:tcPr>
          <w:p w14:paraId="3F685426"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47</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hideMark/>
          </w:tcPr>
          <w:p w14:paraId="207109CD"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0</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hideMark/>
          </w:tcPr>
          <w:p w14:paraId="2B91C8B4"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47</w:t>
            </w:r>
          </w:p>
        </w:tc>
      </w:tr>
      <w:tr w:rsidR="00F16ED2" w:rsidRPr="00BF6DE7" w14:paraId="3CB41F2B" w14:textId="77777777" w:rsidTr="00B16608">
        <w:trPr>
          <w:trHeight w:val="300"/>
          <w:jc w:val="center"/>
        </w:trPr>
        <w:tc>
          <w:tcPr>
            <w:tcW w:w="248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6C5A0201"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Vadvirág</w:t>
            </w:r>
          </w:p>
        </w:tc>
        <w:tc>
          <w:tcPr>
            <w:tcW w:w="1056" w:type="dxa"/>
            <w:tcBorders>
              <w:top w:val="nil"/>
              <w:left w:val="nil"/>
              <w:bottom w:val="single" w:sz="8" w:space="0" w:color="auto"/>
              <w:right w:val="single" w:sz="8" w:space="0" w:color="auto"/>
            </w:tcBorders>
            <w:noWrap/>
            <w:tcMar>
              <w:top w:w="0" w:type="dxa"/>
              <w:left w:w="70" w:type="dxa"/>
              <w:bottom w:w="0" w:type="dxa"/>
              <w:right w:w="70" w:type="dxa"/>
            </w:tcMar>
            <w:hideMark/>
          </w:tcPr>
          <w:p w14:paraId="540BD89F"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42</w:t>
            </w:r>
          </w:p>
        </w:tc>
        <w:tc>
          <w:tcPr>
            <w:tcW w:w="1068" w:type="dxa"/>
            <w:tcBorders>
              <w:top w:val="nil"/>
              <w:left w:val="nil"/>
              <w:bottom w:val="single" w:sz="8" w:space="0" w:color="auto"/>
              <w:right w:val="single" w:sz="8" w:space="0" w:color="auto"/>
            </w:tcBorders>
            <w:noWrap/>
            <w:tcMar>
              <w:top w:w="0" w:type="dxa"/>
              <w:left w:w="70" w:type="dxa"/>
              <w:bottom w:w="0" w:type="dxa"/>
              <w:right w:w="70" w:type="dxa"/>
            </w:tcMar>
            <w:hideMark/>
          </w:tcPr>
          <w:p w14:paraId="65823A21"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42</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hideMark/>
          </w:tcPr>
          <w:p w14:paraId="4FFCF32E"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0</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hideMark/>
          </w:tcPr>
          <w:p w14:paraId="360A1AD5"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42</w:t>
            </w:r>
          </w:p>
        </w:tc>
      </w:tr>
      <w:tr w:rsidR="00F16ED2" w:rsidRPr="00BF6DE7" w14:paraId="015CFB23" w14:textId="77777777" w:rsidTr="00B16608">
        <w:trPr>
          <w:trHeight w:val="300"/>
          <w:jc w:val="center"/>
        </w:trPr>
        <w:tc>
          <w:tcPr>
            <w:tcW w:w="248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651C7A87"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Aprótalpak</w:t>
            </w:r>
          </w:p>
        </w:tc>
        <w:tc>
          <w:tcPr>
            <w:tcW w:w="1056" w:type="dxa"/>
            <w:tcBorders>
              <w:top w:val="nil"/>
              <w:left w:val="nil"/>
              <w:bottom w:val="single" w:sz="8" w:space="0" w:color="auto"/>
              <w:right w:val="single" w:sz="8" w:space="0" w:color="auto"/>
            </w:tcBorders>
            <w:noWrap/>
            <w:tcMar>
              <w:top w:w="0" w:type="dxa"/>
              <w:left w:w="70" w:type="dxa"/>
              <w:bottom w:w="0" w:type="dxa"/>
              <w:right w:w="70" w:type="dxa"/>
            </w:tcMar>
            <w:hideMark/>
          </w:tcPr>
          <w:p w14:paraId="109578F1"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128</w:t>
            </w:r>
          </w:p>
        </w:tc>
        <w:tc>
          <w:tcPr>
            <w:tcW w:w="1068" w:type="dxa"/>
            <w:tcBorders>
              <w:top w:val="nil"/>
              <w:left w:val="nil"/>
              <w:bottom w:val="single" w:sz="8" w:space="0" w:color="auto"/>
              <w:right w:val="single" w:sz="8" w:space="0" w:color="auto"/>
            </w:tcBorders>
            <w:noWrap/>
            <w:tcMar>
              <w:top w:w="0" w:type="dxa"/>
              <w:left w:w="70" w:type="dxa"/>
              <w:bottom w:w="0" w:type="dxa"/>
              <w:right w:w="70" w:type="dxa"/>
            </w:tcMar>
            <w:hideMark/>
          </w:tcPr>
          <w:p w14:paraId="514D7E9B"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120</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hideMark/>
          </w:tcPr>
          <w:p w14:paraId="24FEDDF9"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1</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hideMark/>
          </w:tcPr>
          <w:p w14:paraId="60964EE1"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121 (122)</w:t>
            </w:r>
          </w:p>
        </w:tc>
      </w:tr>
      <w:tr w:rsidR="00F16ED2" w:rsidRPr="00BF6DE7" w14:paraId="7EB5BD08" w14:textId="77777777" w:rsidTr="00B16608">
        <w:trPr>
          <w:trHeight w:val="300"/>
          <w:jc w:val="center"/>
        </w:trPr>
        <w:tc>
          <w:tcPr>
            <w:tcW w:w="248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671B28AE"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Micimackó</w:t>
            </w:r>
          </w:p>
        </w:tc>
        <w:tc>
          <w:tcPr>
            <w:tcW w:w="1056" w:type="dxa"/>
            <w:tcBorders>
              <w:top w:val="nil"/>
              <w:left w:val="nil"/>
              <w:bottom w:val="single" w:sz="8" w:space="0" w:color="auto"/>
              <w:right w:val="single" w:sz="8" w:space="0" w:color="auto"/>
            </w:tcBorders>
            <w:noWrap/>
            <w:tcMar>
              <w:top w:w="0" w:type="dxa"/>
              <w:left w:w="70" w:type="dxa"/>
              <w:bottom w:w="0" w:type="dxa"/>
              <w:right w:w="70" w:type="dxa"/>
            </w:tcMar>
            <w:hideMark/>
          </w:tcPr>
          <w:p w14:paraId="17F4998B"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72</w:t>
            </w:r>
          </w:p>
        </w:tc>
        <w:tc>
          <w:tcPr>
            <w:tcW w:w="1068" w:type="dxa"/>
            <w:tcBorders>
              <w:top w:val="nil"/>
              <w:left w:val="nil"/>
              <w:bottom w:val="single" w:sz="8" w:space="0" w:color="auto"/>
              <w:right w:val="single" w:sz="8" w:space="0" w:color="auto"/>
            </w:tcBorders>
            <w:noWrap/>
            <w:tcMar>
              <w:top w:w="0" w:type="dxa"/>
              <w:left w:w="70" w:type="dxa"/>
              <w:bottom w:w="0" w:type="dxa"/>
              <w:right w:w="70" w:type="dxa"/>
            </w:tcMar>
            <w:hideMark/>
          </w:tcPr>
          <w:p w14:paraId="1DB331E1"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72</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hideMark/>
          </w:tcPr>
          <w:p w14:paraId="7E8D4A0B"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0</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hideMark/>
          </w:tcPr>
          <w:p w14:paraId="0D5E88E0"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72</w:t>
            </w:r>
          </w:p>
        </w:tc>
      </w:tr>
      <w:tr w:rsidR="00F16ED2" w:rsidRPr="00BF6DE7" w14:paraId="1407D9A3" w14:textId="77777777" w:rsidTr="00B16608">
        <w:trPr>
          <w:trHeight w:val="300"/>
          <w:jc w:val="center"/>
        </w:trPr>
        <w:tc>
          <w:tcPr>
            <w:tcW w:w="248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1D21DCEF"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Csibe</w:t>
            </w:r>
          </w:p>
        </w:tc>
        <w:tc>
          <w:tcPr>
            <w:tcW w:w="1056" w:type="dxa"/>
            <w:tcBorders>
              <w:top w:val="nil"/>
              <w:left w:val="nil"/>
              <w:bottom w:val="single" w:sz="8" w:space="0" w:color="auto"/>
              <w:right w:val="single" w:sz="8" w:space="0" w:color="auto"/>
            </w:tcBorders>
            <w:noWrap/>
            <w:tcMar>
              <w:top w:w="0" w:type="dxa"/>
              <w:left w:w="70" w:type="dxa"/>
              <w:bottom w:w="0" w:type="dxa"/>
              <w:right w:w="70" w:type="dxa"/>
            </w:tcMar>
            <w:hideMark/>
          </w:tcPr>
          <w:p w14:paraId="37258E92"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42</w:t>
            </w:r>
          </w:p>
        </w:tc>
        <w:tc>
          <w:tcPr>
            <w:tcW w:w="1068" w:type="dxa"/>
            <w:tcBorders>
              <w:top w:val="nil"/>
              <w:left w:val="nil"/>
              <w:bottom w:val="single" w:sz="8" w:space="0" w:color="auto"/>
              <w:right w:val="single" w:sz="8" w:space="0" w:color="auto"/>
            </w:tcBorders>
            <w:noWrap/>
            <w:tcMar>
              <w:top w:w="0" w:type="dxa"/>
              <w:left w:w="70" w:type="dxa"/>
              <w:bottom w:w="0" w:type="dxa"/>
              <w:right w:w="70" w:type="dxa"/>
            </w:tcMar>
            <w:hideMark/>
          </w:tcPr>
          <w:p w14:paraId="36DB5766"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42</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hideMark/>
          </w:tcPr>
          <w:p w14:paraId="17B4AE29"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0</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hideMark/>
          </w:tcPr>
          <w:p w14:paraId="098A2706"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42</w:t>
            </w:r>
          </w:p>
        </w:tc>
      </w:tr>
      <w:tr w:rsidR="00F16ED2" w:rsidRPr="00BF6DE7" w14:paraId="1A57E7E7" w14:textId="77777777" w:rsidTr="00B16608">
        <w:trPr>
          <w:trHeight w:val="300"/>
          <w:jc w:val="center"/>
        </w:trPr>
        <w:tc>
          <w:tcPr>
            <w:tcW w:w="248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0C350E7F"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Mályva</w:t>
            </w:r>
          </w:p>
        </w:tc>
        <w:tc>
          <w:tcPr>
            <w:tcW w:w="1056" w:type="dxa"/>
            <w:tcBorders>
              <w:top w:val="nil"/>
              <w:left w:val="nil"/>
              <w:bottom w:val="single" w:sz="8" w:space="0" w:color="auto"/>
              <w:right w:val="single" w:sz="8" w:space="0" w:color="auto"/>
            </w:tcBorders>
            <w:noWrap/>
            <w:tcMar>
              <w:top w:w="0" w:type="dxa"/>
              <w:left w:w="70" w:type="dxa"/>
              <w:bottom w:w="0" w:type="dxa"/>
              <w:right w:w="70" w:type="dxa"/>
            </w:tcMar>
            <w:hideMark/>
          </w:tcPr>
          <w:p w14:paraId="6A79CE2A"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96</w:t>
            </w:r>
          </w:p>
        </w:tc>
        <w:tc>
          <w:tcPr>
            <w:tcW w:w="1068" w:type="dxa"/>
            <w:tcBorders>
              <w:top w:val="nil"/>
              <w:left w:val="nil"/>
              <w:bottom w:val="single" w:sz="8" w:space="0" w:color="auto"/>
              <w:right w:val="single" w:sz="8" w:space="0" w:color="auto"/>
            </w:tcBorders>
            <w:noWrap/>
            <w:tcMar>
              <w:top w:w="0" w:type="dxa"/>
              <w:left w:w="70" w:type="dxa"/>
              <w:bottom w:w="0" w:type="dxa"/>
              <w:right w:w="70" w:type="dxa"/>
            </w:tcMar>
            <w:hideMark/>
          </w:tcPr>
          <w:p w14:paraId="5DE70BA8"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69</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hideMark/>
          </w:tcPr>
          <w:p w14:paraId="03B7032D"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13</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hideMark/>
          </w:tcPr>
          <w:p w14:paraId="1F019257"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82 (95)</w:t>
            </w:r>
          </w:p>
        </w:tc>
      </w:tr>
      <w:tr w:rsidR="00F16ED2" w:rsidRPr="00BF6DE7" w14:paraId="2C1D20BB" w14:textId="77777777" w:rsidTr="00B16608">
        <w:trPr>
          <w:trHeight w:val="300"/>
          <w:jc w:val="center"/>
        </w:trPr>
        <w:tc>
          <w:tcPr>
            <w:tcW w:w="248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396849A8"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Móka-kacagás</w:t>
            </w:r>
          </w:p>
        </w:tc>
        <w:tc>
          <w:tcPr>
            <w:tcW w:w="1056" w:type="dxa"/>
            <w:tcBorders>
              <w:top w:val="nil"/>
              <w:left w:val="nil"/>
              <w:bottom w:val="single" w:sz="8" w:space="0" w:color="auto"/>
              <w:right w:val="single" w:sz="8" w:space="0" w:color="auto"/>
            </w:tcBorders>
            <w:noWrap/>
            <w:tcMar>
              <w:top w:w="0" w:type="dxa"/>
              <w:left w:w="70" w:type="dxa"/>
              <w:bottom w:w="0" w:type="dxa"/>
              <w:right w:w="70" w:type="dxa"/>
            </w:tcMar>
            <w:hideMark/>
          </w:tcPr>
          <w:p w14:paraId="70DE8978"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72</w:t>
            </w:r>
          </w:p>
        </w:tc>
        <w:tc>
          <w:tcPr>
            <w:tcW w:w="1068" w:type="dxa"/>
            <w:tcBorders>
              <w:top w:val="nil"/>
              <w:left w:val="nil"/>
              <w:bottom w:val="single" w:sz="8" w:space="0" w:color="auto"/>
              <w:right w:val="single" w:sz="8" w:space="0" w:color="auto"/>
            </w:tcBorders>
            <w:noWrap/>
            <w:tcMar>
              <w:top w:w="0" w:type="dxa"/>
              <w:left w:w="70" w:type="dxa"/>
              <w:bottom w:w="0" w:type="dxa"/>
              <w:right w:w="70" w:type="dxa"/>
            </w:tcMar>
            <w:hideMark/>
          </w:tcPr>
          <w:p w14:paraId="244CBFD3"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67</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hideMark/>
          </w:tcPr>
          <w:p w14:paraId="2F67C59D"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0</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hideMark/>
          </w:tcPr>
          <w:p w14:paraId="3B14E836"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67</w:t>
            </w:r>
          </w:p>
        </w:tc>
      </w:tr>
      <w:tr w:rsidR="00F16ED2" w:rsidRPr="00BF6DE7" w14:paraId="29B251E8" w14:textId="77777777" w:rsidTr="00B16608">
        <w:trPr>
          <w:trHeight w:val="300"/>
          <w:jc w:val="center"/>
        </w:trPr>
        <w:tc>
          <w:tcPr>
            <w:tcW w:w="248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747D79DA"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Tipegő kert</w:t>
            </w:r>
          </w:p>
        </w:tc>
        <w:tc>
          <w:tcPr>
            <w:tcW w:w="1056" w:type="dxa"/>
            <w:tcBorders>
              <w:top w:val="nil"/>
              <w:left w:val="nil"/>
              <w:bottom w:val="single" w:sz="8" w:space="0" w:color="auto"/>
              <w:right w:val="single" w:sz="8" w:space="0" w:color="auto"/>
            </w:tcBorders>
            <w:noWrap/>
            <w:tcMar>
              <w:top w:w="0" w:type="dxa"/>
              <w:left w:w="70" w:type="dxa"/>
              <w:bottom w:w="0" w:type="dxa"/>
              <w:right w:w="70" w:type="dxa"/>
            </w:tcMar>
            <w:hideMark/>
          </w:tcPr>
          <w:p w14:paraId="0CB88AD2"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96</w:t>
            </w:r>
          </w:p>
        </w:tc>
        <w:tc>
          <w:tcPr>
            <w:tcW w:w="1068" w:type="dxa"/>
            <w:tcBorders>
              <w:top w:val="nil"/>
              <w:left w:val="nil"/>
              <w:bottom w:val="single" w:sz="8" w:space="0" w:color="auto"/>
              <w:right w:val="single" w:sz="8" w:space="0" w:color="auto"/>
            </w:tcBorders>
            <w:noWrap/>
            <w:tcMar>
              <w:top w:w="0" w:type="dxa"/>
              <w:left w:w="70" w:type="dxa"/>
              <w:bottom w:w="0" w:type="dxa"/>
              <w:right w:w="70" w:type="dxa"/>
            </w:tcMar>
            <w:hideMark/>
          </w:tcPr>
          <w:p w14:paraId="1EB2600D"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94</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hideMark/>
          </w:tcPr>
          <w:p w14:paraId="3C1B8A52"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1</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hideMark/>
          </w:tcPr>
          <w:p w14:paraId="07963D17"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95 (96)</w:t>
            </w:r>
          </w:p>
        </w:tc>
      </w:tr>
      <w:tr w:rsidR="00F16ED2" w:rsidRPr="00BF6DE7" w14:paraId="05459162" w14:textId="77777777" w:rsidTr="00B16608">
        <w:trPr>
          <w:trHeight w:val="300"/>
          <w:jc w:val="center"/>
        </w:trPr>
        <w:tc>
          <w:tcPr>
            <w:tcW w:w="248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38FCEDC0"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Meseház</w:t>
            </w:r>
          </w:p>
        </w:tc>
        <w:tc>
          <w:tcPr>
            <w:tcW w:w="1056" w:type="dxa"/>
            <w:tcBorders>
              <w:top w:val="nil"/>
              <w:left w:val="nil"/>
              <w:bottom w:val="single" w:sz="8" w:space="0" w:color="auto"/>
              <w:right w:val="single" w:sz="8" w:space="0" w:color="auto"/>
            </w:tcBorders>
            <w:noWrap/>
            <w:tcMar>
              <w:top w:w="0" w:type="dxa"/>
              <w:left w:w="70" w:type="dxa"/>
              <w:bottom w:w="0" w:type="dxa"/>
              <w:right w:w="70" w:type="dxa"/>
            </w:tcMar>
            <w:hideMark/>
          </w:tcPr>
          <w:p w14:paraId="5A39A8A1"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128</w:t>
            </w:r>
          </w:p>
        </w:tc>
        <w:tc>
          <w:tcPr>
            <w:tcW w:w="1068" w:type="dxa"/>
            <w:tcBorders>
              <w:top w:val="nil"/>
              <w:left w:val="nil"/>
              <w:bottom w:val="single" w:sz="8" w:space="0" w:color="auto"/>
              <w:right w:val="single" w:sz="8" w:space="0" w:color="auto"/>
            </w:tcBorders>
            <w:noWrap/>
            <w:tcMar>
              <w:top w:w="0" w:type="dxa"/>
              <w:left w:w="70" w:type="dxa"/>
              <w:bottom w:w="0" w:type="dxa"/>
              <w:right w:w="70" w:type="dxa"/>
            </w:tcMar>
            <w:hideMark/>
          </w:tcPr>
          <w:p w14:paraId="71070612"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89</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hideMark/>
          </w:tcPr>
          <w:p w14:paraId="3580DBB9"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15</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hideMark/>
          </w:tcPr>
          <w:p w14:paraId="2B7A135D"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104 (119)</w:t>
            </w:r>
          </w:p>
        </w:tc>
      </w:tr>
      <w:tr w:rsidR="00F16ED2" w:rsidRPr="00BF6DE7" w14:paraId="15764777" w14:textId="77777777" w:rsidTr="00B16608">
        <w:trPr>
          <w:trHeight w:val="300"/>
          <w:jc w:val="center"/>
        </w:trPr>
        <w:tc>
          <w:tcPr>
            <w:tcW w:w="248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58E711B9"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Mazsola</w:t>
            </w:r>
          </w:p>
        </w:tc>
        <w:tc>
          <w:tcPr>
            <w:tcW w:w="1056" w:type="dxa"/>
            <w:tcBorders>
              <w:top w:val="nil"/>
              <w:left w:val="nil"/>
              <w:bottom w:val="single" w:sz="8" w:space="0" w:color="auto"/>
              <w:right w:val="single" w:sz="8" w:space="0" w:color="auto"/>
            </w:tcBorders>
            <w:noWrap/>
            <w:tcMar>
              <w:top w:w="0" w:type="dxa"/>
              <w:left w:w="70" w:type="dxa"/>
              <w:bottom w:w="0" w:type="dxa"/>
              <w:right w:w="70" w:type="dxa"/>
            </w:tcMar>
            <w:hideMark/>
          </w:tcPr>
          <w:p w14:paraId="339FDE18"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120</w:t>
            </w:r>
          </w:p>
        </w:tc>
        <w:tc>
          <w:tcPr>
            <w:tcW w:w="1068" w:type="dxa"/>
            <w:tcBorders>
              <w:top w:val="nil"/>
              <w:left w:val="nil"/>
              <w:bottom w:val="single" w:sz="8" w:space="0" w:color="auto"/>
              <w:right w:val="single" w:sz="8" w:space="0" w:color="auto"/>
            </w:tcBorders>
            <w:noWrap/>
            <w:tcMar>
              <w:top w:w="0" w:type="dxa"/>
              <w:left w:w="70" w:type="dxa"/>
              <w:bottom w:w="0" w:type="dxa"/>
              <w:right w:w="70" w:type="dxa"/>
            </w:tcMar>
            <w:hideMark/>
          </w:tcPr>
          <w:p w14:paraId="17180A2D"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117</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hideMark/>
          </w:tcPr>
          <w:p w14:paraId="104B1074"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0</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hideMark/>
          </w:tcPr>
          <w:p w14:paraId="2AC2FD25"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117</w:t>
            </w:r>
          </w:p>
        </w:tc>
      </w:tr>
      <w:tr w:rsidR="00F16ED2" w:rsidRPr="00BF6DE7" w14:paraId="359B7FA1" w14:textId="77777777" w:rsidTr="00B16608">
        <w:trPr>
          <w:trHeight w:val="300"/>
          <w:jc w:val="center"/>
        </w:trPr>
        <w:tc>
          <w:tcPr>
            <w:tcW w:w="248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75A05D98"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Patakparti</w:t>
            </w:r>
          </w:p>
        </w:tc>
        <w:tc>
          <w:tcPr>
            <w:tcW w:w="1056" w:type="dxa"/>
            <w:tcBorders>
              <w:top w:val="nil"/>
              <w:left w:val="nil"/>
              <w:bottom w:val="single" w:sz="8" w:space="0" w:color="auto"/>
              <w:right w:val="single" w:sz="8" w:space="0" w:color="auto"/>
            </w:tcBorders>
            <w:noWrap/>
            <w:tcMar>
              <w:top w:w="0" w:type="dxa"/>
              <w:left w:w="70" w:type="dxa"/>
              <w:bottom w:w="0" w:type="dxa"/>
              <w:right w:w="70" w:type="dxa"/>
            </w:tcMar>
            <w:hideMark/>
          </w:tcPr>
          <w:p w14:paraId="2433875B"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102</w:t>
            </w:r>
          </w:p>
        </w:tc>
        <w:tc>
          <w:tcPr>
            <w:tcW w:w="1068" w:type="dxa"/>
            <w:tcBorders>
              <w:top w:val="nil"/>
              <w:left w:val="nil"/>
              <w:bottom w:val="single" w:sz="8" w:space="0" w:color="auto"/>
              <w:right w:val="single" w:sz="8" w:space="0" w:color="auto"/>
            </w:tcBorders>
            <w:noWrap/>
            <w:tcMar>
              <w:top w:w="0" w:type="dxa"/>
              <w:left w:w="70" w:type="dxa"/>
              <w:bottom w:w="0" w:type="dxa"/>
              <w:right w:w="70" w:type="dxa"/>
            </w:tcMar>
            <w:hideMark/>
          </w:tcPr>
          <w:p w14:paraId="67DC80B4"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99</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hideMark/>
          </w:tcPr>
          <w:p w14:paraId="114260A5"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0</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hideMark/>
          </w:tcPr>
          <w:p w14:paraId="3A8258F5"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99</w:t>
            </w:r>
          </w:p>
        </w:tc>
      </w:tr>
      <w:tr w:rsidR="00F16ED2" w:rsidRPr="00BF6DE7" w14:paraId="5C729257" w14:textId="77777777" w:rsidTr="00B16608">
        <w:trPr>
          <w:trHeight w:val="300"/>
          <w:jc w:val="center"/>
        </w:trPr>
        <w:tc>
          <w:tcPr>
            <w:tcW w:w="248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297C080D"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Mesevonat</w:t>
            </w:r>
          </w:p>
        </w:tc>
        <w:tc>
          <w:tcPr>
            <w:tcW w:w="1056" w:type="dxa"/>
            <w:tcBorders>
              <w:top w:val="nil"/>
              <w:left w:val="nil"/>
              <w:bottom w:val="single" w:sz="8" w:space="0" w:color="auto"/>
              <w:right w:val="single" w:sz="8" w:space="0" w:color="auto"/>
            </w:tcBorders>
            <w:noWrap/>
            <w:tcMar>
              <w:top w:w="0" w:type="dxa"/>
              <w:left w:w="70" w:type="dxa"/>
              <w:bottom w:w="0" w:type="dxa"/>
              <w:right w:w="70" w:type="dxa"/>
            </w:tcMar>
            <w:hideMark/>
          </w:tcPr>
          <w:p w14:paraId="164D95EB"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48</w:t>
            </w:r>
          </w:p>
        </w:tc>
        <w:tc>
          <w:tcPr>
            <w:tcW w:w="1068" w:type="dxa"/>
            <w:tcBorders>
              <w:top w:val="nil"/>
              <w:left w:val="nil"/>
              <w:bottom w:val="single" w:sz="8" w:space="0" w:color="auto"/>
              <w:right w:val="single" w:sz="8" w:space="0" w:color="auto"/>
            </w:tcBorders>
            <w:noWrap/>
            <w:tcMar>
              <w:top w:w="0" w:type="dxa"/>
              <w:left w:w="70" w:type="dxa"/>
              <w:bottom w:w="0" w:type="dxa"/>
              <w:right w:w="70" w:type="dxa"/>
            </w:tcMar>
            <w:hideMark/>
          </w:tcPr>
          <w:p w14:paraId="397D1EE1"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40</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hideMark/>
          </w:tcPr>
          <w:p w14:paraId="101674A9"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4</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hideMark/>
          </w:tcPr>
          <w:p w14:paraId="48861F7B"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44 (48)</w:t>
            </w:r>
          </w:p>
        </w:tc>
      </w:tr>
      <w:tr w:rsidR="00F16ED2" w:rsidRPr="00BF6DE7" w14:paraId="495DD663" w14:textId="77777777" w:rsidTr="00B16608">
        <w:trPr>
          <w:trHeight w:val="300"/>
          <w:jc w:val="center"/>
        </w:trPr>
        <w:tc>
          <w:tcPr>
            <w:tcW w:w="248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3264F996"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Összesen:</w:t>
            </w:r>
          </w:p>
        </w:tc>
        <w:tc>
          <w:tcPr>
            <w:tcW w:w="1056" w:type="dxa"/>
            <w:tcBorders>
              <w:top w:val="nil"/>
              <w:left w:val="nil"/>
              <w:bottom w:val="single" w:sz="8" w:space="0" w:color="auto"/>
              <w:right w:val="single" w:sz="8" w:space="0" w:color="auto"/>
            </w:tcBorders>
            <w:noWrap/>
            <w:tcMar>
              <w:top w:w="0" w:type="dxa"/>
              <w:left w:w="70" w:type="dxa"/>
              <w:bottom w:w="0" w:type="dxa"/>
              <w:right w:w="70" w:type="dxa"/>
            </w:tcMar>
            <w:hideMark/>
          </w:tcPr>
          <w:p w14:paraId="66C7AB22"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993</w:t>
            </w:r>
          </w:p>
        </w:tc>
        <w:tc>
          <w:tcPr>
            <w:tcW w:w="1068" w:type="dxa"/>
            <w:tcBorders>
              <w:top w:val="nil"/>
              <w:left w:val="nil"/>
              <w:bottom w:val="single" w:sz="8" w:space="0" w:color="auto"/>
              <w:right w:val="single" w:sz="8" w:space="0" w:color="auto"/>
            </w:tcBorders>
            <w:noWrap/>
            <w:tcMar>
              <w:top w:w="0" w:type="dxa"/>
              <w:left w:w="70" w:type="dxa"/>
              <w:bottom w:w="0" w:type="dxa"/>
              <w:right w:w="70" w:type="dxa"/>
            </w:tcMar>
            <w:hideMark/>
          </w:tcPr>
          <w:p w14:paraId="14FD27AC"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898</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hideMark/>
          </w:tcPr>
          <w:p w14:paraId="4EE7AFAD"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34</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hideMark/>
          </w:tcPr>
          <w:p w14:paraId="294B508C" w14:textId="77777777" w:rsidR="00F16ED2" w:rsidRPr="00BF6DE7" w:rsidRDefault="00F16ED2" w:rsidP="00BF6DE7">
            <w:pPr>
              <w:spacing w:line="276" w:lineRule="auto"/>
              <w:rPr>
                <w:rFonts w:ascii="Times New Roman" w:hAnsi="Times New Roman" w:cs="Times New Roman"/>
              </w:rPr>
            </w:pPr>
            <w:r w:rsidRPr="00BF6DE7">
              <w:rPr>
                <w:rFonts w:ascii="Times New Roman" w:hAnsi="Times New Roman" w:cs="Times New Roman"/>
              </w:rPr>
              <w:t>932 (966)</w:t>
            </w:r>
          </w:p>
        </w:tc>
      </w:tr>
    </w:tbl>
    <w:p w14:paraId="2FF67167" w14:textId="77777777" w:rsidR="00F16ED2" w:rsidRPr="00F16ED2" w:rsidRDefault="00F16ED2" w:rsidP="00D029AD">
      <w:pPr>
        <w:spacing w:line="276" w:lineRule="auto"/>
        <w:jc w:val="both"/>
        <w:rPr>
          <w:rFonts w:ascii="Times New Roman" w:hAnsi="Times New Roman" w:cs="Times New Roman"/>
          <w:b/>
          <w:sz w:val="24"/>
          <w:szCs w:val="24"/>
        </w:rPr>
      </w:pPr>
    </w:p>
    <w:p w14:paraId="12DF5A5C" w14:textId="1DE366C6" w:rsidR="00F16ED2" w:rsidRPr="00F16ED2" w:rsidRDefault="005308E4" w:rsidP="00D029AD">
      <w:pPr>
        <w:spacing w:line="276" w:lineRule="auto"/>
        <w:jc w:val="both"/>
        <w:rPr>
          <w:rFonts w:ascii="Times New Roman" w:hAnsi="Times New Roman" w:cs="Times New Roman"/>
          <w:b/>
          <w:sz w:val="24"/>
          <w:szCs w:val="24"/>
        </w:rPr>
      </w:pPr>
      <w:r>
        <w:rPr>
          <w:rFonts w:ascii="Times New Roman" w:hAnsi="Times New Roman" w:cs="Times New Roman"/>
          <w:b/>
          <w:sz w:val="24"/>
          <w:szCs w:val="24"/>
        </w:rPr>
        <w:t>4.</w:t>
      </w:r>
      <w:r w:rsidR="00F16ED2" w:rsidRPr="00F16ED2">
        <w:rPr>
          <w:rFonts w:ascii="Times New Roman" w:hAnsi="Times New Roman" w:cs="Times New Roman"/>
          <w:b/>
          <w:sz w:val="24"/>
          <w:szCs w:val="24"/>
        </w:rPr>
        <w:t>2.4. Óvodai nevelés</w:t>
      </w:r>
    </w:p>
    <w:p w14:paraId="15856967" w14:textId="77777777" w:rsidR="00AC3C3E" w:rsidRDefault="00F16ED2" w:rsidP="00AC3C3E">
      <w:pPr>
        <w:spacing w:line="276" w:lineRule="auto"/>
        <w:jc w:val="both"/>
        <w:rPr>
          <w:rFonts w:ascii="Times New Roman" w:hAnsi="Times New Roman" w:cs="Times New Roman"/>
          <w:sz w:val="24"/>
          <w:szCs w:val="24"/>
        </w:rPr>
      </w:pPr>
      <w:r w:rsidRPr="00F16ED2">
        <w:rPr>
          <w:rFonts w:ascii="Times New Roman" w:hAnsi="Times New Roman" w:cs="Times New Roman"/>
          <w:sz w:val="24"/>
          <w:szCs w:val="24"/>
        </w:rPr>
        <w:t xml:space="preserve">Az óvodai kapacitás minden igényt kielégít, várólista nincs. A </w:t>
      </w:r>
      <w:r w:rsidRPr="00F16ED2">
        <w:rPr>
          <w:rFonts w:ascii="Times New Roman" w:hAnsi="Times New Roman" w:cs="Times New Roman"/>
          <w:b/>
          <w:sz w:val="24"/>
          <w:szCs w:val="24"/>
        </w:rPr>
        <w:t>Zuglói Egyesített Óvoda</w:t>
      </w:r>
      <w:r w:rsidRPr="00F16ED2">
        <w:rPr>
          <w:rFonts w:ascii="Times New Roman" w:hAnsi="Times New Roman" w:cs="Times New Roman"/>
          <w:sz w:val="24"/>
          <w:szCs w:val="24"/>
        </w:rPr>
        <w:t xml:space="preserve"> 27 feladatellátási helyen 3549 férőhellyel rendelkezik. A 2024. szeptemberében felvett gyermekek száma 2531 fő. A Zuglói Egyesített Óvoda családpedagógiájának fókusza, hogy a gyermeket a családi egység részeként komplex látásmóddal támogassa. A szakértői véleménnyel rendelkező sajátos nevelési igényű (SNI) gyermekek száma fokozatosan emelkedik. 2020-ban 83 fő, 2021-ben 88 fő, 2022-ben 91 fő, 2023-ban 99 főre emelkedett. 2024. szeptemberében 104 szakértői véleménnyel rendelkező gyermek jár a tagóvodákba. A számuk a 2025. évi beiratkozást követően várhatóan emelkedni fog, miután nevelési év közben születik meg számos szakértői vélemény.</w:t>
      </w:r>
      <w:r w:rsidR="00AC3C3E">
        <w:rPr>
          <w:rFonts w:ascii="Times New Roman" w:hAnsi="Times New Roman" w:cs="Times New Roman"/>
          <w:sz w:val="24"/>
          <w:szCs w:val="24"/>
        </w:rPr>
        <w:t xml:space="preserve"> </w:t>
      </w:r>
      <w:r w:rsidRPr="00F16ED2">
        <w:rPr>
          <w:rFonts w:ascii="Times New Roman" w:hAnsi="Times New Roman" w:cs="Times New Roman"/>
          <w:sz w:val="24"/>
          <w:szCs w:val="24"/>
        </w:rPr>
        <w:t xml:space="preserve">Az óvodai felvétel során az első helyet megjelölt gyermekek 91,5%-a </w:t>
      </w:r>
      <w:proofErr w:type="spellStart"/>
      <w:r w:rsidRPr="00F16ED2">
        <w:rPr>
          <w:rFonts w:ascii="Times New Roman" w:hAnsi="Times New Roman" w:cs="Times New Roman"/>
          <w:sz w:val="24"/>
          <w:szCs w:val="24"/>
        </w:rPr>
        <w:t>a</w:t>
      </w:r>
      <w:proofErr w:type="spellEnd"/>
      <w:r w:rsidRPr="00F16ED2">
        <w:rPr>
          <w:rFonts w:ascii="Times New Roman" w:hAnsi="Times New Roman" w:cs="Times New Roman"/>
          <w:sz w:val="24"/>
          <w:szCs w:val="24"/>
        </w:rPr>
        <w:t xml:space="preserve"> kért helyre került felvételre. </w:t>
      </w:r>
    </w:p>
    <w:p w14:paraId="6C787CF6" w14:textId="77777777" w:rsidR="00AC3C3E" w:rsidRDefault="00AC3C3E" w:rsidP="00AC3C3E">
      <w:pPr>
        <w:spacing w:line="276" w:lineRule="auto"/>
        <w:jc w:val="both"/>
        <w:rPr>
          <w:rFonts w:ascii="Times New Roman" w:hAnsi="Times New Roman" w:cs="Times New Roman"/>
          <w:sz w:val="24"/>
          <w:szCs w:val="24"/>
        </w:rPr>
      </w:pPr>
    </w:p>
    <w:p w14:paraId="39AFCF10" w14:textId="77777777" w:rsidR="00AC3C3E" w:rsidRDefault="00AC3C3E" w:rsidP="00AC3C3E">
      <w:pPr>
        <w:spacing w:line="276" w:lineRule="auto"/>
        <w:jc w:val="both"/>
        <w:rPr>
          <w:rFonts w:ascii="Times New Roman" w:hAnsi="Times New Roman" w:cs="Times New Roman"/>
          <w:sz w:val="24"/>
          <w:szCs w:val="24"/>
        </w:rPr>
      </w:pPr>
    </w:p>
    <w:p w14:paraId="4053703A" w14:textId="20AA208F" w:rsidR="00F16ED2" w:rsidRPr="00F16ED2" w:rsidRDefault="00F16ED2" w:rsidP="00AC3C3E">
      <w:pPr>
        <w:spacing w:line="276" w:lineRule="auto"/>
        <w:jc w:val="both"/>
        <w:rPr>
          <w:rFonts w:ascii="Times New Roman" w:hAnsi="Times New Roman" w:cs="Times New Roman"/>
          <w:sz w:val="24"/>
          <w:szCs w:val="24"/>
        </w:rPr>
      </w:pPr>
      <w:r w:rsidRPr="00F16ED2">
        <w:rPr>
          <w:rFonts w:ascii="Times New Roman" w:hAnsi="Times New Roman" w:cs="Times New Roman"/>
          <w:sz w:val="24"/>
          <w:szCs w:val="24"/>
        </w:rPr>
        <w:lastRenderedPageBreak/>
        <w:t xml:space="preserve">A felvett gyermekek közül 37 fő nem zuglói és 87 fő korfiatal gyermek. A sajátos nevelési igényű gyermekek ellátása valamennyi feladatellátási helyen biztosított. Az autista gyermekek fejlesztése 6 bázisóvodában saját gyógypedagógussal és a szükséges létszámú gyógypedagógia asszisztenssel történik. </w:t>
      </w:r>
    </w:p>
    <w:p w14:paraId="34B4B947" w14:textId="0596C398" w:rsidR="00F16ED2" w:rsidRDefault="00F16ED2" w:rsidP="00FD7687">
      <w:pPr>
        <w:spacing w:line="276" w:lineRule="auto"/>
        <w:jc w:val="both"/>
        <w:rPr>
          <w:rFonts w:ascii="Times New Roman" w:hAnsi="Times New Roman" w:cs="Times New Roman"/>
          <w:sz w:val="24"/>
          <w:szCs w:val="24"/>
        </w:rPr>
      </w:pPr>
      <w:r w:rsidRPr="00F16ED2">
        <w:rPr>
          <w:rFonts w:ascii="Times New Roman" w:hAnsi="Times New Roman" w:cs="Times New Roman"/>
          <w:sz w:val="24"/>
          <w:szCs w:val="24"/>
        </w:rPr>
        <w:t>Az óvodáskorúak számának alakulásában országos szinten csökkenés jellemző, a lakosság korösszetétele változik, egyre kevesebb gyermek születik, így Zuglóban is folyamatos csökkenés várható a következő években. A kihasználtsági mutató kerületrészenként változik. A Füredi lakótelepen a demográfiai változások nyomán az intézmények folyamatosan gyermekhiánnyal küzdenek. A folyamatos csökkenés Kis-Zuglóban és Alsórákoson is megfigyelhető.</w:t>
      </w:r>
    </w:p>
    <w:p w14:paraId="7223D125" w14:textId="77777777" w:rsidR="00AC3C3E" w:rsidRPr="00AC3C3E" w:rsidRDefault="00AC3C3E" w:rsidP="00AC3C3E">
      <w:pPr>
        <w:spacing w:line="276" w:lineRule="auto"/>
        <w:jc w:val="both"/>
        <w:rPr>
          <w:rFonts w:ascii="Times New Roman" w:hAnsi="Times New Roman" w:cs="Times New Roman"/>
          <w:sz w:val="24"/>
          <w:szCs w:val="24"/>
        </w:rPr>
      </w:pPr>
    </w:p>
    <w:p w14:paraId="40E18EA0" w14:textId="22C8C74C" w:rsidR="00F16ED2" w:rsidRDefault="00F16ED2">
      <w:pPr>
        <w:pStyle w:val="Sajt"/>
        <w:numPr>
          <w:ilvl w:val="1"/>
          <w:numId w:val="41"/>
        </w:numPr>
        <w:ind w:left="567" w:hanging="567"/>
      </w:pPr>
      <w:bookmarkStart w:id="103" w:name="_Toc193399022"/>
      <w:r w:rsidRPr="005308E4">
        <w:t>Szociális ellátások, támogatások</w:t>
      </w:r>
      <w:bookmarkEnd w:id="103"/>
    </w:p>
    <w:p w14:paraId="3BDB9397" w14:textId="77777777" w:rsidR="007A106B" w:rsidRPr="00F16ED2" w:rsidRDefault="007A106B" w:rsidP="00D029AD"/>
    <w:p w14:paraId="55A2739F" w14:textId="140373D4" w:rsidR="00F16ED2" w:rsidRPr="00AC3C3E" w:rsidRDefault="00F16ED2" w:rsidP="00D029AD">
      <w:pPr>
        <w:spacing w:line="276" w:lineRule="auto"/>
        <w:jc w:val="both"/>
        <w:rPr>
          <w:rFonts w:ascii="Times New Roman" w:hAnsi="Times New Roman" w:cs="Times New Roman"/>
          <w:bCs/>
          <w:sz w:val="24"/>
          <w:szCs w:val="24"/>
        </w:rPr>
      </w:pPr>
      <w:bookmarkStart w:id="104" w:name="pr2"/>
      <w:bookmarkStart w:id="105" w:name="pr713"/>
      <w:bookmarkStart w:id="106" w:name="pr714"/>
      <w:bookmarkStart w:id="107" w:name="pr715"/>
      <w:bookmarkStart w:id="108" w:name="pr716"/>
      <w:bookmarkEnd w:id="104"/>
      <w:bookmarkEnd w:id="105"/>
      <w:bookmarkEnd w:id="106"/>
      <w:bookmarkEnd w:id="107"/>
      <w:bookmarkEnd w:id="108"/>
      <w:r w:rsidRPr="00F16ED2">
        <w:rPr>
          <w:rFonts w:ascii="Times New Roman" w:hAnsi="Times New Roman" w:cs="Times New Roman"/>
          <w:sz w:val="24"/>
          <w:szCs w:val="24"/>
        </w:rPr>
        <w:t xml:space="preserve">A Képviselő-testület megalkotta a </w:t>
      </w:r>
      <w:r w:rsidRPr="00F16ED2">
        <w:rPr>
          <w:rFonts w:ascii="Times New Roman" w:hAnsi="Times New Roman" w:cs="Times New Roman"/>
          <w:bCs/>
          <w:sz w:val="24"/>
          <w:szCs w:val="24"/>
        </w:rPr>
        <w:t xml:space="preserve">7/2015. (II. 27.) önkormányzati rendeletet Zugló szociális és gyermekvédelmi pénzbeli, természetbeni támogatásainak és szociális ellátásainak szabályairól. </w:t>
      </w:r>
    </w:p>
    <w:p w14:paraId="543A7221" w14:textId="77777777" w:rsidR="00F16ED2" w:rsidRPr="00F16ED2" w:rsidRDefault="00F16ED2" w:rsidP="00D029AD">
      <w:pPr>
        <w:spacing w:line="276" w:lineRule="auto"/>
        <w:jc w:val="both"/>
        <w:rPr>
          <w:rFonts w:ascii="Times New Roman" w:hAnsi="Times New Roman" w:cs="Times New Roman"/>
          <w:sz w:val="24"/>
          <w:szCs w:val="24"/>
        </w:rPr>
      </w:pPr>
      <w:r w:rsidRPr="00F16ED2">
        <w:rPr>
          <w:rFonts w:ascii="Times New Roman" w:hAnsi="Times New Roman" w:cs="Times New Roman"/>
          <w:sz w:val="24"/>
          <w:szCs w:val="24"/>
        </w:rPr>
        <w:t xml:space="preserve">A hatályos szociális rendelete rendelkezései alapján biztosított szociális ellátások típusai: </w:t>
      </w:r>
    </w:p>
    <w:p w14:paraId="61392DE2" w14:textId="77777777" w:rsidR="00F16ED2" w:rsidRPr="00F16ED2" w:rsidRDefault="00F16ED2" w:rsidP="00D029AD">
      <w:pPr>
        <w:spacing w:line="276" w:lineRule="auto"/>
        <w:jc w:val="both"/>
        <w:rPr>
          <w:rFonts w:ascii="Times New Roman" w:hAnsi="Times New Roman" w:cs="Times New Roman"/>
          <w:sz w:val="24"/>
          <w:szCs w:val="24"/>
        </w:rPr>
      </w:pPr>
    </w:p>
    <w:tbl>
      <w:tblPr>
        <w:tblW w:w="7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1"/>
        <w:gridCol w:w="2441"/>
        <w:gridCol w:w="1701"/>
      </w:tblGrid>
      <w:tr w:rsidR="00F16ED2" w:rsidRPr="00AC3C3E" w14:paraId="529AC630" w14:textId="77777777" w:rsidTr="00B16608">
        <w:trPr>
          <w:trHeight w:val="522"/>
          <w:jc w:val="center"/>
        </w:trPr>
        <w:tc>
          <w:tcPr>
            <w:tcW w:w="3341" w:type="dxa"/>
          </w:tcPr>
          <w:p w14:paraId="69A22565" w14:textId="77777777" w:rsidR="00F16ED2" w:rsidRPr="00AC3C3E" w:rsidRDefault="00F16ED2" w:rsidP="00AC3C3E">
            <w:pPr>
              <w:spacing w:line="276" w:lineRule="auto"/>
              <w:jc w:val="both"/>
              <w:rPr>
                <w:rFonts w:ascii="Times New Roman" w:hAnsi="Times New Roman" w:cs="Times New Roman"/>
                <w:b/>
                <w:sz w:val="24"/>
                <w:szCs w:val="24"/>
              </w:rPr>
            </w:pPr>
            <w:r w:rsidRPr="00AC3C3E">
              <w:rPr>
                <w:rFonts w:ascii="Times New Roman" w:hAnsi="Times New Roman" w:cs="Times New Roman"/>
                <w:b/>
                <w:sz w:val="24"/>
                <w:szCs w:val="24"/>
              </w:rPr>
              <w:t>Szociális és gyermekvédelmi támogatások</w:t>
            </w:r>
          </w:p>
        </w:tc>
        <w:tc>
          <w:tcPr>
            <w:tcW w:w="2441" w:type="dxa"/>
          </w:tcPr>
          <w:p w14:paraId="0C817BEC" w14:textId="77777777" w:rsidR="00F16ED2" w:rsidRPr="00AC3C3E" w:rsidRDefault="00F16ED2" w:rsidP="00AC3C3E">
            <w:pPr>
              <w:spacing w:line="276" w:lineRule="auto"/>
              <w:jc w:val="both"/>
              <w:rPr>
                <w:rFonts w:ascii="Times New Roman" w:hAnsi="Times New Roman" w:cs="Times New Roman"/>
                <w:b/>
                <w:sz w:val="24"/>
                <w:szCs w:val="24"/>
              </w:rPr>
            </w:pPr>
            <w:r w:rsidRPr="00AC3C3E">
              <w:rPr>
                <w:rFonts w:ascii="Times New Roman" w:hAnsi="Times New Roman" w:cs="Times New Roman"/>
                <w:b/>
                <w:sz w:val="24"/>
                <w:szCs w:val="24"/>
              </w:rPr>
              <w:t>Jogszabály</w:t>
            </w:r>
          </w:p>
        </w:tc>
        <w:tc>
          <w:tcPr>
            <w:tcW w:w="1701" w:type="dxa"/>
          </w:tcPr>
          <w:p w14:paraId="5E7BB33F" w14:textId="77777777" w:rsidR="00F16ED2" w:rsidRPr="00AC3C3E" w:rsidRDefault="00F16ED2" w:rsidP="00AC3C3E">
            <w:pPr>
              <w:spacing w:line="276" w:lineRule="auto"/>
              <w:jc w:val="both"/>
              <w:rPr>
                <w:rFonts w:ascii="Times New Roman" w:hAnsi="Times New Roman" w:cs="Times New Roman"/>
                <w:b/>
                <w:sz w:val="24"/>
                <w:szCs w:val="24"/>
              </w:rPr>
            </w:pPr>
            <w:r w:rsidRPr="00AC3C3E">
              <w:rPr>
                <w:rFonts w:ascii="Times New Roman" w:hAnsi="Times New Roman" w:cs="Times New Roman"/>
                <w:b/>
                <w:sz w:val="24"/>
                <w:szCs w:val="24"/>
              </w:rPr>
              <w:t>Kötelező (K)</w:t>
            </w:r>
          </w:p>
          <w:p w14:paraId="4A985FA9"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b/>
                <w:sz w:val="24"/>
                <w:szCs w:val="24"/>
              </w:rPr>
              <w:t>Önként (Ö)</w:t>
            </w:r>
          </w:p>
        </w:tc>
      </w:tr>
      <w:tr w:rsidR="00F16ED2" w:rsidRPr="00AC3C3E" w14:paraId="291CD2CD" w14:textId="77777777" w:rsidTr="00B16608">
        <w:trPr>
          <w:jc w:val="center"/>
        </w:trPr>
        <w:tc>
          <w:tcPr>
            <w:tcW w:w="3341" w:type="dxa"/>
          </w:tcPr>
          <w:p w14:paraId="16B1F994"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Rendszeres lakásfenntartási támogatás</w:t>
            </w:r>
          </w:p>
        </w:tc>
        <w:tc>
          <w:tcPr>
            <w:tcW w:w="2441" w:type="dxa"/>
          </w:tcPr>
          <w:p w14:paraId="44C069F3" w14:textId="77777777" w:rsidR="00F16ED2" w:rsidRPr="00AC3C3E" w:rsidRDefault="00F16ED2" w:rsidP="00AC3C3E">
            <w:pPr>
              <w:spacing w:line="276" w:lineRule="auto"/>
              <w:jc w:val="both"/>
              <w:rPr>
                <w:rFonts w:ascii="Times New Roman" w:hAnsi="Times New Roman" w:cs="Times New Roman"/>
                <w:sz w:val="24"/>
                <w:szCs w:val="24"/>
              </w:rPr>
            </w:pPr>
            <w:proofErr w:type="spellStart"/>
            <w:r w:rsidRPr="00AC3C3E">
              <w:rPr>
                <w:rFonts w:ascii="Times New Roman" w:hAnsi="Times New Roman" w:cs="Times New Roman"/>
                <w:sz w:val="24"/>
                <w:szCs w:val="24"/>
              </w:rPr>
              <w:t>Ör</w:t>
            </w:r>
            <w:proofErr w:type="spellEnd"/>
            <w:r w:rsidRPr="00AC3C3E">
              <w:rPr>
                <w:rFonts w:ascii="Times New Roman" w:hAnsi="Times New Roman" w:cs="Times New Roman"/>
                <w:sz w:val="24"/>
                <w:szCs w:val="24"/>
              </w:rPr>
              <w:t>. 24. §</w:t>
            </w:r>
          </w:p>
        </w:tc>
        <w:tc>
          <w:tcPr>
            <w:tcW w:w="1701" w:type="dxa"/>
          </w:tcPr>
          <w:p w14:paraId="24AD582F"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K</w:t>
            </w:r>
          </w:p>
        </w:tc>
      </w:tr>
      <w:tr w:rsidR="00F16ED2" w:rsidRPr="00AC3C3E" w14:paraId="51353CEC" w14:textId="77777777" w:rsidTr="00B16608">
        <w:trPr>
          <w:trHeight w:val="382"/>
          <w:jc w:val="center"/>
        </w:trPr>
        <w:tc>
          <w:tcPr>
            <w:tcW w:w="3341" w:type="dxa"/>
          </w:tcPr>
          <w:p w14:paraId="51CFC023"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Méltányossági ápolási díj</w:t>
            </w:r>
          </w:p>
        </w:tc>
        <w:tc>
          <w:tcPr>
            <w:tcW w:w="2441" w:type="dxa"/>
          </w:tcPr>
          <w:p w14:paraId="2A0AEB5D" w14:textId="77777777" w:rsidR="00F16ED2" w:rsidRPr="00AC3C3E" w:rsidRDefault="00F16ED2" w:rsidP="00AC3C3E">
            <w:pPr>
              <w:spacing w:line="276" w:lineRule="auto"/>
              <w:jc w:val="both"/>
              <w:rPr>
                <w:rFonts w:ascii="Times New Roman" w:hAnsi="Times New Roman" w:cs="Times New Roman"/>
                <w:sz w:val="24"/>
                <w:szCs w:val="24"/>
              </w:rPr>
            </w:pPr>
            <w:proofErr w:type="spellStart"/>
            <w:r w:rsidRPr="00AC3C3E">
              <w:rPr>
                <w:rFonts w:ascii="Times New Roman" w:hAnsi="Times New Roman" w:cs="Times New Roman"/>
                <w:sz w:val="24"/>
                <w:szCs w:val="24"/>
              </w:rPr>
              <w:t>Ör</w:t>
            </w:r>
            <w:proofErr w:type="spellEnd"/>
            <w:r w:rsidRPr="00AC3C3E">
              <w:rPr>
                <w:rFonts w:ascii="Times New Roman" w:hAnsi="Times New Roman" w:cs="Times New Roman"/>
                <w:sz w:val="24"/>
                <w:szCs w:val="24"/>
              </w:rPr>
              <w:t>. 40/A. §</w:t>
            </w:r>
          </w:p>
        </w:tc>
        <w:tc>
          <w:tcPr>
            <w:tcW w:w="1701" w:type="dxa"/>
          </w:tcPr>
          <w:p w14:paraId="7FF410CB"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K</w:t>
            </w:r>
          </w:p>
        </w:tc>
      </w:tr>
      <w:tr w:rsidR="00F16ED2" w:rsidRPr="00AC3C3E" w14:paraId="6DF40BE2" w14:textId="77777777" w:rsidTr="00B16608">
        <w:trPr>
          <w:trHeight w:val="429"/>
          <w:jc w:val="center"/>
        </w:trPr>
        <w:tc>
          <w:tcPr>
            <w:tcW w:w="3341" w:type="dxa"/>
          </w:tcPr>
          <w:p w14:paraId="026F0946"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Adósságkezelési szolgáltatás</w:t>
            </w:r>
          </w:p>
        </w:tc>
        <w:tc>
          <w:tcPr>
            <w:tcW w:w="2441" w:type="dxa"/>
          </w:tcPr>
          <w:p w14:paraId="78C3663E" w14:textId="77777777" w:rsidR="00F16ED2" w:rsidRPr="00AC3C3E" w:rsidRDefault="00F16ED2" w:rsidP="00AC3C3E">
            <w:pPr>
              <w:spacing w:line="276" w:lineRule="auto"/>
              <w:jc w:val="both"/>
              <w:rPr>
                <w:rFonts w:ascii="Times New Roman" w:hAnsi="Times New Roman" w:cs="Times New Roman"/>
                <w:sz w:val="24"/>
                <w:szCs w:val="24"/>
              </w:rPr>
            </w:pPr>
            <w:proofErr w:type="spellStart"/>
            <w:r w:rsidRPr="00AC3C3E">
              <w:rPr>
                <w:rFonts w:ascii="Times New Roman" w:hAnsi="Times New Roman" w:cs="Times New Roman"/>
                <w:sz w:val="24"/>
                <w:szCs w:val="24"/>
              </w:rPr>
              <w:t>Ör</w:t>
            </w:r>
            <w:proofErr w:type="spellEnd"/>
            <w:r w:rsidRPr="00AC3C3E">
              <w:rPr>
                <w:rFonts w:ascii="Times New Roman" w:hAnsi="Times New Roman" w:cs="Times New Roman"/>
                <w:sz w:val="24"/>
                <w:szCs w:val="24"/>
              </w:rPr>
              <w:t>. 31. §</w:t>
            </w:r>
          </w:p>
        </w:tc>
        <w:tc>
          <w:tcPr>
            <w:tcW w:w="1701" w:type="dxa"/>
          </w:tcPr>
          <w:p w14:paraId="7B3651FB"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K</w:t>
            </w:r>
          </w:p>
        </w:tc>
      </w:tr>
      <w:tr w:rsidR="00F16ED2" w:rsidRPr="00AC3C3E" w14:paraId="50C22BFF" w14:textId="77777777" w:rsidTr="00B16608">
        <w:trPr>
          <w:trHeight w:val="414"/>
          <w:jc w:val="center"/>
        </w:trPr>
        <w:tc>
          <w:tcPr>
            <w:tcW w:w="3341" w:type="dxa"/>
          </w:tcPr>
          <w:p w14:paraId="4678C720"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Gyógyszertámogatás</w:t>
            </w:r>
          </w:p>
        </w:tc>
        <w:tc>
          <w:tcPr>
            <w:tcW w:w="2441" w:type="dxa"/>
          </w:tcPr>
          <w:p w14:paraId="227BF15E" w14:textId="77777777" w:rsidR="00F16ED2" w:rsidRPr="00AC3C3E" w:rsidRDefault="00F16ED2" w:rsidP="00AC3C3E">
            <w:pPr>
              <w:spacing w:line="276" w:lineRule="auto"/>
              <w:jc w:val="both"/>
              <w:rPr>
                <w:rFonts w:ascii="Times New Roman" w:hAnsi="Times New Roman" w:cs="Times New Roman"/>
                <w:sz w:val="24"/>
                <w:szCs w:val="24"/>
              </w:rPr>
            </w:pPr>
            <w:proofErr w:type="spellStart"/>
            <w:r w:rsidRPr="00AC3C3E">
              <w:rPr>
                <w:rFonts w:ascii="Times New Roman" w:hAnsi="Times New Roman" w:cs="Times New Roman"/>
                <w:sz w:val="24"/>
                <w:szCs w:val="24"/>
              </w:rPr>
              <w:t>Ör</w:t>
            </w:r>
            <w:proofErr w:type="spellEnd"/>
            <w:r w:rsidRPr="00AC3C3E">
              <w:rPr>
                <w:rFonts w:ascii="Times New Roman" w:hAnsi="Times New Roman" w:cs="Times New Roman"/>
                <w:sz w:val="24"/>
                <w:szCs w:val="24"/>
              </w:rPr>
              <w:t>. 46/A. §</w:t>
            </w:r>
          </w:p>
        </w:tc>
        <w:tc>
          <w:tcPr>
            <w:tcW w:w="1701" w:type="dxa"/>
          </w:tcPr>
          <w:p w14:paraId="07E7555B"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K</w:t>
            </w:r>
          </w:p>
        </w:tc>
      </w:tr>
      <w:tr w:rsidR="00F16ED2" w:rsidRPr="00AC3C3E" w14:paraId="441A35B8" w14:textId="77777777" w:rsidTr="00B16608">
        <w:trPr>
          <w:trHeight w:val="847"/>
          <w:jc w:val="center"/>
        </w:trPr>
        <w:tc>
          <w:tcPr>
            <w:tcW w:w="3341" w:type="dxa"/>
          </w:tcPr>
          <w:p w14:paraId="441EA85C"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Eseti szociális segély (rendkívüli települési támogatás)</w:t>
            </w:r>
          </w:p>
        </w:tc>
        <w:tc>
          <w:tcPr>
            <w:tcW w:w="2441" w:type="dxa"/>
          </w:tcPr>
          <w:p w14:paraId="672D9947" w14:textId="77777777" w:rsidR="00F16ED2" w:rsidRPr="00AC3C3E" w:rsidRDefault="00F16ED2" w:rsidP="00AC3C3E">
            <w:pPr>
              <w:spacing w:line="276" w:lineRule="auto"/>
              <w:jc w:val="both"/>
              <w:rPr>
                <w:rFonts w:ascii="Times New Roman" w:hAnsi="Times New Roman" w:cs="Times New Roman"/>
                <w:sz w:val="24"/>
                <w:szCs w:val="24"/>
              </w:rPr>
            </w:pPr>
            <w:proofErr w:type="spellStart"/>
            <w:r w:rsidRPr="00AC3C3E">
              <w:rPr>
                <w:rFonts w:ascii="Times New Roman" w:hAnsi="Times New Roman" w:cs="Times New Roman"/>
                <w:sz w:val="24"/>
                <w:szCs w:val="24"/>
              </w:rPr>
              <w:t>Ör</w:t>
            </w:r>
            <w:proofErr w:type="spellEnd"/>
            <w:r w:rsidRPr="00AC3C3E">
              <w:rPr>
                <w:rFonts w:ascii="Times New Roman" w:hAnsi="Times New Roman" w:cs="Times New Roman"/>
                <w:sz w:val="24"/>
                <w:szCs w:val="24"/>
              </w:rPr>
              <w:t>. 41. §</w:t>
            </w:r>
          </w:p>
        </w:tc>
        <w:tc>
          <w:tcPr>
            <w:tcW w:w="1701" w:type="dxa"/>
          </w:tcPr>
          <w:p w14:paraId="5B5E1A0C"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K</w:t>
            </w:r>
          </w:p>
        </w:tc>
      </w:tr>
      <w:tr w:rsidR="00F16ED2" w:rsidRPr="00AC3C3E" w14:paraId="54CA0CB8" w14:textId="77777777" w:rsidTr="00B16608">
        <w:trPr>
          <w:jc w:val="center"/>
        </w:trPr>
        <w:tc>
          <w:tcPr>
            <w:tcW w:w="3341" w:type="dxa"/>
          </w:tcPr>
          <w:p w14:paraId="3C8BBB3F"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Köztemetés</w:t>
            </w:r>
          </w:p>
        </w:tc>
        <w:tc>
          <w:tcPr>
            <w:tcW w:w="2441" w:type="dxa"/>
          </w:tcPr>
          <w:p w14:paraId="579B2CD6"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 xml:space="preserve">Szt. 48. § </w:t>
            </w:r>
            <w:proofErr w:type="gramStart"/>
            <w:r w:rsidRPr="00AC3C3E">
              <w:rPr>
                <w:rFonts w:ascii="Times New Roman" w:hAnsi="Times New Roman" w:cs="Times New Roman"/>
                <w:sz w:val="24"/>
                <w:szCs w:val="24"/>
              </w:rPr>
              <w:t xml:space="preserve">és  </w:t>
            </w:r>
            <w:proofErr w:type="spellStart"/>
            <w:r w:rsidRPr="00AC3C3E">
              <w:rPr>
                <w:rFonts w:ascii="Times New Roman" w:hAnsi="Times New Roman" w:cs="Times New Roman"/>
                <w:sz w:val="24"/>
                <w:szCs w:val="24"/>
              </w:rPr>
              <w:t>Ör</w:t>
            </w:r>
            <w:proofErr w:type="spellEnd"/>
            <w:proofErr w:type="gramEnd"/>
            <w:r w:rsidRPr="00AC3C3E">
              <w:rPr>
                <w:rFonts w:ascii="Times New Roman" w:hAnsi="Times New Roman" w:cs="Times New Roman"/>
                <w:sz w:val="24"/>
                <w:szCs w:val="24"/>
              </w:rPr>
              <w:t>. 52. §</w:t>
            </w:r>
          </w:p>
        </w:tc>
        <w:tc>
          <w:tcPr>
            <w:tcW w:w="1701" w:type="dxa"/>
          </w:tcPr>
          <w:p w14:paraId="7713FC7C"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K</w:t>
            </w:r>
          </w:p>
        </w:tc>
      </w:tr>
      <w:tr w:rsidR="00F16ED2" w:rsidRPr="00AC3C3E" w14:paraId="5FE0010B" w14:textId="77777777" w:rsidTr="00B16608">
        <w:trPr>
          <w:jc w:val="center"/>
        </w:trPr>
        <w:tc>
          <w:tcPr>
            <w:tcW w:w="3341" w:type="dxa"/>
          </w:tcPr>
          <w:p w14:paraId="6656C96E" w14:textId="77777777" w:rsidR="00F16ED2" w:rsidRPr="00AC3C3E" w:rsidRDefault="00F16ED2" w:rsidP="00AC3C3E">
            <w:pPr>
              <w:spacing w:line="276" w:lineRule="auto"/>
              <w:jc w:val="both"/>
              <w:rPr>
                <w:rFonts w:ascii="Times New Roman" w:hAnsi="Times New Roman" w:cs="Times New Roman"/>
                <w:color w:val="000000"/>
                <w:sz w:val="24"/>
                <w:szCs w:val="24"/>
              </w:rPr>
            </w:pPr>
            <w:r w:rsidRPr="00AC3C3E">
              <w:rPr>
                <w:rFonts w:ascii="Times New Roman" w:hAnsi="Times New Roman" w:cs="Times New Roman"/>
                <w:color w:val="000000"/>
                <w:sz w:val="24"/>
                <w:szCs w:val="24"/>
              </w:rPr>
              <w:t>Tartásra kötelezett gyám támogatása</w:t>
            </w:r>
          </w:p>
        </w:tc>
        <w:tc>
          <w:tcPr>
            <w:tcW w:w="2441" w:type="dxa"/>
          </w:tcPr>
          <w:p w14:paraId="2A7A71F4" w14:textId="77777777" w:rsidR="00F16ED2" w:rsidRPr="00AC3C3E" w:rsidRDefault="00F16ED2" w:rsidP="00AC3C3E">
            <w:pPr>
              <w:spacing w:line="276" w:lineRule="auto"/>
              <w:jc w:val="both"/>
              <w:rPr>
                <w:rFonts w:ascii="Times New Roman" w:hAnsi="Times New Roman" w:cs="Times New Roman"/>
                <w:color w:val="000000"/>
                <w:sz w:val="24"/>
                <w:szCs w:val="24"/>
              </w:rPr>
            </w:pPr>
            <w:r w:rsidRPr="00AC3C3E">
              <w:rPr>
                <w:rFonts w:ascii="Times New Roman" w:hAnsi="Times New Roman" w:cs="Times New Roman"/>
                <w:color w:val="000000"/>
                <w:sz w:val="24"/>
                <w:szCs w:val="24"/>
              </w:rPr>
              <w:t>Gyvt. 20/B. §</w:t>
            </w:r>
          </w:p>
        </w:tc>
        <w:tc>
          <w:tcPr>
            <w:tcW w:w="1701" w:type="dxa"/>
          </w:tcPr>
          <w:p w14:paraId="3672742F" w14:textId="77777777" w:rsidR="00F16ED2" w:rsidRPr="00AC3C3E" w:rsidRDefault="00F16ED2" w:rsidP="00AC3C3E">
            <w:pPr>
              <w:spacing w:line="276" w:lineRule="auto"/>
              <w:jc w:val="both"/>
              <w:rPr>
                <w:rFonts w:ascii="Times New Roman" w:hAnsi="Times New Roman" w:cs="Times New Roman"/>
                <w:color w:val="000000"/>
                <w:sz w:val="24"/>
                <w:szCs w:val="24"/>
              </w:rPr>
            </w:pPr>
            <w:r w:rsidRPr="00AC3C3E">
              <w:rPr>
                <w:rFonts w:ascii="Times New Roman" w:hAnsi="Times New Roman" w:cs="Times New Roman"/>
                <w:color w:val="000000"/>
                <w:sz w:val="24"/>
                <w:szCs w:val="24"/>
              </w:rPr>
              <w:t xml:space="preserve">K </w:t>
            </w:r>
          </w:p>
        </w:tc>
      </w:tr>
      <w:tr w:rsidR="00F16ED2" w:rsidRPr="00AC3C3E" w14:paraId="6D6AA7F6" w14:textId="77777777" w:rsidTr="00B16608">
        <w:trPr>
          <w:trHeight w:val="563"/>
          <w:jc w:val="center"/>
        </w:trPr>
        <w:tc>
          <w:tcPr>
            <w:tcW w:w="3341" w:type="dxa"/>
          </w:tcPr>
          <w:p w14:paraId="2F94F843"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Gyermekétkeztetési díjkedvezmény</w:t>
            </w:r>
          </w:p>
        </w:tc>
        <w:tc>
          <w:tcPr>
            <w:tcW w:w="2441" w:type="dxa"/>
          </w:tcPr>
          <w:p w14:paraId="0104E016" w14:textId="77777777" w:rsidR="00F16ED2" w:rsidRPr="00AC3C3E" w:rsidRDefault="00F16ED2" w:rsidP="00AC3C3E">
            <w:pPr>
              <w:spacing w:line="276" w:lineRule="auto"/>
              <w:jc w:val="both"/>
              <w:rPr>
                <w:rFonts w:ascii="Times New Roman" w:hAnsi="Times New Roman" w:cs="Times New Roman"/>
                <w:sz w:val="24"/>
                <w:szCs w:val="24"/>
              </w:rPr>
            </w:pPr>
            <w:proofErr w:type="spellStart"/>
            <w:r w:rsidRPr="00AC3C3E">
              <w:rPr>
                <w:rFonts w:ascii="Times New Roman" w:hAnsi="Times New Roman" w:cs="Times New Roman"/>
                <w:sz w:val="24"/>
                <w:szCs w:val="24"/>
              </w:rPr>
              <w:t>Ör</w:t>
            </w:r>
            <w:proofErr w:type="spellEnd"/>
            <w:r w:rsidRPr="00AC3C3E">
              <w:rPr>
                <w:rFonts w:ascii="Times New Roman" w:hAnsi="Times New Roman" w:cs="Times New Roman"/>
                <w:sz w:val="24"/>
                <w:szCs w:val="24"/>
              </w:rPr>
              <w:t>. 70. §</w:t>
            </w:r>
          </w:p>
        </w:tc>
        <w:tc>
          <w:tcPr>
            <w:tcW w:w="1701" w:type="dxa"/>
          </w:tcPr>
          <w:p w14:paraId="331552E2"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K</w:t>
            </w:r>
          </w:p>
          <w:p w14:paraId="541965FE" w14:textId="77777777" w:rsidR="00F16ED2" w:rsidRPr="00AC3C3E" w:rsidRDefault="00F16ED2" w:rsidP="00AC3C3E">
            <w:pPr>
              <w:spacing w:line="276" w:lineRule="auto"/>
              <w:jc w:val="both"/>
              <w:rPr>
                <w:rFonts w:ascii="Times New Roman" w:hAnsi="Times New Roman" w:cs="Times New Roman"/>
                <w:sz w:val="24"/>
                <w:szCs w:val="24"/>
              </w:rPr>
            </w:pPr>
          </w:p>
        </w:tc>
      </w:tr>
      <w:tr w:rsidR="00F16ED2" w:rsidRPr="00AC3C3E" w14:paraId="354C0C42" w14:textId="77777777" w:rsidTr="00B16608">
        <w:trPr>
          <w:jc w:val="center"/>
        </w:trPr>
        <w:tc>
          <w:tcPr>
            <w:tcW w:w="3341" w:type="dxa"/>
          </w:tcPr>
          <w:p w14:paraId="2FBA7311" w14:textId="77777777" w:rsidR="00F16ED2" w:rsidRPr="00AC3C3E" w:rsidRDefault="00F16ED2" w:rsidP="00AC3C3E">
            <w:pPr>
              <w:spacing w:line="276" w:lineRule="auto"/>
              <w:jc w:val="both"/>
              <w:rPr>
                <w:rFonts w:ascii="Times New Roman" w:hAnsi="Times New Roman" w:cs="Times New Roman"/>
                <w:color w:val="000000"/>
                <w:sz w:val="24"/>
                <w:szCs w:val="24"/>
              </w:rPr>
            </w:pPr>
            <w:r w:rsidRPr="00AC3C3E">
              <w:rPr>
                <w:rFonts w:ascii="Times New Roman" w:hAnsi="Times New Roman" w:cs="Times New Roman"/>
                <w:color w:val="000000"/>
                <w:sz w:val="24"/>
                <w:szCs w:val="24"/>
              </w:rPr>
              <w:t>Agyhártyagyulladás elleni védőoltás támogatása</w:t>
            </w:r>
          </w:p>
        </w:tc>
        <w:tc>
          <w:tcPr>
            <w:tcW w:w="2441" w:type="dxa"/>
          </w:tcPr>
          <w:p w14:paraId="1EDD1FD4" w14:textId="77777777" w:rsidR="00F16ED2" w:rsidRPr="00AC3C3E" w:rsidRDefault="00F16ED2" w:rsidP="00AC3C3E">
            <w:pPr>
              <w:spacing w:line="276" w:lineRule="auto"/>
              <w:jc w:val="both"/>
              <w:rPr>
                <w:rFonts w:ascii="Times New Roman" w:hAnsi="Times New Roman" w:cs="Times New Roman"/>
                <w:color w:val="000000"/>
                <w:sz w:val="24"/>
                <w:szCs w:val="24"/>
              </w:rPr>
            </w:pPr>
            <w:proofErr w:type="spellStart"/>
            <w:r w:rsidRPr="00AC3C3E">
              <w:rPr>
                <w:rFonts w:ascii="Times New Roman" w:hAnsi="Times New Roman" w:cs="Times New Roman"/>
                <w:color w:val="000000"/>
                <w:sz w:val="24"/>
                <w:szCs w:val="24"/>
              </w:rPr>
              <w:t>Ör</w:t>
            </w:r>
            <w:proofErr w:type="spellEnd"/>
            <w:r w:rsidRPr="00AC3C3E">
              <w:rPr>
                <w:rFonts w:ascii="Times New Roman" w:hAnsi="Times New Roman" w:cs="Times New Roman"/>
                <w:color w:val="000000"/>
                <w:sz w:val="24"/>
                <w:szCs w:val="24"/>
              </w:rPr>
              <w:t xml:space="preserve">. 49/C. § </w:t>
            </w:r>
          </w:p>
        </w:tc>
        <w:tc>
          <w:tcPr>
            <w:tcW w:w="1701" w:type="dxa"/>
          </w:tcPr>
          <w:p w14:paraId="241ADAE3"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Ö</w:t>
            </w:r>
          </w:p>
        </w:tc>
      </w:tr>
      <w:tr w:rsidR="00F16ED2" w:rsidRPr="00AC3C3E" w14:paraId="58CF9273" w14:textId="77777777" w:rsidTr="00B16608">
        <w:trPr>
          <w:jc w:val="center"/>
        </w:trPr>
        <w:tc>
          <w:tcPr>
            <w:tcW w:w="3341" w:type="dxa"/>
          </w:tcPr>
          <w:p w14:paraId="417F18FE" w14:textId="77777777" w:rsidR="00F16ED2" w:rsidRPr="00AC3C3E" w:rsidRDefault="00F16ED2" w:rsidP="00AC3C3E">
            <w:pPr>
              <w:spacing w:line="276" w:lineRule="auto"/>
              <w:jc w:val="both"/>
              <w:rPr>
                <w:rFonts w:ascii="Times New Roman" w:hAnsi="Times New Roman" w:cs="Times New Roman"/>
                <w:strike/>
                <w:color w:val="000000"/>
                <w:sz w:val="24"/>
                <w:szCs w:val="24"/>
              </w:rPr>
            </w:pPr>
            <w:r w:rsidRPr="00AC3C3E">
              <w:rPr>
                <w:rFonts w:ascii="Times New Roman" w:hAnsi="Times New Roman" w:cs="Times New Roman"/>
                <w:color w:val="000000"/>
                <w:sz w:val="24"/>
                <w:szCs w:val="24"/>
              </w:rPr>
              <w:t>Babacsomag</w:t>
            </w:r>
          </w:p>
        </w:tc>
        <w:tc>
          <w:tcPr>
            <w:tcW w:w="2441" w:type="dxa"/>
          </w:tcPr>
          <w:p w14:paraId="43EE9A05" w14:textId="77777777" w:rsidR="00F16ED2" w:rsidRPr="00AC3C3E" w:rsidRDefault="00F16ED2" w:rsidP="00AC3C3E">
            <w:pPr>
              <w:spacing w:line="276" w:lineRule="auto"/>
              <w:jc w:val="both"/>
              <w:rPr>
                <w:rFonts w:ascii="Times New Roman" w:hAnsi="Times New Roman" w:cs="Times New Roman"/>
                <w:color w:val="000000"/>
                <w:sz w:val="24"/>
                <w:szCs w:val="24"/>
                <w:u w:val="single"/>
              </w:rPr>
            </w:pPr>
            <w:proofErr w:type="spellStart"/>
            <w:r w:rsidRPr="00AC3C3E">
              <w:rPr>
                <w:rFonts w:ascii="Times New Roman" w:hAnsi="Times New Roman" w:cs="Times New Roman"/>
                <w:color w:val="000000"/>
                <w:sz w:val="24"/>
                <w:szCs w:val="24"/>
                <w:u w:val="single"/>
              </w:rPr>
              <w:t>Ör</w:t>
            </w:r>
            <w:proofErr w:type="spellEnd"/>
            <w:r w:rsidRPr="00AC3C3E">
              <w:rPr>
                <w:rFonts w:ascii="Times New Roman" w:hAnsi="Times New Roman" w:cs="Times New Roman"/>
                <w:color w:val="000000"/>
                <w:sz w:val="24"/>
                <w:szCs w:val="24"/>
                <w:u w:val="single"/>
              </w:rPr>
              <w:t>. 54/C. §</w:t>
            </w:r>
          </w:p>
        </w:tc>
        <w:tc>
          <w:tcPr>
            <w:tcW w:w="1701" w:type="dxa"/>
          </w:tcPr>
          <w:p w14:paraId="3397922D" w14:textId="77777777" w:rsidR="00F16ED2" w:rsidRPr="00AC3C3E" w:rsidRDefault="00F16ED2" w:rsidP="00AC3C3E">
            <w:pPr>
              <w:spacing w:line="276" w:lineRule="auto"/>
              <w:jc w:val="both"/>
              <w:rPr>
                <w:rFonts w:ascii="Times New Roman" w:hAnsi="Times New Roman" w:cs="Times New Roman"/>
                <w:sz w:val="24"/>
                <w:szCs w:val="24"/>
                <w:u w:val="single"/>
              </w:rPr>
            </w:pPr>
            <w:r w:rsidRPr="00AC3C3E">
              <w:rPr>
                <w:rFonts w:ascii="Times New Roman" w:hAnsi="Times New Roman" w:cs="Times New Roman"/>
                <w:sz w:val="24"/>
                <w:szCs w:val="24"/>
                <w:u w:val="single"/>
              </w:rPr>
              <w:t>Ö</w:t>
            </w:r>
          </w:p>
        </w:tc>
      </w:tr>
      <w:tr w:rsidR="00F16ED2" w:rsidRPr="00AC3C3E" w14:paraId="1A285C66" w14:textId="77777777" w:rsidTr="00B16608">
        <w:trPr>
          <w:jc w:val="center"/>
        </w:trPr>
        <w:tc>
          <w:tcPr>
            <w:tcW w:w="3341" w:type="dxa"/>
          </w:tcPr>
          <w:p w14:paraId="2E323845"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lastRenderedPageBreak/>
              <w:t>Fűtési szezonban történő időszaki támogatás</w:t>
            </w:r>
          </w:p>
        </w:tc>
        <w:tc>
          <w:tcPr>
            <w:tcW w:w="2441" w:type="dxa"/>
          </w:tcPr>
          <w:p w14:paraId="57A57785" w14:textId="77777777" w:rsidR="00F16ED2" w:rsidRPr="00AC3C3E" w:rsidRDefault="00F16ED2" w:rsidP="00AC3C3E">
            <w:pPr>
              <w:spacing w:line="276" w:lineRule="auto"/>
              <w:jc w:val="both"/>
              <w:rPr>
                <w:rFonts w:ascii="Times New Roman" w:hAnsi="Times New Roman" w:cs="Times New Roman"/>
                <w:sz w:val="24"/>
                <w:szCs w:val="24"/>
              </w:rPr>
            </w:pPr>
            <w:proofErr w:type="spellStart"/>
            <w:r w:rsidRPr="00AC3C3E">
              <w:rPr>
                <w:rFonts w:ascii="Times New Roman" w:hAnsi="Times New Roman" w:cs="Times New Roman"/>
                <w:sz w:val="24"/>
                <w:szCs w:val="24"/>
              </w:rPr>
              <w:t>Ör</w:t>
            </w:r>
            <w:proofErr w:type="spellEnd"/>
            <w:r w:rsidRPr="00AC3C3E">
              <w:rPr>
                <w:rFonts w:ascii="Times New Roman" w:hAnsi="Times New Roman" w:cs="Times New Roman"/>
                <w:sz w:val="24"/>
                <w:szCs w:val="24"/>
              </w:rPr>
              <w:t>. 30/A. §</w:t>
            </w:r>
          </w:p>
        </w:tc>
        <w:tc>
          <w:tcPr>
            <w:tcW w:w="1701" w:type="dxa"/>
          </w:tcPr>
          <w:p w14:paraId="01E71BF6"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Ö</w:t>
            </w:r>
          </w:p>
        </w:tc>
      </w:tr>
      <w:tr w:rsidR="00F16ED2" w:rsidRPr="00AC3C3E" w14:paraId="6E64BF80" w14:textId="77777777" w:rsidTr="00B16608">
        <w:trPr>
          <w:jc w:val="center"/>
        </w:trPr>
        <w:tc>
          <w:tcPr>
            <w:tcW w:w="3341" w:type="dxa"/>
          </w:tcPr>
          <w:p w14:paraId="196D7918"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 xml:space="preserve">Méltányossági időszaki fűtés támogatás </w:t>
            </w:r>
          </w:p>
        </w:tc>
        <w:tc>
          <w:tcPr>
            <w:tcW w:w="2441" w:type="dxa"/>
          </w:tcPr>
          <w:p w14:paraId="17CB5581" w14:textId="77777777" w:rsidR="00F16ED2" w:rsidRPr="00AC3C3E" w:rsidRDefault="00F16ED2" w:rsidP="00AC3C3E">
            <w:pPr>
              <w:spacing w:line="276" w:lineRule="auto"/>
              <w:jc w:val="both"/>
              <w:rPr>
                <w:rFonts w:ascii="Times New Roman" w:hAnsi="Times New Roman" w:cs="Times New Roman"/>
                <w:sz w:val="24"/>
                <w:szCs w:val="24"/>
              </w:rPr>
            </w:pPr>
            <w:proofErr w:type="spellStart"/>
            <w:r w:rsidRPr="00AC3C3E">
              <w:rPr>
                <w:rFonts w:ascii="Times New Roman" w:hAnsi="Times New Roman" w:cs="Times New Roman"/>
                <w:sz w:val="24"/>
                <w:szCs w:val="24"/>
              </w:rPr>
              <w:t>Ör</w:t>
            </w:r>
            <w:proofErr w:type="spellEnd"/>
            <w:r w:rsidRPr="00AC3C3E">
              <w:rPr>
                <w:rFonts w:ascii="Times New Roman" w:hAnsi="Times New Roman" w:cs="Times New Roman"/>
                <w:sz w:val="24"/>
                <w:szCs w:val="24"/>
              </w:rPr>
              <w:t xml:space="preserve">. 30/C. § </w:t>
            </w:r>
          </w:p>
        </w:tc>
        <w:tc>
          <w:tcPr>
            <w:tcW w:w="1701" w:type="dxa"/>
          </w:tcPr>
          <w:p w14:paraId="6E9BE9C9"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Ö</w:t>
            </w:r>
          </w:p>
        </w:tc>
      </w:tr>
      <w:tr w:rsidR="00F16ED2" w:rsidRPr="00AC3C3E" w14:paraId="13DCD9E1" w14:textId="77777777" w:rsidTr="00B16608">
        <w:trPr>
          <w:jc w:val="center"/>
        </w:trPr>
        <w:tc>
          <w:tcPr>
            <w:tcW w:w="3341" w:type="dxa"/>
          </w:tcPr>
          <w:p w14:paraId="2A137887"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Karácsonyi csomag (évi egyszeri természetbeni juttatás)</w:t>
            </w:r>
          </w:p>
        </w:tc>
        <w:tc>
          <w:tcPr>
            <w:tcW w:w="2441" w:type="dxa"/>
          </w:tcPr>
          <w:p w14:paraId="4803A397"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 xml:space="preserve">47/2016. (XI. 28.) </w:t>
            </w:r>
            <w:proofErr w:type="spellStart"/>
            <w:r w:rsidRPr="00AC3C3E">
              <w:rPr>
                <w:rFonts w:ascii="Times New Roman" w:hAnsi="Times New Roman" w:cs="Times New Roman"/>
                <w:sz w:val="24"/>
                <w:szCs w:val="24"/>
              </w:rPr>
              <w:t>Ör</w:t>
            </w:r>
            <w:proofErr w:type="spellEnd"/>
            <w:r w:rsidRPr="00AC3C3E">
              <w:rPr>
                <w:rFonts w:ascii="Times New Roman" w:hAnsi="Times New Roman" w:cs="Times New Roman"/>
                <w:sz w:val="24"/>
                <w:szCs w:val="24"/>
              </w:rPr>
              <w:t>.</w:t>
            </w:r>
          </w:p>
        </w:tc>
        <w:tc>
          <w:tcPr>
            <w:tcW w:w="1701" w:type="dxa"/>
          </w:tcPr>
          <w:p w14:paraId="4EA7BBCF"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Ö</w:t>
            </w:r>
          </w:p>
        </w:tc>
      </w:tr>
      <w:tr w:rsidR="00F16ED2" w:rsidRPr="00AC3C3E" w14:paraId="7C03774F" w14:textId="77777777" w:rsidTr="00B16608">
        <w:trPr>
          <w:jc w:val="center"/>
        </w:trPr>
        <w:tc>
          <w:tcPr>
            <w:tcW w:w="3341" w:type="dxa"/>
          </w:tcPr>
          <w:p w14:paraId="1A9F52E0"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Minimumjövedelem-juttatás</w:t>
            </w:r>
          </w:p>
        </w:tc>
        <w:tc>
          <w:tcPr>
            <w:tcW w:w="2441" w:type="dxa"/>
          </w:tcPr>
          <w:p w14:paraId="6D3B0F73" w14:textId="77777777" w:rsidR="00F16ED2" w:rsidRPr="00AC3C3E" w:rsidRDefault="00F16ED2" w:rsidP="00AC3C3E">
            <w:pPr>
              <w:spacing w:line="276" w:lineRule="auto"/>
              <w:jc w:val="both"/>
              <w:rPr>
                <w:rFonts w:ascii="Times New Roman" w:hAnsi="Times New Roman" w:cs="Times New Roman"/>
                <w:sz w:val="24"/>
                <w:szCs w:val="24"/>
              </w:rPr>
            </w:pPr>
            <w:proofErr w:type="spellStart"/>
            <w:r w:rsidRPr="00AC3C3E">
              <w:rPr>
                <w:rFonts w:ascii="Times New Roman" w:hAnsi="Times New Roman" w:cs="Times New Roman"/>
                <w:sz w:val="24"/>
                <w:szCs w:val="24"/>
              </w:rPr>
              <w:t>Ör</w:t>
            </w:r>
            <w:proofErr w:type="spellEnd"/>
            <w:r w:rsidRPr="00AC3C3E">
              <w:rPr>
                <w:rFonts w:ascii="Times New Roman" w:hAnsi="Times New Roman" w:cs="Times New Roman"/>
                <w:sz w:val="24"/>
                <w:szCs w:val="24"/>
              </w:rPr>
              <w:t>. 16. §</w:t>
            </w:r>
          </w:p>
        </w:tc>
        <w:tc>
          <w:tcPr>
            <w:tcW w:w="1701" w:type="dxa"/>
          </w:tcPr>
          <w:p w14:paraId="0DCC91D6"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Ö</w:t>
            </w:r>
          </w:p>
        </w:tc>
      </w:tr>
      <w:tr w:rsidR="00F16ED2" w:rsidRPr="00AC3C3E" w14:paraId="045F1F4B" w14:textId="77777777" w:rsidTr="00B16608">
        <w:trPr>
          <w:trHeight w:val="573"/>
          <w:jc w:val="center"/>
        </w:trPr>
        <w:tc>
          <w:tcPr>
            <w:tcW w:w="3341" w:type="dxa"/>
          </w:tcPr>
          <w:p w14:paraId="2C051739"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Nagykorúvá váló személyek köszöntése</w:t>
            </w:r>
          </w:p>
        </w:tc>
        <w:tc>
          <w:tcPr>
            <w:tcW w:w="2441" w:type="dxa"/>
          </w:tcPr>
          <w:p w14:paraId="5A58B38E" w14:textId="77777777" w:rsidR="00F16ED2" w:rsidRPr="00AC3C3E" w:rsidRDefault="00F16ED2" w:rsidP="00AC3C3E">
            <w:pPr>
              <w:spacing w:line="276" w:lineRule="auto"/>
              <w:jc w:val="both"/>
              <w:rPr>
                <w:rFonts w:ascii="Times New Roman" w:hAnsi="Times New Roman" w:cs="Times New Roman"/>
                <w:sz w:val="24"/>
                <w:szCs w:val="24"/>
              </w:rPr>
            </w:pPr>
            <w:proofErr w:type="spellStart"/>
            <w:r w:rsidRPr="00AC3C3E">
              <w:rPr>
                <w:rFonts w:ascii="Times New Roman" w:hAnsi="Times New Roman" w:cs="Times New Roman"/>
                <w:sz w:val="24"/>
                <w:szCs w:val="24"/>
              </w:rPr>
              <w:t>Ör</w:t>
            </w:r>
            <w:proofErr w:type="spellEnd"/>
            <w:r w:rsidRPr="00AC3C3E">
              <w:rPr>
                <w:rFonts w:ascii="Times New Roman" w:hAnsi="Times New Roman" w:cs="Times New Roman"/>
                <w:sz w:val="24"/>
                <w:szCs w:val="24"/>
              </w:rPr>
              <w:t>. 54. §</w:t>
            </w:r>
          </w:p>
        </w:tc>
        <w:tc>
          <w:tcPr>
            <w:tcW w:w="1701" w:type="dxa"/>
          </w:tcPr>
          <w:p w14:paraId="17ED443A"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Ö</w:t>
            </w:r>
          </w:p>
        </w:tc>
      </w:tr>
      <w:tr w:rsidR="00F16ED2" w:rsidRPr="00AC3C3E" w14:paraId="40E36434" w14:textId="77777777" w:rsidTr="00B16608">
        <w:trPr>
          <w:jc w:val="center"/>
        </w:trPr>
        <w:tc>
          <w:tcPr>
            <w:tcW w:w="3341" w:type="dxa"/>
          </w:tcPr>
          <w:p w14:paraId="504038E4" w14:textId="77777777" w:rsidR="00F16ED2" w:rsidRPr="00AC3C3E" w:rsidRDefault="00F16ED2" w:rsidP="00AC3C3E">
            <w:pPr>
              <w:spacing w:line="276" w:lineRule="auto"/>
              <w:jc w:val="both"/>
              <w:rPr>
                <w:rFonts w:ascii="Times New Roman" w:hAnsi="Times New Roman" w:cs="Times New Roman"/>
                <w:sz w:val="24"/>
                <w:szCs w:val="24"/>
              </w:rPr>
            </w:pPr>
            <w:proofErr w:type="spellStart"/>
            <w:r w:rsidRPr="00AC3C3E">
              <w:rPr>
                <w:rFonts w:ascii="Times New Roman" w:hAnsi="Times New Roman" w:cs="Times New Roman"/>
                <w:sz w:val="24"/>
                <w:szCs w:val="24"/>
              </w:rPr>
              <w:t>Pneomococcus</w:t>
            </w:r>
            <w:proofErr w:type="spellEnd"/>
            <w:r w:rsidRPr="00AC3C3E">
              <w:rPr>
                <w:rFonts w:ascii="Times New Roman" w:hAnsi="Times New Roman" w:cs="Times New Roman"/>
                <w:sz w:val="24"/>
                <w:szCs w:val="24"/>
              </w:rPr>
              <w:t xml:space="preserve"> elleni védőoltás támogatása (tüdőgyulladás)</w:t>
            </w:r>
          </w:p>
        </w:tc>
        <w:tc>
          <w:tcPr>
            <w:tcW w:w="2441" w:type="dxa"/>
          </w:tcPr>
          <w:p w14:paraId="4AD368F4" w14:textId="77777777" w:rsidR="00F16ED2" w:rsidRPr="00AC3C3E" w:rsidRDefault="00F16ED2" w:rsidP="00AC3C3E">
            <w:pPr>
              <w:spacing w:line="276" w:lineRule="auto"/>
              <w:jc w:val="both"/>
              <w:rPr>
                <w:rFonts w:ascii="Times New Roman" w:hAnsi="Times New Roman" w:cs="Times New Roman"/>
                <w:sz w:val="24"/>
                <w:szCs w:val="24"/>
              </w:rPr>
            </w:pPr>
            <w:proofErr w:type="spellStart"/>
            <w:r w:rsidRPr="00AC3C3E">
              <w:rPr>
                <w:rFonts w:ascii="Times New Roman" w:hAnsi="Times New Roman" w:cs="Times New Roman"/>
                <w:sz w:val="24"/>
                <w:szCs w:val="24"/>
              </w:rPr>
              <w:t>Ör</w:t>
            </w:r>
            <w:proofErr w:type="spellEnd"/>
            <w:r w:rsidRPr="00AC3C3E">
              <w:rPr>
                <w:rFonts w:ascii="Times New Roman" w:hAnsi="Times New Roman" w:cs="Times New Roman"/>
                <w:sz w:val="24"/>
                <w:szCs w:val="24"/>
              </w:rPr>
              <w:t>. 49/B. §</w:t>
            </w:r>
          </w:p>
        </w:tc>
        <w:tc>
          <w:tcPr>
            <w:tcW w:w="1701" w:type="dxa"/>
          </w:tcPr>
          <w:p w14:paraId="2B6E4896"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Ö</w:t>
            </w:r>
          </w:p>
        </w:tc>
      </w:tr>
      <w:tr w:rsidR="00F16ED2" w:rsidRPr="00AC3C3E" w14:paraId="77E6FE38" w14:textId="77777777" w:rsidTr="00B16608">
        <w:trPr>
          <w:jc w:val="center"/>
        </w:trPr>
        <w:tc>
          <w:tcPr>
            <w:tcW w:w="3341" w:type="dxa"/>
          </w:tcPr>
          <w:p w14:paraId="6E880431"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Szépkorú személyek elismerése</w:t>
            </w:r>
          </w:p>
        </w:tc>
        <w:tc>
          <w:tcPr>
            <w:tcW w:w="2441" w:type="dxa"/>
          </w:tcPr>
          <w:p w14:paraId="7315BBD1" w14:textId="77777777" w:rsidR="00F16ED2" w:rsidRPr="00AC3C3E" w:rsidRDefault="00F16ED2" w:rsidP="00AC3C3E">
            <w:pPr>
              <w:spacing w:line="276" w:lineRule="auto"/>
              <w:jc w:val="both"/>
              <w:rPr>
                <w:rFonts w:ascii="Times New Roman" w:hAnsi="Times New Roman" w:cs="Times New Roman"/>
                <w:sz w:val="24"/>
                <w:szCs w:val="24"/>
              </w:rPr>
            </w:pPr>
            <w:proofErr w:type="spellStart"/>
            <w:r w:rsidRPr="00AC3C3E">
              <w:rPr>
                <w:rFonts w:ascii="Times New Roman" w:hAnsi="Times New Roman" w:cs="Times New Roman"/>
                <w:sz w:val="24"/>
                <w:szCs w:val="24"/>
              </w:rPr>
              <w:t>Ör</w:t>
            </w:r>
            <w:proofErr w:type="spellEnd"/>
            <w:r w:rsidRPr="00AC3C3E">
              <w:rPr>
                <w:rFonts w:ascii="Times New Roman" w:hAnsi="Times New Roman" w:cs="Times New Roman"/>
                <w:sz w:val="24"/>
                <w:szCs w:val="24"/>
              </w:rPr>
              <w:t>. 50. §</w:t>
            </w:r>
          </w:p>
        </w:tc>
        <w:tc>
          <w:tcPr>
            <w:tcW w:w="1701" w:type="dxa"/>
          </w:tcPr>
          <w:p w14:paraId="23D3300C"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Ö</w:t>
            </w:r>
          </w:p>
        </w:tc>
      </w:tr>
      <w:tr w:rsidR="00F16ED2" w:rsidRPr="00AC3C3E" w14:paraId="394E70E9" w14:textId="77777777" w:rsidTr="00B16608">
        <w:trPr>
          <w:jc w:val="center"/>
        </w:trPr>
        <w:tc>
          <w:tcPr>
            <w:tcW w:w="3341" w:type="dxa"/>
          </w:tcPr>
          <w:p w14:paraId="73B39D95"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Szociális kölcsön</w:t>
            </w:r>
          </w:p>
        </w:tc>
        <w:tc>
          <w:tcPr>
            <w:tcW w:w="2441" w:type="dxa"/>
          </w:tcPr>
          <w:p w14:paraId="4CB1450E" w14:textId="77777777" w:rsidR="00F16ED2" w:rsidRPr="00AC3C3E" w:rsidRDefault="00F16ED2" w:rsidP="00AC3C3E">
            <w:pPr>
              <w:spacing w:line="276" w:lineRule="auto"/>
              <w:jc w:val="both"/>
              <w:rPr>
                <w:rFonts w:ascii="Times New Roman" w:hAnsi="Times New Roman" w:cs="Times New Roman"/>
                <w:sz w:val="24"/>
                <w:szCs w:val="24"/>
              </w:rPr>
            </w:pPr>
            <w:proofErr w:type="spellStart"/>
            <w:r w:rsidRPr="00AC3C3E">
              <w:rPr>
                <w:rFonts w:ascii="Times New Roman" w:hAnsi="Times New Roman" w:cs="Times New Roman"/>
                <w:sz w:val="24"/>
                <w:szCs w:val="24"/>
              </w:rPr>
              <w:t>Ör</w:t>
            </w:r>
            <w:proofErr w:type="spellEnd"/>
            <w:r w:rsidRPr="00AC3C3E">
              <w:rPr>
                <w:rFonts w:ascii="Times New Roman" w:hAnsi="Times New Roman" w:cs="Times New Roman"/>
                <w:sz w:val="24"/>
                <w:szCs w:val="24"/>
              </w:rPr>
              <w:t>. 43. §</w:t>
            </w:r>
          </w:p>
        </w:tc>
        <w:tc>
          <w:tcPr>
            <w:tcW w:w="1701" w:type="dxa"/>
          </w:tcPr>
          <w:p w14:paraId="47B30187"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Ö</w:t>
            </w:r>
          </w:p>
        </w:tc>
      </w:tr>
      <w:tr w:rsidR="00F16ED2" w:rsidRPr="00AC3C3E" w14:paraId="0046466A" w14:textId="77777777" w:rsidTr="00B16608">
        <w:trPr>
          <w:jc w:val="center"/>
        </w:trPr>
        <w:tc>
          <w:tcPr>
            <w:tcW w:w="3341" w:type="dxa"/>
          </w:tcPr>
          <w:p w14:paraId="114E5E75"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Születési támogatás</w:t>
            </w:r>
          </w:p>
        </w:tc>
        <w:tc>
          <w:tcPr>
            <w:tcW w:w="2441" w:type="dxa"/>
          </w:tcPr>
          <w:p w14:paraId="068A70BF" w14:textId="77777777" w:rsidR="00F16ED2" w:rsidRPr="00AC3C3E" w:rsidRDefault="00F16ED2" w:rsidP="00AC3C3E">
            <w:pPr>
              <w:spacing w:line="276" w:lineRule="auto"/>
              <w:jc w:val="both"/>
              <w:rPr>
                <w:rFonts w:ascii="Times New Roman" w:hAnsi="Times New Roman" w:cs="Times New Roman"/>
                <w:sz w:val="24"/>
                <w:szCs w:val="24"/>
              </w:rPr>
            </w:pPr>
            <w:proofErr w:type="spellStart"/>
            <w:r w:rsidRPr="00AC3C3E">
              <w:rPr>
                <w:rFonts w:ascii="Times New Roman" w:hAnsi="Times New Roman" w:cs="Times New Roman"/>
                <w:sz w:val="24"/>
                <w:szCs w:val="24"/>
              </w:rPr>
              <w:t>Ör</w:t>
            </w:r>
            <w:proofErr w:type="spellEnd"/>
            <w:r w:rsidRPr="00AC3C3E">
              <w:rPr>
                <w:rFonts w:ascii="Times New Roman" w:hAnsi="Times New Roman" w:cs="Times New Roman"/>
                <w:sz w:val="24"/>
                <w:szCs w:val="24"/>
              </w:rPr>
              <w:t>. 48. §</w:t>
            </w:r>
          </w:p>
        </w:tc>
        <w:tc>
          <w:tcPr>
            <w:tcW w:w="1701" w:type="dxa"/>
          </w:tcPr>
          <w:p w14:paraId="0813F262"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Ö</w:t>
            </w:r>
          </w:p>
        </w:tc>
      </w:tr>
      <w:tr w:rsidR="00F16ED2" w:rsidRPr="00AC3C3E" w14:paraId="63794F5A" w14:textId="77777777" w:rsidTr="00B16608">
        <w:trPr>
          <w:trHeight w:val="294"/>
          <w:jc w:val="center"/>
        </w:trPr>
        <w:tc>
          <w:tcPr>
            <w:tcW w:w="3341" w:type="dxa"/>
          </w:tcPr>
          <w:p w14:paraId="2307F573"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Tanévkezdési támogatás</w:t>
            </w:r>
          </w:p>
        </w:tc>
        <w:tc>
          <w:tcPr>
            <w:tcW w:w="2441" w:type="dxa"/>
          </w:tcPr>
          <w:p w14:paraId="03600550" w14:textId="77777777" w:rsidR="00F16ED2" w:rsidRPr="00AC3C3E" w:rsidRDefault="00F16ED2" w:rsidP="00AC3C3E">
            <w:pPr>
              <w:spacing w:line="276" w:lineRule="auto"/>
              <w:jc w:val="both"/>
              <w:rPr>
                <w:rFonts w:ascii="Times New Roman" w:hAnsi="Times New Roman" w:cs="Times New Roman"/>
                <w:sz w:val="24"/>
                <w:szCs w:val="24"/>
              </w:rPr>
            </w:pPr>
            <w:proofErr w:type="spellStart"/>
            <w:r w:rsidRPr="00AC3C3E">
              <w:rPr>
                <w:rFonts w:ascii="Times New Roman" w:hAnsi="Times New Roman" w:cs="Times New Roman"/>
                <w:sz w:val="24"/>
                <w:szCs w:val="24"/>
              </w:rPr>
              <w:t>Ör</w:t>
            </w:r>
            <w:proofErr w:type="spellEnd"/>
            <w:r w:rsidRPr="00AC3C3E">
              <w:rPr>
                <w:rFonts w:ascii="Times New Roman" w:hAnsi="Times New Roman" w:cs="Times New Roman"/>
                <w:sz w:val="24"/>
                <w:szCs w:val="24"/>
              </w:rPr>
              <w:t>. 47. §</w:t>
            </w:r>
          </w:p>
        </w:tc>
        <w:tc>
          <w:tcPr>
            <w:tcW w:w="1701" w:type="dxa"/>
          </w:tcPr>
          <w:p w14:paraId="15B88955"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Ö</w:t>
            </w:r>
          </w:p>
        </w:tc>
      </w:tr>
      <w:tr w:rsidR="00F16ED2" w:rsidRPr="00AC3C3E" w14:paraId="77A4681B" w14:textId="77777777" w:rsidTr="00B16608">
        <w:trPr>
          <w:jc w:val="center"/>
        </w:trPr>
        <w:tc>
          <w:tcPr>
            <w:tcW w:w="3341" w:type="dxa"/>
          </w:tcPr>
          <w:p w14:paraId="3FE628DB"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Táboroztatási támogatás</w:t>
            </w:r>
          </w:p>
        </w:tc>
        <w:tc>
          <w:tcPr>
            <w:tcW w:w="2441" w:type="dxa"/>
          </w:tcPr>
          <w:p w14:paraId="7BBA2861" w14:textId="77777777" w:rsidR="00F16ED2" w:rsidRPr="00AC3C3E" w:rsidRDefault="00F16ED2" w:rsidP="00AC3C3E">
            <w:pPr>
              <w:spacing w:line="276" w:lineRule="auto"/>
              <w:jc w:val="both"/>
              <w:rPr>
                <w:rFonts w:ascii="Times New Roman" w:hAnsi="Times New Roman" w:cs="Times New Roman"/>
                <w:sz w:val="24"/>
                <w:szCs w:val="24"/>
              </w:rPr>
            </w:pPr>
            <w:proofErr w:type="spellStart"/>
            <w:r w:rsidRPr="00AC3C3E">
              <w:rPr>
                <w:rFonts w:ascii="Times New Roman" w:hAnsi="Times New Roman" w:cs="Times New Roman"/>
                <w:sz w:val="24"/>
                <w:szCs w:val="24"/>
              </w:rPr>
              <w:t>Ör</w:t>
            </w:r>
            <w:proofErr w:type="spellEnd"/>
            <w:r w:rsidRPr="00AC3C3E">
              <w:rPr>
                <w:rFonts w:ascii="Times New Roman" w:hAnsi="Times New Roman" w:cs="Times New Roman"/>
                <w:sz w:val="24"/>
                <w:szCs w:val="24"/>
              </w:rPr>
              <w:t>. 54/A. §</w:t>
            </w:r>
          </w:p>
        </w:tc>
        <w:tc>
          <w:tcPr>
            <w:tcW w:w="1701" w:type="dxa"/>
          </w:tcPr>
          <w:p w14:paraId="2FAC14BD"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Ö</w:t>
            </w:r>
          </w:p>
        </w:tc>
      </w:tr>
      <w:tr w:rsidR="00F16ED2" w:rsidRPr="00AC3C3E" w14:paraId="3D092186" w14:textId="77777777" w:rsidTr="00B16608">
        <w:trPr>
          <w:jc w:val="center"/>
        </w:trPr>
        <w:tc>
          <w:tcPr>
            <w:tcW w:w="3341" w:type="dxa"/>
          </w:tcPr>
          <w:p w14:paraId="793ABEA7"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Tűzifajuttatás</w:t>
            </w:r>
          </w:p>
        </w:tc>
        <w:tc>
          <w:tcPr>
            <w:tcW w:w="2441" w:type="dxa"/>
          </w:tcPr>
          <w:p w14:paraId="5DB10DC5" w14:textId="77777777" w:rsidR="00F16ED2" w:rsidRPr="00AC3C3E" w:rsidRDefault="00F16ED2" w:rsidP="00AC3C3E">
            <w:pPr>
              <w:spacing w:line="276" w:lineRule="auto"/>
              <w:jc w:val="both"/>
              <w:rPr>
                <w:rFonts w:ascii="Times New Roman" w:hAnsi="Times New Roman" w:cs="Times New Roman"/>
                <w:sz w:val="24"/>
                <w:szCs w:val="24"/>
              </w:rPr>
            </w:pPr>
            <w:proofErr w:type="spellStart"/>
            <w:r w:rsidRPr="00AC3C3E">
              <w:rPr>
                <w:rFonts w:ascii="Times New Roman" w:hAnsi="Times New Roman" w:cs="Times New Roman"/>
                <w:sz w:val="24"/>
                <w:szCs w:val="24"/>
              </w:rPr>
              <w:t>Ör</w:t>
            </w:r>
            <w:proofErr w:type="spellEnd"/>
            <w:r w:rsidRPr="00AC3C3E">
              <w:rPr>
                <w:rFonts w:ascii="Times New Roman" w:hAnsi="Times New Roman" w:cs="Times New Roman"/>
                <w:sz w:val="24"/>
                <w:szCs w:val="24"/>
              </w:rPr>
              <w:t>. 53. §</w:t>
            </w:r>
          </w:p>
        </w:tc>
        <w:tc>
          <w:tcPr>
            <w:tcW w:w="1701" w:type="dxa"/>
          </w:tcPr>
          <w:p w14:paraId="6C6A1734"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Ö</w:t>
            </w:r>
          </w:p>
        </w:tc>
      </w:tr>
      <w:tr w:rsidR="00F16ED2" w:rsidRPr="00AC3C3E" w14:paraId="24655F31" w14:textId="77777777" w:rsidTr="00B16608">
        <w:trPr>
          <w:jc w:val="center"/>
        </w:trPr>
        <w:tc>
          <w:tcPr>
            <w:tcW w:w="3341" w:type="dxa"/>
          </w:tcPr>
          <w:p w14:paraId="2257E06E"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Zuglói nyugdíjasokat támogató alap</w:t>
            </w:r>
          </w:p>
        </w:tc>
        <w:tc>
          <w:tcPr>
            <w:tcW w:w="2441" w:type="dxa"/>
          </w:tcPr>
          <w:p w14:paraId="2049B221"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 xml:space="preserve"> </w:t>
            </w:r>
            <w:proofErr w:type="spellStart"/>
            <w:r w:rsidRPr="00AC3C3E">
              <w:rPr>
                <w:rFonts w:ascii="Times New Roman" w:hAnsi="Times New Roman" w:cs="Times New Roman"/>
                <w:sz w:val="24"/>
                <w:szCs w:val="24"/>
              </w:rPr>
              <w:t>Ör</w:t>
            </w:r>
            <w:proofErr w:type="spellEnd"/>
            <w:r w:rsidRPr="00AC3C3E">
              <w:rPr>
                <w:rFonts w:ascii="Times New Roman" w:hAnsi="Times New Roman" w:cs="Times New Roman"/>
                <w:sz w:val="24"/>
                <w:szCs w:val="24"/>
              </w:rPr>
              <w:t>. 50/B. §</w:t>
            </w:r>
          </w:p>
        </w:tc>
        <w:tc>
          <w:tcPr>
            <w:tcW w:w="1701" w:type="dxa"/>
          </w:tcPr>
          <w:p w14:paraId="4643717B"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Ö</w:t>
            </w:r>
          </w:p>
        </w:tc>
      </w:tr>
      <w:tr w:rsidR="00F16ED2" w:rsidRPr="00AC3C3E" w14:paraId="774491B2" w14:textId="77777777" w:rsidTr="00B16608">
        <w:trPr>
          <w:jc w:val="center"/>
        </w:trPr>
        <w:tc>
          <w:tcPr>
            <w:tcW w:w="3341" w:type="dxa"/>
          </w:tcPr>
          <w:p w14:paraId="600196AB"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Időskorúak év végi támogatása</w:t>
            </w:r>
          </w:p>
        </w:tc>
        <w:tc>
          <w:tcPr>
            <w:tcW w:w="2441" w:type="dxa"/>
          </w:tcPr>
          <w:p w14:paraId="37FDFCFB"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 xml:space="preserve"> 46</w:t>
            </w:r>
            <w:r w:rsidRPr="00AC3C3E">
              <w:rPr>
                <w:rFonts w:ascii="Times New Roman" w:hAnsi="Times New Roman" w:cs="Times New Roman"/>
                <w:color w:val="000000"/>
                <w:sz w:val="24"/>
                <w:szCs w:val="24"/>
              </w:rPr>
              <w:t>/B. §</w:t>
            </w:r>
          </w:p>
        </w:tc>
        <w:tc>
          <w:tcPr>
            <w:tcW w:w="1701" w:type="dxa"/>
          </w:tcPr>
          <w:p w14:paraId="25DF0160"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Ö</w:t>
            </w:r>
          </w:p>
        </w:tc>
      </w:tr>
      <w:tr w:rsidR="00F16ED2" w:rsidRPr="00AC3C3E" w14:paraId="7C9AD381" w14:textId="77777777" w:rsidTr="00B16608">
        <w:trPr>
          <w:jc w:val="center"/>
        </w:trPr>
        <w:tc>
          <w:tcPr>
            <w:tcW w:w="3341" w:type="dxa"/>
          </w:tcPr>
          <w:p w14:paraId="1C9640FE"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Sajátos nevelési igényű gyermekek, tanulók támogatása</w:t>
            </w:r>
          </w:p>
        </w:tc>
        <w:tc>
          <w:tcPr>
            <w:tcW w:w="2441" w:type="dxa"/>
          </w:tcPr>
          <w:p w14:paraId="4B481655" w14:textId="77777777" w:rsidR="00F16ED2" w:rsidRPr="00AC3C3E" w:rsidRDefault="00F16ED2" w:rsidP="00AC3C3E">
            <w:pPr>
              <w:spacing w:line="276" w:lineRule="auto"/>
              <w:jc w:val="both"/>
              <w:rPr>
                <w:rFonts w:ascii="Times New Roman" w:hAnsi="Times New Roman" w:cs="Times New Roman"/>
                <w:sz w:val="24"/>
                <w:szCs w:val="24"/>
              </w:rPr>
            </w:pPr>
            <w:proofErr w:type="spellStart"/>
            <w:r w:rsidRPr="00AC3C3E">
              <w:rPr>
                <w:rFonts w:ascii="Times New Roman" w:hAnsi="Times New Roman" w:cs="Times New Roman"/>
                <w:sz w:val="24"/>
                <w:szCs w:val="24"/>
              </w:rPr>
              <w:t>Ör</w:t>
            </w:r>
            <w:proofErr w:type="spellEnd"/>
            <w:r w:rsidRPr="00AC3C3E">
              <w:rPr>
                <w:rFonts w:ascii="Times New Roman" w:hAnsi="Times New Roman" w:cs="Times New Roman"/>
                <w:sz w:val="24"/>
                <w:szCs w:val="24"/>
              </w:rPr>
              <w:t xml:space="preserve">. 49. § </w:t>
            </w:r>
          </w:p>
        </w:tc>
        <w:tc>
          <w:tcPr>
            <w:tcW w:w="1701" w:type="dxa"/>
          </w:tcPr>
          <w:p w14:paraId="278D8E5A"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Ö</w:t>
            </w:r>
          </w:p>
        </w:tc>
      </w:tr>
      <w:tr w:rsidR="00F16ED2" w:rsidRPr="00AC3C3E" w14:paraId="37C18C4D" w14:textId="77777777" w:rsidTr="00B16608">
        <w:trPr>
          <w:jc w:val="center"/>
        </w:trPr>
        <w:tc>
          <w:tcPr>
            <w:tcW w:w="3341" w:type="dxa"/>
          </w:tcPr>
          <w:p w14:paraId="5AB100A3" w14:textId="77777777" w:rsidR="00F16ED2" w:rsidRPr="00AC3C3E" w:rsidRDefault="00F16ED2" w:rsidP="00AC3C3E">
            <w:pPr>
              <w:spacing w:line="276" w:lineRule="auto"/>
              <w:jc w:val="both"/>
              <w:rPr>
                <w:rFonts w:ascii="Times New Roman" w:hAnsi="Times New Roman" w:cs="Times New Roman"/>
                <w:color w:val="000000"/>
                <w:sz w:val="24"/>
                <w:szCs w:val="24"/>
              </w:rPr>
            </w:pPr>
            <w:r w:rsidRPr="00AC3C3E">
              <w:rPr>
                <w:rFonts w:ascii="Times New Roman" w:hAnsi="Times New Roman" w:cs="Times New Roman"/>
                <w:color w:val="000000"/>
                <w:sz w:val="24"/>
                <w:szCs w:val="24"/>
              </w:rPr>
              <w:t>Szén-monoxid érzékelő készülék vásárlásának támogatása</w:t>
            </w:r>
          </w:p>
        </w:tc>
        <w:tc>
          <w:tcPr>
            <w:tcW w:w="2441" w:type="dxa"/>
          </w:tcPr>
          <w:p w14:paraId="537241F5" w14:textId="77777777" w:rsidR="00F16ED2" w:rsidRPr="00AC3C3E" w:rsidRDefault="00F16ED2" w:rsidP="00AC3C3E">
            <w:pPr>
              <w:spacing w:line="276" w:lineRule="auto"/>
              <w:jc w:val="both"/>
              <w:rPr>
                <w:rFonts w:ascii="Times New Roman" w:hAnsi="Times New Roman" w:cs="Times New Roman"/>
                <w:sz w:val="24"/>
                <w:szCs w:val="24"/>
              </w:rPr>
            </w:pPr>
            <w:proofErr w:type="spellStart"/>
            <w:r w:rsidRPr="00AC3C3E">
              <w:rPr>
                <w:rFonts w:ascii="Times New Roman" w:hAnsi="Times New Roman" w:cs="Times New Roman"/>
                <w:sz w:val="24"/>
                <w:szCs w:val="24"/>
              </w:rPr>
              <w:t>Ör</w:t>
            </w:r>
            <w:proofErr w:type="spellEnd"/>
            <w:r w:rsidRPr="00AC3C3E">
              <w:rPr>
                <w:rFonts w:ascii="Times New Roman" w:hAnsi="Times New Roman" w:cs="Times New Roman"/>
                <w:sz w:val="24"/>
                <w:szCs w:val="24"/>
              </w:rPr>
              <w:t xml:space="preserve">. 30/D. </w:t>
            </w:r>
          </w:p>
        </w:tc>
        <w:tc>
          <w:tcPr>
            <w:tcW w:w="1701" w:type="dxa"/>
          </w:tcPr>
          <w:p w14:paraId="61593E8D"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Ö</w:t>
            </w:r>
          </w:p>
        </w:tc>
      </w:tr>
      <w:tr w:rsidR="00F16ED2" w:rsidRPr="00AC3C3E" w14:paraId="0C7A4E1D" w14:textId="77777777" w:rsidTr="00B16608">
        <w:trPr>
          <w:jc w:val="center"/>
        </w:trPr>
        <w:tc>
          <w:tcPr>
            <w:tcW w:w="3341" w:type="dxa"/>
          </w:tcPr>
          <w:p w14:paraId="17304117" w14:textId="77777777" w:rsidR="00F16ED2" w:rsidRPr="00AC3C3E" w:rsidRDefault="00F16ED2" w:rsidP="00AC3C3E">
            <w:pPr>
              <w:spacing w:line="276" w:lineRule="auto"/>
              <w:jc w:val="both"/>
              <w:rPr>
                <w:rFonts w:ascii="Times New Roman" w:hAnsi="Times New Roman" w:cs="Times New Roman"/>
                <w:color w:val="000000"/>
                <w:sz w:val="24"/>
                <w:szCs w:val="24"/>
              </w:rPr>
            </w:pPr>
            <w:r w:rsidRPr="00AC3C3E">
              <w:rPr>
                <w:rFonts w:ascii="Times New Roman" w:hAnsi="Times New Roman" w:cs="Times New Roman"/>
                <w:color w:val="000000"/>
                <w:sz w:val="24"/>
                <w:szCs w:val="24"/>
              </w:rPr>
              <w:t>Uszoda igénybevétele (természetbeni juttatás)</w:t>
            </w:r>
          </w:p>
        </w:tc>
        <w:tc>
          <w:tcPr>
            <w:tcW w:w="2441" w:type="dxa"/>
          </w:tcPr>
          <w:p w14:paraId="313DBE09" w14:textId="77777777"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 xml:space="preserve"> </w:t>
            </w:r>
            <w:proofErr w:type="spellStart"/>
            <w:r w:rsidRPr="00AC3C3E">
              <w:rPr>
                <w:rFonts w:ascii="Times New Roman" w:hAnsi="Times New Roman" w:cs="Times New Roman"/>
                <w:sz w:val="24"/>
                <w:szCs w:val="24"/>
              </w:rPr>
              <w:t>Ör</w:t>
            </w:r>
            <w:proofErr w:type="spellEnd"/>
            <w:r w:rsidRPr="00AC3C3E">
              <w:rPr>
                <w:rFonts w:ascii="Times New Roman" w:hAnsi="Times New Roman" w:cs="Times New Roman"/>
                <w:sz w:val="24"/>
                <w:szCs w:val="24"/>
              </w:rPr>
              <w:t xml:space="preserve">. 51. § </w:t>
            </w:r>
          </w:p>
        </w:tc>
        <w:tc>
          <w:tcPr>
            <w:tcW w:w="1701" w:type="dxa"/>
          </w:tcPr>
          <w:p w14:paraId="28B03F54" w14:textId="637F4496" w:rsidR="00F16ED2" w:rsidRPr="00AC3C3E" w:rsidRDefault="00F16ED2" w:rsidP="00AC3C3E">
            <w:pPr>
              <w:spacing w:line="276" w:lineRule="auto"/>
              <w:jc w:val="both"/>
              <w:rPr>
                <w:rFonts w:ascii="Times New Roman" w:hAnsi="Times New Roman" w:cs="Times New Roman"/>
                <w:sz w:val="24"/>
                <w:szCs w:val="24"/>
              </w:rPr>
            </w:pPr>
            <w:r w:rsidRPr="00AC3C3E">
              <w:rPr>
                <w:rFonts w:ascii="Times New Roman" w:hAnsi="Times New Roman" w:cs="Times New Roman"/>
                <w:sz w:val="24"/>
                <w:szCs w:val="24"/>
              </w:rPr>
              <w:t>Ö</w:t>
            </w:r>
          </w:p>
        </w:tc>
      </w:tr>
    </w:tbl>
    <w:p w14:paraId="420E39FA" w14:textId="77777777" w:rsidR="00F16ED2" w:rsidRPr="00F16ED2" w:rsidRDefault="00F16ED2" w:rsidP="00FD7687">
      <w:pPr>
        <w:pStyle w:val="Szvegtrzs33"/>
        <w:spacing w:line="276" w:lineRule="auto"/>
        <w:rPr>
          <w:b/>
          <w:i w:val="0"/>
          <w:iCs/>
          <w:szCs w:val="24"/>
        </w:rPr>
      </w:pPr>
    </w:p>
    <w:p w14:paraId="36D3062F" w14:textId="60BD8F84" w:rsidR="00F16ED2" w:rsidRPr="00F16ED2" w:rsidRDefault="005308E4" w:rsidP="00D029AD">
      <w:pPr>
        <w:pStyle w:val="Sajt"/>
        <w:numPr>
          <w:ilvl w:val="0"/>
          <w:numId w:val="0"/>
        </w:numPr>
        <w:ind w:left="360" w:hanging="360"/>
      </w:pPr>
      <w:bookmarkStart w:id="109" w:name="_Toc193399023"/>
      <w:r>
        <w:t>4.</w:t>
      </w:r>
      <w:r w:rsidR="00F16ED2" w:rsidRPr="00F16ED2">
        <w:t>4. Gyermekétkeztetés támogatása</w:t>
      </w:r>
      <w:bookmarkEnd w:id="109"/>
    </w:p>
    <w:p w14:paraId="58A11529" w14:textId="77777777" w:rsidR="00F16ED2" w:rsidRPr="00F16ED2" w:rsidRDefault="00F16ED2" w:rsidP="00FD7687">
      <w:pPr>
        <w:pStyle w:val="Szvegtrzs33"/>
        <w:spacing w:line="276" w:lineRule="auto"/>
        <w:rPr>
          <w:i w:val="0"/>
          <w:iCs/>
          <w:szCs w:val="24"/>
        </w:rPr>
      </w:pPr>
    </w:p>
    <w:p w14:paraId="36B5A8CD" w14:textId="77777777" w:rsidR="00F16ED2" w:rsidRPr="00F16ED2" w:rsidRDefault="00F16ED2" w:rsidP="00FD7687">
      <w:pPr>
        <w:pStyle w:val="Szvegtrzs33"/>
        <w:spacing w:line="276" w:lineRule="auto"/>
        <w:rPr>
          <w:i w:val="0"/>
          <w:iCs/>
          <w:szCs w:val="24"/>
        </w:rPr>
      </w:pPr>
      <w:r w:rsidRPr="00F16ED2">
        <w:rPr>
          <w:i w:val="0"/>
          <w:iCs/>
          <w:szCs w:val="24"/>
        </w:rPr>
        <w:t xml:space="preserve">A Gyvt. 21/C. §-a alapján az önkormányzatok kötelesek a </w:t>
      </w:r>
      <w:proofErr w:type="spellStart"/>
      <w:r w:rsidRPr="00F16ED2">
        <w:rPr>
          <w:i w:val="0"/>
          <w:iCs/>
          <w:szCs w:val="24"/>
        </w:rPr>
        <w:t>szünidei</w:t>
      </w:r>
      <w:proofErr w:type="spellEnd"/>
      <w:r w:rsidRPr="00F16ED2">
        <w:rPr>
          <w:i w:val="0"/>
          <w:iCs/>
          <w:szCs w:val="24"/>
        </w:rPr>
        <w:t xml:space="preserve"> déli meleg főétkezést a hátrányos helyzetű és a halmozottan hátrányos helyzetű gyermek számára ingyenesen biztosítani. Ezen kívül további gyermekek, így különösen a rendszeres gyermekvédelmi kedvezményre jogosult gyermekek részére ingyenesen biztosíthatja. </w:t>
      </w:r>
    </w:p>
    <w:p w14:paraId="72199151" w14:textId="77777777" w:rsidR="00F16ED2" w:rsidRPr="00F16ED2" w:rsidRDefault="00F16ED2" w:rsidP="00FD7687">
      <w:pPr>
        <w:pStyle w:val="Szvegtrzs33"/>
        <w:spacing w:line="276" w:lineRule="auto"/>
        <w:rPr>
          <w:i w:val="0"/>
          <w:iCs/>
          <w:szCs w:val="24"/>
        </w:rPr>
      </w:pPr>
      <w:r w:rsidRPr="00F16ED2">
        <w:rPr>
          <w:i w:val="0"/>
          <w:iCs/>
          <w:szCs w:val="24"/>
        </w:rPr>
        <w:lastRenderedPageBreak/>
        <w:t xml:space="preserve">A jogszabályi kötelezettségen túl az önkormányzat a Zuglói Család- és Gyermekjóléti Központ részvételével a tavaszi, </w:t>
      </w:r>
      <w:r w:rsidRPr="00F16ED2">
        <w:rPr>
          <w:bCs/>
          <w:i w:val="0"/>
          <w:iCs/>
          <w:szCs w:val="24"/>
        </w:rPr>
        <w:t>őszi,</w:t>
      </w:r>
      <w:r w:rsidRPr="00F16ED2">
        <w:rPr>
          <w:i w:val="0"/>
          <w:iCs/>
          <w:szCs w:val="24"/>
        </w:rPr>
        <w:t xml:space="preserve"> téli szünetek munkaszüneti napjaira tartós élelmiszerekkel segíti a gyermekes családokat. </w:t>
      </w:r>
    </w:p>
    <w:p w14:paraId="59E8D041" w14:textId="77777777" w:rsidR="00F16ED2" w:rsidRPr="00F16ED2" w:rsidRDefault="00F16ED2" w:rsidP="00FD7687">
      <w:pPr>
        <w:pStyle w:val="Szvegtrzs33"/>
        <w:spacing w:line="276" w:lineRule="auto"/>
        <w:rPr>
          <w:i w:val="0"/>
          <w:iCs/>
          <w:szCs w:val="24"/>
        </w:rPr>
      </w:pPr>
    </w:p>
    <w:p w14:paraId="538A22F5" w14:textId="674B364B" w:rsidR="00F16ED2" w:rsidRPr="00F16ED2" w:rsidRDefault="005308E4" w:rsidP="00D029AD">
      <w:pPr>
        <w:pStyle w:val="Sajt"/>
        <w:numPr>
          <w:ilvl w:val="0"/>
          <w:numId w:val="0"/>
        </w:numPr>
        <w:ind w:left="360" w:hanging="360"/>
      </w:pPr>
      <w:bookmarkStart w:id="110" w:name="_Toc193399024"/>
      <w:r>
        <w:t>4.</w:t>
      </w:r>
      <w:r w:rsidR="00F16ED2" w:rsidRPr="00F16ED2">
        <w:t>5. Oktatás, képzés támogatása</w:t>
      </w:r>
      <w:bookmarkEnd w:id="110"/>
    </w:p>
    <w:p w14:paraId="756BE692" w14:textId="77777777" w:rsidR="00F16ED2" w:rsidRPr="00F16ED2" w:rsidRDefault="00F16ED2" w:rsidP="00AC3C3E">
      <w:pPr>
        <w:autoSpaceDE w:val="0"/>
        <w:autoSpaceDN w:val="0"/>
        <w:adjustRightInd w:val="0"/>
        <w:spacing w:line="276" w:lineRule="auto"/>
        <w:jc w:val="both"/>
        <w:rPr>
          <w:rFonts w:ascii="Times New Roman" w:hAnsi="Times New Roman" w:cs="Times New Roman"/>
          <w:bCs/>
          <w:color w:val="00000A"/>
          <w:sz w:val="24"/>
          <w:szCs w:val="24"/>
        </w:rPr>
      </w:pPr>
    </w:p>
    <w:p w14:paraId="47795983" w14:textId="77777777" w:rsidR="00F16ED2" w:rsidRPr="00F16ED2" w:rsidRDefault="00F16ED2" w:rsidP="00AC3C3E">
      <w:pPr>
        <w:autoSpaceDE w:val="0"/>
        <w:autoSpaceDN w:val="0"/>
        <w:adjustRightInd w:val="0"/>
        <w:spacing w:line="276" w:lineRule="auto"/>
        <w:jc w:val="both"/>
        <w:rPr>
          <w:rFonts w:ascii="Times New Roman" w:hAnsi="Times New Roman" w:cs="Times New Roman"/>
          <w:sz w:val="24"/>
          <w:szCs w:val="24"/>
        </w:rPr>
      </w:pPr>
      <w:r w:rsidRPr="00F16ED2">
        <w:rPr>
          <w:rFonts w:ascii="Times New Roman" w:hAnsi="Times New Roman" w:cs="Times New Roman"/>
          <w:bCs/>
          <w:color w:val="00000A"/>
          <w:sz w:val="24"/>
          <w:szCs w:val="24"/>
        </w:rPr>
        <w:t xml:space="preserve">A Képviselő-testület döntése alapján </w:t>
      </w:r>
      <w:r w:rsidRPr="00F16ED2">
        <w:rPr>
          <w:rFonts w:ascii="Times New Roman" w:hAnsi="Times New Roman" w:cs="Times New Roman"/>
          <w:sz w:val="24"/>
          <w:szCs w:val="24"/>
        </w:rPr>
        <w:t xml:space="preserve">tanulói képzési támogatásra jogosultak az általános iskolák felső </w:t>
      </w:r>
      <w:proofErr w:type="spellStart"/>
      <w:r w:rsidRPr="00F16ED2">
        <w:rPr>
          <w:rFonts w:ascii="Times New Roman" w:hAnsi="Times New Roman" w:cs="Times New Roman"/>
          <w:sz w:val="24"/>
          <w:szCs w:val="24"/>
        </w:rPr>
        <w:t>tagozatos</w:t>
      </w:r>
      <w:proofErr w:type="spellEnd"/>
      <w:r w:rsidRPr="00F16ED2">
        <w:rPr>
          <w:rFonts w:ascii="Times New Roman" w:hAnsi="Times New Roman" w:cs="Times New Roman"/>
          <w:sz w:val="24"/>
          <w:szCs w:val="24"/>
        </w:rPr>
        <w:t xml:space="preserve"> tanulói, és a felső tagozatoknak megfeleltethető középiskolai osztályok tanulói tanulmányi eredményük javítását ösztönző célból. </w:t>
      </w:r>
    </w:p>
    <w:p w14:paraId="156BD4C7" w14:textId="77777777" w:rsidR="00F16ED2" w:rsidRPr="00F16ED2" w:rsidRDefault="00F16ED2" w:rsidP="00AC3C3E">
      <w:pPr>
        <w:autoSpaceDE w:val="0"/>
        <w:autoSpaceDN w:val="0"/>
        <w:adjustRightInd w:val="0"/>
        <w:spacing w:line="276" w:lineRule="auto"/>
        <w:jc w:val="both"/>
        <w:rPr>
          <w:rFonts w:ascii="Times New Roman" w:hAnsi="Times New Roman" w:cs="Times New Roman"/>
          <w:sz w:val="24"/>
          <w:szCs w:val="24"/>
        </w:rPr>
      </w:pPr>
      <w:r w:rsidRPr="00F16ED2">
        <w:rPr>
          <w:rFonts w:ascii="Times New Roman" w:hAnsi="Times New Roman" w:cs="Times New Roman"/>
          <w:sz w:val="24"/>
          <w:szCs w:val="24"/>
        </w:rPr>
        <w:t>A felnőttképzésben részt vevő kerületi álláskeresők képzésük sikeres befejezése céljából képzési támogatásra jogosultak.</w:t>
      </w:r>
    </w:p>
    <w:p w14:paraId="646266E6" w14:textId="7575AD00" w:rsidR="00F16ED2" w:rsidRDefault="005308E4" w:rsidP="007A106B">
      <w:pPr>
        <w:pStyle w:val="Sajt"/>
        <w:numPr>
          <w:ilvl w:val="0"/>
          <w:numId w:val="0"/>
        </w:numPr>
        <w:ind w:left="360" w:hanging="360"/>
      </w:pPr>
      <w:bookmarkStart w:id="111" w:name="_Toc193399025"/>
      <w:r>
        <w:t>4.</w:t>
      </w:r>
      <w:r w:rsidR="00F16ED2" w:rsidRPr="00F16ED2">
        <w:t>6. Egyéb szociális és gyermekvédelmi feladatok</w:t>
      </w:r>
      <w:bookmarkEnd w:id="111"/>
    </w:p>
    <w:p w14:paraId="00134035" w14:textId="77777777" w:rsidR="007A106B" w:rsidRPr="00F16ED2" w:rsidRDefault="007A106B" w:rsidP="00D029AD"/>
    <w:p w14:paraId="5F2BDB6A" w14:textId="086A42F9" w:rsidR="00F16ED2" w:rsidRPr="00F16ED2" w:rsidRDefault="005308E4" w:rsidP="00AC3C3E">
      <w:pPr>
        <w:spacing w:line="276" w:lineRule="auto"/>
        <w:jc w:val="both"/>
        <w:rPr>
          <w:rFonts w:ascii="Times New Roman" w:hAnsi="Times New Roman" w:cs="Times New Roman"/>
          <w:b/>
          <w:sz w:val="24"/>
          <w:szCs w:val="24"/>
        </w:rPr>
      </w:pPr>
      <w:r>
        <w:rPr>
          <w:rFonts w:ascii="Times New Roman" w:hAnsi="Times New Roman" w:cs="Times New Roman"/>
          <w:b/>
          <w:sz w:val="24"/>
          <w:szCs w:val="24"/>
        </w:rPr>
        <w:t>4.</w:t>
      </w:r>
      <w:r w:rsidR="00F16ED2" w:rsidRPr="00F16ED2">
        <w:rPr>
          <w:rFonts w:ascii="Times New Roman" w:hAnsi="Times New Roman" w:cs="Times New Roman"/>
          <w:b/>
          <w:sz w:val="24"/>
          <w:szCs w:val="24"/>
        </w:rPr>
        <w:t>6.1. Hajléktalan személyek nappali ellátása, éjjeli menedékhely, utcai szociális munka</w:t>
      </w:r>
    </w:p>
    <w:p w14:paraId="37A765F8" w14:textId="77777777" w:rsidR="00F16ED2" w:rsidRPr="00F16ED2" w:rsidRDefault="00F16ED2" w:rsidP="00AC3C3E">
      <w:pPr>
        <w:spacing w:line="276" w:lineRule="auto"/>
        <w:jc w:val="both"/>
        <w:rPr>
          <w:rFonts w:ascii="Times New Roman" w:hAnsi="Times New Roman" w:cs="Times New Roman"/>
          <w:sz w:val="24"/>
          <w:szCs w:val="24"/>
        </w:rPr>
      </w:pPr>
      <w:r w:rsidRPr="00F16ED2">
        <w:rPr>
          <w:rFonts w:ascii="Times New Roman" w:hAnsi="Times New Roman" w:cs="Times New Roman"/>
          <w:sz w:val="24"/>
          <w:szCs w:val="24"/>
        </w:rPr>
        <w:t xml:space="preserve">A Zugló területén élő hajléktalan személyek ellátását a </w:t>
      </w:r>
      <w:proofErr w:type="spellStart"/>
      <w:r w:rsidRPr="00F16ED2">
        <w:rPr>
          <w:rFonts w:ascii="Times New Roman" w:hAnsi="Times New Roman" w:cs="Times New Roman"/>
          <w:sz w:val="24"/>
          <w:szCs w:val="24"/>
        </w:rPr>
        <w:t>Myrai</w:t>
      </w:r>
      <w:proofErr w:type="spellEnd"/>
      <w:r w:rsidRPr="00F16ED2">
        <w:rPr>
          <w:rFonts w:ascii="Times New Roman" w:hAnsi="Times New Roman" w:cs="Times New Roman"/>
          <w:sz w:val="24"/>
          <w:szCs w:val="24"/>
        </w:rPr>
        <w:t xml:space="preserve"> Vallási Közhasznú Egyesület végzi az önkormányzattal kötött ellátási szerződés, valamint a Menhely Alapítvánnyal kötött támogatási szerződés alapján. </w:t>
      </w:r>
    </w:p>
    <w:p w14:paraId="2BFFB9E1" w14:textId="77777777" w:rsidR="00F16ED2" w:rsidRPr="00F16ED2" w:rsidRDefault="00F16ED2" w:rsidP="00AC3C3E">
      <w:pPr>
        <w:spacing w:line="276" w:lineRule="auto"/>
        <w:jc w:val="both"/>
        <w:rPr>
          <w:rFonts w:ascii="Times New Roman" w:hAnsi="Times New Roman" w:cs="Times New Roman"/>
          <w:sz w:val="24"/>
          <w:szCs w:val="24"/>
        </w:rPr>
      </w:pPr>
      <w:r w:rsidRPr="00F16ED2">
        <w:rPr>
          <w:rFonts w:ascii="Times New Roman" w:hAnsi="Times New Roman" w:cs="Times New Roman"/>
          <w:sz w:val="24"/>
          <w:szCs w:val="24"/>
        </w:rPr>
        <w:t xml:space="preserve">A </w:t>
      </w:r>
      <w:proofErr w:type="spellStart"/>
      <w:r w:rsidRPr="00F16ED2">
        <w:rPr>
          <w:rFonts w:ascii="Times New Roman" w:hAnsi="Times New Roman" w:cs="Times New Roman"/>
          <w:sz w:val="24"/>
          <w:szCs w:val="24"/>
        </w:rPr>
        <w:t>Myrai</w:t>
      </w:r>
      <w:proofErr w:type="spellEnd"/>
      <w:r w:rsidRPr="00F16ED2">
        <w:rPr>
          <w:rFonts w:ascii="Times New Roman" w:hAnsi="Times New Roman" w:cs="Times New Roman"/>
          <w:sz w:val="24"/>
          <w:szCs w:val="24"/>
        </w:rPr>
        <w:t xml:space="preserve"> Vallási Közhasznú Egyesület az Ilka u. 8 szám alatt biztosít éjjeli menedékhelyet, mely 40 fő befogadására alkalmas (férfiak és nők számára igénybe vehető). </w:t>
      </w:r>
    </w:p>
    <w:p w14:paraId="0C8ABDF7" w14:textId="77777777" w:rsidR="00F16ED2" w:rsidRPr="00F16ED2" w:rsidRDefault="00F16ED2" w:rsidP="00AC3C3E">
      <w:pPr>
        <w:spacing w:line="276" w:lineRule="auto"/>
        <w:jc w:val="both"/>
        <w:rPr>
          <w:rFonts w:ascii="Times New Roman" w:hAnsi="Times New Roman" w:cs="Times New Roman"/>
          <w:sz w:val="24"/>
          <w:szCs w:val="24"/>
        </w:rPr>
      </w:pPr>
      <w:r w:rsidRPr="00F16ED2">
        <w:rPr>
          <w:rFonts w:ascii="Times New Roman" w:hAnsi="Times New Roman" w:cs="Times New Roman"/>
          <w:sz w:val="24"/>
          <w:szCs w:val="24"/>
        </w:rPr>
        <w:t xml:space="preserve">A </w:t>
      </w:r>
      <w:proofErr w:type="spellStart"/>
      <w:r w:rsidRPr="00F16ED2">
        <w:rPr>
          <w:rFonts w:ascii="Times New Roman" w:hAnsi="Times New Roman" w:cs="Times New Roman"/>
          <w:sz w:val="24"/>
          <w:szCs w:val="24"/>
        </w:rPr>
        <w:t>Myrai</w:t>
      </w:r>
      <w:proofErr w:type="spellEnd"/>
      <w:r w:rsidRPr="00F16ED2">
        <w:rPr>
          <w:rFonts w:ascii="Times New Roman" w:hAnsi="Times New Roman" w:cs="Times New Roman"/>
          <w:sz w:val="24"/>
          <w:szCs w:val="24"/>
        </w:rPr>
        <w:t xml:space="preserve"> Vallási Közhasznú Egyesület hajléktalan személyek nappali ellátásáról gondoskodik 150 férőhelyen. </w:t>
      </w:r>
    </w:p>
    <w:p w14:paraId="263029A7" w14:textId="52A2225C" w:rsidR="00F16ED2" w:rsidRPr="00AC3C3E" w:rsidRDefault="00F16ED2" w:rsidP="00AC3C3E">
      <w:pPr>
        <w:spacing w:line="276" w:lineRule="auto"/>
        <w:jc w:val="both"/>
        <w:rPr>
          <w:rFonts w:ascii="Times New Roman" w:hAnsi="Times New Roman" w:cs="Times New Roman"/>
          <w:sz w:val="24"/>
          <w:szCs w:val="24"/>
        </w:rPr>
      </w:pPr>
      <w:proofErr w:type="spellStart"/>
      <w:r w:rsidRPr="00F16ED2">
        <w:rPr>
          <w:rFonts w:ascii="Times New Roman" w:hAnsi="Times New Roman" w:cs="Times New Roman"/>
          <w:sz w:val="24"/>
          <w:szCs w:val="24"/>
        </w:rPr>
        <w:t>Myrai</w:t>
      </w:r>
      <w:proofErr w:type="spellEnd"/>
      <w:r w:rsidRPr="00F16ED2">
        <w:rPr>
          <w:rFonts w:ascii="Times New Roman" w:hAnsi="Times New Roman" w:cs="Times New Roman"/>
          <w:sz w:val="24"/>
          <w:szCs w:val="24"/>
        </w:rPr>
        <w:t xml:space="preserve"> Vallási Közhasznú Egyesület és a Menhely Alapítvány utcai szociális munka keretében gondoskodik a hajléktalan személyek helyzetének figyelemmel kíséréséről, szükség esetén élelmiszerrel, ruházattal, takaróval való ellátásáról, egyéb – szociális, egészségügyi – ellátásának kezdeményezéséről.</w:t>
      </w:r>
    </w:p>
    <w:p w14:paraId="20BAB52D" w14:textId="32748856" w:rsidR="00F16ED2" w:rsidRPr="00F16ED2" w:rsidRDefault="005308E4" w:rsidP="00AC3C3E">
      <w:pPr>
        <w:spacing w:line="276" w:lineRule="auto"/>
        <w:jc w:val="both"/>
        <w:rPr>
          <w:rFonts w:ascii="Times New Roman" w:hAnsi="Times New Roman" w:cs="Times New Roman"/>
          <w:b/>
          <w:sz w:val="24"/>
          <w:szCs w:val="24"/>
        </w:rPr>
      </w:pPr>
      <w:r>
        <w:rPr>
          <w:rFonts w:ascii="Times New Roman" w:hAnsi="Times New Roman" w:cs="Times New Roman"/>
          <w:b/>
          <w:sz w:val="24"/>
          <w:szCs w:val="24"/>
        </w:rPr>
        <w:t>4.</w:t>
      </w:r>
      <w:r w:rsidR="00F16ED2" w:rsidRPr="00F16ED2">
        <w:rPr>
          <w:rFonts w:ascii="Times New Roman" w:hAnsi="Times New Roman" w:cs="Times New Roman"/>
          <w:b/>
          <w:sz w:val="24"/>
          <w:szCs w:val="24"/>
        </w:rPr>
        <w:t>6.2. Közösségi ellátás</w:t>
      </w:r>
    </w:p>
    <w:p w14:paraId="6A526DC7" w14:textId="45A292FD" w:rsidR="00F16ED2" w:rsidRPr="00F16ED2" w:rsidRDefault="00F16ED2" w:rsidP="00AC3C3E">
      <w:pPr>
        <w:spacing w:line="276" w:lineRule="auto"/>
        <w:jc w:val="both"/>
        <w:rPr>
          <w:rFonts w:ascii="Times New Roman" w:hAnsi="Times New Roman" w:cs="Times New Roman"/>
          <w:sz w:val="24"/>
          <w:szCs w:val="24"/>
        </w:rPr>
      </w:pPr>
      <w:r w:rsidRPr="00F16ED2">
        <w:rPr>
          <w:rFonts w:ascii="Times New Roman" w:hAnsi="Times New Roman" w:cs="Times New Roman"/>
          <w:sz w:val="24"/>
          <w:szCs w:val="24"/>
        </w:rPr>
        <w:t xml:space="preserve">A </w:t>
      </w:r>
      <w:r w:rsidRPr="00F16ED2">
        <w:rPr>
          <w:rFonts w:ascii="Times New Roman" w:hAnsi="Times New Roman" w:cs="Times New Roman"/>
          <w:b/>
          <w:sz w:val="24"/>
          <w:szCs w:val="24"/>
        </w:rPr>
        <w:t>Tiszta Jövőért Közhasznú Alapítvány</w:t>
      </w:r>
      <w:r w:rsidRPr="00F16ED2">
        <w:rPr>
          <w:rFonts w:ascii="Times New Roman" w:hAnsi="Times New Roman" w:cs="Times New Roman"/>
          <w:sz w:val="24"/>
          <w:szCs w:val="24"/>
        </w:rPr>
        <w:t xml:space="preserve"> 2011 óta </w:t>
      </w:r>
      <w:r w:rsidRPr="00F16ED2">
        <w:rPr>
          <w:rFonts w:ascii="Times New Roman" w:hAnsi="Times New Roman" w:cs="Times New Roman"/>
          <w:b/>
          <w:sz w:val="24"/>
          <w:szCs w:val="24"/>
        </w:rPr>
        <w:t>ellátási szerződés</w:t>
      </w:r>
      <w:r w:rsidRPr="00F16ED2">
        <w:rPr>
          <w:rFonts w:ascii="Times New Roman" w:hAnsi="Times New Roman" w:cs="Times New Roman"/>
          <w:sz w:val="24"/>
          <w:szCs w:val="24"/>
        </w:rPr>
        <w:t xml:space="preserve"> alapján</w:t>
      </w:r>
      <w:r w:rsidR="00AC3C3E">
        <w:rPr>
          <w:rFonts w:ascii="Times New Roman" w:hAnsi="Times New Roman" w:cs="Times New Roman"/>
          <w:sz w:val="24"/>
          <w:szCs w:val="24"/>
        </w:rPr>
        <w:t>,</w:t>
      </w:r>
      <w:r w:rsidRPr="00F16ED2">
        <w:rPr>
          <w:rFonts w:ascii="Times New Roman" w:hAnsi="Times New Roman" w:cs="Times New Roman"/>
          <w:sz w:val="24"/>
          <w:szCs w:val="24"/>
        </w:rPr>
        <w:t xml:space="preserve"> közösségi alapellátást</w:t>
      </w:r>
      <w:r w:rsidR="00AC3C3E">
        <w:rPr>
          <w:rFonts w:ascii="Times New Roman" w:hAnsi="Times New Roman" w:cs="Times New Roman"/>
          <w:sz w:val="24"/>
          <w:szCs w:val="24"/>
        </w:rPr>
        <w:t xml:space="preserve"> –</w:t>
      </w:r>
      <w:r w:rsidRPr="00F16ED2">
        <w:rPr>
          <w:rFonts w:ascii="Times New Roman" w:hAnsi="Times New Roman" w:cs="Times New Roman"/>
          <w:sz w:val="24"/>
          <w:szCs w:val="24"/>
        </w:rPr>
        <w:t>, ezen belül alacsonyküszöbű ellátást</w:t>
      </w:r>
      <w:r w:rsidR="00AC3C3E">
        <w:rPr>
          <w:rFonts w:ascii="Times New Roman" w:hAnsi="Times New Roman" w:cs="Times New Roman"/>
          <w:sz w:val="24"/>
          <w:szCs w:val="24"/>
        </w:rPr>
        <w:t xml:space="preserve"> –</w:t>
      </w:r>
      <w:r w:rsidRPr="00F16ED2">
        <w:rPr>
          <w:rFonts w:ascii="Times New Roman" w:hAnsi="Times New Roman" w:cs="Times New Roman"/>
          <w:sz w:val="24"/>
          <w:szCs w:val="24"/>
        </w:rPr>
        <w:t xml:space="preserve"> nyújt szenvedélybetegek részére, amelynek keretében az alábbi szolgáltatásokat nyújtja:</w:t>
      </w:r>
    </w:p>
    <w:p w14:paraId="774A5AEF" w14:textId="77777777" w:rsidR="00F16ED2" w:rsidRPr="00F16ED2" w:rsidRDefault="00F16ED2" w:rsidP="00AC3C3E">
      <w:pPr>
        <w:spacing w:line="276" w:lineRule="auto"/>
        <w:jc w:val="both"/>
        <w:rPr>
          <w:rFonts w:ascii="Times New Roman" w:hAnsi="Times New Roman" w:cs="Times New Roman"/>
          <w:sz w:val="24"/>
          <w:szCs w:val="24"/>
        </w:rPr>
      </w:pPr>
      <w:r w:rsidRPr="00F16ED2">
        <w:rPr>
          <w:rFonts w:ascii="Times New Roman" w:hAnsi="Times New Roman" w:cs="Times New Roman"/>
          <w:sz w:val="24"/>
          <w:szCs w:val="24"/>
        </w:rPr>
        <w:t>- a lakókörnyezetben történő segítségnyújtás az önálló életvitel fenntartásában,</w:t>
      </w:r>
    </w:p>
    <w:p w14:paraId="7A8F7563" w14:textId="77777777" w:rsidR="00F16ED2" w:rsidRPr="00F16ED2" w:rsidRDefault="00F16ED2" w:rsidP="00AC3C3E">
      <w:pPr>
        <w:spacing w:line="276" w:lineRule="auto"/>
        <w:jc w:val="both"/>
        <w:rPr>
          <w:rFonts w:ascii="Times New Roman" w:hAnsi="Times New Roman" w:cs="Times New Roman"/>
          <w:sz w:val="24"/>
          <w:szCs w:val="24"/>
        </w:rPr>
      </w:pPr>
      <w:r w:rsidRPr="00F16ED2">
        <w:rPr>
          <w:rFonts w:ascii="Times New Roman" w:hAnsi="Times New Roman" w:cs="Times New Roman"/>
          <w:sz w:val="24"/>
          <w:szCs w:val="24"/>
        </w:rPr>
        <w:t>- a meglevő képességek megtartása, illetve fejlesztése,</w:t>
      </w:r>
    </w:p>
    <w:p w14:paraId="036B3038" w14:textId="2C9C71D4" w:rsidR="00F16ED2" w:rsidRPr="00F16ED2" w:rsidRDefault="00F16ED2" w:rsidP="00AC3C3E">
      <w:pPr>
        <w:spacing w:line="276" w:lineRule="auto"/>
        <w:jc w:val="both"/>
        <w:rPr>
          <w:rFonts w:ascii="Times New Roman" w:hAnsi="Times New Roman" w:cs="Times New Roman"/>
          <w:sz w:val="24"/>
          <w:szCs w:val="24"/>
        </w:rPr>
      </w:pPr>
      <w:r w:rsidRPr="00F16ED2">
        <w:rPr>
          <w:rFonts w:ascii="Times New Roman" w:hAnsi="Times New Roman" w:cs="Times New Roman"/>
          <w:sz w:val="24"/>
          <w:szCs w:val="24"/>
        </w:rPr>
        <w:t>- a háziorvossal és a kezelőorvossal való kapcsolattartás révén a szolgáltatást igénybe vevő állapotának folyamatos figyelemmel kísérése.</w:t>
      </w:r>
    </w:p>
    <w:p w14:paraId="422587AB" w14:textId="630DEBEC" w:rsidR="00F16ED2" w:rsidRPr="00F16ED2" w:rsidRDefault="005308E4" w:rsidP="00AC3C3E">
      <w:pPr>
        <w:spacing w:line="276" w:lineRule="auto"/>
        <w:jc w:val="both"/>
        <w:rPr>
          <w:rFonts w:ascii="Times New Roman" w:hAnsi="Times New Roman" w:cs="Times New Roman"/>
          <w:b/>
          <w:sz w:val="24"/>
          <w:szCs w:val="24"/>
        </w:rPr>
      </w:pPr>
      <w:r>
        <w:rPr>
          <w:rFonts w:ascii="Times New Roman" w:hAnsi="Times New Roman" w:cs="Times New Roman"/>
          <w:b/>
          <w:sz w:val="24"/>
          <w:szCs w:val="24"/>
        </w:rPr>
        <w:t>4.</w:t>
      </w:r>
      <w:r w:rsidR="00F16ED2" w:rsidRPr="00F16ED2">
        <w:rPr>
          <w:rFonts w:ascii="Times New Roman" w:hAnsi="Times New Roman" w:cs="Times New Roman"/>
          <w:b/>
          <w:sz w:val="24"/>
          <w:szCs w:val="24"/>
        </w:rPr>
        <w:t>6.3. Családok átmeneti otthona</w:t>
      </w:r>
    </w:p>
    <w:p w14:paraId="0DB366FB" w14:textId="77777777" w:rsidR="00F16ED2" w:rsidRPr="00F16ED2" w:rsidRDefault="00F16ED2" w:rsidP="00AC3C3E">
      <w:pPr>
        <w:spacing w:line="276" w:lineRule="auto"/>
        <w:jc w:val="both"/>
        <w:rPr>
          <w:rFonts w:ascii="Times New Roman" w:hAnsi="Times New Roman" w:cs="Times New Roman"/>
          <w:sz w:val="24"/>
          <w:szCs w:val="24"/>
        </w:rPr>
      </w:pPr>
      <w:r w:rsidRPr="00F16ED2">
        <w:rPr>
          <w:rFonts w:ascii="Times New Roman" w:hAnsi="Times New Roman" w:cs="Times New Roman"/>
          <w:sz w:val="24"/>
          <w:szCs w:val="24"/>
        </w:rPr>
        <w:lastRenderedPageBreak/>
        <w:t>A Magyar Máltai Szeretetszolgálat által működtetett Szatmár utca 26. szám alatti családok átmeneti otthonában összesen 96 férőhely áll az otthontalanná vált családok, válsághelyzetben lévő anyák rendelkezésére. A külső férőhelyeken (10 lakás) további 48 fő elhelyezésére van lehetőség.</w:t>
      </w:r>
    </w:p>
    <w:p w14:paraId="3682524C" w14:textId="77777777" w:rsidR="00F16ED2" w:rsidRPr="00F16ED2" w:rsidRDefault="00F16ED2" w:rsidP="00AC3C3E">
      <w:pPr>
        <w:spacing w:line="276" w:lineRule="auto"/>
        <w:jc w:val="both"/>
        <w:rPr>
          <w:rFonts w:ascii="Times New Roman" w:hAnsi="Times New Roman" w:cs="Times New Roman"/>
          <w:color w:val="000000"/>
          <w:sz w:val="24"/>
          <w:szCs w:val="24"/>
        </w:rPr>
      </w:pPr>
      <w:r w:rsidRPr="00F16ED2">
        <w:rPr>
          <w:rFonts w:ascii="Times New Roman" w:hAnsi="Times New Roman" w:cs="Times New Roman"/>
          <w:sz w:val="24"/>
          <w:szCs w:val="24"/>
        </w:rPr>
        <w:t>A Szociális és</w:t>
      </w:r>
      <w:r w:rsidRPr="00F16ED2">
        <w:rPr>
          <w:rFonts w:ascii="Times New Roman" w:hAnsi="Times New Roman" w:cs="Times New Roman"/>
          <w:color w:val="000000"/>
          <w:sz w:val="24"/>
          <w:szCs w:val="24"/>
        </w:rPr>
        <w:t xml:space="preserve"> Rehabilitációs Alapítvány szintén hajléktalanná vált családok elhelyezéséről gondoskodik a Csömörön található családok átmeneti otthonában, ahol 51 fő elhelyezésére van lehetőség. Ezen túl a külső férőhelyeken (2 lakás) további 7 személy elhelyezésére van lehetőség.</w:t>
      </w:r>
    </w:p>
    <w:p w14:paraId="409C0068" w14:textId="77777777" w:rsidR="00F16ED2" w:rsidRPr="00F16ED2" w:rsidRDefault="00F16ED2" w:rsidP="00AC3C3E">
      <w:pPr>
        <w:spacing w:line="276" w:lineRule="auto"/>
        <w:jc w:val="both"/>
        <w:rPr>
          <w:rFonts w:ascii="Times New Roman" w:hAnsi="Times New Roman" w:cs="Times New Roman"/>
          <w:color w:val="000000"/>
          <w:sz w:val="24"/>
          <w:szCs w:val="24"/>
        </w:rPr>
      </w:pPr>
      <w:r w:rsidRPr="00F16ED2">
        <w:rPr>
          <w:rFonts w:ascii="Times New Roman" w:hAnsi="Times New Roman" w:cs="Times New Roman"/>
          <w:color w:val="000000"/>
          <w:sz w:val="24"/>
          <w:szCs w:val="24"/>
        </w:rPr>
        <w:t xml:space="preserve">A fentieken kívül két további intézmény biztosít elhelyezést a kerületben, de nem kizárólag Zuglóban élőknek: az S.O.S. Krízis Alapítvány átmeneti otthonában legalább 8 férőhelyen nyújt ellátást a zuglói hajléktalanná vált családok részére. Ezen túl egy külső férőhelyen további 5 személy elhelyezésére van lehetőség. </w:t>
      </w:r>
    </w:p>
    <w:p w14:paraId="11C86B73" w14:textId="77777777" w:rsidR="00F16ED2" w:rsidRPr="00F16ED2" w:rsidRDefault="00F16ED2" w:rsidP="00AC3C3E">
      <w:pPr>
        <w:spacing w:line="276" w:lineRule="auto"/>
        <w:jc w:val="both"/>
        <w:rPr>
          <w:rFonts w:ascii="Times New Roman" w:hAnsi="Times New Roman" w:cs="Times New Roman"/>
          <w:color w:val="000000"/>
          <w:sz w:val="24"/>
          <w:szCs w:val="24"/>
        </w:rPr>
      </w:pPr>
      <w:r w:rsidRPr="00F16ED2">
        <w:rPr>
          <w:rFonts w:ascii="Times New Roman" w:hAnsi="Times New Roman" w:cs="Times New Roman"/>
          <w:color w:val="000000"/>
          <w:sz w:val="24"/>
          <w:szCs w:val="24"/>
        </w:rPr>
        <w:t>Az Oltalom Karitatív Egyesület legfeljebb 3 férőhelyen nyújt ellátást.</w:t>
      </w:r>
    </w:p>
    <w:p w14:paraId="278693E7" w14:textId="05379756" w:rsidR="00F16ED2" w:rsidRPr="00F16ED2" w:rsidRDefault="005308E4" w:rsidP="00AC3C3E">
      <w:pPr>
        <w:spacing w:line="276" w:lineRule="auto"/>
        <w:jc w:val="both"/>
        <w:rPr>
          <w:rFonts w:ascii="Times New Roman" w:hAnsi="Times New Roman" w:cs="Times New Roman"/>
          <w:b/>
          <w:sz w:val="24"/>
          <w:szCs w:val="24"/>
        </w:rPr>
      </w:pPr>
      <w:r>
        <w:rPr>
          <w:rFonts w:ascii="Times New Roman" w:hAnsi="Times New Roman" w:cs="Times New Roman"/>
          <w:b/>
          <w:sz w:val="24"/>
          <w:szCs w:val="24"/>
        </w:rPr>
        <w:t>4.</w:t>
      </w:r>
      <w:r w:rsidR="00F16ED2" w:rsidRPr="00F16ED2">
        <w:rPr>
          <w:rFonts w:ascii="Times New Roman" w:hAnsi="Times New Roman" w:cs="Times New Roman"/>
          <w:b/>
          <w:sz w:val="24"/>
          <w:szCs w:val="24"/>
        </w:rPr>
        <w:t>6.4. Helyettes szülői szolgáltatás</w:t>
      </w:r>
    </w:p>
    <w:p w14:paraId="61C7C824" w14:textId="535C1BA0" w:rsidR="00F16ED2" w:rsidRPr="00F16ED2" w:rsidRDefault="00F16ED2" w:rsidP="00AC3C3E">
      <w:pPr>
        <w:spacing w:line="276" w:lineRule="auto"/>
        <w:jc w:val="both"/>
        <w:rPr>
          <w:rFonts w:ascii="Times New Roman" w:hAnsi="Times New Roman" w:cs="Times New Roman"/>
          <w:sz w:val="24"/>
          <w:szCs w:val="24"/>
        </w:rPr>
      </w:pPr>
      <w:r w:rsidRPr="00F16ED2">
        <w:rPr>
          <w:rFonts w:ascii="Times New Roman" w:hAnsi="Times New Roman" w:cs="Times New Roman"/>
          <w:sz w:val="24"/>
          <w:szCs w:val="24"/>
        </w:rPr>
        <w:t xml:space="preserve">A Fehér Kereszt Baráti Kör Kiemelten Közhasznú Egyesület helyettes szülői szolgáltatást biztosít, melynek keretében átmeneti időre otthont nyújtanak olyan gyermekek számára, akikről szüleik anyagi problémák, betegség vagy egyéb ok miatt nem tudnak gondoskodni. 2024-ben a helyettes szülői ellátásban gyermek nem részesült. </w:t>
      </w:r>
    </w:p>
    <w:p w14:paraId="4855FAA0" w14:textId="0D036412" w:rsidR="00F16ED2" w:rsidRPr="00F16ED2" w:rsidRDefault="005308E4" w:rsidP="00AC3C3E">
      <w:pPr>
        <w:spacing w:line="276" w:lineRule="auto"/>
        <w:jc w:val="both"/>
        <w:rPr>
          <w:rFonts w:ascii="Times New Roman" w:hAnsi="Times New Roman" w:cs="Times New Roman"/>
          <w:b/>
          <w:sz w:val="24"/>
          <w:szCs w:val="24"/>
        </w:rPr>
      </w:pPr>
      <w:r>
        <w:rPr>
          <w:rFonts w:ascii="Times New Roman" w:hAnsi="Times New Roman" w:cs="Times New Roman"/>
          <w:b/>
          <w:sz w:val="24"/>
          <w:szCs w:val="24"/>
        </w:rPr>
        <w:t>4.</w:t>
      </w:r>
      <w:r w:rsidR="00F16ED2" w:rsidRPr="00F16ED2">
        <w:rPr>
          <w:rFonts w:ascii="Times New Roman" w:hAnsi="Times New Roman" w:cs="Times New Roman"/>
          <w:b/>
          <w:sz w:val="24"/>
          <w:szCs w:val="24"/>
        </w:rPr>
        <w:t>6.5. Gyermekek átmeneti otthona</w:t>
      </w:r>
    </w:p>
    <w:p w14:paraId="687BA399" w14:textId="4CC0EE85" w:rsidR="00F16ED2" w:rsidRPr="00AC3C3E" w:rsidRDefault="00F16ED2" w:rsidP="00AC3C3E">
      <w:pPr>
        <w:spacing w:line="276" w:lineRule="auto"/>
        <w:jc w:val="both"/>
        <w:rPr>
          <w:rFonts w:ascii="Times New Roman" w:hAnsi="Times New Roman" w:cs="Times New Roman"/>
          <w:sz w:val="24"/>
          <w:szCs w:val="24"/>
        </w:rPr>
      </w:pPr>
      <w:r w:rsidRPr="00F16ED2">
        <w:rPr>
          <w:rFonts w:ascii="Times New Roman" w:hAnsi="Times New Roman" w:cs="Times New Roman"/>
          <w:sz w:val="24"/>
          <w:szCs w:val="24"/>
        </w:rPr>
        <w:t>A gyermekek átmeneti otthonával kapcsolatos feladat ellátása az önkormányzat számára kötelező feladat, amely feladatellátási szerződés keretében valósul meg a X. kerület Kőbánya Önkormányzattal.</w:t>
      </w:r>
    </w:p>
    <w:p w14:paraId="6A400CF4" w14:textId="0C38C949" w:rsidR="00F16ED2" w:rsidRDefault="005308E4" w:rsidP="007A106B">
      <w:pPr>
        <w:pStyle w:val="Sajt"/>
        <w:numPr>
          <w:ilvl w:val="0"/>
          <w:numId w:val="0"/>
        </w:numPr>
        <w:ind w:left="360" w:hanging="360"/>
      </w:pPr>
      <w:bookmarkStart w:id="112" w:name="_Toc193399026"/>
      <w:r>
        <w:t>4.</w:t>
      </w:r>
      <w:r w:rsidR="00F16ED2" w:rsidRPr="00F16ED2">
        <w:t>7. Drogmegelőzés</w:t>
      </w:r>
      <w:bookmarkEnd w:id="112"/>
    </w:p>
    <w:p w14:paraId="35260DD9" w14:textId="77777777" w:rsidR="007A106B" w:rsidRPr="00F16ED2" w:rsidRDefault="007A106B" w:rsidP="00D029AD"/>
    <w:p w14:paraId="4A8C0D17" w14:textId="080CC97C" w:rsidR="0053696F" w:rsidRPr="0053696F" w:rsidRDefault="00AC3C3E" w:rsidP="0053696F">
      <w:pPr>
        <w:pStyle w:val="Nincstrkz"/>
        <w:spacing w:line="276" w:lineRule="auto"/>
        <w:jc w:val="both"/>
        <w:rPr>
          <w:rFonts w:ascii="Times New Roman" w:hAnsi="Times New Roman" w:cs="Times New Roman"/>
          <w:sz w:val="24"/>
          <w:szCs w:val="24"/>
        </w:rPr>
      </w:pPr>
      <w:r w:rsidRPr="0053696F">
        <w:rPr>
          <w:rFonts w:ascii="Times New Roman" w:hAnsi="Times New Roman" w:cs="Times New Roman"/>
          <w:sz w:val="24"/>
          <w:szCs w:val="24"/>
        </w:rPr>
        <w:t xml:space="preserve">Budapest Főváros XIV. kerület Zugló Önkormányzata </w:t>
      </w:r>
      <w:r w:rsidR="00F16ED2" w:rsidRPr="0053696F">
        <w:rPr>
          <w:rFonts w:ascii="Times New Roman" w:hAnsi="Times New Roman" w:cs="Times New Roman"/>
          <w:sz w:val="24"/>
          <w:szCs w:val="24"/>
        </w:rPr>
        <w:t>Képviselő-testület</w:t>
      </w:r>
      <w:r w:rsidR="0053696F" w:rsidRPr="0053696F">
        <w:rPr>
          <w:rFonts w:ascii="Times New Roman" w:hAnsi="Times New Roman" w:cs="Times New Roman"/>
          <w:sz w:val="24"/>
          <w:szCs w:val="24"/>
        </w:rPr>
        <w:t>e</w:t>
      </w:r>
      <w:r w:rsidR="00F16ED2" w:rsidRPr="0053696F">
        <w:rPr>
          <w:rFonts w:ascii="Times New Roman" w:hAnsi="Times New Roman" w:cs="Times New Roman"/>
          <w:sz w:val="24"/>
          <w:szCs w:val="24"/>
        </w:rPr>
        <w:t xml:space="preserve"> az 50/2025. (II. 27.) önkormányzati határozatában döntött a </w:t>
      </w:r>
      <w:bookmarkStart w:id="113" w:name="_Hlk192165326"/>
      <w:r w:rsidR="00F16ED2" w:rsidRPr="0053696F">
        <w:rPr>
          <w:rFonts w:ascii="Times New Roman" w:hAnsi="Times New Roman" w:cs="Times New Roman"/>
          <w:sz w:val="24"/>
          <w:szCs w:val="24"/>
        </w:rPr>
        <w:t xml:space="preserve">Zuglói Kábítószerügyi Egyeztető Fórum </w:t>
      </w:r>
      <w:bookmarkEnd w:id="113"/>
      <w:r w:rsidR="00F16ED2" w:rsidRPr="0053696F">
        <w:rPr>
          <w:rFonts w:ascii="Times New Roman" w:hAnsi="Times New Roman" w:cs="Times New Roman"/>
          <w:sz w:val="24"/>
          <w:szCs w:val="24"/>
        </w:rPr>
        <w:t xml:space="preserve">(a továbbiakban: Zuglói KEF) újjáalakításáról. </w:t>
      </w:r>
    </w:p>
    <w:p w14:paraId="2B0A5B0C" w14:textId="6D9A4521" w:rsidR="00F16ED2" w:rsidRPr="0053696F" w:rsidRDefault="00F16ED2" w:rsidP="0053696F">
      <w:pPr>
        <w:pStyle w:val="Nincstrkz"/>
        <w:spacing w:line="276" w:lineRule="auto"/>
        <w:jc w:val="both"/>
        <w:rPr>
          <w:rFonts w:ascii="Times New Roman" w:hAnsi="Times New Roman" w:cs="Times New Roman"/>
          <w:sz w:val="24"/>
          <w:szCs w:val="24"/>
        </w:rPr>
      </w:pPr>
      <w:r w:rsidRPr="0053696F">
        <w:rPr>
          <w:rFonts w:ascii="Times New Roman" w:hAnsi="Times New Roman" w:cs="Times New Roman"/>
          <w:sz w:val="24"/>
          <w:szCs w:val="24"/>
        </w:rPr>
        <w:t>A Zuglói KEF tevékenységével igyekszik összhangot teremteni a drogprobléma visszaszorítás</w:t>
      </w:r>
      <w:r w:rsidR="0053696F">
        <w:rPr>
          <w:rFonts w:ascii="Times New Roman" w:hAnsi="Times New Roman" w:cs="Times New Roman"/>
          <w:sz w:val="24"/>
          <w:szCs w:val="24"/>
        </w:rPr>
        <w:t>a terén</w:t>
      </w:r>
      <w:r w:rsidRPr="0053696F">
        <w:rPr>
          <w:rFonts w:ascii="Times New Roman" w:hAnsi="Times New Roman" w:cs="Times New Roman"/>
          <w:sz w:val="24"/>
          <w:szCs w:val="24"/>
        </w:rPr>
        <w:t xml:space="preserve"> a következő alapvető fontosságú területeken: a közösség és együttműködés, a megelőzés</w:t>
      </w:r>
      <w:r w:rsidR="0053696F">
        <w:rPr>
          <w:rFonts w:ascii="Times New Roman" w:hAnsi="Times New Roman" w:cs="Times New Roman"/>
          <w:sz w:val="24"/>
          <w:szCs w:val="24"/>
        </w:rPr>
        <w:t>,</w:t>
      </w:r>
      <w:r w:rsidRPr="0053696F">
        <w:rPr>
          <w:rFonts w:ascii="Times New Roman" w:hAnsi="Times New Roman" w:cs="Times New Roman"/>
          <w:sz w:val="24"/>
          <w:szCs w:val="24"/>
        </w:rPr>
        <w:t xml:space="preserve"> az ártalomcsökkentés, a gyógyítás, a rehabilitáció, valamint a kínálatcsökkentés szervezeteinek és intézményeinek a munkájában. Egységes szakmai és módszertani szemléletmód megvalósítására törekszik. </w:t>
      </w:r>
    </w:p>
    <w:p w14:paraId="4753AE75" w14:textId="0563057C" w:rsidR="00F16ED2" w:rsidRPr="0053696F" w:rsidRDefault="00F16ED2" w:rsidP="0053696F">
      <w:pPr>
        <w:pStyle w:val="Nincstrkz"/>
        <w:spacing w:line="276" w:lineRule="auto"/>
        <w:jc w:val="both"/>
        <w:rPr>
          <w:rFonts w:ascii="Times New Roman" w:hAnsi="Times New Roman" w:cs="Times New Roman"/>
          <w:sz w:val="24"/>
          <w:szCs w:val="24"/>
        </w:rPr>
      </w:pPr>
      <w:r w:rsidRPr="0053696F">
        <w:rPr>
          <w:rFonts w:ascii="Times New Roman" w:hAnsi="Times New Roman" w:cs="Times New Roman"/>
          <w:sz w:val="24"/>
          <w:szCs w:val="24"/>
        </w:rPr>
        <w:t xml:space="preserve">A Zuglói KEF célja Budapest XIV. kerületében a helyi drogprobléma megoldása érdekében tevékenykedő szervezetek, szakemberek összefogása, </w:t>
      </w:r>
      <w:r w:rsidR="0053696F">
        <w:rPr>
          <w:rFonts w:ascii="Times New Roman" w:hAnsi="Times New Roman" w:cs="Times New Roman"/>
          <w:sz w:val="24"/>
          <w:szCs w:val="24"/>
        </w:rPr>
        <w:t xml:space="preserve">az </w:t>
      </w:r>
      <w:r w:rsidRPr="0053696F">
        <w:rPr>
          <w:rFonts w:ascii="Times New Roman" w:hAnsi="Times New Roman" w:cs="Times New Roman"/>
          <w:sz w:val="24"/>
          <w:szCs w:val="24"/>
        </w:rPr>
        <w:t xml:space="preserve">együttműködés </w:t>
      </w:r>
      <w:r w:rsidR="0053696F">
        <w:rPr>
          <w:rFonts w:ascii="Times New Roman" w:hAnsi="Times New Roman" w:cs="Times New Roman"/>
          <w:sz w:val="24"/>
          <w:szCs w:val="24"/>
        </w:rPr>
        <w:t>keret</w:t>
      </w:r>
      <w:r w:rsidRPr="0053696F">
        <w:rPr>
          <w:rFonts w:ascii="Times New Roman" w:hAnsi="Times New Roman" w:cs="Times New Roman"/>
          <w:sz w:val="24"/>
          <w:szCs w:val="24"/>
        </w:rPr>
        <w:t>rendszer</w:t>
      </w:r>
      <w:r w:rsidR="0053696F">
        <w:rPr>
          <w:rFonts w:ascii="Times New Roman" w:hAnsi="Times New Roman" w:cs="Times New Roman"/>
          <w:sz w:val="24"/>
          <w:szCs w:val="24"/>
        </w:rPr>
        <w:t>ének</w:t>
      </w:r>
      <w:r w:rsidRPr="0053696F">
        <w:rPr>
          <w:rFonts w:ascii="Times New Roman" w:hAnsi="Times New Roman" w:cs="Times New Roman"/>
          <w:sz w:val="24"/>
          <w:szCs w:val="24"/>
        </w:rPr>
        <w:t xml:space="preserve"> </w:t>
      </w:r>
      <w:r w:rsidR="0053696F">
        <w:rPr>
          <w:rFonts w:ascii="Times New Roman" w:hAnsi="Times New Roman" w:cs="Times New Roman"/>
          <w:sz w:val="24"/>
          <w:szCs w:val="24"/>
        </w:rPr>
        <w:t>ki</w:t>
      </w:r>
      <w:r w:rsidRPr="0053696F">
        <w:rPr>
          <w:rFonts w:ascii="Times New Roman" w:hAnsi="Times New Roman" w:cs="Times New Roman"/>
          <w:sz w:val="24"/>
          <w:szCs w:val="24"/>
        </w:rPr>
        <w:t xml:space="preserve">építése. </w:t>
      </w:r>
    </w:p>
    <w:p w14:paraId="10597ADF" w14:textId="77777777" w:rsidR="00F16ED2" w:rsidRPr="0053696F" w:rsidRDefault="00F16ED2" w:rsidP="0053696F">
      <w:pPr>
        <w:pStyle w:val="Nincstrkz"/>
        <w:spacing w:line="276" w:lineRule="auto"/>
        <w:jc w:val="both"/>
        <w:rPr>
          <w:rFonts w:ascii="Times New Roman" w:hAnsi="Times New Roman" w:cs="Times New Roman"/>
          <w:sz w:val="24"/>
          <w:szCs w:val="24"/>
        </w:rPr>
      </w:pPr>
      <w:r w:rsidRPr="0053696F">
        <w:rPr>
          <w:rFonts w:ascii="Times New Roman" w:hAnsi="Times New Roman" w:cs="Times New Roman"/>
          <w:sz w:val="24"/>
          <w:szCs w:val="24"/>
        </w:rPr>
        <w:t>A Zuglói KEF prevenciós szemlélete az egészség megőrzésére, az egészségtudatos magatartás kialakítására, a negatív minták elutasítására, a már kialakult kábítószerfogyasztás ártalmainak csökkentésére, további súlyosbodásának megelőzésére irányul.</w:t>
      </w:r>
    </w:p>
    <w:p w14:paraId="0803F299" w14:textId="6875C1D2" w:rsidR="0053696F" w:rsidRPr="00E97560" w:rsidRDefault="00F16ED2" w:rsidP="00D029AD">
      <w:pPr>
        <w:pStyle w:val="Nincstrkz"/>
        <w:spacing w:line="276" w:lineRule="auto"/>
        <w:jc w:val="both"/>
        <w:rPr>
          <w:rFonts w:ascii="Times New Roman" w:hAnsi="Times New Roman" w:cs="Times New Roman"/>
          <w:sz w:val="24"/>
          <w:szCs w:val="24"/>
        </w:rPr>
      </w:pPr>
      <w:r w:rsidRPr="0053696F">
        <w:rPr>
          <w:rFonts w:ascii="Times New Roman" w:hAnsi="Times New Roman" w:cs="Times New Roman"/>
          <w:sz w:val="24"/>
          <w:szCs w:val="24"/>
        </w:rPr>
        <w:t>A Zuglói KEF feladata</w:t>
      </w:r>
      <w:r w:rsidR="0053696F">
        <w:rPr>
          <w:rFonts w:ascii="Times New Roman" w:hAnsi="Times New Roman" w:cs="Times New Roman"/>
          <w:sz w:val="24"/>
          <w:szCs w:val="24"/>
        </w:rPr>
        <w:t xml:space="preserve"> az</w:t>
      </w:r>
      <w:r w:rsidRPr="0053696F">
        <w:rPr>
          <w:rFonts w:ascii="Times New Roman" w:hAnsi="Times New Roman" w:cs="Times New Roman"/>
          <w:sz w:val="24"/>
          <w:szCs w:val="24"/>
        </w:rPr>
        <w:t xml:space="preserve"> éves cselekvési terv kidolgozása a kábítószer-probléma visszaszorítására, </w:t>
      </w:r>
      <w:r w:rsidR="0053696F" w:rsidRPr="0053696F">
        <w:rPr>
          <w:rFonts w:ascii="Times New Roman" w:hAnsi="Times New Roman" w:cs="Times New Roman"/>
          <w:sz w:val="24"/>
          <w:szCs w:val="24"/>
        </w:rPr>
        <w:t xml:space="preserve">törekvés </w:t>
      </w:r>
      <w:r w:rsidR="0053696F">
        <w:rPr>
          <w:rFonts w:ascii="Times New Roman" w:hAnsi="Times New Roman" w:cs="Times New Roman"/>
          <w:sz w:val="24"/>
          <w:szCs w:val="24"/>
        </w:rPr>
        <w:t xml:space="preserve">az </w:t>
      </w:r>
      <w:r w:rsidRPr="0053696F">
        <w:rPr>
          <w:rFonts w:ascii="Times New Roman" w:hAnsi="Times New Roman" w:cs="Times New Roman"/>
          <w:sz w:val="24"/>
          <w:szCs w:val="24"/>
        </w:rPr>
        <w:t xml:space="preserve">egységes szakmai és szemléletmód </w:t>
      </w:r>
      <w:proofErr w:type="gramStart"/>
      <w:r w:rsidRPr="0053696F">
        <w:rPr>
          <w:rFonts w:ascii="Times New Roman" w:hAnsi="Times New Roman" w:cs="Times New Roman"/>
          <w:sz w:val="24"/>
          <w:szCs w:val="24"/>
        </w:rPr>
        <w:t>megvalósítására ,</w:t>
      </w:r>
      <w:proofErr w:type="gramEnd"/>
      <w:r w:rsidRPr="0053696F">
        <w:rPr>
          <w:rFonts w:ascii="Times New Roman" w:hAnsi="Times New Roman" w:cs="Times New Roman"/>
          <w:sz w:val="24"/>
          <w:szCs w:val="24"/>
        </w:rPr>
        <w:t xml:space="preserve"> valamint a helyi szinten zajló </w:t>
      </w:r>
      <w:r w:rsidRPr="0053696F">
        <w:rPr>
          <w:rFonts w:ascii="Times New Roman" w:hAnsi="Times New Roman" w:cs="Times New Roman"/>
          <w:sz w:val="24"/>
          <w:szCs w:val="24"/>
        </w:rPr>
        <w:lastRenderedPageBreak/>
        <w:t>megelőző és kezelő tevékenységek</w:t>
      </w:r>
      <w:r w:rsidR="0053696F" w:rsidRPr="0053696F">
        <w:rPr>
          <w:rFonts w:ascii="Times New Roman" w:hAnsi="Times New Roman" w:cs="Times New Roman"/>
          <w:sz w:val="24"/>
          <w:szCs w:val="24"/>
        </w:rPr>
        <w:t xml:space="preserve"> összehangol</w:t>
      </w:r>
      <w:r w:rsidR="0053696F">
        <w:rPr>
          <w:rFonts w:ascii="Times New Roman" w:hAnsi="Times New Roman" w:cs="Times New Roman"/>
          <w:sz w:val="24"/>
          <w:szCs w:val="24"/>
        </w:rPr>
        <w:t>ása</w:t>
      </w:r>
      <w:r w:rsidR="00E97560" w:rsidRPr="00E97560">
        <w:rPr>
          <w:rFonts w:ascii="Times New Roman" w:hAnsi="Times New Roman" w:cs="Times New Roman"/>
          <w:sz w:val="24"/>
          <w:szCs w:val="24"/>
        </w:rPr>
        <w:t>,</w:t>
      </w:r>
      <w:r w:rsidR="008373AA" w:rsidRPr="00E97560">
        <w:rPr>
          <w:rFonts w:ascii="Times New Roman" w:hAnsi="Times New Roman" w:cs="Times New Roman"/>
          <w:sz w:val="24"/>
          <w:szCs w:val="24"/>
        </w:rPr>
        <w:t xml:space="preserve"> Zuglói KEF</w:t>
      </w:r>
      <w:r w:rsidR="007A106B">
        <w:rPr>
          <w:rFonts w:ascii="Times New Roman" w:hAnsi="Times New Roman" w:cs="Times New Roman"/>
          <w:sz w:val="24"/>
          <w:szCs w:val="24"/>
        </w:rPr>
        <w:t xml:space="preserve"> </w:t>
      </w:r>
      <w:r w:rsidR="008373AA" w:rsidRPr="00E97560">
        <w:rPr>
          <w:rFonts w:ascii="Times New Roman" w:hAnsi="Times New Roman" w:cs="Times New Roman"/>
          <w:sz w:val="24"/>
          <w:szCs w:val="24"/>
        </w:rPr>
        <w:t>céljainak megvalósításához drogellenes stratégia elfogadása.</w:t>
      </w:r>
    </w:p>
    <w:p w14:paraId="1505EF30" w14:textId="1CB2683C" w:rsidR="00F16ED2" w:rsidRPr="00F16ED2" w:rsidRDefault="00F16ED2" w:rsidP="00AC3C3E">
      <w:pPr>
        <w:spacing w:line="276" w:lineRule="auto"/>
        <w:jc w:val="both"/>
        <w:rPr>
          <w:rFonts w:ascii="Times New Roman" w:hAnsi="Times New Roman" w:cs="Times New Roman"/>
          <w:sz w:val="24"/>
          <w:szCs w:val="24"/>
        </w:rPr>
      </w:pPr>
      <w:r w:rsidRPr="00F16ED2">
        <w:rPr>
          <w:rFonts w:ascii="Times New Roman" w:hAnsi="Times New Roman" w:cs="Times New Roman"/>
          <w:sz w:val="24"/>
          <w:szCs w:val="24"/>
        </w:rPr>
        <w:t>Zugló Önkormányzata a 2020 – 2025 közötti időszakra szóló Drogellenes Stratégiával rendelkezik. Szükséges az aktuális helyzet alapján a stratégia elfogadása.</w:t>
      </w:r>
    </w:p>
    <w:p w14:paraId="1FB5C182" w14:textId="27C89C01" w:rsidR="00F16ED2" w:rsidRDefault="005308E4" w:rsidP="007A106B">
      <w:pPr>
        <w:pStyle w:val="Sajt"/>
        <w:numPr>
          <w:ilvl w:val="0"/>
          <w:numId w:val="0"/>
        </w:numPr>
        <w:ind w:left="360" w:hanging="360"/>
      </w:pPr>
      <w:bookmarkStart w:id="114" w:name="_Toc193399027"/>
      <w:r>
        <w:t>4.</w:t>
      </w:r>
      <w:r w:rsidR="00F16ED2" w:rsidRPr="00F16ED2">
        <w:t xml:space="preserve">8. Együttműködés </w:t>
      </w:r>
      <w:r w:rsidR="007A106B">
        <w:t>egyéb</w:t>
      </w:r>
      <w:r w:rsidR="0053696F">
        <w:t xml:space="preserve"> </w:t>
      </w:r>
      <w:r w:rsidR="00F16ED2" w:rsidRPr="00F16ED2">
        <w:t>civil szervezetekkel</w:t>
      </w:r>
      <w:bookmarkEnd w:id="114"/>
    </w:p>
    <w:p w14:paraId="625B19DE" w14:textId="77777777" w:rsidR="007A106B" w:rsidRPr="00F16ED2" w:rsidRDefault="007A106B" w:rsidP="00D029AD"/>
    <w:p w14:paraId="5114A79B" w14:textId="56159B91" w:rsidR="00F16ED2" w:rsidRPr="00D029AD" w:rsidRDefault="00F16ED2">
      <w:pPr>
        <w:pStyle w:val="Listaszerbekezds"/>
        <w:numPr>
          <w:ilvl w:val="0"/>
          <w:numId w:val="43"/>
        </w:numPr>
        <w:spacing w:line="276" w:lineRule="auto"/>
        <w:jc w:val="both"/>
        <w:rPr>
          <w:rFonts w:ascii="Times New Roman" w:hAnsi="Times New Roman" w:cs="Times New Roman"/>
          <w:bCs/>
          <w:sz w:val="24"/>
          <w:szCs w:val="24"/>
        </w:rPr>
      </w:pPr>
      <w:r w:rsidRPr="00D029AD">
        <w:rPr>
          <w:rFonts w:ascii="Times New Roman" w:hAnsi="Times New Roman" w:cs="Times New Roman"/>
          <w:bCs/>
          <w:sz w:val="24"/>
          <w:szCs w:val="24"/>
        </w:rPr>
        <w:t xml:space="preserve">Magyar Vöröskereszt Budapesti Szervezete </w:t>
      </w:r>
    </w:p>
    <w:p w14:paraId="206EBD20" w14:textId="15FDF547" w:rsidR="00F16ED2" w:rsidRPr="00D029AD" w:rsidRDefault="00F16ED2">
      <w:pPr>
        <w:pStyle w:val="Listaszerbekezds"/>
        <w:numPr>
          <w:ilvl w:val="0"/>
          <w:numId w:val="43"/>
        </w:numPr>
        <w:spacing w:line="276" w:lineRule="auto"/>
        <w:jc w:val="both"/>
        <w:rPr>
          <w:rFonts w:ascii="Times New Roman" w:hAnsi="Times New Roman" w:cs="Times New Roman"/>
          <w:bCs/>
          <w:sz w:val="24"/>
          <w:szCs w:val="24"/>
        </w:rPr>
      </w:pPr>
      <w:r w:rsidRPr="00D029AD">
        <w:rPr>
          <w:rFonts w:ascii="Times New Roman" w:hAnsi="Times New Roman" w:cs="Times New Roman"/>
          <w:bCs/>
          <w:sz w:val="24"/>
          <w:szCs w:val="24"/>
        </w:rPr>
        <w:t>Szent-Kristóf Egymásért Alapítvány</w:t>
      </w:r>
    </w:p>
    <w:p w14:paraId="535A49F8" w14:textId="4AB751F9" w:rsidR="00F16ED2" w:rsidRPr="00D029AD" w:rsidRDefault="00F16ED2">
      <w:pPr>
        <w:pStyle w:val="Listaszerbekezds"/>
        <w:numPr>
          <w:ilvl w:val="0"/>
          <w:numId w:val="43"/>
        </w:numPr>
        <w:spacing w:line="276" w:lineRule="auto"/>
        <w:jc w:val="both"/>
        <w:rPr>
          <w:rFonts w:ascii="Times New Roman" w:hAnsi="Times New Roman" w:cs="Times New Roman"/>
          <w:bCs/>
          <w:sz w:val="24"/>
          <w:szCs w:val="24"/>
        </w:rPr>
      </w:pPr>
      <w:r w:rsidRPr="00D029AD">
        <w:rPr>
          <w:rFonts w:ascii="Times New Roman" w:hAnsi="Times New Roman" w:cs="Times New Roman"/>
          <w:bCs/>
          <w:sz w:val="24"/>
          <w:szCs w:val="24"/>
        </w:rPr>
        <w:t>Ételt az Életért Alapítvány</w:t>
      </w:r>
    </w:p>
    <w:p w14:paraId="49D484A9" w14:textId="75D0AB99" w:rsidR="00F16ED2" w:rsidRPr="00D029AD" w:rsidRDefault="00F16ED2">
      <w:pPr>
        <w:pStyle w:val="Listaszerbekezds"/>
        <w:numPr>
          <w:ilvl w:val="0"/>
          <w:numId w:val="43"/>
        </w:numPr>
        <w:spacing w:line="276" w:lineRule="auto"/>
        <w:jc w:val="both"/>
        <w:rPr>
          <w:rFonts w:ascii="Times New Roman" w:hAnsi="Times New Roman" w:cs="Times New Roman"/>
          <w:bCs/>
          <w:sz w:val="24"/>
          <w:szCs w:val="24"/>
        </w:rPr>
      </w:pPr>
      <w:proofErr w:type="spellStart"/>
      <w:r w:rsidRPr="00D029AD">
        <w:rPr>
          <w:rFonts w:ascii="Times New Roman" w:hAnsi="Times New Roman" w:cs="Times New Roman"/>
          <w:bCs/>
          <w:sz w:val="24"/>
          <w:szCs w:val="24"/>
        </w:rPr>
        <w:t>TündérPakk</w:t>
      </w:r>
      <w:proofErr w:type="spellEnd"/>
      <w:r w:rsidRPr="00D029AD">
        <w:rPr>
          <w:rFonts w:ascii="Times New Roman" w:hAnsi="Times New Roman" w:cs="Times New Roman"/>
          <w:bCs/>
          <w:sz w:val="24"/>
          <w:szCs w:val="24"/>
        </w:rPr>
        <w:t xml:space="preserve"> Alapítvány</w:t>
      </w:r>
    </w:p>
    <w:p w14:paraId="78F231DD" w14:textId="61540D3B" w:rsidR="00F16ED2" w:rsidRPr="00D029AD" w:rsidRDefault="00F16ED2">
      <w:pPr>
        <w:pStyle w:val="Listaszerbekezds"/>
        <w:numPr>
          <w:ilvl w:val="0"/>
          <w:numId w:val="43"/>
        </w:numPr>
        <w:spacing w:line="276" w:lineRule="auto"/>
        <w:jc w:val="both"/>
        <w:rPr>
          <w:rFonts w:ascii="Times New Roman" w:hAnsi="Times New Roman" w:cs="Times New Roman"/>
          <w:bCs/>
          <w:sz w:val="24"/>
          <w:szCs w:val="24"/>
        </w:rPr>
      </w:pPr>
      <w:r w:rsidRPr="00D029AD">
        <w:rPr>
          <w:rFonts w:ascii="Times New Roman" w:hAnsi="Times New Roman" w:cs="Times New Roman"/>
          <w:bCs/>
          <w:sz w:val="24"/>
          <w:szCs w:val="24"/>
        </w:rPr>
        <w:t xml:space="preserve">Vakok és </w:t>
      </w:r>
      <w:proofErr w:type="spellStart"/>
      <w:r w:rsidRPr="00D029AD">
        <w:rPr>
          <w:rFonts w:ascii="Times New Roman" w:hAnsi="Times New Roman" w:cs="Times New Roman"/>
          <w:bCs/>
          <w:sz w:val="24"/>
          <w:szCs w:val="24"/>
        </w:rPr>
        <w:t>Gyengénlátók</w:t>
      </w:r>
      <w:proofErr w:type="spellEnd"/>
      <w:r w:rsidRPr="00D029AD">
        <w:rPr>
          <w:rFonts w:ascii="Times New Roman" w:hAnsi="Times New Roman" w:cs="Times New Roman"/>
          <w:bCs/>
          <w:sz w:val="24"/>
          <w:szCs w:val="24"/>
        </w:rPr>
        <w:t xml:space="preserve"> Közép-Magyarországi Egyesülete</w:t>
      </w:r>
    </w:p>
    <w:p w14:paraId="7E6FEFC1" w14:textId="708C8BFD" w:rsidR="00F16ED2" w:rsidRPr="00D029AD" w:rsidRDefault="00F16ED2">
      <w:pPr>
        <w:pStyle w:val="Listaszerbekezds"/>
        <w:numPr>
          <w:ilvl w:val="0"/>
          <w:numId w:val="43"/>
        </w:numPr>
        <w:spacing w:line="276" w:lineRule="auto"/>
        <w:jc w:val="both"/>
        <w:rPr>
          <w:rFonts w:ascii="Times New Roman" w:hAnsi="Times New Roman" w:cs="Times New Roman"/>
          <w:bCs/>
          <w:sz w:val="24"/>
          <w:szCs w:val="24"/>
        </w:rPr>
      </w:pPr>
      <w:r w:rsidRPr="00D029AD">
        <w:rPr>
          <w:rFonts w:ascii="Times New Roman" w:hAnsi="Times New Roman" w:cs="Times New Roman"/>
          <w:bCs/>
          <w:sz w:val="24"/>
          <w:szCs w:val="24"/>
        </w:rPr>
        <w:t xml:space="preserve">Vakok és </w:t>
      </w:r>
      <w:proofErr w:type="spellStart"/>
      <w:r w:rsidRPr="00D029AD">
        <w:rPr>
          <w:rFonts w:ascii="Times New Roman" w:hAnsi="Times New Roman" w:cs="Times New Roman"/>
          <w:bCs/>
          <w:sz w:val="24"/>
          <w:szCs w:val="24"/>
        </w:rPr>
        <w:t>Gyengénlátók</w:t>
      </w:r>
      <w:proofErr w:type="spellEnd"/>
      <w:r w:rsidRPr="00D029AD">
        <w:rPr>
          <w:rFonts w:ascii="Times New Roman" w:hAnsi="Times New Roman" w:cs="Times New Roman"/>
          <w:bCs/>
          <w:sz w:val="24"/>
          <w:szCs w:val="24"/>
        </w:rPr>
        <w:t xml:space="preserve"> Hermina Egyesülete</w:t>
      </w:r>
    </w:p>
    <w:p w14:paraId="274DC4B6" w14:textId="5AE356E7" w:rsidR="00F16ED2" w:rsidRPr="00D029AD" w:rsidRDefault="00F16ED2">
      <w:pPr>
        <w:pStyle w:val="Listaszerbekezds"/>
        <w:numPr>
          <w:ilvl w:val="0"/>
          <w:numId w:val="43"/>
        </w:numPr>
        <w:spacing w:line="276" w:lineRule="auto"/>
        <w:jc w:val="both"/>
        <w:rPr>
          <w:rFonts w:ascii="Times New Roman" w:hAnsi="Times New Roman" w:cs="Times New Roman"/>
          <w:bCs/>
          <w:sz w:val="24"/>
          <w:szCs w:val="24"/>
        </w:rPr>
      </w:pPr>
      <w:proofErr w:type="spellStart"/>
      <w:r w:rsidRPr="00D029AD">
        <w:rPr>
          <w:rFonts w:ascii="Times New Roman" w:hAnsi="Times New Roman" w:cs="Times New Roman"/>
          <w:bCs/>
          <w:sz w:val="24"/>
          <w:szCs w:val="24"/>
        </w:rPr>
        <w:t>Perfect</w:t>
      </w:r>
      <w:proofErr w:type="spellEnd"/>
      <w:r w:rsidRPr="00D029AD">
        <w:rPr>
          <w:rFonts w:ascii="Times New Roman" w:hAnsi="Times New Roman" w:cs="Times New Roman"/>
          <w:bCs/>
          <w:sz w:val="24"/>
          <w:szCs w:val="24"/>
        </w:rPr>
        <w:t xml:space="preserve"> </w:t>
      </w:r>
      <w:proofErr w:type="spellStart"/>
      <w:r w:rsidRPr="00D029AD">
        <w:rPr>
          <w:rFonts w:ascii="Times New Roman" w:hAnsi="Times New Roman" w:cs="Times New Roman"/>
          <w:bCs/>
          <w:sz w:val="24"/>
          <w:szCs w:val="24"/>
        </w:rPr>
        <w:t>Fight</w:t>
      </w:r>
      <w:proofErr w:type="spellEnd"/>
      <w:r w:rsidRPr="00D029AD">
        <w:rPr>
          <w:rFonts w:ascii="Times New Roman" w:hAnsi="Times New Roman" w:cs="Times New Roman"/>
          <w:bCs/>
          <w:sz w:val="24"/>
          <w:szCs w:val="24"/>
        </w:rPr>
        <w:t xml:space="preserve"> Club Közhasznú Egyesület</w:t>
      </w:r>
    </w:p>
    <w:p w14:paraId="6D804EDC" w14:textId="5E89CEA2" w:rsidR="00F16ED2" w:rsidRPr="00D029AD" w:rsidRDefault="00F16ED2">
      <w:pPr>
        <w:pStyle w:val="Listaszerbekezds"/>
        <w:numPr>
          <w:ilvl w:val="0"/>
          <w:numId w:val="43"/>
        </w:numPr>
        <w:spacing w:line="276" w:lineRule="auto"/>
        <w:jc w:val="both"/>
        <w:rPr>
          <w:rFonts w:ascii="Times New Roman" w:hAnsi="Times New Roman" w:cs="Times New Roman"/>
          <w:bCs/>
          <w:sz w:val="24"/>
          <w:szCs w:val="24"/>
        </w:rPr>
      </w:pPr>
      <w:r w:rsidRPr="00D029AD">
        <w:rPr>
          <w:rFonts w:ascii="Times New Roman" w:hAnsi="Times New Roman" w:cs="Times New Roman"/>
          <w:bCs/>
          <w:sz w:val="24"/>
          <w:szCs w:val="24"/>
        </w:rPr>
        <w:t>Babos Síklub Közhasznú Egyesület</w:t>
      </w:r>
    </w:p>
    <w:p w14:paraId="39A9EBD1" w14:textId="2433CFE5" w:rsidR="007A106B" w:rsidRPr="00D029AD" w:rsidRDefault="00F16ED2">
      <w:pPr>
        <w:pStyle w:val="Listaszerbekezds"/>
        <w:numPr>
          <w:ilvl w:val="0"/>
          <w:numId w:val="43"/>
        </w:numPr>
        <w:spacing w:line="276" w:lineRule="auto"/>
        <w:jc w:val="both"/>
        <w:rPr>
          <w:rFonts w:ascii="Times New Roman" w:hAnsi="Times New Roman" w:cs="Times New Roman"/>
          <w:bCs/>
          <w:sz w:val="24"/>
          <w:szCs w:val="24"/>
        </w:rPr>
      </w:pPr>
      <w:proofErr w:type="spellStart"/>
      <w:r w:rsidRPr="00D029AD">
        <w:rPr>
          <w:rFonts w:ascii="Times New Roman" w:hAnsi="Times New Roman" w:cs="Times New Roman"/>
          <w:bCs/>
          <w:sz w:val="24"/>
          <w:szCs w:val="24"/>
        </w:rPr>
        <w:t>ClubNETCet</w:t>
      </w:r>
      <w:proofErr w:type="spellEnd"/>
      <w:r w:rsidRPr="00D029AD">
        <w:rPr>
          <w:rFonts w:ascii="Times New Roman" w:hAnsi="Times New Roman" w:cs="Times New Roman"/>
          <w:bCs/>
          <w:sz w:val="24"/>
          <w:szCs w:val="24"/>
        </w:rPr>
        <w:t xml:space="preserve"> Ismeretterjesztő Egyesület</w:t>
      </w:r>
    </w:p>
    <w:p w14:paraId="32D6EB47" w14:textId="18BA0E97" w:rsidR="00F16ED2" w:rsidRPr="00F16ED2" w:rsidRDefault="00F16ED2">
      <w:pPr>
        <w:pStyle w:val="Listaszerbekezds"/>
        <w:numPr>
          <w:ilvl w:val="0"/>
          <w:numId w:val="43"/>
        </w:numPr>
        <w:spacing w:line="276" w:lineRule="auto"/>
        <w:jc w:val="both"/>
        <w:rPr>
          <w:b/>
        </w:rPr>
      </w:pPr>
      <w:r w:rsidRPr="00D029AD">
        <w:rPr>
          <w:rFonts w:ascii="Times New Roman" w:hAnsi="Times New Roman" w:cs="Times New Roman"/>
          <w:bCs/>
          <w:sz w:val="24"/>
          <w:szCs w:val="24"/>
        </w:rPr>
        <w:t>Lelki Egészségvédő Alapítvány</w:t>
      </w:r>
    </w:p>
    <w:p w14:paraId="7A0CDF7A" w14:textId="77777777" w:rsidR="00F16ED2" w:rsidRPr="00F16ED2" w:rsidRDefault="00F16ED2" w:rsidP="00AC3C3E">
      <w:pPr>
        <w:spacing w:line="276" w:lineRule="auto"/>
        <w:jc w:val="both"/>
        <w:rPr>
          <w:rFonts w:ascii="Times New Roman" w:hAnsi="Times New Roman" w:cs="Times New Roman"/>
          <w:b/>
          <w:sz w:val="24"/>
          <w:szCs w:val="24"/>
        </w:rPr>
      </w:pPr>
      <w:r w:rsidRPr="00F16ED2">
        <w:rPr>
          <w:rFonts w:ascii="Times New Roman" w:hAnsi="Times New Roman" w:cs="Times New Roman"/>
          <w:b/>
          <w:sz w:val="24"/>
          <w:szCs w:val="24"/>
        </w:rPr>
        <w:t xml:space="preserve">Javasolt célkitűzések a gazdasági program időszakára: </w:t>
      </w:r>
    </w:p>
    <w:p w14:paraId="02B994FB" w14:textId="6E517FEB" w:rsidR="00F16ED2" w:rsidRPr="0053696F" w:rsidRDefault="00F16ED2" w:rsidP="00D029AD">
      <w:pPr>
        <w:widowControl w:val="0"/>
        <w:tabs>
          <w:tab w:val="left" w:pos="9072"/>
        </w:tabs>
        <w:autoSpaceDE w:val="0"/>
        <w:autoSpaceDN w:val="0"/>
        <w:adjustRightInd w:val="0"/>
        <w:spacing w:line="276" w:lineRule="auto"/>
        <w:ind w:right="-20"/>
        <w:jc w:val="both"/>
        <w:rPr>
          <w:rFonts w:ascii="Times New Roman" w:hAnsi="Times New Roman" w:cs="Times New Roman"/>
          <w:color w:val="000000"/>
          <w:sz w:val="24"/>
          <w:szCs w:val="24"/>
        </w:rPr>
      </w:pPr>
      <w:r w:rsidRPr="00F16ED2">
        <w:rPr>
          <w:rFonts w:ascii="Times New Roman" w:hAnsi="Times New Roman" w:cs="Times New Roman"/>
          <w:color w:val="000000"/>
          <w:sz w:val="24"/>
          <w:szCs w:val="24"/>
        </w:rPr>
        <w:t>A hazánk szomszédságában dúló háború következtében kihirdetett háborús vészhelyzet gazdasági, szociális és társadalmi hatásai egyelőre még nehezen megbecsülhetők, azonban arra mindenképp készülhetnek a szociális alapszolgáltatások, hogy az egyének szociális biztonsága átmenetileg, sokaknál tartósan megrendül, ami ellátási igényekkel jelentkezik az ellátásért felelős intézmények felé.</w:t>
      </w:r>
      <w:r w:rsidR="0053696F">
        <w:rPr>
          <w:rFonts w:ascii="Times New Roman" w:hAnsi="Times New Roman" w:cs="Times New Roman"/>
          <w:color w:val="000000"/>
          <w:sz w:val="24"/>
          <w:szCs w:val="24"/>
        </w:rPr>
        <w:t xml:space="preserve"> </w:t>
      </w:r>
      <w:r w:rsidRPr="00F16ED2">
        <w:rPr>
          <w:rFonts w:ascii="Times New Roman" w:hAnsi="Times New Roman" w:cs="Times New Roman"/>
          <w:sz w:val="24"/>
          <w:szCs w:val="24"/>
        </w:rPr>
        <w:t xml:space="preserve">A kerületben élő valamennyi korosztály számára a megfelelő szolgáltatások biztosítása szükséges. Ennek érdekében a kihasználtsági mutatók folyamatos monitorozása elengedetlen. </w:t>
      </w:r>
    </w:p>
    <w:p w14:paraId="7DD8CAEB" w14:textId="77777777" w:rsidR="00F16ED2" w:rsidRPr="00F16ED2" w:rsidRDefault="00F16ED2" w:rsidP="00AC3C3E">
      <w:pPr>
        <w:spacing w:line="276" w:lineRule="auto"/>
        <w:jc w:val="both"/>
        <w:rPr>
          <w:rFonts w:ascii="Times New Roman" w:hAnsi="Times New Roman" w:cs="Times New Roman"/>
          <w:b/>
          <w:sz w:val="24"/>
          <w:szCs w:val="24"/>
        </w:rPr>
      </w:pPr>
      <w:r w:rsidRPr="00F16ED2">
        <w:rPr>
          <w:rFonts w:ascii="Times New Roman" w:hAnsi="Times New Roman" w:cs="Times New Roman"/>
          <w:b/>
          <w:sz w:val="24"/>
          <w:szCs w:val="24"/>
        </w:rPr>
        <w:t>A gyermekek, családok érdekében</w:t>
      </w:r>
    </w:p>
    <w:p w14:paraId="00ED9648" w14:textId="068EBFE0" w:rsidR="00F16ED2" w:rsidRPr="00D029AD" w:rsidRDefault="00F16ED2">
      <w:pPr>
        <w:pStyle w:val="Listaszerbekezds"/>
        <w:numPr>
          <w:ilvl w:val="0"/>
          <w:numId w:val="23"/>
        </w:numPr>
        <w:spacing w:line="276" w:lineRule="auto"/>
        <w:ind w:left="709" w:hanging="426"/>
        <w:jc w:val="both"/>
        <w:rPr>
          <w:rFonts w:ascii="Times New Roman" w:hAnsi="Times New Roman" w:cs="Times New Roman"/>
          <w:sz w:val="24"/>
          <w:szCs w:val="24"/>
        </w:rPr>
      </w:pPr>
      <w:r w:rsidRPr="00D029AD">
        <w:rPr>
          <w:rFonts w:ascii="Times New Roman" w:hAnsi="Times New Roman" w:cs="Times New Roman"/>
          <w:sz w:val="24"/>
          <w:szCs w:val="24"/>
        </w:rPr>
        <w:t>gyermekek korai fejlesztését támogató szolgáltatások fenntartása (bölcsőde, óvoda</w:t>
      </w:r>
      <w:r w:rsidR="0030136E" w:rsidRPr="00D029AD">
        <w:rPr>
          <w:rFonts w:ascii="Times New Roman" w:hAnsi="Times New Roman" w:cs="Times New Roman"/>
          <w:sz w:val="24"/>
          <w:szCs w:val="24"/>
        </w:rPr>
        <w:t>,</w:t>
      </w:r>
      <w:r w:rsidRPr="00D029AD">
        <w:rPr>
          <w:rFonts w:ascii="Times New Roman" w:hAnsi="Times New Roman" w:cs="Times New Roman"/>
          <w:sz w:val="24"/>
          <w:szCs w:val="24"/>
        </w:rPr>
        <w:t xml:space="preserve"> valamint egyéb szervezetek bevonásával: Budapesti Korai Fejlesztő Központ, Gézengúz Alapítvány),</w:t>
      </w:r>
    </w:p>
    <w:p w14:paraId="35AAF3D7" w14:textId="77777777" w:rsidR="00F16ED2" w:rsidRPr="00D029AD" w:rsidRDefault="00F16ED2">
      <w:pPr>
        <w:pStyle w:val="Listaszerbekezds"/>
        <w:numPr>
          <w:ilvl w:val="0"/>
          <w:numId w:val="23"/>
        </w:numPr>
        <w:spacing w:line="276" w:lineRule="auto"/>
        <w:ind w:left="709" w:hanging="426"/>
        <w:jc w:val="both"/>
        <w:rPr>
          <w:rFonts w:ascii="Times New Roman" w:hAnsi="Times New Roman" w:cs="Times New Roman"/>
          <w:sz w:val="24"/>
          <w:szCs w:val="24"/>
        </w:rPr>
      </w:pPr>
      <w:r w:rsidRPr="00D029AD">
        <w:rPr>
          <w:rFonts w:ascii="Times New Roman" w:hAnsi="Times New Roman" w:cs="Times New Roman"/>
          <w:sz w:val="24"/>
          <w:szCs w:val="24"/>
        </w:rPr>
        <w:t>a változó igényekhez kell igazítani a szociális ellátórendszert,</w:t>
      </w:r>
    </w:p>
    <w:p w14:paraId="7A5954F9" w14:textId="77777777" w:rsidR="00F16ED2" w:rsidRPr="00D029AD" w:rsidRDefault="00F16ED2">
      <w:pPr>
        <w:pStyle w:val="Listaszerbekezds"/>
        <w:numPr>
          <w:ilvl w:val="0"/>
          <w:numId w:val="23"/>
        </w:numPr>
        <w:spacing w:line="276" w:lineRule="auto"/>
        <w:ind w:left="709" w:hanging="426"/>
        <w:jc w:val="both"/>
        <w:rPr>
          <w:rFonts w:ascii="Times New Roman" w:hAnsi="Times New Roman" w:cs="Times New Roman"/>
          <w:sz w:val="24"/>
          <w:szCs w:val="24"/>
        </w:rPr>
      </w:pPr>
      <w:r w:rsidRPr="00D029AD">
        <w:rPr>
          <w:rFonts w:ascii="Times New Roman" w:hAnsi="Times New Roman" w:cs="Times New Roman"/>
          <w:sz w:val="24"/>
          <w:szCs w:val="24"/>
        </w:rPr>
        <w:t xml:space="preserve">A családok életkörülményeinek javítása érdekében a kerület továbbra is biztosítani kívánja a rászorultak számára a meglévő támogatásokat (többek között: rendszeres lakásfenntartási, adósságkezelési támogatás, eseti szociális segély, …) </w:t>
      </w:r>
    </w:p>
    <w:p w14:paraId="501DBFE7" w14:textId="77777777" w:rsidR="00F16ED2" w:rsidRPr="00D029AD" w:rsidRDefault="00F16ED2">
      <w:pPr>
        <w:pStyle w:val="Listaszerbekezds"/>
        <w:numPr>
          <w:ilvl w:val="0"/>
          <w:numId w:val="23"/>
        </w:numPr>
        <w:spacing w:line="276" w:lineRule="auto"/>
        <w:ind w:left="709" w:hanging="426"/>
        <w:jc w:val="both"/>
        <w:rPr>
          <w:rFonts w:ascii="Times New Roman" w:hAnsi="Times New Roman" w:cs="Times New Roman"/>
          <w:sz w:val="24"/>
          <w:szCs w:val="24"/>
        </w:rPr>
      </w:pPr>
      <w:r w:rsidRPr="00D029AD">
        <w:rPr>
          <w:rFonts w:ascii="Times New Roman" w:hAnsi="Times New Roman" w:cs="Times New Roman"/>
          <w:sz w:val="24"/>
          <w:szCs w:val="24"/>
        </w:rPr>
        <w:t>a lakhatási költségek csökkentése érdekében emelni kell a lakhatáshoz nyújtott támogatást,</w:t>
      </w:r>
    </w:p>
    <w:p w14:paraId="2057ED0B" w14:textId="77777777" w:rsidR="00F16ED2" w:rsidRPr="00D029AD" w:rsidRDefault="00F16ED2">
      <w:pPr>
        <w:pStyle w:val="Listaszerbekezds"/>
        <w:numPr>
          <w:ilvl w:val="0"/>
          <w:numId w:val="23"/>
        </w:numPr>
        <w:spacing w:line="276" w:lineRule="auto"/>
        <w:ind w:left="709" w:hanging="426"/>
        <w:jc w:val="both"/>
        <w:rPr>
          <w:rFonts w:ascii="Times New Roman" w:hAnsi="Times New Roman" w:cs="Times New Roman"/>
          <w:sz w:val="24"/>
          <w:szCs w:val="24"/>
        </w:rPr>
      </w:pPr>
      <w:r w:rsidRPr="00D029AD">
        <w:rPr>
          <w:rFonts w:ascii="Times New Roman" w:hAnsi="Times New Roman" w:cs="Times New Roman"/>
          <w:sz w:val="24"/>
          <w:szCs w:val="24"/>
        </w:rPr>
        <w:t>bővíteni szükséges a meglévő támogatási formákat, igazodva az inflációhoz és az élelmiszerárak emelkedéséhez,</w:t>
      </w:r>
    </w:p>
    <w:p w14:paraId="5BDE7A20" w14:textId="34CE769F" w:rsidR="008373AA" w:rsidRDefault="00F16ED2">
      <w:pPr>
        <w:pStyle w:val="Listaszerbekezds"/>
        <w:numPr>
          <w:ilvl w:val="0"/>
          <w:numId w:val="23"/>
        </w:numPr>
        <w:spacing w:line="276" w:lineRule="auto"/>
        <w:ind w:left="709" w:hanging="426"/>
        <w:jc w:val="both"/>
        <w:rPr>
          <w:rFonts w:ascii="Times New Roman" w:hAnsi="Times New Roman" w:cs="Times New Roman"/>
          <w:sz w:val="24"/>
          <w:szCs w:val="24"/>
        </w:rPr>
      </w:pPr>
      <w:r w:rsidRPr="00D029AD">
        <w:rPr>
          <w:rFonts w:ascii="Times New Roman" w:hAnsi="Times New Roman" w:cs="Times New Roman"/>
          <w:sz w:val="24"/>
          <w:szCs w:val="24"/>
        </w:rPr>
        <w:t>tanévkezdéskor beiskolázási támogatással enyhítjük a családok költségeit, és emeljük a támogatás összegét,</w:t>
      </w:r>
    </w:p>
    <w:p w14:paraId="75D1962B" w14:textId="77777777" w:rsidR="008373AA" w:rsidRDefault="00F16ED2">
      <w:pPr>
        <w:pStyle w:val="Listaszerbekezds"/>
        <w:numPr>
          <w:ilvl w:val="0"/>
          <w:numId w:val="23"/>
        </w:numPr>
        <w:spacing w:line="276" w:lineRule="auto"/>
        <w:ind w:left="709" w:hanging="426"/>
        <w:jc w:val="both"/>
        <w:rPr>
          <w:rFonts w:ascii="Times New Roman" w:hAnsi="Times New Roman" w:cs="Times New Roman"/>
          <w:sz w:val="24"/>
          <w:szCs w:val="24"/>
        </w:rPr>
      </w:pPr>
      <w:r w:rsidRPr="008373AA">
        <w:rPr>
          <w:rFonts w:ascii="Times New Roman" w:hAnsi="Times New Roman" w:cs="Times New Roman"/>
          <w:sz w:val="24"/>
          <w:szCs w:val="24"/>
        </w:rPr>
        <w:t>a gyermekintézmények férőhelyeinek (bölcsőde, óvoda) a demográfiai adatokhoz és az igényekhez történő igazítása,</w:t>
      </w:r>
    </w:p>
    <w:p w14:paraId="256E82DE" w14:textId="21CDF8E1" w:rsidR="00F16ED2" w:rsidRPr="008373AA" w:rsidRDefault="00F16ED2">
      <w:pPr>
        <w:pStyle w:val="Listaszerbekezds"/>
        <w:numPr>
          <w:ilvl w:val="0"/>
          <w:numId w:val="23"/>
        </w:numPr>
        <w:spacing w:line="276" w:lineRule="auto"/>
        <w:ind w:left="709" w:hanging="426"/>
        <w:jc w:val="both"/>
        <w:rPr>
          <w:rFonts w:ascii="Times New Roman" w:hAnsi="Times New Roman" w:cs="Times New Roman"/>
          <w:sz w:val="24"/>
          <w:szCs w:val="24"/>
        </w:rPr>
      </w:pPr>
      <w:r w:rsidRPr="008373AA">
        <w:rPr>
          <w:rFonts w:ascii="Times New Roman" w:hAnsi="Times New Roman" w:cs="Times New Roman"/>
          <w:sz w:val="24"/>
          <w:szCs w:val="24"/>
        </w:rPr>
        <w:t>a kerületi képzési támogatási rendszer felülvizsgálata szükséges,</w:t>
      </w:r>
    </w:p>
    <w:p w14:paraId="1B9F3B1E" w14:textId="77777777" w:rsidR="00F16ED2" w:rsidRPr="00D029AD" w:rsidRDefault="00F16ED2">
      <w:pPr>
        <w:pStyle w:val="Listaszerbekezds"/>
        <w:numPr>
          <w:ilvl w:val="0"/>
          <w:numId w:val="24"/>
        </w:numPr>
        <w:spacing w:line="276" w:lineRule="auto"/>
        <w:jc w:val="both"/>
        <w:rPr>
          <w:rFonts w:ascii="Times New Roman" w:hAnsi="Times New Roman" w:cs="Times New Roman"/>
          <w:sz w:val="24"/>
          <w:szCs w:val="24"/>
        </w:rPr>
      </w:pPr>
      <w:r w:rsidRPr="00D029AD">
        <w:rPr>
          <w:rFonts w:ascii="Times New Roman" w:hAnsi="Times New Roman" w:cs="Times New Roman"/>
          <w:sz w:val="24"/>
          <w:szCs w:val="24"/>
        </w:rPr>
        <w:t xml:space="preserve">a rászoruló gyermekek részére a </w:t>
      </w:r>
      <w:proofErr w:type="spellStart"/>
      <w:r w:rsidRPr="00D029AD">
        <w:rPr>
          <w:rFonts w:ascii="Times New Roman" w:hAnsi="Times New Roman" w:cs="Times New Roman"/>
          <w:sz w:val="24"/>
          <w:szCs w:val="24"/>
        </w:rPr>
        <w:t>szünidei</w:t>
      </w:r>
      <w:proofErr w:type="spellEnd"/>
      <w:r w:rsidRPr="00D029AD">
        <w:rPr>
          <w:rFonts w:ascii="Times New Roman" w:hAnsi="Times New Roman" w:cs="Times New Roman"/>
          <w:sz w:val="24"/>
          <w:szCs w:val="24"/>
        </w:rPr>
        <w:t xml:space="preserve"> étkezés kiegészítő önkormányzati támogatásának biztosítása,</w:t>
      </w:r>
    </w:p>
    <w:p w14:paraId="46ABB7C7" w14:textId="77777777" w:rsidR="00F16ED2" w:rsidRPr="00D029AD" w:rsidRDefault="00F16ED2">
      <w:pPr>
        <w:pStyle w:val="Listaszerbekezds"/>
        <w:numPr>
          <w:ilvl w:val="0"/>
          <w:numId w:val="24"/>
        </w:numPr>
        <w:spacing w:line="276" w:lineRule="auto"/>
        <w:jc w:val="both"/>
        <w:rPr>
          <w:rFonts w:ascii="Times New Roman" w:hAnsi="Times New Roman" w:cs="Times New Roman"/>
          <w:sz w:val="24"/>
          <w:szCs w:val="24"/>
        </w:rPr>
      </w:pPr>
      <w:r w:rsidRPr="00D029AD">
        <w:rPr>
          <w:rFonts w:ascii="Times New Roman" w:hAnsi="Times New Roman" w:cs="Times New Roman"/>
          <w:sz w:val="24"/>
          <w:szCs w:val="24"/>
        </w:rPr>
        <w:t>a nyári szünidő tartalmas eltöltése érdekében törekszünk a programok sokszínűségére,</w:t>
      </w:r>
    </w:p>
    <w:p w14:paraId="44B62AE1" w14:textId="77777777" w:rsidR="00F16ED2" w:rsidRPr="00D029AD" w:rsidRDefault="00F16ED2">
      <w:pPr>
        <w:pStyle w:val="Listaszerbekezds"/>
        <w:numPr>
          <w:ilvl w:val="0"/>
          <w:numId w:val="24"/>
        </w:numPr>
        <w:spacing w:line="276" w:lineRule="auto"/>
        <w:jc w:val="both"/>
        <w:rPr>
          <w:rFonts w:ascii="Times New Roman" w:hAnsi="Times New Roman" w:cs="Times New Roman"/>
          <w:sz w:val="24"/>
          <w:szCs w:val="24"/>
        </w:rPr>
      </w:pPr>
      <w:r w:rsidRPr="00D029AD">
        <w:rPr>
          <w:rFonts w:ascii="Times New Roman" w:hAnsi="Times New Roman" w:cs="Times New Roman"/>
          <w:sz w:val="24"/>
          <w:szCs w:val="24"/>
        </w:rPr>
        <w:lastRenderedPageBreak/>
        <w:t>a gyermekek, családok sérelmére elkövetett bűncselekmények, az áldozattá válás megelőzése érdekében, felvilágosító és prevenciós programok biztosítása,</w:t>
      </w:r>
    </w:p>
    <w:p w14:paraId="1B97CE8F" w14:textId="77777777" w:rsidR="00F16ED2" w:rsidRPr="00F16ED2" w:rsidRDefault="00F16ED2">
      <w:pPr>
        <w:numPr>
          <w:ilvl w:val="0"/>
          <w:numId w:val="24"/>
        </w:numPr>
        <w:spacing w:after="0" w:line="276" w:lineRule="auto"/>
        <w:jc w:val="both"/>
        <w:rPr>
          <w:rFonts w:ascii="Times New Roman" w:hAnsi="Times New Roman" w:cs="Times New Roman"/>
          <w:sz w:val="24"/>
          <w:szCs w:val="24"/>
        </w:rPr>
      </w:pPr>
      <w:r w:rsidRPr="00F16ED2">
        <w:rPr>
          <w:rFonts w:ascii="Times New Roman" w:hAnsi="Times New Roman" w:cs="Times New Roman"/>
          <w:sz w:val="24"/>
          <w:szCs w:val="24"/>
        </w:rPr>
        <w:t>az utcai és lakótelepi szociális munka keretében a szabadidejüket az utcán töltő, csellengő gyermekek felkutatása és alternatívák ajánlása számukra.</w:t>
      </w:r>
    </w:p>
    <w:p w14:paraId="29DC0F1B" w14:textId="77777777" w:rsidR="00F16ED2" w:rsidRPr="00F16ED2" w:rsidRDefault="00F16ED2" w:rsidP="00AC3C3E">
      <w:pPr>
        <w:spacing w:line="276" w:lineRule="auto"/>
        <w:ind w:left="360"/>
        <w:jc w:val="both"/>
        <w:rPr>
          <w:rFonts w:ascii="Times New Roman" w:hAnsi="Times New Roman" w:cs="Times New Roman"/>
          <w:b/>
          <w:sz w:val="24"/>
          <w:szCs w:val="24"/>
        </w:rPr>
      </w:pPr>
    </w:p>
    <w:p w14:paraId="7A3C3966" w14:textId="0169C866" w:rsidR="00F16ED2" w:rsidRPr="00F16ED2" w:rsidRDefault="008373AA" w:rsidP="00AC3C3E">
      <w:pPr>
        <w:spacing w:line="276" w:lineRule="auto"/>
        <w:jc w:val="both"/>
        <w:rPr>
          <w:rFonts w:ascii="Times New Roman" w:hAnsi="Times New Roman" w:cs="Times New Roman"/>
          <w:b/>
          <w:sz w:val="24"/>
          <w:szCs w:val="24"/>
        </w:rPr>
      </w:pPr>
      <w:r>
        <w:rPr>
          <w:rFonts w:ascii="Times New Roman" w:hAnsi="Times New Roman" w:cs="Times New Roman"/>
          <w:b/>
          <w:sz w:val="24"/>
          <w:szCs w:val="24"/>
        </w:rPr>
        <w:t>Az i</w:t>
      </w:r>
      <w:r w:rsidR="00F16ED2" w:rsidRPr="00F16ED2">
        <w:rPr>
          <w:rFonts w:ascii="Times New Roman" w:hAnsi="Times New Roman" w:cs="Times New Roman"/>
          <w:b/>
          <w:sz w:val="24"/>
          <w:szCs w:val="24"/>
        </w:rPr>
        <w:t>dősek érdekében</w:t>
      </w:r>
      <w:r>
        <w:rPr>
          <w:rFonts w:ascii="Times New Roman" w:hAnsi="Times New Roman" w:cs="Times New Roman"/>
          <w:b/>
          <w:sz w:val="24"/>
          <w:szCs w:val="24"/>
        </w:rPr>
        <w:t xml:space="preserve"> érvényesített és elérni kívánt célok, problematikák:</w:t>
      </w:r>
    </w:p>
    <w:p w14:paraId="1DD038E1" w14:textId="73FE07D5" w:rsidR="00F16ED2" w:rsidRPr="00D029AD" w:rsidRDefault="00F16ED2">
      <w:pPr>
        <w:pStyle w:val="Listaszerbekezds"/>
        <w:numPr>
          <w:ilvl w:val="0"/>
          <w:numId w:val="25"/>
        </w:numPr>
        <w:spacing w:line="276" w:lineRule="auto"/>
        <w:jc w:val="both"/>
        <w:rPr>
          <w:rFonts w:ascii="Times New Roman" w:hAnsi="Times New Roman" w:cs="Times New Roman"/>
          <w:sz w:val="24"/>
          <w:szCs w:val="24"/>
        </w:rPr>
      </w:pPr>
      <w:r w:rsidRPr="00D029AD">
        <w:rPr>
          <w:rFonts w:ascii="Times New Roman" w:hAnsi="Times New Roman" w:cs="Times New Roman"/>
          <w:sz w:val="24"/>
          <w:szCs w:val="24"/>
        </w:rPr>
        <w:t>az önkormányzat által működtetett Zuglói Szociális Szolgáltató Központ szociális szolgáltatásokat biztosító intézményrendszerének fejlesztése és minőségibb szolgáltatás biztosítása,</w:t>
      </w:r>
    </w:p>
    <w:p w14:paraId="5822E23C" w14:textId="53EDA0AE" w:rsidR="00F16ED2" w:rsidRPr="00D029AD" w:rsidRDefault="00F16ED2">
      <w:pPr>
        <w:pStyle w:val="Listaszerbekezds"/>
        <w:numPr>
          <w:ilvl w:val="0"/>
          <w:numId w:val="25"/>
        </w:numPr>
        <w:spacing w:line="276" w:lineRule="auto"/>
        <w:jc w:val="both"/>
        <w:rPr>
          <w:rFonts w:ascii="Times New Roman" w:hAnsi="Times New Roman" w:cs="Times New Roman"/>
          <w:sz w:val="24"/>
          <w:szCs w:val="24"/>
        </w:rPr>
      </w:pPr>
      <w:r w:rsidRPr="00D029AD">
        <w:rPr>
          <w:rFonts w:ascii="Times New Roman" w:hAnsi="Times New Roman" w:cs="Times New Roman"/>
          <w:sz w:val="24"/>
          <w:szCs w:val="24"/>
        </w:rPr>
        <w:t>az idősek klubjaiban folyamatos programlehetőségek</w:t>
      </w:r>
      <w:r w:rsidR="007A106B">
        <w:rPr>
          <w:rFonts w:ascii="Times New Roman" w:hAnsi="Times New Roman" w:cs="Times New Roman"/>
          <w:sz w:val="24"/>
          <w:szCs w:val="24"/>
        </w:rPr>
        <w:t xml:space="preserve"> </w:t>
      </w:r>
      <w:r w:rsidRPr="00D029AD">
        <w:rPr>
          <w:rFonts w:ascii="Times New Roman" w:hAnsi="Times New Roman" w:cs="Times New Roman"/>
          <w:sz w:val="24"/>
          <w:szCs w:val="24"/>
        </w:rPr>
        <w:t>biztosít</w:t>
      </w:r>
      <w:r w:rsidR="008373AA">
        <w:rPr>
          <w:rFonts w:ascii="Times New Roman" w:hAnsi="Times New Roman" w:cs="Times New Roman"/>
          <w:sz w:val="24"/>
          <w:szCs w:val="24"/>
        </w:rPr>
        <w:t>ása</w:t>
      </w:r>
      <w:r w:rsidRPr="00D029AD">
        <w:rPr>
          <w:rFonts w:ascii="Times New Roman" w:hAnsi="Times New Roman" w:cs="Times New Roman"/>
          <w:sz w:val="24"/>
          <w:szCs w:val="24"/>
        </w:rPr>
        <w:t>,</w:t>
      </w:r>
    </w:p>
    <w:p w14:paraId="4D4DF11C" w14:textId="02CDD2E8" w:rsidR="00F16ED2" w:rsidRPr="00D029AD" w:rsidRDefault="00F16ED2">
      <w:pPr>
        <w:pStyle w:val="Listaszerbekezds"/>
        <w:numPr>
          <w:ilvl w:val="0"/>
          <w:numId w:val="25"/>
        </w:numPr>
        <w:spacing w:line="276" w:lineRule="auto"/>
        <w:jc w:val="both"/>
        <w:rPr>
          <w:rFonts w:ascii="Times New Roman" w:hAnsi="Times New Roman" w:cs="Times New Roman"/>
          <w:sz w:val="24"/>
          <w:szCs w:val="24"/>
        </w:rPr>
      </w:pPr>
      <w:r w:rsidRPr="00D029AD">
        <w:rPr>
          <w:rFonts w:ascii="Times New Roman" w:hAnsi="Times New Roman" w:cs="Times New Roman"/>
          <w:sz w:val="24"/>
          <w:szCs w:val="24"/>
        </w:rPr>
        <w:t xml:space="preserve">az idősek ellátásában hiányosságot jelent, hogy a kerületben nem működik </w:t>
      </w:r>
      <w:proofErr w:type="spellStart"/>
      <w:r w:rsidRPr="00D029AD">
        <w:rPr>
          <w:rFonts w:ascii="Times New Roman" w:hAnsi="Times New Roman" w:cs="Times New Roman"/>
          <w:sz w:val="24"/>
          <w:szCs w:val="24"/>
        </w:rPr>
        <w:t>demens</w:t>
      </w:r>
      <w:proofErr w:type="spellEnd"/>
      <w:r w:rsidRPr="00D029AD">
        <w:rPr>
          <w:rFonts w:ascii="Times New Roman" w:hAnsi="Times New Roman" w:cs="Times New Roman"/>
          <w:sz w:val="24"/>
          <w:szCs w:val="24"/>
        </w:rPr>
        <w:t xml:space="preserve"> nappali ellátás, </w:t>
      </w:r>
    </w:p>
    <w:p w14:paraId="4227ACCB" w14:textId="16BD1E2C" w:rsidR="00F16ED2" w:rsidRPr="00D029AD" w:rsidRDefault="00F16ED2">
      <w:pPr>
        <w:pStyle w:val="Listaszerbekezds"/>
        <w:numPr>
          <w:ilvl w:val="0"/>
          <w:numId w:val="25"/>
        </w:numPr>
        <w:spacing w:line="276" w:lineRule="auto"/>
        <w:jc w:val="both"/>
        <w:rPr>
          <w:rFonts w:ascii="Times New Roman" w:hAnsi="Times New Roman" w:cs="Times New Roman"/>
          <w:sz w:val="24"/>
          <w:szCs w:val="24"/>
        </w:rPr>
      </w:pPr>
      <w:r w:rsidRPr="00D029AD">
        <w:rPr>
          <w:rFonts w:ascii="Times New Roman" w:hAnsi="Times New Roman" w:cs="Times New Roman"/>
          <w:sz w:val="24"/>
          <w:szCs w:val="24"/>
        </w:rPr>
        <w:t>javasolt pályázni az Idősbarát Önkormányzat Díj elnyerésére,</w:t>
      </w:r>
    </w:p>
    <w:p w14:paraId="071CB7A0" w14:textId="75CE297A" w:rsidR="00F16ED2" w:rsidRPr="008373AA" w:rsidRDefault="00F16ED2">
      <w:pPr>
        <w:pStyle w:val="Listaszerbekezds"/>
        <w:numPr>
          <w:ilvl w:val="0"/>
          <w:numId w:val="25"/>
        </w:numPr>
        <w:tabs>
          <w:tab w:val="left" w:pos="2985"/>
        </w:tabs>
        <w:spacing w:line="276" w:lineRule="auto"/>
        <w:jc w:val="both"/>
        <w:rPr>
          <w:rFonts w:ascii="Times New Roman" w:hAnsi="Times New Roman" w:cs="Times New Roman"/>
          <w:sz w:val="24"/>
          <w:szCs w:val="24"/>
        </w:rPr>
      </w:pPr>
      <w:r w:rsidRPr="00D029AD">
        <w:rPr>
          <w:rFonts w:ascii="Times New Roman" w:hAnsi="Times New Roman" w:cs="Times New Roman"/>
          <w:sz w:val="24"/>
          <w:szCs w:val="24"/>
        </w:rPr>
        <w:t xml:space="preserve">az idősek sérelmére elkövetett bűncselekmények, az áldozattá válás megelőzése érdekében </w:t>
      </w:r>
      <w:r w:rsidR="008373AA" w:rsidRPr="004E7B6B">
        <w:rPr>
          <w:rFonts w:ascii="Times New Roman" w:hAnsi="Times New Roman" w:cs="Times New Roman"/>
          <w:sz w:val="24"/>
          <w:szCs w:val="24"/>
        </w:rPr>
        <w:t>az idősek nappali ellátó intézményeiben</w:t>
      </w:r>
      <w:r w:rsidR="008373AA">
        <w:rPr>
          <w:rFonts w:ascii="Times New Roman" w:hAnsi="Times New Roman" w:cs="Times New Roman"/>
          <w:sz w:val="24"/>
          <w:szCs w:val="24"/>
        </w:rPr>
        <w:t xml:space="preserve"> indokolt</w:t>
      </w:r>
      <w:r w:rsidR="008373AA" w:rsidRPr="008373AA">
        <w:rPr>
          <w:rFonts w:ascii="Times New Roman" w:hAnsi="Times New Roman" w:cs="Times New Roman"/>
          <w:sz w:val="24"/>
          <w:szCs w:val="24"/>
        </w:rPr>
        <w:t xml:space="preserve"> </w:t>
      </w:r>
      <w:r w:rsidRPr="008373AA">
        <w:rPr>
          <w:rFonts w:ascii="Times New Roman" w:hAnsi="Times New Roman" w:cs="Times New Roman"/>
          <w:sz w:val="24"/>
          <w:szCs w:val="24"/>
        </w:rPr>
        <w:t>felvilágosító eladások tartása,</w:t>
      </w:r>
    </w:p>
    <w:p w14:paraId="73BD1A5D" w14:textId="6120E427" w:rsidR="00F16ED2" w:rsidRPr="008373AA" w:rsidRDefault="008373AA">
      <w:pPr>
        <w:pStyle w:val="Listaszerbekezds"/>
        <w:numPr>
          <w:ilvl w:val="0"/>
          <w:numId w:val="25"/>
        </w:numPr>
        <w:tabs>
          <w:tab w:val="left" w:pos="2985"/>
        </w:tabs>
        <w:spacing w:line="276" w:lineRule="auto"/>
        <w:jc w:val="both"/>
        <w:rPr>
          <w:rFonts w:ascii="Times New Roman" w:hAnsi="Times New Roman" w:cs="Times New Roman"/>
          <w:sz w:val="24"/>
          <w:szCs w:val="24"/>
        </w:rPr>
      </w:pPr>
      <w:r w:rsidRPr="0067277C">
        <w:rPr>
          <w:rFonts w:ascii="Times New Roman" w:hAnsi="Times New Roman" w:cs="Times New Roman"/>
          <w:sz w:val="24"/>
          <w:szCs w:val="24"/>
        </w:rPr>
        <w:t xml:space="preserve">továbbra is </w:t>
      </w:r>
      <w:r w:rsidRPr="00FA67ED">
        <w:rPr>
          <w:rFonts w:ascii="Times New Roman" w:hAnsi="Times New Roman" w:cs="Times New Roman"/>
          <w:sz w:val="24"/>
          <w:szCs w:val="24"/>
        </w:rPr>
        <w:t xml:space="preserve">működtetni </w:t>
      </w:r>
      <w:r w:rsidR="00F16ED2" w:rsidRPr="008373AA">
        <w:rPr>
          <w:rFonts w:ascii="Times New Roman" w:hAnsi="Times New Roman" w:cs="Times New Roman"/>
          <w:sz w:val="24"/>
          <w:szCs w:val="24"/>
        </w:rPr>
        <w:t xml:space="preserve">javasolt a jelzőrendszeres házi segítségnyújtást, </w:t>
      </w:r>
      <w:r>
        <w:rPr>
          <w:rFonts w:ascii="Times New Roman" w:hAnsi="Times New Roman" w:cs="Times New Roman"/>
          <w:sz w:val="24"/>
          <w:szCs w:val="24"/>
        </w:rPr>
        <w:t>támogatva ezáltal</w:t>
      </w:r>
      <w:r w:rsidRPr="008373AA">
        <w:rPr>
          <w:rFonts w:ascii="Times New Roman" w:hAnsi="Times New Roman" w:cs="Times New Roman"/>
          <w:sz w:val="24"/>
          <w:szCs w:val="24"/>
        </w:rPr>
        <w:t xml:space="preserve"> </w:t>
      </w:r>
      <w:r w:rsidR="00F16ED2" w:rsidRPr="008373AA">
        <w:rPr>
          <w:rFonts w:ascii="Times New Roman" w:hAnsi="Times New Roman" w:cs="Times New Roman"/>
          <w:sz w:val="24"/>
          <w:szCs w:val="24"/>
        </w:rPr>
        <w:t xml:space="preserve">az idősek önálló életvitelét </w:t>
      </w:r>
      <w:r>
        <w:rPr>
          <w:rFonts w:ascii="Times New Roman" w:hAnsi="Times New Roman" w:cs="Times New Roman"/>
          <w:sz w:val="24"/>
          <w:szCs w:val="24"/>
        </w:rPr>
        <w:t xml:space="preserve">a </w:t>
      </w:r>
      <w:r w:rsidR="00F16ED2" w:rsidRPr="008373AA">
        <w:rPr>
          <w:rFonts w:ascii="Times New Roman" w:hAnsi="Times New Roman" w:cs="Times New Roman"/>
          <w:sz w:val="24"/>
          <w:szCs w:val="24"/>
        </w:rPr>
        <w:t xml:space="preserve">saját otthonukban, </w:t>
      </w:r>
    </w:p>
    <w:p w14:paraId="38A94631" w14:textId="5BE24464" w:rsidR="00F16ED2" w:rsidRPr="008373AA" w:rsidRDefault="00F16ED2">
      <w:pPr>
        <w:pStyle w:val="Listaszerbekezds"/>
        <w:numPr>
          <w:ilvl w:val="0"/>
          <w:numId w:val="25"/>
        </w:numPr>
        <w:tabs>
          <w:tab w:val="left" w:pos="2985"/>
        </w:tabs>
        <w:spacing w:line="276" w:lineRule="auto"/>
        <w:jc w:val="both"/>
        <w:rPr>
          <w:rFonts w:ascii="Times New Roman" w:hAnsi="Times New Roman" w:cs="Times New Roman"/>
          <w:sz w:val="24"/>
          <w:szCs w:val="24"/>
        </w:rPr>
      </w:pPr>
      <w:r w:rsidRPr="008373AA">
        <w:rPr>
          <w:rFonts w:ascii="Times New Roman" w:hAnsi="Times New Roman" w:cs="Times New Roman"/>
          <w:sz w:val="24"/>
          <w:szCs w:val="24"/>
        </w:rPr>
        <w:t>a tartósan idős vagy beteg családtagot gondozó hozzátartozók mentális megsegítése,</w:t>
      </w:r>
    </w:p>
    <w:p w14:paraId="50F68890" w14:textId="7D68A9D4" w:rsidR="00F16ED2" w:rsidRPr="008373AA" w:rsidRDefault="00F16ED2">
      <w:pPr>
        <w:pStyle w:val="Listaszerbekezds"/>
        <w:numPr>
          <w:ilvl w:val="0"/>
          <w:numId w:val="25"/>
        </w:numPr>
        <w:tabs>
          <w:tab w:val="left" w:pos="2985"/>
        </w:tabs>
        <w:spacing w:line="276" w:lineRule="auto"/>
        <w:jc w:val="both"/>
        <w:rPr>
          <w:rFonts w:ascii="Times New Roman" w:hAnsi="Times New Roman" w:cs="Times New Roman"/>
          <w:sz w:val="24"/>
          <w:szCs w:val="24"/>
        </w:rPr>
      </w:pPr>
      <w:r w:rsidRPr="008373AA">
        <w:rPr>
          <w:rFonts w:ascii="Times New Roman" w:hAnsi="Times New Roman" w:cs="Times New Roman"/>
          <w:sz w:val="24"/>
          <w:szCs w:val="24"/>
        </w:rPr>
        <w:t>az egészség megőrzése érdekében az ingyenes úszás lehetőségének biztosítása,</w:t>
      </w:r>
    </w:p>
    <w:p w14:paraId="1CE1D016" w14:textId="42ED5C60" w:rsidR="00F16ED2" w:rsidRPr="008373AA" w:rsidRDefault="00F16ED2">
      <w:pPr>
        <w:pStyle w:val="Listaszerbekezds"/>
        <w:numPr>
          <w:ilvl w:val="0"/>
          <w:numId w:val="25"/>
        </w:numPr>
        <w:tabs>
          <w:tab w:val="left" w:pos="2985"/>
        </w:tabs>
        <w:spacing w:line="276" w:lineRule="auto"/>
        <w:jc w:val="both"/>
        <w:rPr>
          <w:rFonts w:ascii="Times New Roman" w:hAnsi="Times New Roman" w:cs="Times New Roman"/>
          <w:sz w:val="24"/>
          <w:szCs w:val="24"/>
        </w:rPr>
      </w:pPr>
      <w:r w:rsidRPr="008373AA">
        <w:rPr>
          <w:rFonts w:ascii="Times New Roman" w:hAnsi="Times New Roman" w:cs="Times New Roman"/>
          <w:sz w:val="24"/>
          <w:szCs w:val="24"/>
        </w:rPr>
        <w:t>a gyógyszerköltségek enyhítésére gyógyszertámogatást nyújtunk.</w:t>
      </w:r>
    </w:p>
    <w:p w14:paraId="20E481F1" w14:textId="77777777" w:rsidR="00F16ED2" w:rsidRPr="00F16ED2" w:rsidRDefault="00F16ED2" w:rsidP="00D029AD">
      <w:pPr>
        <w:spacing w:line="276" w:lineRule="auto"/>
        <w:jc w:val="both"/>
        <w:rPr>
          <w:rFonts w:ascii="Times New Roman" w:hAnsi="Times New Roman" w:cs="Times New Roman"/>
          <w:sz w:val="24"/>
          <w:szCs w:val="24"/>
        </w:rPr>
      </w:pPr>
    </w:p>
    <w:p w14:paraId="00DAAFB1" w14:textId="20DD18F9" w:rsidR="00F16ED2" w:rsidRPr="00E97560" w:rsidRDefault="00F16ED2" w:rsidP="00E97560">
      <w:pPr>
        <w:spacing w:line="276" w:lineRule="auto"/>
        <w:jc w:val="both"/>
        <w:rPr>
          <w:rFonts w:ascii="Times New Roman" w:hAnsi="Times New Roman" w:cs="Times New Roman"/>
          <w:b/>
          <w:sz w:val="24"/>
          <w:szCs w:val="24"/>
        </w:rPr>
      </w:pPr>
      <w:r w:rsidRPr="00F16ED2">
        <w:rPr>
          <w:rFonts w:ascii="Times New Roman" w:hAnsi="Times New Roman" w:cs="Times New Roman"/>
          <w:b/>
          <w:sz w:val="24"/>
          <w:szCs w:val="24"/>
        </w:rPr>
        <w:t>A Helyi Esélyegyenlőségi Program Intézkedési Tervében foglaltakra figyelemmel</w:t>
      </w:r>
      <w:r w:rsidR="00E97560">
        <w:rPr>
          <w:rFonts w:ascii="Times New Roman" w:hAnsi="Times New Roman" w:cs="Times New Roman"/>
          <w:b/>
          <w:sz w:val="24"/>
          <w:szCs w:val="24"/>
        </w:rPr>
        <w:t xml:space="preserve"> hangsúlyt kell kapjon</w:t>
      </w:r>
      <w:r w:rsidRPr="00F16ED2">
        <w:rPr>
          <w:rFonts w:ascii="Times New Roman" w:hAnsi="Times New Roman" w:cs="Times New Roman"/>
          <w:b/>
          <w:sz w:val="24"/>
          <w:szCs w:val="24"/>
        </w:rPr>
        <w:t>:</w:t>
      </w:r>
    </w:p>
    <w:p w14:paraId="6092D59E" w14:textId="51DF99F7" w:rsidR="00F16ED2" w:rsidRPr="00F16ED2" w:rsidRDefault="00F16ED2">
      <w:pPr>
        <w:numPr>
          <w:ilvl w:val="0"/>
          <w:numId w:val="15"/>
        </w:numPr>
        <w:spacing w:after="0" w:line="276" w:lineRule="auto"/>
        <w:jc w:val="both"/>
        <w:rPr>
          <w:rFonts w:ascii="Times New Roman" w:hAnsi="Times New Roman" w:cs="Times New Roman"/>
          <w:color w:val="000000"/>
          <w:sz w:val="24"/>
          <w:szCs w:val="24"/>
        </w:rPr>
      </w:pPr>
      <w:r w:rsidRPr="00F16ED2">
        <w:rPr>
          <w:rFonts w:ascii="Times New Roman" w:hAnsi="Times New Roman" w:cs="Times New Roman"/>
          <w:bCs/>
          <w:color w:val="000000"/>
          <w:sz w:val="24"/>
          <w:szCs w:val="24"/>
        </w:rPr>
        <w:t xml:space="preserve">a szakértői véleménnyel rendelkező, együttnevelésre jogosult sajátos nevelési igényű, különleges bánásmódot igénylő (SNI) gyermekek </w:t>
      </w:r>
      <w:proofErr w:type="spellStart"/>
      <w:r w:rsidRPr="00F16ED2">
        <w:rPr>
          <w:rFonts w:ascii="Times New Roman" w:hAnsi="Times New Roman" w:cs="Times New Roman"/>
          <w:bCs/>
          <w:color w:val="000000"/>
          <w:sz w:val="24"/>
          <w:szCs w:val="24"/>
        </w:rPr>
        <w:t>inkluziója</w:t>
      </w:r>
      <w:proofErr w:type="spellEnd"/>
      <w:r w:rsidR="00E97560">
        <w:rPr>
          <w:rFonts w:ascii="Times New Roman" w:hAnsi="Times New Roman" w:cs="Times New Roman"/>
          <w:bCs/>
          <w:color w:val="000000"/>
          <w:sz w:val="24"/>
          <w:szCs w:val="24"/>
        </w:rPr>
        <w:t>,</w:t>
      </w:r>
      <w:r w:rsidRPr="00F16ED2">
        <w:rPr>
          <w:rFonts w:ascii="Times New Roman" w:hAnsi="Times New Roman" w:cs="Times New Roman"/>
          <w:bCs/>
          <w:color w:val="000000"/>
          <w:sz w:val="24"/>
          <w:szCs w:val="24"/>
        </w:rPr>
        <w:t xml:space="preserve"> bölcsődei, óvodai környezetben, valamint a beilleszkedési, tanulási és magatartási nehézséggel (BTMN) küzdő gyermekek fejlesztéséhez szükséges minőségi szakmai és infrastrukturális háttér biztosítása (gyógypedagógusok, fejlesztőpedagógusok, pszichológusok, gyógypedagógiai asszisztensek, továbbá a fejlesztőmunkához szükséges speciális fejlesztő-eszközök, fejlesztőszobák, szakmai továbbképzések)</w:t>
      </w:r>
    </w:p>
    <w:p w14:paraId="7C19F0B4" w14:textId="762A8B47" w:rsidR="00F16ED2" w:rsidRPr="00F16ED2" w:rsidRDefault="00F16ED2" w:rsidP="00AC3C3E">
      <w:pPr>
        <w:tabs>
          <w:tab w:val="left" w:pos="284"/>
        </w:tabs>
        <w:spacing w:line="276" w:lineRule="auto"/>
        <w:ind w:left="348" w:hanging="348"/>
        <w:jc w:val="both"/>
        <w:rPr>
          <w:rFonts w:ascii="Times New Roman" w:hAnsi="Times New Roman" w:cs="Times New Roman"/>
          <w:color w:val="000000"/>
          <w:sz w:val="24"/>
          <w:szCs w:val="24"/>
        </w:rPr>
      </w:pPr>
      <w:r w:rsidRPr="00F16ED2">
        <w:rPr>
          <w:rFonts w:ascii="Times New Roman" w:hAnsi="Times New Roman" w:cs="Times New Roman"/>
          <w:color w:val="000000"/>
          <w:sz w:val="24"/>
          <w:szCs w:val="24"/>
        </w:rPr>
        <w:t>-</w:t>
      </w:r>
      <w:r w:rsidRPr="00F16ED2">
        <w:rPr>
          <w:rFonts w:ascii="Times New Roman" w:hAnsi="Times New Roman" w:cs="Times New Roman"/>
          <w:color w:val="000000"/>
          <w:sz w:val="24"/>
          <w:szCs w:val="24"/>
        </w:rPr>
        <w:tab/>
        <w:t xml:space="preserve"> továbbra is biztosít</w:t>
      </w:r>
      <w:r w:rsidR="00E97560">
        <w:rPr>
          <w:rFonts w:ascii="Times New Roman" w:hAnsi="Times New Roman" w:cs="Times New Roman"/>
          <w:color w:val="000000"/>
          <w:sz w:val="24"/>
          <w:szCs w:val="24"/>
        </w:rPr>
        <w:t>andó</w:t>
      </w:r>
      <w:r w:rsidRPr="00F16ED2">
        <w:rPr>
          <w:rFonts w:ascii="Times New Roman" w:hAnsi="Times New Roman" w:cs="Times New Roman"/>
          <w:color w:val="000000"/>
          <w:sz w:val="24"/>
          <w:szCs w:val="24"/>
        </w:rPr>
        <w:t xml:space="preserve"> a 2 nyelvű (angol) és a német nemzetiségi óvodai nevelés szervezés</w:t>
      </w:r>
      <w:r w:rsidR="00E97560">
        <w:rPr>
          <w:rFonts w:ascii="Times New Roman" w:hAnsi="Times New Roman" w:cs="Times New Roman"/>
          <w:color w:val="000000"/>
          <w:sz w:val="24"/>
          <w:szCs w:val="24"/>
        </w:rPr>
        <w:t>e</w:t>
      </w:r>
      <w:r w:rsidRPr="00F16ED2">
        <w:rPr>
          <w:rFonts w:ascii="Times New Roman" w:hAnsi="Times New Roman" w:cs="Times New Roman"/>
          <w:color w:val="000000"/>
          <w:sz w:val="24"/>
          <w:szCs w:val="24"/>
        </w:rPr>
        <w:t>,</w:t>
      </w:r>
    </w:p>
    <w:p w14:paraId="0A341AB0" w14:textId="13C2A2F7" w:rsidR="00F16ED2" w:rsidRPr="00F16ED2" w:rsidRDefault="00F16ED2" w:rsidP="00AC3C3E">
      <w:pPr>
        <w:tabs>
          <w:tab w:val="left" w:pos="284"/>
        </w:tabs>
        <w:spacing w:line="276" w:lineRule="auto"/>
        <w:ind w:left="348" w:hanging="348"/>
        <w:jc w:val="both"/>
        <w:rPr>
          <w:rFonts w:ascii="Times New Roman" w:hAnsi="Times New Roman" w:cs="Times New Roman"/>
          <w:color w:val="000000"/>
          <w:sz w:val="24"/>
          <w:szCs w:val="24"/>
        </w:rPr>
      </w:pPr>
      <w:r w:rsidRPr="00F16ED2">
        <w:rPr>
          <w:rFonts w:ascii="Times New Roman" w:hAnsi="Times New Roman" w:cs="Times New Roman"/>
          <w:color w:val="000000"/>
          <w:sz w:val="24"/>
          <w:szCs w:val="24"/>
        </w:rPr>
        <w:t>-</w:t>
      </w:r>
      <w:r w:rsidRPr="00F16ED2">
        <w:rPr>
          <w:rFonts w:ascii="Times New Roman" w:hAnsi="Times New Roman" w:cs="Times New Roman"/>
          <w:color w:val="000000"/>
          <w:sz w:val="24"/>
          <w:szCs w:val="24"/>
        </w:rPr>
        <w:tab/>
        <w:t xml:space="preserve"> helyi sajátosságok figyelembevételével adaptál</w:t>
      </w:r>
      <w:r w:rsidR="00E97560">
        <w:rPr>
          <w:rFonts w:ascii="Times New Roman" w:hAnsi="Times New Roman" w:cs="Times New Roman"/>
          <w:color w:val="000000"/>
          <w:sz w:val="24"/>
          <w:szCs w:val="24"/>
        </w:rPr>
        <w:t>andók</w:t>
      </w:r>
      <w:r w:rsidRPr="00F16ED2">
        <w:rPr>
          <w:rFonts w:ascii="Times New Roman" w:hAnsi="Times New Roman" w:cs="Times New Roman"/>
          <w:color w:val="000000"/>
          <w:sz w:val="24"/>
          <w:szCs w:val="24"/>
        </w:rPr>
        <w:t xml:space="preserve"> a korszerű módszerek, jó gyakorlatok az iskolai konfliktusok, a családon belüli erőszak, </w:t>
      </w:r>
      <w:r w:rsidR="00E97560">
        <w:rPr>
          <w:rFonts w:ascii="Times New Roman" w:hAnsi="Times New Roman" w:cs="Times New Roman"/>
          <w:color w:val="000000"/>
          <w:sz w:val="24"/>
          <w:szCs w:val="24"/>
        </w:rPr>
        <w:t xml:space="preserve">valamint </w:t>
      </w:r>
      <w:r w:rsidRPr="00F16ED2">
        <w:rPr>
          <w:rFonts w:ascii="Times New Roman" w:hAnsi="Times New Roman" w:cs="Times New Roman"/>
          <w:color w:val="000000"/>
          <w:sz w:val="24"/>
          <w:szCs w:val="24"/>
        </w:rPr>
        <w:t>a gyermek- és fiatalkori bűnelkövetés hatékony kezeléséhez</w:t>
      </w:r>
      <w:r w:rsidR="00E97560">
        <w:rPr>
          <w:rFonts w:ascii="Times New Roman" w:hAnsi="Times New Roman" w:cs="Times New Roman"/>
          <w:color w:val="000000"/>
          <w:sz w:val="24"/>
          <w:szCs w:val="24"/>
        </w:rPr>
        <w:t xml:space="preserve"> alkalmazható program</w:t>
      </w:r>
      <w:r w:rsidRPr="00F16ED2">
        <w:rPr>
          <w:rFonts w:ascii="Times New Roman" w:hAnsi="Times New Roman" w:cs="Times New Roman"/>
          <w:color w:val="000000"/>
          <w:sz w:val="24"/>
          <w:szCs w:val="24"/>
        </w:rPr>
        <w:t xml:space="preserve"> (</w:t>
      </w:r>
      <w:r w:rsidR="00E97560">
        <w:rPr>
          <w:rFonts w:ascii="Times New Roman" w:hAnsi="Times New Roman" w:cs="Times New Roman"/>
          <w:color w:val="000000"/>
          <w:sz w:val="24"/>
          <w:szCs w:val="24"/>
        </w:rPr>
        <w:t xml:space="preserve">pl. </w:t>
      </w:r>
      <w:proofErr w:type="spellStart"/>
      <w:r w:rsidRPr="00F16ED2">
        <w:rPr>
          <w:rFonts w:ascii="Times New Roman" w:hAnsi="Times New Roman" w:cs="Times New Roman"/>
          <w:color w:val="000000"/>
          <w:sz w:val="24"/>
          <w:szCs w:val="24"/>
        </w:rPr>
        <w:t>NyugiOvi</w:t>
      </w:r>
      <w:proofErr w:type="spellEnd"/>
      <w:r w:rsidRPr="00F16ED2">
        <w:rPr>
          <w:rFonts w:ascii="Times New Roman" w:hAnsi="Times New Roman" w:cs="Times New Roman"/>
          <w:color w:val="000000"/>
          <w:sz w:val="24"/>
          <w:szCs w:val="24"/>
        </w:rPr>
        <w:t xml:space="preserve"> program), </w:t>
      </w:r>
    </w:p>
    <w:p w14:paraId="0BF077A1" w14:textId="71F5A1B2" w:rsidR="00F16ED2" w:rsidRPr="00F16ED2" w:rsidRDefault="00F16ED2" w:rsidP="00AC3C3E">
      <w:pPr>
        <w:tabs>
          <w:tab w:val="left" w:pos="426"/>
        </w:tabs>
        <w:spacing w:line="276" w:lineRule="auto"/>
        <w:ind w:left="348" w:hanging="288"/>
        <w:jc w:val="both"/>
        <w:rPr>
          <w:rFonts w:ascii="Times New Roman" w:hAnsi="Times New Roman" w:cs="Times New Roman"/>
          <w:color w:val="000000"/>
          <w:sz w:val="24"/>
          <w:szCs w:val="24"/>
        </w:rPr>
      </w:pPr>
      <w:r w:rsidRPr="00F16ED2">
        <w:rPr>
          <w:rFonts w:ascii="Times New Roman" w:hAnsi="Times New Roman" w:cs="Times New Roman"/>
          <w:color w:val="000000"/>
          <w:sz w:val="24"/>
          <w:szCs w:val="24"/>
        </w:rPr>
        <w:t>-</w:t>
      </w:r>
      <w:r w:rsidRPr="00F16ED2">
        <w:rPr>
          <w:rFonts w:ascii="Times New Roman" w:hAnsi="Times New Roman" w:cs="Times New Roman"/>
          <w:color w:val="000000"/>
          <w:sz w:val="24"/>
          <w:szCs w:val="24"/>
        </w:rPr>
        <w:tab/>
        <w:t>szorgalmaz</w:t>
      </w:r>
      <w:r w:rsidR="00E97560">
        <w:rPr>
          <w:rFonts w:ascii="Times New Roman" w:hAnsi="Times New Roman" w:cs="Times New Roman"/>
          <w:color w:val="000000"/>
          <w:sz w:val="24"/>
          <w:szCs w:val="24"/>
        </w:rPr>
        <w:t>ott</w:t>
      </w:r>
      <w:r w:rsidRPr="00F16ED2">
        <w:rPr>
          <w:rFonts w:ascii="Times New Roman" w:hAnsi="Times New Roman" w:cs="Times New Roman"/>
          <w:color w:val="000000"/>
          <w:sz w:val="24"/>
          <w:szCs w:val="24"/>
        </w:rPr>
        <w:t xml:space="preserve"> az állami fenntartásban lévő iskolákban működő intézményi tanácsok hatékony működés</w:t>
      </w:r>
      <w:r w:rsidR="00E97560">
        <w:rPr>
          <w:rFonts w:ascii="Times New Roman" w:hAnsi="Times New Roman" w:cs="Times New Roman"/>
          <w:color w:val="000000"/>
          <w:sz w:val="24"/>
          <w:szCs w:val="24"/>
        </w:rPr>
        <w:t>e</w:t>
      </w:r>
      <w:r w:rsidRPr="00F16ED2">
        <w:rPr>
          <w:rFonts w:ascii="Times New Roman" w:hAnsi="Times New Roman" w:cs="Times New Roman"/>
          <w:color w:val="000000"/>
          <w:sz w:val="24"/>
          <w:szCs w:val="24"/>
        </w:rPr>
        <w:t>.</w:t>
      </w:r>
    </w:p>
    <w:p w14:paraId="232A1CFA" w14:textId="77493075" w:rsidR="00F16ED2" w:rsidRPr="00F16ED2" w:rsidRDefault="00E97560">
      <w:pPr>
        <w:numPr>
          <w:ilvl w:val="0"/>
          <w:numId w:val="15"/>
        </w:numPr>
        <w:spacing w:after="0" w:line="276"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támogatott </w:t>
      </w:r>
      <w:r w:rsidR="00F16ED2" w:rsidRPr="00F16ED2">
        <w:rPr>
          <w:rFonts w:ascii="Times New Roman" w:hAnsi="Times New Roman" w:cs="Times New Roman"/>
          <w:bCs/>
          <w:color w:val="000000"/>
          <w:sz w:val="24"/>
          <w:szCs w:val="24"/>
        </w:rPr>
        <w:t xml:space="preserve">valamennyi gyermek részére a kerületi táborokban (nyári napközis, soltvadkerti tábor) igény szerinti szükség esetén a speciális felügyelet (gyógypedagógus, gyógypedagógiai asszisztens, konduktor stb.) és foglalkozások megszervezése, </w:t>
      </w:r>
    </w:p>
    <w:p w14:paraId="21A67338" w14:textId="7D089880" w:rsidR="00F16ED2" w:rsidRPr="00F16ED2" w:rsidRDefault="00E97560">
      <w:pPr>
        <w:numPr>
          <w:ilvl w:val="0"/>
          <w:numId w:val="15"/>
        </w:numPr>
        <w:spacing w:after="0" w:line="276"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rPr>
        <w:lastRenderedPageBreak/>
        <w:t xml:space="preserve">felkarolt </w:t>
      </w:r>
      <w:r w:rsidR="00F16ED2" w:rsidRPr="00F16ED2">
        <w:rPr>
          <w:rFonts w:ascii="Times New Roman" w:hAnsi="Times New Roman" w:cs="Times New Roman"/>
          <w:bCs/>
          <w:color w:val="000000"/>
          <w:sz w:val="24"/>
          <w:szCs w:val="24"/>
        </w:rPr>
        <w:t>a nyári napközis táborban a sokszínű programok biztosítás</w:t>
      </w:r>
      <w:r>
        <w:rPr>
          <w:rFonts w:ascii="Times New Roman" w:hAnsi="Times New Roman" w:cs="Times New Roman"/>
          <w:bCs/>
          <w:color w:val="000000"/>
          <w:sz w:val="24"/>
          <w:szCs w:val="24"/>
        </w:rPr>
        <w:t>a</w:t>
      </w:r>
      <w:r w:rsidR="00F16ED2" w:rsidRPr="00F16ED2">
        <w:rPr>
          <w:rFonts w:ascii="Times New Roman" w:hAnsi="Times New Roman" w:cs="Times New Roman"/>
          <w:bCs/>
          <w:color w:val="000000"/>
          <w:sz w:val="24"/>
          <w:szCs w:val="24"/>
        </w:rPr>
        <w:t>,</w:t>
      </w:r>
    </w:p>
    <w:p w14:paraId="099F015D" w14:textId="268491A8" w:rsidR="00F16ED2" w:rsidRPr="00F16ED2" w:rsidRDefault="00F16ED2">
      <w:pPr>
        <w:numPr>
          <w:ilvl w:val="0"/>
          <w:numId w:val="15"/>
        </w:numPr>
        <w:spacing w:after="0" w:line="276" w:lineRule="auto"/>
        <w:jc w:val="both"/>
        <w:rPr>
          <w:rFonts w:ascii="Times New Roman" w:hAnsi="Times New Roman" w:cs="Times New Roman"/>
          <w:color w:val="000000"/>
          <w:sz w:val="24"/>
          <w:szCs w:val="24"/>
        </w:rPr>
      </w:pPr>
      <w:r w:rsidRPr="00F16ED2">
        <w:rPr>
          <w:rFonts w:ascii="Times New Roman" w:hAnsi="Times New Roman" w:cs="Times New Roman"/>
          <w:color w:val="000000"/>
          <w:sz w:val="24"/>
          <w:szCs w:val="24"/>
        </w:rPr>
        <w:t>ösztönz</w:t>
      </w:r>
      <w:r w:rsidR="00E97560">
        <w:rPr>
          <w:rFonts w:ascii="Times New Roman" w:hAnsi="Times New Roman" w:cs="Times New Roman"/>
          <w:color w:val="000000"/>
          <w:sz w:val="24"/>
          <w:szCs w:val="24"/>
        </w:rPr>
        <w:t>ött</w:t>
      </w:r>
      <w:r w:rsidRPr="00F16ED2">
        <w:rPr>
          <w:rFonts w:ascii="Times New Roman" w:hAnsi="Times New Roman" w:cs="Times New Roman"/>
          <w:color w:val="000000"/>
          <w:sz w:val="24"/>
          <w:szCs w:val="24"/>
        </w:rPr>
        <w:t xml:space="preserve"> a fogyatékos személyek foglalkoztatása az Önkormányzat valamennyi területén,</w:t>
      </w:r>
    </w:p>
    <w:p w14:paraId="34041458" w14:textId="40CD4163" w:rsidR="00F16ED2" w:rsidRPr="00F16ED2" w:rsidRDefault="00E97560">
      <w:pPr>
        <w:numPr>
          <w:ilvl w:val="0"/>
          <w:numId w:val="15"/>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javasolt és elsődleges a </w:t>
      </w:r>
      <w:r w:rsidR="00F16ED2" w:rsidRPr="00F16ED2">
        <w:rPr>
          <w:rFonts w:ascii="Times New Roman" w:hAnsi="Times New Roman" w:cs="Times New Roman"/>
          <w:color w:val="000000"/>
          <w:sz w:val="24"/>
          <w:szCs w:val="24"/>
        </w:rPr>
        <w:t>fizikai és infokommunikációs akadálymentesítés a teljes intézményhálózat vonatkozásában.</w:t>
      </w:r>
    </w:p>
    <w:p w14:paraId="1B8D395B" w14:textId="77777777" w:rsidR="00F16ED2" w:rsidRPr="00F16ED2" w:rsidRDefault="00F16ED2" w:rsidP="00AC3C3E">
      <w:pPr>
        <w:spacing w:line="276" w:lineRule="auto"/>
        <w:jc w:val="both"/>
        <w:rPr>
          <w:rFonts w:ascii="Times New Roman" w:hAnsi="Times New Roman" w:cs="Times New Roman"/>
          <w:color w:val="000000"/>
          <w:sz w:val="24"/>
          <w:szCs w:val="24"/>
        </w:rPr>
      </w:pPr>
    </w:p>
    <w:p w14:paraId="33A968EF" w14:textId="46D4A69C" w:rsidR="003E4B3F" w:rsidRDefault="005308E4" w:rsidP="007A106B">
      <w:pPr>
        <w:pStyle w:val="Sajt"/>
        <w:numPr>
          <w:ilvl w:val="0"/>
          <w:numId w:val="0"/>
        </w:numPr>
        <w:ind w:left="360" w:hanging="360"/>
      </w:pPr>
      <w:bookmarkStart w:id="115" w:name="_Toc193399028"/>
      <w:r>
        <w:t>4.</w:t>
      </w:r>
      <w:r w:rsidR="003E4B3F" w:rsidRPr="00D52707">
        <w:t>9. Szociális gondoskodás</w:t>
      </w:r>
      <w:r w:rsidR="00D52707" w:rsidRPr="00D52707">
        <w:t xml:space="preserve"> a lakásgazdálkodás terén</w:t>
      </w:r>
      <w:bookmarkEnd w:id="115"/>
    </w:p>
    <w:p w14:paraId="664A8C9D" w14:textId="77777777" w:rsidR="007A106B" w:rsidRPr="00D52707" w:rsidRDefault="007A106B" w:rsidP="00D029AD"/>
    <w:p w14:paraId="6A9386B3" w14:textId="2D4E3769" w:rsidR="003E4B3F" w:rsidRPr="00A45A01" w:rsidRDefault="005308E4" w:rsidP="00AC3C3E">
      <w:pPr>
        <w:autoSpaceDE w:val="0"/>
        <w:autoSpaceDN w:val="0"/>
        <w:adjustRightInd w:val="0"/>
        <w:spacing w:line="276" w:lineRule="auto"/>
        <w:ind w:left="284"/>
        <w:rPr>
          <w:rFonts w:ascii="Times New Roman" w:hAnsi="Times New Roman" w:cs="Times New Roman"/>
          <w:b/>
          <w:bCs/>
          <w:sz w:val="24"/>
          <w:szCs w:val="24"/>
        </w:rPr>
      </w:pPr>
      <w:r>
        <w:rPr>
          <w:rFonts w:ascii="Times New Roman" w:hAnsi="Times New Roman" w:cs="Times New Roman"/>
          <w:b/>
          <w:bCs/>
          <w:sz w:val="24"/>
          <w:szCs w:val="24"/>
        </w:rPr>
        <w:t>4.</w:t>
      </w:r>
      <w:r w:rsidR="00D52707">
        <w:rPr>
          <w:rFonts w:ascii="Times New Roman" w:hAnsi="Times New Roman" w:cs="Times New Roman"/>
          <w:b/>
          <w:bCs/>
          <w:sz w:val="24"/>
          <w:szCs w:val="24"/>
        </w:rPr>
        <w:t>9.</w:t>
      </w:r>
      <w:r w:rsidR="003E4B3F" w:rsidRPr="00A45A01">
        <w:rPr>
          <w:rFonts w:ascii="Times New Roman" w:hAnsi="Times New Roman" w:cs="Times New Roman"/>
          <w:b/>
          <w:bCs/>
          <w:sz w:val="24"/>
          <w:szCs w:val="24"/>
        </w:rPr>
        <w:t>1. Lakásbérleti díjpolitika kidolgozása</w:t>
      </w:r>
    </w:p>
    <w:p w14:paraId="7325EBAA" w14:textId="1E2017A1" w:rsidR="003E4B3F" w:rsidRPr="00D52707" w:rsidRDefault="003E4B3F" w:rsidP="00AC3C3E">
      <w:pPr>
        <w:autoSpaceDE w:val="0"/>
        <w:autoSpaceDN w:val="0"/>
        <w:adjustRightInd w:val="0"/>
        <w:spacing w:after="0" w:line="276" w:lineRule="auto"/>
        <w:jc w:val="both"/>
        <w:rPr>
          <w:rFonts w:ascii="Times New Roman" w:hAnsi="Times New Roman" w:cs="Times New Roman"/>
          <w:sz w:val="24"/>
          <w:szCs w:val="24"/>
        </w:rPr>
      </w:pPr>
      <w:r w:rsidRPr="00D52707">
        <w:rPr>
          <w:rFonts w:ascii="Times New Roman" w:hAnsi="Times New Roman" w:cs="Times New Roman"/>
          <w:sz w:val="24"/>
          <w:szCs w:val="24"/>
        </w:rPr>
        <w:t>2025</w:t>
      </w:r>
      <w:r w:rsidR="00D029AD">
        <w:rPr>
          <w:rFonts w:ascii="Times New Roman" w:hAnsi="Times New Roman" w:cs="Times New Roman"/>
          <w:sz w:val="24"/>
          <w:szCs w:val="24"/>
        </w:rPr>
        <w:t>.</w:t>
      </w:r>
      <w:r w:rsidRPr="00D52707">
        <w:rPr>
          <w:rFonts w:ascii="Times New Roman" w:hAnsi="Times New Roman" w:cs="Times New Roman"/>
          <w:sz w:val="24"/>
          <w:szCs w:val="24"/>
        </w:rPr>
        <w:t xml:space="preserve"> év végéig </w:t>
      </w:r>
      <w:r w:rsidR="00E97560">
        <w:rPr>
          <w:rFonts w:ascii="Times New Roman" w:hAnsi="Times New Roman" w:cs="Times New Roman"/>
          <w:sz w:val="24"/>
          <w:szCs w:val="24"/>
        </w:rPr>
        <w:t xml:space="preserve">a </w:t>
      </w:r>
      <w:r w:rsidRPr="00D52707">
        <w:rPr>
          <w:rFonts w:ascii="Times New Roman" w:hAnsi="Times New Roman" w:cs="Times New Roman"/>
          <w:sz w:val="24"/>
          <w:szCs w:val="24"/>
        </w:rPr>
        <w:t xml:space="preserve">stratégia kidolgozása, </w:t>
      </w:r>
      <w:r w:rsidR="00E97560">
        <w:rPr>
          <w:rFonts w:ascii="Times New Roman" w:hAnsi="Times New Roman" w:cs="Times New Roman"/>
          <w:sz w:val="24"/>
          <w:szCs w:val="24"/>
        </w:rPr>
        <w:t>annak képviselő-</w:t>
      </w:r>
      <w:r w:rsidRPr="00D52707">
        <w:rPr>
          <w:rFonts w:ascii="Times New Roman" w:hAnsi="Times New Roman" w:cs="Times New Roman"/>
          <w:sz w:val="24"/>
          <w:szCs w:val="24"/>
        </w:rPr>
        <w:t>testületi elfogadása</w:t>
      </w:r>
      <w:r w:rsidR="00E97560">
        <w:rPr>
          <w:rFonts w:ascii="Times New Roman" w:hAnsi="Times New Roman" w:cs="Times New Roman"/>
          <w:sz w:val="24"/>
          <w:szCs w:val="24"/>
        </w:rPr>
        <w:t>.</w:t>
      </w:r>
      <w:r w:rsidR="00E97560" w:rsidRPr="00E97560">
        <w:rPr>
          <w:rFonts w:ascii="Times New Roman" w:hAnsi="Times New Roman" w:cs="Times New Roman"/>
          <w:sz w:val="24"/>
          <w:szCs w:val="24"/>
        </w:rPr>
        <w:t xml:space="preserve"> </w:t>
      </w:r>
      <w:r w:rsidR="00E97560">
        <w:rPr>
          <w:rFonts w:ascii="Times New Roman" w:hAnsi="Times New Roman" w:cs="Times New Roman"/>
          <w:sz w:val="24"/>
          <w:szCs w:val="24"/>
        </w:rPr>
        <w:t>válik időszerűvé.</w:t>
      </w:r>
    </w:p>
    <w:p w14:paraId="10CEC9E7" w14:textId="526858E6" w:rsidR="003E4B3F" w:rsidRPr="00D52707" w:rsidRDefault="003E4B3F" w:rsidP="00AC3C3E">
      <w:pPr>
        <w:autoSpaceDE w:val="0"/>
        <w:autoSpaceDN w:val="0"/>
        <w:adjustRightInd w:val="0"/>
        <w:spacing w:after="0" w:line="276" w:lineRule="auto"/>
        <w:jc w:val="both"/>
        <w:rPr>
          <w:rFonts w:ascii="Times New Roman" w:hAnsi="Times New Roman" w:cs="Times New Roman"/>
          <w:sz w:val="24"/>
          <w:szCs w:val="24"/>
        </w:rPr>
      </w:pPr>
      <w:r w:rsidRPr="00D52707">
        <w:rPr>
          <w:rFonts w:ascii="Times New Roman" w:hAnsi="Times New Roman" w:cs="Times New Roman"/>
          <w:sz w:val="24"/>
          <w:szCs w:val="24"/>
        </w:rPr>
        <w:t>2026. évben a lehetséges körben új bérleti szerződések, haszonkölcsön szerződések és együttműködési megállapodások megkötése, lakáspályázatok korábbi éveknél jelentősebb számban történő kiírása</w:t>
      </w:r>
      <w:r w:rsidR="00383777">
        <w:rPr>
          <w:rFonts w:ascii="Times New Roman" w:hAnsi="Times New Roman" w:cs="Times New Roman"/>
          <w:sz w:val="24"/>
          <w:szCs w:val="24"/>
        </w:rPr>
        <w:t xml:space="preserve"> a célzott stratégia</w:t>
      </w:r>
      <w:r w:rsidRPr="00D52707">
        <w:rPr>
          <w:rFonts w:ascii="Times New Roman" w:hAnsi="Times New Roman" w:cs="Times New Roman"/>
          <w:sz w:val="24"/>
          <w:szCs w:val="24"/>
        </w:rPr>
        <w:t>.</w:t>
      </w:r>
    </w:p>
    <w:p w14:paraId="56B11FBD" w14:textId="1978066E" w:rsidR="003E4B3F" w:rsidRPr="00A45A01" w:rsidRDefault="00383777" w:rsidP="00AC3C3E">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3E4B3F" w:rsidRPr="00A45A01">
        <w:rPr>
          <w:rFonts w:ascii="Times New Roman" w:hAnsi="Times New Roman" w:cs="Times New Roman"/>
          <w:sz w:val="24"/>
          <w:szCs w:val="24"/>
        </w:rPr>
        <w:t>2027. pilot év</w:t>
      </w:r>
      <w:r>
        <w:rPr>
          <w:rFonts w:ascii="Times New Roman" w:hAnsi="Times New Roman" w:cs="Times New Roman"/>
          <w:sz w:val="24"/>
          <w:szCs w:val="24"/>
        </w:rPr>
        <w:t>ben</w:t>
      </w:r>
      <w:r w:rsidR="007A106B">
        <w:rPr>
          <w:rFonts w:ascii="Times New Roman" w:hAnsi="Times New Roman" w:cs="Times New Roman"/>
          <w:sz w:val="24"/>
          <w:szCs w:val="24"/>
        </w:rPr>
        <w:t xml:space="preserve"> </w:t>
      </w:r>
      <w:r>
        <w:rPr>
          <w:rFonts w:ascii="Times New Roman" w:hAnsi="Times New Roman" w:cs="Times New Roman"/>
          <w:sz w:val="24"/>
          <w:szCs w:val="24"/>
        </w:rPr>
        <w:t xml:space="preserve">ezek </w:t>
      </w:r>
      <w:r w:rsidR="003E4B3F" w:rsidRPr="00A45A01">
        <w:rPr>
          <w:rFonts w:ascii="Times New Roman" w:hAnsi="Times New Roman" w:cs="Times New Roman"/>
          <w:sz w:val="24"/>
          <w:szCs w:val="24"/>
        </w:rPr>
        <w:t xml:space="preserve">alkalmazása, </w:t>
      </w:r>
      <w:r>
        <w:rPr>
          <w:rFonts w:ascii="Times New Roman" w:hAnsi="Times New Roman" w:cs="Times New Roman"/>
          <w:sz w:val="24"/>
          <w:szCs w:val="24"/>
        </w:rPr>
        <w:t xml:space="preserve">majd </w:t>
      </w:r>
      <w:r w:rsidR="003E4B3F" w:rsidRPr="00A45A01">
        <w:rPr>
          <w:rFonts w:ascii="Times New Roman" w:hAnsi="Times New Roman" w:cs="Times New Roman"/>
          <w:sz w:val="24"/>
          <w:szCs w:val="24"/>
        </w:rPr>
        <w:t xml:space="preserve">2028-tól </w:t>
      </w:r>
      <w:r>
        <w:rPr>
          <w:rFonts w:ascii="Times New Roman" w:hAnsi="Times New Roman" w:cs="Times New Roman"/>
          <w:sz w:val="24"/>
          <w:szCs w:val="24"/>
        </w:rPr>
        <w:t xml:space="preserve">a megújult </w:t>
      </w:r>
      <w:r w:rsidR="003E4B3F" w:rsidRPr="00A45A01">
        <w:rPr>
          <w:rFonts w:ascii="Times New Roman" w:hAnsi="Times New Roman" w:cs="Times New Roman"/>
          <w:sz w:val="24"/>
          <w:szCs w:val="24"/>
        </w:rPr>
        <w:t>bérleti stratégia szerinti bérlakás gazdálkodás</w:t>
      </w:r>
      <w:r>
        <w:rPr>
          <w:rFonts w:ascii="Times New Roman" w:hAnsi="Times New Roman" w:cs="Times New Roman"/>
          <w:sz w:val="24"/>
          <w:szCs w:val="24"/>
        </w:rPr>
        <w:t xml:space="preserve"> </w:t>
      </w:r>
      <w:r w:rsidR="003E4B3F" w:rsidRPr="00A45A01">
        <w:rPr>
          <w:rFonts w:ascii="Times New Roman" w:hAnsi="Times New Roman" w:cs="Times New Roman"/>
          <w:sz w:val="24"/>
          <w:szCs w:val="24"/>
        </w:rPr>
        <w:t>és bérbeadás</w:t>
      </w:r>
      <w:r>
        <w:rPr>
          <w:rFonts w:ascii="Times New Roman" w:hAnsi="Times New Roman" w:cs="Times New Roman"/>
          <w:sz w:val="24"/>
          <w:szCs w:val="24"/>
        </w:rPr>
        <w:t xml:space="preserve">i rendszer </w:t>
      </w:r>
      <w:r w:rsidR="003E4B3F" w:rsidRPr="00A45A01">
        <w:rPr>
          <w:rFonts w:ascii="Times New Roman" w:hAnsi="Times New Roman" w:cs="Times New Roman"/>
          <w:sz w:val="24"/>
          <w:szCs w:val="24"/>
        </w:rPr>
        <w:t>működtetése</w:t>
      </w:r>
      <w:r>
        <w:rPr>
          <w:rFonts w:ascii="Times New Roman" w:hAnsi="Times New Roman" w:cs="Times New Roman"/>
          <w:sz w:val="24"/>
          <w:szCs w:val="24"/>
        </w:rPr>
        <w:t>, a</w:t>
      </w:r>
      <w:r w:rsidR="007A106B">
        <w:rPr>
          <w:rFonts w:ascii="Times New Roman" w:hAnsi="Times New Roman" w:cs="Times New Roman"/>
          <w:sz w:val="24"/>
          <w:szCs w:val="24"/>
        </w:rPr>
        <w:t xml:space="preserve"> </w:t>
      </w:r>
      <w:r>
        <w:rPr>
          <w:rFonts w:ascii="Times New Roman" w:hAnsi="Times New Roman" w:cs="Times New Roman"/>
          <w:sz w:val="24"/>
          <w:szCs w:val="24"/>
        </w:rPr>
        <w:t>b</w:t>
      </w:r>
      <w:r w:rsidR="003E4B3F" w:rsidRPr="00A45A01">
        <w:rPr>
          <w:rFonts w:ascii="Times New Roman" w:hAnsi="Times New Roman" w:cs="Times New Roman"/>
          <w:sz w:val="24"/>
          <w:szCs w:val="24"/>
        </w:rPr>
        <w:t xml:space="preserve">érbeadási-bérleti díjbevétel növelés </w:t>
      </w:r>
      <w:r>
        <w:rPr>
          <w:rFonts w:ascii="Times New Roman" w:hAnsi="Times New Roman" w:cs="Times New Roman"/>
          <w:sz w:val="24"/>
          <w:szCs w:val="24"/>
        </w:rPr>
        <w:t>alkalmazása mellett</w:t>
      </w:r>
      <w:r w:rsidR="003E4B3F" w:rsidRPr="00A45A01">
        <w:rPr>
          <w:rFonts w:ascii="Times New Roman" w:hAnsi="Times New Roman" w:cs="Times New Roman"/>
          <w:sz w:val="24"/>
          <w:szCs w:val="24"/>
        </w:rPr>
        <w:t>.</w:t>
      </w:r>
    </w:p>
    <w:p w14:paraId="641B836E" w14:textId="77777777" w:rsidR="003E4B3F" w:rsidRPr="00A45A01" w:rsidRDefault="003E4B3F" w:rsidP="00AC3C3E">
      <w:pPr>
        <w:autoSpaceDE w:val="0"/>
        <w:autoSpaceDN w:val="0"/>
        <w:adjustRightInd w:val="0"/>
        <w:spacing w:after="0" w:line="276" w:lineRule="auto"/>
        <w:rPr>
          <w:rFonts w:ascii="Times New Roman" w:hAnsi="Times New Roman" w:cs="Times New Roman"/>
          <w:sz w:val="24"/>
          <w:szCs w:val="24"/>
        </w:rPr>
      </w:pPr>
    </w:p>
    <w:p w14:paraId="0E8DF0C6" w14:textId="09F6A4E8" w:rsidR="003E4B3F" w:rsidRPr="00A45A01" w:rsidRDefault="005308E4" w:rsidP="00AC3C3E">
      <w:pPr>
        <w:autoSpaceDE w:val="0"/>
        <w:autoSpaceDN w:val="0"/>
        <w:adjustRightInd w:val="0"/>
        <w:spacing w:line="276" w:lineRule="auto"/>
        <w:ind w:left="284"/>
        <w:rPr>
          <w:rFonts w:ascii="Times New Roman" w:hAnsi="Times New Roman" w:cs="Times New Roman"/>
          <w:b/>
          <w:bCs/>
          <w:sz w:val="24"/>
          <w:szCs w:val="24"/>
        </w:rPr>
      </w:pPr>
      <w:r>
        <w:rPr>
          <w:rFonts w:ascii="Times New Roman" w:hAnsi="Times New Roman" w:cs="Times New Roman"/>
          <w:b/>
          <w:bCs/>
          <w:sz w:val="24"/>
          <w:szCs w:val="24"/>
        </w:rPr>
        <w:t>4.</w:t>
      </w:r>
      <w:r w:rsidR="00D52707">
        <w:rPr>
          <w:rFonts w:ascii="Times New Roman" w:hAnsi="Times New Roman" w:cs="Times New Roman"/>
          <w:b/>
          <w:bCs/>
          <w:sz w:val="24"/>
          <w:szCs w:val="24"/>
        </w:rPr>
        <w:t>9.</w:t>
      </w:r>
      <w:r w:rsidR="003E4B3F" w:rsidRPr="00A45A01">
        <w:rPr>
          <w:rFonts w:ascii="Times New Roman" w:hAnsi="Times New Roman" w:cs="Times New Roman"/>
          <w:b/>
          <w:bCs/>
          <w:sz w:val="24"/>
          <w:szCs w:val="24"/>
        </w:rPr>
        <w:t>2. Lakásgazdálkodás fejlesztése</w:t>
      </w:r>
    </w:p>
    <w:p w14:paraId="0D9DBF0A" w14:textId="77777777" w:rsidR="003E4B3F" w:rsidRPr="00D029AD" w:rsidRDefault="003E4B3F" w:rsidP="00AC3C3E">
      <w:pPr>
        <w:autoSpaceDE w:val="0"/>
        <w:autoSpaceDN w:val="0"/>
        <w:adjustRightInd w:val="0"/>
        <w:spacing w:after="0" w:line="276" w:lineRule="auto"/>
        <w:jc w:val="both"/>
        <w:rPr>
          <w:rFonts w:ascii="Times New Roman" w:hAnsi="Times New Roman" w:cs="Times New Roman"/>
          <w:sz w:val="24"/>
          <w:szCs w:val="24"/>
        </w:rPr>
      </w:pPr>
      <w:r w:rsidRPr="00D029AD">
        <w:rPr>
          <w:rFonts w:ascii="Times New Roman" w:hAnsi="Times New Roman" w:cs="Times New Roman"/>
          <w:sz w:val="24"/>
          <w:szCs w:val="24"/>
        </w:rPr>
        <w:t xml:space="preserve">A Képviselő-testület várhatóan tárgyév II. negyedévében tárgyalja az éves lakáshasznosítási tervet, illetve dönt az előző évi lakáshasznosítási terv megvalósulásáról szóló beszámoló elfogadásáról, mely magába foglalja a lakásgazdálkodási helyzet értékelését. </w:t>
      </w:r>
    </w:p>
    <w:p w14:paraId="77B69E7F" w14:textId="77777777" w:rsidR="003E4B3F" w:rsidRPr="00D029AD" w:rsidRDefault="003E4B3F" w:rsidP="00AC3C3E">
      <w:pPr>
        <w:autoSpaceDE w:val="0"/>
        <w:autoSpaceDN w:val="0"/>
        <w:adjustRightInd w:val="0"/>
        <w:spacing w:after="0" w:line="276" w:lineRule="auto"/>
        <w:jc w:val="both"/>
        <w:rPr>
          <w:rFonts w:ascii="Times New Roman" w:hAnsi="Times New Roman" w:cs="Times New Roman"/>
          <w:sz w:val="24"/>
          <w:szCs w:val="24"/>
        </w:rPr>
      </w:pPr>
    </w:p>
    <w:p w14:paraId="33EB735C" w14:textId="77777777" w:rsidR="003E4B3F" w:rsidRPr="00D029AD" w:rsidRDefault="003E4B3F" w:rsidP="00AC3C3E">
      <w:pPr>
        <w:autoSpaceDE w:val="0"/>
        <w:autoSpaceDN w:val="0"/>
        <w:adjustRightInd w:val="0"/>
        <w:spacing w:after="0" w:line="276" w:lineRule="auto"/>
        <w:jc w:val="both"/>
        <w:rPr>
          <w:rFonts w:ascii="Times New Roman" w:hAnsi="Times New Roman" w:cs="Times New Roman"/>
          <w:sz w:val="24"/>
          <w:szCs w:val="24"/>
        </w:rPr>
      </w:pPr>
      <w:r w:rsidRPr="00D029AD">
        <w:rPr>
          <w:rFonts w:ascii="Times New Roman" w:hAnsi="Times New Roman" w:cs="Times New Roman"/>
          <w:sz w:val="24"/>
          <w:szCs w:val="24"/>
        </w:rPr>
        <w:t>Az éves lakáshasznosítási terv elfogadásával kerül meghatározására, hogy hány lakást milyen jogcímen tervez hasznosítani az önkormányzat, mely magába foglalja lakások kiürítését, értékesítését és felújítását is.</w:t>
      </w:r>
    </w:p>
    <w:p w14:paraId="6AB568C3" w14:textId="77777777" w:rsidR="003E4B3F" w:rsidRPr="00A45A01" w:rsidRDefault="003E4B3F" w:rsidP="00AC3C3E">
      <w:pPr>
        <w:autoSpaceDE w:val="0"/>
        <w:autoSpaceDN w:val="0"/>
        <w:adjustRightInd w:val="0"/>
        <w:spacing w:after="0" w:line="276" w:lineRule="auto"/>
        <w:rPr>
          <w:rFonts w:ascii="Times New Roman" w:hAnsi="Times New Roman" w:cs="Times New Roman"/>
          <w:b/>
          <w:bCs/>
          <w:sz w:val="24"/>
          <w:szCs w:val="24"/>
        </w:rPr>
      </w:pPr>
    </w:p>
    <w:p w14:paraId="4C80E099" w14:textId="77777777" w:rsidR="003E4B3F" w:rsidRPr="00A45A01" w:rsidRDefault="003E4B3F" w:rsidP="00AC3C3E">
      <w:pPr>
        <w:autoSpaceDE w:val="0"/>
        <w:autoSpaceDN w:val="0"/>
        <w:adjustRightInd w:val="0"/>
        <w:spacing w:after="0" w:line="276" w:lineRule="auto"/>
        <w:rPr>
          <w:rFonts w:ascii="Times New Roman" w:hAnsi="Times New Roman" w:cs="Times New Roman"/>
          <w:sz w:val="24"/>
          <w:szCs w:val="24"/>
        </w:rPr>
      </w:pPr>
      <w:r w:rsidRPr="00A45A01">
        <w:rPr>
          <w:rFonts w:ascii="Times New Roman" w:hAnsi="Times New Roman" w:cs="Times New Roman"/>
          <w:sz w:val="24"/>
          <w:szCs w:val="24"/>
        </w:rPr>
        <w:t>A lakásgazdálkodás jelenlegi rendszerét egyszerre jellemzik – egyebek mellett – az alábbiak:</w:t>
      </w:r>
    </w:p>
    <w:p w14:paraId="1DFF62DB" w14:textId="2C9B6CF3" w:rsidR="003E4B3F" w:rsidRPr="00D029AD" w:rsidRDefault="003E4B3F">
      <w:pPr>
        <w:pStyle w:val="Listaszerbekezds"/>
        <w:numPr>
          <w:ilvl w:val="0"/>
          <w:numId w:val="26"/>
        </w:numPr>
        <w:autoSpaceDE w:val="0"/>
        <w:autoSpaceDN w:val="0"/>
        <w:adjustRightInd w:val="0"/>
        <w:spacing w:after="0" w:line="276" w:lineRule="auto"/>
        <w:rPr>
          <w:rFonts w:ascii="Times New Roman" w:hAnsi="Times New Roman" w:cs="Times New Roman"/>
          <w:sz w:val="24"/>
          <w:szCs w:val="24"/>
        </w:rPr>
      </w:pPr>
      <w:r w:rsidRPr="00D029AD">
        <w:rPr>
          <w:rFonts w:ascii="Times New Roman" w:hAnsi="Times New Roman" w:cs="Times New Roman"/>
          <w:sz w:val="24"/>
          <w:szCs w:val="24"/>
        </w:rPr>
        <w:t>a folyó követeléseink tekintetében évi százmilliós nagyságrendű hiány,</w:t>
      </w:r>
    </w:p>
    <w:p w14:paraId="69803104" w14:textId="61AF6896" w:rsidR="003E4B3F" w:rsidRPr="00D029AD" w:rsidRDefault="003E4B3F">
      <w:pPr>
        <w:pStyle w:val="Listaszerbekezds"/>
        <w:numPr>
          <w:ilvl w:val="0"/>
          <w:numId w:val="26"/>
        </w:numPr>
        <w:autoSpaceDE w:val="0"/>
        <w:autoSpaceDN w:val="0"/>
        <w:adjustRightInd w:val="0"/>
        <w:spacing w:after="0" w:line="276" w:lineRule="auto"/>
        <w:rPr>
          <w:rFonts w:ascii="Times New Roman" w:hAnsi="Times New Roman" w:cs="Times New Roman"/>
          <w:sz w:val="24"/>
          <w:szCs w:val="24"/>
        </w:rPr>
      </w:pPr>
      <w:r w:rsidRPr="00D029AD">
        <w:rPr>
          <w:rFonts w:ascii="Times New Roman" w:hAnsi="Times New Roman" w:cs="Times New Roman"/>
          <w:sz w:val="24"/>
          <w:szCs w:val="24"/>
        </w:rPr>
        <w:t>többéves, nagyságrendben milliárdos követelések,</w:t>
      </w:r>
    </w:p>
    <w:p w14:paraId="75E54EE6" w14:textId="214C392E" w:rsidR="003E4B3F" w:rsidRPr="00D029AD" w:rsidRDefault="003E4B3F">
      <w:pPr>
        <w:pStyle w:val="Listaszerbekezds"/>
        <w:numPr>
          <w:ilvl w:val="0"/>
          <w:numId w:val="26"/>
        </w:numPr>
        <w:autoSpaceDE w:val="0"/>
        <w:autoSpaceDN w:val="0"/>
        <w:adjustRightInd w:val="0"/>
        <w:spacing w:after="0" w:line="276" w:lineRule="auto"/>
        <w:rPr>
          <w:rFonts w:ascii="Times New Roman" w:hAnsi="Times New Roman" w:cs="Times New Roman"/>
          <w:sz w:val="24"/>
          <w:szCs w:val="24"/>
        </w:rPr>
      </w:pPr>
      <w:r w:rsidRPr="00D029AD">
        <w:rPr>
          <w:rFonts w:ascii="Times New Roman" w:hAnsi="Times New Roman" w:cs="Times New Roman"/>
          <w:sz w:val="24"/>
          <w:szCs w:val="24"/>
        </w:rPr>
        <w:t>a jelenlegi lakásállomány folyamatos műszaki leromlása, amortizációja,</w:t>
      </w:r>
    </w:p>
    <w:p w14:paraId="7910D5B2" w14:textId="043A68C4" w:rsidR="003E4B3F" w:rsidRPr="00D029AD" w:rsidRDefault="003E4B3F">
      <w:pPr>
        <w:pStyle w:val="Listaszerbekezds"/>
        <w:numPr>
          <w:ilvl w:val="0"/>
          <w:numId w:val="26"/>
        </w:numPr>
        <w:autoSpaceDE w:val="0"/>
        <w:autoSpaceDN w:val="0"/>
        <w:adjustRightInd w:val="0"/>
        <w:spacing w:after="0" w:line="276" w:lineRule="auto"/>
        <w:rPr>
          <w:rFonts w:ascii="Times New Roman" w:hAnsi="Times New Roman" w:cs="Times New Roman"/>
          <w:sz w:val="24"/>
          <w:szCs w:val="24"/>
        </w:rPr>
      </w:pPr>
      <w:r w:rsidRPr="00D029AD">
        <w:rPr>
          <w:rFonts w:ascii="Times New Roman" w:hAnsi="Times New Roman" w:cs="Times New Roman"/>
          <w:sz w:val="24"/>
          <w:szCs w:val="24"/>
        </w:rPr>
        <w:t>nagymértékű összesített hiány,</w:t>
      </w:r>
    </w:p>
    <w:p w14:paraId="15E30F85" w14:textId="4FD1CC84" w:rsidR="003E4B3F" w:rsidRPr="00D029AD" w:rsidRDefault="003E4B3F">
      <w:pPr>
        <w:pStyle w:val="Listaszerbekezds"/>
        <w:numPr>
          <w:ilvl w:val="0"/>
          <w:numId w:val="26"/>
        </w:numPr>
        <w:autoSpaceDE w:val="0"/>
        <w:autoSpaceDN w:val="0"/>
        <w:adjustRightInd w:val="0"/>
        <w:spacing w:after="0" w:line="276" w:lineRule="auto"/>
        <w:rPr>
          <w:rFonts w:ascii="Times New Roman" w:hAnsi="Times New Roman" w:cs="Times New Roman"/>
          <w:sz w:val="24"/>
          <w:szCs w:val="24"/>
        </w:rPr>
      </w:pPr>
      <w:r w:rsidRPr="00D029AD">
        <w:rPr>
          <w:rFonts w:ascii="Times New Roman" w:hAnsi="Times New Roman" w:cs="Times New Roman"/>
          <w:sz w:val="24"/>
          <w:szCs w:val="24"/>
        </w:rPr>
        <w:t>lakbérek megállapításánál szakmai, gazdasági és jogi problémák.</w:t>
      </w:r>
    </w:p>
    <w:p w14:paraId="1511D729" w14:textId="77777777" w:rsidR="00383777" w:rsidRDefault="00383777" w:rsidP="00AC3C3E">
      <w:pPr>
        <w:autoSpaceDE w:val="0"/>
        <w:autoSpaceDN w:val="0"/>
        <w:adjustRightInd w:val="0"/>
        <w:spacing w:after="0" w:line="276" w:lineRule="auto"/>
        <w:jc w:val="both"/>
        <w:rPr>
          <w:rFonts w:ascii="Times New Roman" w:hAnsi="Times New Roman" w:cs="Times New Roman"/>
          <w:sz w:val="24"/>
          <w:szCs w:val="24"/>
        </w:rPr>
      </w:pPr>
    </w:p>
    <w:p w14:paraId="33413F4A" w14:textId="3E9FCF53" w:rsidR="003E4B3F" w:rsidRPr="00A45A01" w:rsidRDefault="003E4B3F" w:rsidP="00AC3C3E">
      <w:pPr>
        <w:autoSpaceDE w:val="0"/>
        <w:autoSpaceDN w:val="0"/>
        <w:adjustRightInd w:val="0"/>
        <w:spacing w:after="0" w:line="276" w:lineRule="auto"/>
        <w:jc w:val="both"/>
        <w:rPr>
          <w:rFonts w:ascii="Times New Roman" w:hAnsi="Times New Roman" w:cs="Times New Roman"/>
          <w:sz w:val="24"/>
          <w:szCs w:val="24"/>
        </w:rPr>
      </w:pPr>
      <w:r w:rsidRPr="00A45A01">
        <w:rPr>
          <w:rFonts w:ascii="Times New Roman" w:hAnsi="Times New Roman" w:cs="Times New Roman"/>
          <w:sz w:val="24"/>
          <w:szCs w:val="24"/>
        </w:rPr>
        <w:t>Összességében, a kerület lakásgazdálkodásának érdemi korrekciójához elengedhetetlen évi</w:t>
      </w:r>
      <w:r w:rsidR="00383777">
        <w:rPr>
          <w:rFonts w:ascii="Times New Roman" w:hAnsi="Times New Roman" w:cs="Times New Roman"/>
          <w:sz w:val="24"/>
          <w:szCs w:val="24"/>
        </w:rPr>
        <w:t xml:space="preserve"> </w:t>
      </w:r>
      <w:r w:rsidRPr="00A45A01">
        <w:rPr>
          <w:rFonts w:ascii="Times New Roman" w:hAnsi="Times New Roman" w:cs="Times New Roman"/>
          <w:sz w:val="24"/>
          <w:szCs w:val="24"/>
        </w:rPr>
        <w:t>többszázmilliós forrásbevonás, illetve költségcsökkentés. Ezért a bérlakásállomány működtetésére vonatkozóan a területen belül határozott lépések szükségesek.</w:t>
      </w:r>
    </w:p>
    <w:p w14:paraId="6925C542" w14:textId="77777777" w:rsidR="003E4B3F" w:rsidRPr="00A45A01" w:rsidRDefault="003E4B3F" w:rsidP="00AC3C3E">
      <w:pPr>
        <w:autoSpaceDE w:val="0"/>
        <w:autoSpaceDN w:val="0"/>
        <w:adjustRightInd w:val="0"/>
        <w:spacing w:after="0" w:line="276" w:lineRule="auto"/>
        <w:jc w:val="both"/>
        <w:rPr>
          <w:rFonts w:ascii="Times New Roman" w:hAnsi="Times New Roman" w:cs="Times New Roman"/>
          <w:sz w:val="24"/>
          <w:szCs w:val="24"/>
        </w:rPr>
      </w:pPr>
    </w:p>
    <w:p w14:paraId="690D6AD6" w14:textId="10E14502" w:rsidR="003E4B3F" w:rsidRPr="00A45A01" w:rsidRDefault="003E4B3F" w:rsidP="00AC3C3E">
      <w:pPr>
        <w:autoSpaceDE w:val="0"/>
        <w:autoSpaceDN w:val="0"/>
        <w:adjustRightInd w:val="0"/>
        <w:spacing w:after="0" w:line="276" w:lineRule="auto"/>
        <w:jc w:val="both"/>
        <w:rPr>
          <w:rFonts w:ascii="Times New Roman" w:hAnsi="Times New Roman" w:cs="Times New Roman"/>
          <w:sz w:val="24"/>
          <w:szCs w:val="24"/>
        </w:rPr>
      </w:pPr>
      <w:r w:rsidRPr="00A45A01">
        <w:rPr>
          <w:rFonts w:ascii="Times New Roman" w:hAnsi="Times New Roman" w:cs="Times New Roman"/>
          <w:sz w:val="24"/>
          <w:szCs w:val="24"/>
        </w:rPr>
        <w:t>Ezek között egyaránt szerepelnek jogi lépések, mint az adósságkezelés és követeléskezelés elveinek és gyakorlatának új alapokra helyezése, a lakbérek megállapításának szakmai, gazdasági és törvényességi felülvizsgálata, a közös költség bérlőkre hárítása, a lakás elidegenítés bevételeinek célszerűbb felhasználása, illetve olyan zárt rendszer megteremtése, amely</w:t>
      </w:r>
      <w:r w:rsidR="00383777">
        <w:rPr>
          <w:rFonts w:ascii="Times New Roman" w:hAnsi="Times New Roman" w:cs="Times New Roman"/>
          <w:sz w:val="24"/>
          <w:szCs w:val="24"/>
        </w:rPr>
        <w:t xml:space="preserve"> tartalmaz</w:t>
      </w:r>
      <w:r w:rsidRPr="00A45A01">
        <w:rPr>
          <w:rFonts w:ascii="Times New Roman" w:hAnsi="Times New Roman" w:cs="Times New Roman"/>
          <w:sz w:val="24"/>
          <w:szCs w:val="24"/>
        </w:rPr>
        <w:t xml:space="preserve"> egyfelől minden, a lakásgazdálkodással kapcsolatban felmerülő, közvetlen és közvetett kiadást, bevételt, </w:t>
      </w:r>
      <w:r w:rsidRPr="00A45A01">
        <w:rPr>
          <w:rFonts w:ascii="Times New Roman" w:hAnsi="Times New Roman" w:cs="Times New Roman"/>
          <w:sz w:val="24"/>
          <w:szCs w:val="24"/>
        </w:rPr>
        <w:lastRenderedPageBreak/>
        <w:t>beruházást és biztosítja a szükséges bevételi források lakásgazdálkodási kiadásokhoz való rendelését.</w:t>
      </w:r>
    </w:p>
    <w:p w14:paraId="42C8893B" w14:textId="77777777" w:rsidR="003E4B3F" w:rsidRPr="00A45A01" w:rsidRDefault="003E4B3F" w:rsidP="00AC3C3E">
      <w:pPr>
        <w:autoSpaceDE w:val="0"/>
        <w:autoSpaceDN w:val="0"/>
        <w:adjustRightInd w:val="0"/>
        <w:spacing w:after="0" w:line="276" w:lineRule="auto"/>
        <w:rPr>
          <w:rFonts w:ascii="Times New Roman" w:hAnsi="Times New Roman" w:cs="Times New Roman"/>
          <w:sz w:val="24"/>
          <w:szCs w:val="24"/>
        </w:rPr>
      </w:pPr>
    </w:p>
    <w:p w14:paraId="22456F15" w14:textId="5F12E60B" w:rsidR="003E4B3F" w:rsidRPr="00A45A01" w:rsidRDefault="00383777" w:rsidP="00AC3C3E">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Mindezen elképzelésekhez r</w:t>
      </w:r>
      <w:r w:rsidRPr="00A45A01">
        <w:rPr>
          <w:rFonts w:ascii="Times New Roman" w:hAnsi="Times New Roman" w:cs="Times New Roman"/>
          <w:sz w:val="24"/>
          <w:szCs w:val="24"/>
        </w:rPr>
        <w:t xml:space="preserve">észletes </w:t>
      </w:r>
      <w:r w:rsidR="003E4B3F" w:rsidRPr="00A45A01">
        <w:rPr>
          <w:rFonts w:ascii="Times New Roman" w:hAnsi="Times New Roman" w:cs="Times New Roman"/>
          <w:sz w:val="24"/>
          <w:szCs w:val="24"/>
        </w:rPr>
        <w:t xml:space="preserve">koncepcióterv kidolgozása szükséges. </w:t>
      </w:r>
      <w:r w:rsidR="003E4B3F" w:rsidRPr="00A45A01">
        <w:rPr>
          <w:rFonts w:ascii="Times New Roman" w:hAnsi="Times New Roman" w:cs="Times New Roman"/>
          <w:b/>
          <w:bCs/>
          <w:sz w:val="24"/>
          <w:szCs w:val="24"/>
        </w:rPr>
        <w:t xml:space="preserve">Ütemezés: 2025 évben </w:t>
      </w:r>
      <w:r>
        <w:rPr>
          <w:rFonts w:ascii="Times New Roman" w:hAnsi="Times New Roman" w:cs="Times New Roman"/>
          <w:b/>
          <w:bCs/>
          <w:sz w:val="24"/>
          <w:szCs w:val="24"/>
        </w:rPr>
        <w:t xml:space="preserve">a </w:t>
      </w:r>
      <w:r w:rsidR="003E4B3F" w:rsidRPr="00A45A01">
        <w:rPr>
          <w:rFonts w:ascii="Times New Roman" w:hAnsi="Times New Roman" w:cs="Times New Roman"/>
          <w:b/>
          <w:bCs/>
          <w:sz w:val="24"/>
          <w:szCs w:val="24"/>
        </w:rPr>
        <w:t xml:space="preserve">stratégia kidolgozása, a stratégia szerint </w:t>
      </w:r>
      <w:r>
        <w:rPr>
          <w:rFonts w:ascii="Times New Roman" w:hAnsi="Times New Roman" w:cs="Times New Roman"/>
          <w:b/>
          <w:bCs/>
          <w:sz w:val="24"/>
          <w:szCs w:val="24"/>
        </w:rPr>
        <w:t xml:space="preserve">a </w:t>
      </w:r>
      <w:r w:rsidR="003E4B3F" w:rsidRPr="00A45A01">
        <w:rPr>
          <w:rFonts w:ascii="Times New Roman" w:hAnsi="Times New Roman" w:cs="Times New Roman"/>
          <w:b/>
          <w:bCs/>
          <w:sz w:val="24"/>
          <w:szCs w:val="24"/>
        </w:rPr>
        <w:t xml:space="preserve">lakásgazdálkodással összefüggő rendeletek módosítása és lakásfelújítási program kidolgozása, </w:t>
      </w:r>
      <w:r>
        <w:rPr>
          <w:rFonts w:ascii="Times New Roman" w:hAnsi="Times New Roman" w:cs="Times New Roman"/>
          <w:b/>
          <w:bCs/>
          <w:sz w:val="24"/>
          <w:szCs w:val="24"/>
        </w:rPr>
        <w:t xml:space="preserve">valamint </w:t>
      </w:r>
      <w:r w:rsidR="003E4B3F" w:rsidRPr="00A45A01">
        <w:rPr>
          <w:rFonts w:ascii="Times New Roman" w:hAnsi="Times New Roman" w:cs="Times New Roman"/>
          <w:sz w:val="24"/>
          <w:szCs w:val="24"/>
        </w:rPr>
        <w:t>új</w:t>
      </w:r>
      <w:r>
        <w:rPr>
          <w:rFonts w:ascii="Times New Roman" w:hAnsi="Times New Roman" w:cs="Times New Roman"/>
          <w:sz w:val="24"/>
          <w:szCs w:val="24"/>
        </w:rPr>
        <w:t>,</w:t>
      </w:r>
      <w:r w:rsidR="003E4B3F" w:rsidRPr="00A45A01">
        <w:rPr>
          <w:rFonts w:ascii="Times New Roman" w:hAnsi="Times New Roman" w:cs="Times New Roman"/>
          <w:sz w:val="24"/>
          <w:szCs w:val="24"/>
        </w:rPr>
        <w:t xml:space="preserve"> szociális bérlakásprogram</w:t>
      </w:r>
      <w:r>
        <w:rPr>
          <w:rFonts w:ascii="Times New Roman" w:hAnsi="Times New Roman" w:cs="Times New Roman"/>
          <w:sz w:val="24"/>
          <w:szCs w:val="24"/>
        </w:rPr>
        <w:t>-</w:t>
      </w:r>
      <w:r w:rsidR="003E4B3F" w:rsidRPr="00A45A01">
        <w:rPr>
          <w:rFonts w:ascii="Times New Roman" w:hAnsi="Times New Roman" w:cs="Times New Roman"/>
          <w:sz w:val="24"/>
          <w:szCs w:val="24"/>
        </w:rPr>
        <w:t>finanszírozási rendszer kidolgozása, a rendelkezésre álló források függvényében új lakásépítési program pályázatok kidolgozása,</w:t>
      </w:r>
      <w:r w:rsidR="004D2016">
        <w:rPr>
          <w:rFonts w:ascii="Times New Roman" w:hAnsi="Times New Roman" w:cs="Times New Roman"/>
          <w:sz w:val="24"/>
          <w:szCs w:val="24"/>
        </w:rPr>
        <w:t xml:space="preserve"> a</w:t>
      </w:r>
      <w:r w:rsidR="003E4B3F" w:rsidRPr="00A45A01">
        <w:rPr>
          <w:rFonts w:ascii="Times New Roman" w:hAnsi="Times New Roman" w:cs="Times New Roman"/>
          <w:sz w:val="24"/>
          <w:szCs w:val="24"/>
        </w:rPr>
        <w:t xml:space="preserve"> </w:t>
      </w:r>
      <w:r w:rsidR="004D2016" w:rsidRPr="00A45A01">
        <w:rPr>
          <w:rFonts w:ascii="Times New Roman" w:hAnsi="Times New Roman" w:cs="Times New Roman"/>
          <w:sz w:val="24"/>
          <w:szCs w:val="24"/>
        </w:rPr>
        <w:t xml:space="preserve">teljes </w:t>
      </w:r>
      <w:r w:rsidR="003E4B3F" w:rsidRPr="00A45A01">
        <w:rPr>
          <w:rFonts w:ascii="Times New Roman" w:hAnsi="Times New Roman" w:cs="Times New Roman"/>
          <w:sz w:val="24"/>
          <w:szCs w:val="24"/>
        </w:rPr>
        <w:t>2027. pilot év az alkalmazásra, 2028-tól új bérleti stratégia szerinti bérlakás gazdálkodás működtetése.</w:t>
      </w:r>
    </w:p>
    <w:p w14:paraId="5CC33984" w14:textId="77777777" w:rsidR="003E4B3F" w:rsidRPr="00A45A01" w:rsidRDefault="003E4B3F" w:rsidP="00AC3C3E">
      <w:pPr>
        <w:autoSpaceDE w:val="0"/>
        <w:autoSpaceDN w:val="0"/>
        <w:adjustRightInd w:val="0"/>
        <w:spacing w:after="0" w:line="276" w:lineRule="auto"/>
        <w:rPr>
          <w:rFonts w:ascii="Times New Roman" w:hAnsi="Times New Roman" w:cs="Times New Roman"/>
          <w:sz w:val="24"/>
          <w:szCs w:val="24"/>
        </w:rPr>
      </w:pPr>
    </w:p>
    <w:p w14:paraId="54104335" w14:textId="73102536" w:rsidR="004D2016" w:rsidRDefault="003E4B3F" w:rsidP="004D2016">
      <w:pPr>
        <w:autoSpaceDE w:val="0"/>
        <w:autoSpaceDN w:val="0"/>
        <w:adjustRightInd w:val="0"/>
        <w:spacing w:after="0" w:line="276" w:lineRule="auto"/>
        <w:jc w:val="both"/>
        <w:rPr>
          <w:rFonts w:ascii="Times New Roman" w:hAnsi="Times New Roman" w:cs="Times New Roman"/>
          <w:sz w:val="24"/>
          <w:szCs w:val="24"/>
        </w:rPr>
      </w:pPr>
      <w:r w:rsidRPr="00A45A01">
        <w:rPr>
          <w:rFonts w:ascii="Times New Roman" w:hAnsi="Times New Roman" w:cs="Times New Roman"/>
          <w:sz w:val="24"/>
          <w:szCs w:val="24"/>
        </w:rPr>
        <w:t>Fontos a szociális bérlakások állagmegóvása, rendszeres karbantartásuk megszervezése, a</w:t>
      </w:r>
      <w:r w:rsidR="004D2016">
        <w:rPr>
          <w:rFonts w:ascii="Times New Roman" w:hAnsi="Times New Roman" w:cs="Times New Roman"/>
          <w:sz w:val="24"/>
          <w:szCs w:val="24"/>
        </w:rPr>
        <w:t xml:space="preserve"> </w:t>
      </w:r>
      <w:r w:rsidRPr="00A45A01">
        <w:rPr>
          <w:rFonts w:ascii="Times New Roman" w:hAnsi="Times New Roman" w:cs="Times New Roman"/>
          <w:sz w:val="24"/>
          <w:szCs w:val="24"/>
        </w:rPr>
        <w:t>lakók által elmulasztott karbantartások pótlási kötelezettségének beépítése a rendszerbe.</w:t>
      </w:r>
      <w:r w:rsidR="004D2016">
        <w:rPr>
          <w:rFonts w:ascii="Times New Roman" w:hAnsi="Times New Roman" w:cs="Times New Roman"/>
          <w:sz w:val="24"/>
          <w:szCs w:val="24"/>
        </w:rPr>
        <w:t xml:space="preserve"> </w:t>
      </w:r>
    </w:p>
    <w:p w14:paraId="4C41A288" w14:textId="2C540378" w:rsidR="003E4B3F" w:rsidRPr="00D029AD" w:rsidRDefault="004D2016">
      <w:pPr>
        <w:pStyle w:val="Listaszerbekezds"/>
        <w:numPr>
          <w:ilvl w:val="0"/>
          <w:numId w:val="27"/>
        </w:num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A kerület</w:t>
      </w:r>
      <w:r w:rsidRPr="00A45A01">
        <w:rPr>
          <w:rFonts w:ascii="Times New Roman" w:hAnsi="Times New Roman" w:cs="Times New Roman"/>
          <w:sz w:val="24"/>
          <w:szCs w:val="24"/>
        </w:rPr>
        <w:t xml:space="preserve"> </w:t>
      </w:r>
      <w:r w:rsidR="003E4B3F" w:rsidRPr="00A45A01">
        <w:rPr>
          <w:rFonts w:ascii="Times New Roman" w:hAnsi="Times New Roman" w:cs="Times New Roman"/>
          <w:sz w:val="24"/>
          <w:szCs w:val="24"/>
        </w:rPr>
        <w:t>lakásgazdálkodási stratégiáját alapvetően három kiemelt szempont határozza meg, a</w:t>
      </w:r>
      <w:r>
        <w:rPr>
          <w:rFonts w:ascii="Times New Roman" w:hAnsi="Times New Roman" w:cs="Times New Roman"/>
          <w:sz w:val="24"/>
          <w:szCs w:val="24"/>
        </w:rPr>
        <w:t xml:space="preserve"> </w:t>
      </w:r>
      <w:r w:rsidR="003E4B3F" w:rsidRPr="00A45A01">
        <w:rPr>
          <w:rFonts w:ascii="Times New Roman" w:hAnsi="Times New Roman" w:cs="Times New Roman"/>
          <w:sz w:val="24"/>
          <w:szCs w:val="24"/>
        </w:rPr>
        <w:t>következők szerint:</w:t>
      </w:r>
      <w:r>
        <w:rPr>
          <w:rFonts w:ascii="Times New Roman" w:hAnsi="Times New Roman" w:cs="Times New Roman"/>
          <w:sz w:val="24"/>
          <w:szCs w:val="24"/>
        </w:rPr>
        <w:t xml:space="preserve"> </w:t>
      </w:r>
      <w:r w:rsidR="003E4B3F" w:rsidRPr="00D029AD">
        <w:rPr>
          <w:rFonts w:ascii="Times New Roman" w:hAnsi="Times New Roman" w:cs="Times New Roman"/>
          <w:sz w:val="24"/>
          <w:szCs w:val="24"/>
        </w:rPr>
        <w:t>a lakások minőségének javítása,</w:t>
      </w:r>
    </w:p>
    <w:p w14:paraId="0D0509DC" w14:textId="2E15D714" w:rsidR="003E4B3F" w:rsidRPr="00D029AD" w:rsidRDefault="003E4B3F">
      <w:pPr>
        <w:pStyle w:val="Listaszerbekezds"/>
        <w:numPr>
          <w:ilvl w:val="0"/>
          <w:numId w:val="27"/>
        </w:numPr>
        <w:autoSpaceDE w:val="0"/>
        <w:autoSpaceDN w:val="0"/>
        <w:adjustRightInd w:val="0"/>
        <w:spacing w:after="0" w:line="276" w:lineRule="auto"/>
        <w:jc w:val="both"/>
        <w:rPr>
          <w:rFonts w:ascii="Times New Roman" w:hAnsi="Times New Roman" w:cs="Times New Roman"/>
          <w:sz w:val="24"/>
          <w:szCs w:val="24"/>
        </w:rPr>
      </w:pPr>
      <w:r w:rsidRPr="00D029AD">
        <w:rPr>
          <w:rFonts w:ascii="Times New Roman" w:hAnsi="Times New Roman" w:cs="Times New Roman"/>
          <w:sz w:val="24"/>
          <w:szCs w:val="24"/>
        </w:rPr>
        <w:t>a használhatatlan lakások szanálása,</w:t>
      </w:r>
    </w:p>
    <w:p w14:paraId="1557F738" w14:textId="16E8F4DB" w:rsidR="003E4B3F" w:rsidRPr="00D029AD" w:rsidRDefault="003E4B3F">
      <w:pPr>
        <w:pStyle w:val="Listaszerbekezds"/>
        <w:numPr>
          <w:ilvl w:val="0"/>
          <w:numId w:val="27"/>
        </w:numPr>
        <w:autoSpaceDE w:val="0"/>
        <w:autoSpaceDN w:val="0"/>
        <w:adjustRightInd w:val="0"/>
        <w:spacing w:after="0" w:line="276" w:lineRule="auto"/>
        <w:jc w:val="both"/>
        <w:rPr>
          <w:rFonts w:ascii="Times New Roman" w:hAnsi="Times New Roman" w:cs="Times New Roman"/>
          <w:sz w:val="24"/>
          <w:szCs w:val="24"/>
        </w:rPr>
      </w:pPr>
      <w:r w:rsidRPr="00D029AD">
        <w:rPr>
          <w:rFonts w:ascii="Times New Roman" w:hAnsi="Times New Roman" w:cs="Times New Roman"/>
          <w:sz w:val="24"/>
          <w:szCs w:val="24"/>
        </w:rPr>
        <w:t>fenntartható finanszírozási rendszer.</w:t>
      </w:r>
    </w:p>
    <w:p w14:paraId="6AB3DEF5" w14:textId="77777777" w:rsidR="003E4B3F" w:rsidRPr="00A45A01" w:rsidRDefault="003E4B3F" w:rsidP="004D2016">
      <w:pPr>
        <w:autoSpaceDE w:val="0"/>
        <w:autoSpaceDN w:val="0"/>
        <w:adjustRightInd w:val="0"/>
        <w:spacing w:after="0" w:line="276" w:lineRule="auto"/>
        <w:jc w:val="both"/>
        <w:rPr>
          <w:rFonts w:ascii="Times New Roman" w:hAnsi="Times New Roman" w:cs="Times New Roman"/>
          <w:sz w:val="24"/>
          <w:szCs w:val="24"/>
        </w:rPr>
      </w:pPr>
    </w:p>
    <w:p w14:paraId="0CE7200C" w14:textId="320752F2" w:rsidR="003E4B3F" w:rsidRPr="00A45A01" w:rsidRDefault="003E4B3F" w:rsidP="004D2016">
      <w:pPr>
        <w:autoSpaceDE w:val="0"/>
        <w:autoSpaceDN w:val="0"/>
        <w:adjustRightInd w:val="0"/>
        <w:spacing w:after="0" w:line="276" w:lineRule="auto"/>
        <w:jc w:val="both"/>
        <w:rPr>
          <w:rFonts w:ascii="Times New Roman" w:hAnsi="Times New Roman" w:cs="Times New Roman"/>
          <w:sz w:val="24"/>
          <w:szCs w:val="24"/>
        </w:rPr>
      </w:pPr>
      <w:r w:rsidRPr="00A45A01">
        <w:rPr>
          <w:rFonts w:ascii="Times New Roman" w:hAnsi="Times New Roman" w:cs="Times New Roman"/>
          <w:sz w:val="24"/>
          <w:szCs w:val="24"/>
        </w:rPr>
        <w:t>Az ágazat jövedelemtermelésének kulcsát a minőségjavítás adja, az erre irányuló programok</w:t>
      </w:r>
      <w:r w:rsidR="004D2016">
        <w:rPr>
          <w:rFonts w:ascii="Times New Roman" w:hAnsi="Times New Roman" w:cs="Times New Roman"/>
          <w:sz w:val="24"/>
          <w:szCs w:val="24"/>
        </w:rPr>
        <w:t xml:space="preserve"> </w:t>
      </w:r>
      <w:r w:rsidRPr="00A45A01">
        <w:rPr>
          <w:rFonts w:ascii="Times New Roman" w:hAnsi="Times New Roman" w:cs="Times New Roman"/>
          <w:sz w:val="24"/>
          <w:szCs w:val="24"/>
        </w:rPr>
        <w:t>prioritást élveznek. A bérleti díjkonstrukció kialakítása során a lakások bérbeadására vonatkozó felméréseket is el kell végezni és egységesíteni, hosszabb távon a lakások naturális jellemzőihez kötni a bérleti díjak mértékét.</w:t>
      </w:r>
    </w:p>
    <w:p w14:paraId="50F29094" w14:textId="19C52A8D" w:rsidR="00D276B2" w:rsidRDefault="00D276B2" w:rsidP="004D2016">
      <w:pPr>
        <w:spacing w:line="276" w:lineRule="auto"/>
        <w:jc w:val="both"/>
        <w:rPr>
          <w:rFonts w:ascii="Times New Roman" w:hAnsi="Times New Roman" w:cs="Times New Roman"/>
          <w:sz w:val="24"/>
          <w:szCs w:val="24"/>
        </w:rPr>
      </w:pPr>
    </w:p>
    <w:p w14:paraId="042F8860" w14:textId="4CA6203A" w:rsidR="00D55DBC" w:rsidRDefault="005308E4" w:rsidP="007A106B">
      <w:pPr>
        <w:pStyle w:val="Sajt"/>
        <w:numPr>
          <w:ilvl w:val="0"/>
          <w:numId w:val="0"/>
        </w:numPr>
        <w:ind w:left="360" w:hanging="360"/>
      </w:pPr>
      <w:bookmarkStart w:id="116" w:name="_Toc193399029"/>
      <w:r>
        <w:rPr>
          <w:smallCaps/>
        </w:rPr>
        <w:t>4.</w:t>
      </w:r>
      <w:r w:rsidR="004C2A6C" w:rsidRPr="0039176F">
        <w:rPr>
          <w:smallCaps/>
        </w:rPr>
        <w:t>10</w:t>
      </w:r>
      <w:r w:rsidR="004C2A6C">
        <w:rPr>
          <w:smallCaps/>
          <w:sz w:val="28"/>
        </w:rPr>
        <w:t xml:space="preserve">. </w:t>
      </w:r>
      <w:r w:rsidR="00806724" w:rsidRPr="00806724">
        <w:t xml:space="preserve">Zuglói </w:t>
      </w:r>
      <w:r w:rsidR="00806724">
        <w:t>Egészségügyi Szolgálat</w:t>
      </w:r>
      <w:r w:rsidR="00A1041A">
        <w:t xml:space="preserve"> kihívásai, megoldási javaslatai</w:t>
      </w:r>
      <w:bookmarkEnd w:id="116"/>
    </w:p>
    <w:p w14:paraId="51DA7745" w14:textId="77777777" w:rsidR="007A106B" w:rsidRPr="00806724" w:rsidRDefault="007A106B" w:rsidP="00D029AD"/>
    <w:p w14:paraId="2E8F6CF8" w14:textId="0029C7B2" w:rsidR="00D55DBC" w:rsidRDefault="005308E4" w:rsidP="00D029AD">
      <w:pPr>
        <w:pStyle w:val="Sajt"/>
        <w:numPr>
          <w:ilvl w:val="0"/>
          <w:numId w:val="0"/>
        </w:numPr>
        <w:ind w:left="360" w:hanging="360"/>
      </w:pPr>
      <w:bookmarkStart w:id="117" w:name="_Toc193399030"/>
      <w:r>
        <w:t>4.10.1.</w:t>
      </w:r>
      <w:r w:rsidR="00D55DBC" w:rsidRPr="004C2A6C">
        <w:t>Egészségügyi alapellátás, egészségmegőrzés</w:t>
      </w:r>
      <w:bookmarkEnd w:id="117"/>
    </w:p>
    <w:p w14:paraId="28F522D3" w14:textId="77777777" w:rsidR="007A106B" w:rsidRPr="004C2A6C" w:rsidRDefault="007A106B" w:rsidP="00D029AD"/>
    <w:p w14:paraId="4F54325F" w14:textId="688F3EED" w:rsidR="00D55DBC" w:rsidRPr="00D00111" w:rsidRDefault="00D55DBC" w:rsidP="004D2016">
      <w:pPr>
        <w:pStyle w:val="Listaszerbekezds"/>
        <w:spacing w:after="240" w:line="276" w:lineRule="auto"/>
        <w:ind w:left="0"/>
        <w:jc w:val="both"/>
        <w:rPr>
          <w:rFonts w:ascii="Times New Roman" w:eastAsia="Times New Roman" w:hAnsi="Times New Roman" w:cs="Times New Roman"/>
          <w:sz w:val="24"/>
          <w:szCs w:val="24"/>
          <w:lang w:eastAsia="hu-HU"/>
        </w:rPr>
      </w:pPr>
      <w:r w:rsidRPr="00D00111">
        <w:rPr>
          <w:rFonts w:ascii="Times New Roman" w:eastAsia="Times New Roman" w:hAnsi="Times New Roman" w:cs="Times New Roman"/>
          <w:sz w:val="24"/>
          <w:szCs w:val="24"/>
          <w:lang w:eastAsia="hu-HU"/>
        </w:rPr>
        <w:t xml:space="preserve">A </w:t>
      </w:r>
      <w:r>
        <w:rPr>
          <w:rFonts w:ascii="Times New Roman" w:eastAsia="Times New Roman" w:hAnsi="Times New Roman" w:cs="Times New Roman"/>
          <w:sz w:val="24"/>
          <w:szCs w:val="24"/>
          <w:lang w:eastAsia="hu-HU"/>
        </w:rPr>
        <w:t xml:space="preserve">gazdasági program célja, hogy a </w:t>
      </w:r>
      <w:r w:rsidRPr="00D00111">
        <w:rPr>
          <w:rFonts w:ascii="Times New Roman" w:eastAsia="Times New Roman" w:hAnsi="Times New Roman" w:cs="Times New Roman"/>
          <w:sz w:val="24"/>
          <w:szCs w:val="24"/>
          <w:lang w:eastAsia="hu-HU"/>
        </w:rPr>
        <w:t>Zuglói Egészségügyi Szolgálat (ZESZ)</w:t>
      </w:r>
      <w:r>
        <w:rPr>
          <w:rFonts w:ascii="Times New Roman" w:eastAsia="Times New Roman" w:hAnsi="Times New Roman" w:cs="Times New Roman"/>
          <w:sz w:val="24"/>
          <w:szCs w:val="24"/>
          <w:lang w:eastAsia="hu-HU"/>
        </w:rPr>
        <w:t xml:space="preserve"> a következő öt évben is biztosítsa</w:t>
      </w:r>
      <w:r w:rsidRPr="00D00111">
        <w:rPr>
          <w:rFonts w:ascii="Times New Roman" w:eastAsia="Times New Roman" w:hAnsi="Times New Roman" w:cs="Times New Roman"/>
          <w:sz w:val="24"/>
          <w:szCs w:val="24"/>
          <w:lang w:eastAsia="hu-HU"/>
        </w:rPr>
        <w:t xml:space="preserve"> a XIV. kerület teljes lakosságának </w:t>
      </w:r>
      <w:r w:rsidRPr="00D00111">
        <w:rPr>
          <w:rFonts w:ascii="Times New Roman" w:eastAsia="Times New Roman" w:hAnsi="Times New Roman" w:cs="Times New Roman"/>
          <w:b/>
          <w:sz w:val="24"/>
          <w:szCs w:val="24"/>
          <w:lang w:eastAsia="hu-HU"/>
        </w:rPr>
        <w:t>járóbeteg szakellátás</w:t>
      </w:r>
      <w:r w:rsidRPr="00D00111">
        <w:rPr>
          <w:rFonts w:ascii="Times New Roman" w:eastAsia="Times New Roman" w:hAnsi="Times New Roman" w:cs="Times New Roman"/>
          <w:sz w:val="24"/>
          <w:szCs w:val="24"/>
          <w:lang w:eastAsia="hu-HU"/>
        </w:rPr>
        <w:t xml:space="preserve">át, beleértve a diagnosztikus szakmákat és laborellátást, gondozást. </w:t>
      </w:r>
      <w:r>
        <w:rPr>
          <w:rFonts w:ascii="Times New Roman" w:eastAsia="Times New Roman" w:hAnsi="Times New Roman" w:cs="Times New Roman"/>
          <w:sz w:val="24"/>
          <w:szCs w:val="24"/>
          <w:lang w:eastAsia="hu-HU"/>
        </w:rPr>
        <w:t xml:space="preserve">Működtesse az </w:t>
      </w:r>
      <w:r>
        <w:rPr>
          <w:rFonts w:ascii="Times New Roman" w:eastAsia="Times New Roman" w:hAnsi="Times New Roman" w:cs="Times New Roman"/>
          <w:b/>
          <w:sz w:val="24"/>
          <w:szCs w:val="24"/>
          <w:lang w:eastAsia="hu-HU"/>
        </w:rPr>
        <w:t>a</w:t>
      </w:r>
      <w:r w:rsidRPr="00D00111">
        <w:rPr>
          <w:rFonts w:ascii="Times New Roman" w:eastAsia="Times New Roman" w:hAnsi="Times New Roman" w:cs="Times New Roman"/>
          <w:b/>
          <w:sz w:val="24"/>
          <w:szCs w:val="24"/>
          <w:lang w:eastAsia="hu-HU"/>
        </w:rPr>
        <w:t>lapellátási feladata</w:t>
      </w:r>
      <w:r>
        <w:rPr>
          <w:rFonts w:ascii="Times New Roman" w:eastAsia="Times New Roman" w:hAnsi="Times New Roman" w:cs="Times New Roman"/>
          <w:b/>
          <w:sz w:val="24"/>
          <w:szCs w:val="24"/>
          <w:lang w:eastAsia="hu-HU"/>
        </w:rPr>
        <w:t>it</w:t>
      </w:r>
      <w:r w:rsidRPr="00D00111">
        <w:rPr>
          <w:rFonts w:ascii="Times New Roman" w:eastAsia="Times New Roman" w:hAnsi="Times New Roman" w:cs="Times New Roman"/>
          <w:sz w:val="24"/>
          <w:szCs w:val="24"/>
          <w:lang w:eastAsia="hu-HU"/>
        </w:rPr>
        <w:t xml:space="preserve"> az ifjúság</w:t>
      </w:r>
      <w:r w:rsidR="004D2016">
        <w:rPr>
          <w:rFonts w:ascii="Times New Roman" w:eastAsia="Times New Roman" w:hAnsi="Times New Roman" w:cs="Times New Roman"/>
          <w:sz w:val="24"/>
          <w:szCs w:val="24"/>
          <w:lang w:eastAsia="hu-HU"/>
        </w:rPr>
        <w:t>-</w:t>
      </w:r>
      <w:r w:rsidRPr="00D00111">
        <w:rPr>
          <w:rFonts w:ascii="Times New Roman" w:eastAsia="Times New Roman" w:hAnsi="Times New Roman" w:cs="Times New Roman"/>
          <w:sz w:val="24"/>
          <w:szCs w:val="24"/>
          <w:lang w:eastAsia="hu-HU"/>
        </w:rPr>
        <w:t>egészségügyi, ifjúsági védőnői, gyermekfogászati, otthonápolási ellátás</w:t>
      </w:r>
      <w:r>
        <w:rPr>
          <w:rFonts w:ascii="Times New Roman" w:eastAsia="Times New Roman" w:hAnsi="Times New Roman" w:cs="Times New Roman"/>
          <w:sz w:val="24"/>
          <w:szCs w:val="24"/>
          <w:lang w:eastAsia="hu-HU"/>
        </w:rPr>
        <w:t>t</w:t>
      </w:r>
      <w:r w:rsidRPr="00D00111">
        <w:rPr>
          <w:rFonts w:ascii="Times New Roman" w:eastAsia="Times New Roman" w:hAnsi="Times New Roman" w:cs="Times New Roman"/>
          <w:sz w:val="24"/>
          <w:szCs w:val="24"/>
          <w:lang w:eastAsia="hu-HU"/>
        </w:rPr>
        <w:t>, valamint a tartósan betöltetlen praxisok esetében a háziorvosi és házi gyermekorvosi ellátás helyettesítés</w:t>
      </w:r>
      <w:r>
        <w:rPr>
          <w:rFonts w:ascii="Times New Roman" w:eastAsia="Times New Roman" w:hAnsi="Times New Roman" w:cs="Times New Roman"/>
          <w:sz w:val="24"/>
          <w:szCs w:val="24"/>
          <w:lang w:eastAsia="hu-HU"/>
        </w:rPr>
        <w:t>ét</w:t>
      </w:r>
      <w:r w:rsidRPr="00D00111">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Eleget tudjon tenni a</w:t>
      </w:r>
      <w:r w:rsidRPr="00D00111">
        <w:rPr>
          <w:rFonts w:ascii="Times New Roman" w:eastAsia="Times New Roman" w:hAnsi="Times New Roman" w:cs="Times New Roman"/>
          <w:sz w:val="24"/>
          <w:szCs w:val="24"/>
          <w:lang w:eastAsia="hu-HU"/>
        </w:rPr>
        <w:t xml:space="preserve"> gyermek járóbeteg szakellátás vonatkozásában ellátási kötelezettség</w:t>
      </w:r>
      <w:r>
        <w:rPr>
          <w:rFonts w:ascii="Times New Roman" w:eastAsia="Times New Roman" w:hAnsi="Times New Roman" w:cs="Times New Roman"/>
          <w:sz w:val="24"/>
          <w:szCs w:val="24"/>
          <w:lang w:eastAsia="hu-HU"/>
        </w:rPr>
        <w:t>ének, amely</w:t>
      </w:r>
      <w:r w:rsidRPr="00D00111">
        <w:rPr>
          <w:rFonts w:ascii="Times New Roman" w:eastAsia="Times New Roman" w:hAnsi="Times New Roman" w:cs="Times New Roman"/>
          <w:sz w:val="24"/>
          <w:szCs w:val="24"/>
          <w:lang w:eastAsia="hu-HU"/>
        </w:rPr>
        <w:t xml:space="preserve"> további négy – VII., X., XVI., és XVII. – kerületre is kiterjed. </w:t>
      </w:r>
    </w:p>
    <w:p w14:paraId="4D5C2748" w14:textId="77777777" w:rsidR="004D2016" w:rsidRDefault="00D55DBC" w:rsidP="004D2016">
      <w:pPr>
        <w:spacing w:after="0" w:line="276" w:lineRule="auto"/>
        <w:jc w:val="both"/>
        <w:rPr>
          <w:rFonts w:ascii="Times New Roman" w:eastAsia="Times New Roman" w:hAnsi="Times New Roman" w:cs="Times New Roman"/>
          <w:color w:val="000000"/>
          <w:sz w:val="24"/>
          <w:szCs w:val="24"/>
          <w:lang w:eastAsia="hu-HU"/>
        </w:rPr>
      </w:pPr>
      <w:r w:rsidRPr="00D00111">
        <w:rPr>
          <w:rFonts w:ascii="Times New Roman" w:eastAsia="Times New Roman" w:hAnsi="Times New Roman" w:cs="Times New Roman"/>
          <w:color w:val="000000"/>
          <w:sz w:val="24"/>
          <w:szCs w:val="24"/>
          <w:lang w:eastAsia="hu-HU"/>
        </w:rPr>
        <w:t xml:space="preserve">Orvosszakmai szempontból </w:t>
      </w:r>
      <w:r w:rsidRPr="00B9088B">
        <w:rPr>
          <w:rFonts w:ascii="Times New Roman" w:eastAsia="Times New Roman" w:hAnsi="Times New Roman" w:cs="Times New Roman"/>
          <w:b/>
          <w:color w:val="000000"/>
          <w:sz w:val="24"/>
          <w:szCs w:val="24"/>
          <w:lang w:eastAsia="hu-HU"/>
        </w:rPr>
        <w:t>az Intézet</w:t>
      </w:r>
      <w:r w:rsidRPr="00D00111">
        <w:rPr>
          <w:rFonts w:ascii="Times New Roman" w:eastAsia="Times New Roman" w:hAnsi="Times New Roman" w:cs="Times New Roman"/>
          <w:color w:val="000000"/>
          <w:sz w:val="24"/>
          <w:szCs w:val="24"/>
          <w:lang w:eastAsia="hu-HU"/>
        </w:rPr>
        <w:t xml:space="preserve"> számos nehézség áthidalása mellett, de </w:t>
      </w:r>
      <w:proofErr w:type="spellStart"/>
      <w:r w:rsidRPr="00B9088B">
        <w:rPr>
          <w:rFonts w:ascii="Times New Roman" w:eastAsia="Times New Roman" w:hAnsi="Times New Roman" w:cs="Times New Roman"/>
          <w:b/>
          <w:color w:val="000000"/>
          <w:sz w:val="24"/>
          <w:szCs w:val="24"/>
          <w:lang w:eastAsia="hu-HU"/>
        </w:rPr>
        <w:t>akadálytalanul</w:t>
      </w:r>
      <w:proofErr w:type="spellEnd"/>
      <w:r w:rsidRPr="00B9088B">
        <w:rPr>
          <w:rFonts w:ascii="Times New Roman" w:eastAsia="Times New Roman" w:hAnsi="Times New Roman" w:cs="Times New Roman"/>
          <w:b/>
          <w:color w:val="000000"/>
          <w:sz w:val="24"/>
          <w:szCs w:val="24"/>
          <w:lang w:eastAsia="hu-HU"/>
        </w:rPr>
        <w:t xml:space="preserve"> működött az elmúlt 5 évben</w:t>
      </w:r>
      <w:r w:rsidRPr="00D00111">
        <w:rPr>
          <w:rFonts w:ascii="Times New Roman" w:eastAsia="Times New Roman" w:hAnsi="Times New Roman" w:cs="Times New Roman"/>
          <w:color w:val="000000"/>
          <w:sz w:val="24"/>
          <w:szCs w:val="24"/>
          <w:lang w:eastAsia="hu-HU"/>
        </w:rPr>
        <w:t xml:space="preserve">. A nagy kihívást jelentő COVID járvány több hullámában jelentkező tehertételeit kiálltuk, az Önkormányzat hathatós segítsége mellett munkánkat szakmai szempontból maradéktalanul teljesíteni tudtuk. </w:t>
      </w:r>
      <w:r w:rsidR="004D2016">
        <w:rPr>
          <w:rFonts w:ascii="Times New Roman" w:eastAsia="Times New Roman" w:hAnsi="Times New Roman" w:cs="Times New Roman"/>
          <w:color w:val="000000"/>
          <w:sz w:val="24"/>
          <w:szCs w:val="24"/>
          <w:lang w:eastAsia="hu-HU"/>
        </w:rPr>
        <w:t xml:space="preserve"> </w:t>
      </w:r>
    </w:p>
    <w:p w14:paraId="777D6407" w14:textId="71DD2EDF" w:rsidR="00D55DBC" w:rsidRPr="004D2016" w:rsidRDefault="00D55DBC" w:rsidP="004D2016">
      <w:pPr>
        <w:spacing w:after="0" w:line="276" w:lineRule="auto"/>
        <w:jc w:val="both"/>
        <w:rPr>
          <w:rFonts w:ascii="Times New Roman" w:eastAsia="Times New Roman" w:hAnsi="Times New Roman" w:cs="Times New Roman"/>
          <w:color w:val="000000"/>
          <w:sz w:val="24"/>
          <w:szCs w:val="24"/>
          <w:lang w:eastAsia="hu-HU"/>
        </w:rPr>
      </w:pPr>
      <w:r w:rsidRPr="00D00111">
        <w:rPr>
          <w:rFonts w:ascii="Times New Roman" w:eastAsia="Times New Roman" w:hAnsi="Times New Roman" w:cs="Times New Roman"/>
          <w:color w:val="000000"/>
          <w:sz w:val="24"/>
          <w:szCs w:val="24"/>
          <w:lang w:eastAsia="hu-HU"/>
        </w:rPr>
        <w:t xml:space="preserve">A ZESZ alapvető funkciója: a </w:t>
      </w:r>
      <w:r w:rsidRPr="00B9088B">
        <w:rPr>
          <w:rFonts w:ascii="Times New Roman" w:eastAsia="Times New Roman" w:hAnsi="Times New Roman" w:cs="Times New Roman"/>
          <w:b/>
          <w:color w:val="000000"/>
          <w:sz w:val="24"/>
          <w:szCs w:val="24"/>
          <w:lang w:eastAsia="hu-HU"/>
        </w:rPr>
        <w:t>járóbeteg feladatok ellátása</w:t>
      </w:r>
      <w:r w:rsidRPr="00D00111">
        <w:rPr>
          <w:rFonts w:ascii="Times New Roman" w:eastAsia="Times New Roman" w:hAnsi="Times New Roman" w:cs="Times New Roman"/>
          <w:color w:val="000000"/>
          <w:sz w:val="24"/>
          <w:szCs w:val="24"/>
          <w:lang w:eastAsia="hu-HU"/>
        </w:rPr>
        <w:t xml:space="preserve"> szakmai szemszögből önerőből </w:t>
      </w:r>
      <w:proofErr w:type="spellStart"/>
      <w:r w:rsidRPr="00D00111">
        <w:rPr>
          <w:rFonts w:ascii="Times New Roman" w:eastAsia="Times New Roman" w:hAnsi="Times New Roman" w:cs="Times New Roman"/>
          <w:color w:val="000000"/>
          <w:sz w:val="24"/>
          <w:szCs w:val="24"/>
          <w:lang w:eastAsia="hu-HU"/>
        </w:rPr>
        <w:t>akadálytalanul</w:t>
      </w:r>
      <w:proofErr w:type="spellEnd"/>
      <w:r w:rsidRPr="00D00111">
        <w:rPr>
          <w:rFonts w:ascii="Times New Roman" w:eastAsia="Times New Roman" w:hAnsi="Times New Roman" w:cs="Times New Roman"/>
          <w:color w:val="000000"/>
          <w:sz w:val="24"/>
          <w:szCs w:val="24"/>
          <w:lang w:eastAsia="hu-HU"/>
        </w:rPr>
        <w:t xml:space="preserve"> zajlik</w:t>
      </w:r>
      <w:r>
        <w:rPr>
          <w:rFonts w:ascii="Times New Roman" w:eastAsia="Times New Roman" w:hAnsi="Times New Roman" w:cs="Times New Roman"/>
          <w:color w:val="000000"/>
          <w:sz w:val="24"/>
          <w:szCs w:val="24"/>
          <w:lang w:eastAsia="hu-HU"/>
        </w:rPr>
        <w:t>.</w:t>
      </w:r>
      <w:r w:rsidRPr="00D00111">
        <w:rPr>
          <w:rFonts w:ascii="Times New Roman" w:eastAsia="Calibri" w:hAnsi="Times New Roman" w:cs="Times New Roman"/>
          <w:sz w:val="24"/>
          <w:szCs w:val="24"/>
        </w:rPr>
        <w:t xml:space="preserve"> Az ellátás szakmai színvonalát tartani tudtuk annak ellenére, hogy gép-műszerparkunk amortizációja jelentős, illetve az épületek állagromlása fokozódott. </w:t>
      </w:r>
      <w:r w:rsidR="004D2016">
        <w:rPr>
          <w:rFonts w:ascii="Times New Roman" w:eastAsia="Calibri" w:hAnsi="Times New Roman" w:cs="Times New Roman"/>
          <w:sz w:val="24"/>
          <w:szCs w:val="24"/>
        </w:rPr>
        <w:t xml:space="preserve"> </w:t>
      </w:r>
      <w:r w:rsidRPr="00D00111">
        <w:rPr>
          <w:rFonts w:ascii="Times New Roman" w:eastAsia="Times New Roman" w:hAnsi="Times New Roman" w:cs="Times New Roman"/>
          <w:color w:val="000000"/>
          <w:sz w:val="24"/>
          <w:szCs w:val="24"/>
          <w:lang w:eastAsia="hu-HU"/>
        </w:rPr>
        <w:t xml:space="preserve">Sajnos azonban a gyermeksebészetet kivéve konstans nehézség és szűk kapacitás keresztmetszet áll fenn a gyermekrészlegünkön. Ezt </w:t>
      </w:r>
      <w:proofErr w:type="spellStart"/>
      <w:r w:rsidRPr="00D00111">
        <w:rPr>
          <w:rFonts w:ascii="Times New Roman" w:eastAsia="Times New Roman" w:hAnsi="Times New Roman" w:cs="Times New Roman"/>
          <w:color w:val="000000"/>
          <w:sz w:val="24"/>
          <w:szCs w:val="24"/>
          <w:lang w:eastAsia="hu-HU"/>
        </w:rPr>
        <w:t>nyomatékosítja</w:t>
      </w:r>
      <w:proofErr w:type="spellEnd"/>
      <w:r w:rsidRPr="00D00111">
        <w:rPr>
          <w:rFonts w:ascii="Times New Roman" w:eastAsia="Times New Roman" w:hAnsi="Times New Roman" w:cs="Times New Roman"/>
          <w:color w:val="000000"/>
          <w:sz w:val="24"/>
          <w:szCs w:val="24"/>
          <w:lang w:eastAsia="hu-HU"/>
        </w:rPr>
        <w:t xml:space="preserve">, hogy területi kötelezettségünk öt kerületre terjed ki, </w:t>
      </w:r>
      <w:r w:rsidRPr="00D00111">
        <w:rPr>
          <w:rFonts w:ascii="Times New Roman" w:eastAsia="Times New Roman" w:hAnsi="Times New Roman" w:cs="Times New Roman"/>
          <w:color w:val="000000"/>
          <w:sz w:val="24"/>
          <w:szCs w:val="24"/>
          <w:lang w:eastAsia="hu-HU"/>
        </w:rPr>
        <w:lastRenderedPageBreak/>
        <w:t xml:space="preserve">melynek átcsoportosítását más ellátó szolgáltatóhoz nem engedélyezte a hatóság. Felnőtt szakrendeléseinken a képalkotó diagnosztika területén, az UH diagnosztikában, a bőrgyógyászati szakrendelésen, valamint a kardiológiai és ortopédiai szakrendelésen haladja meg jelentősen a lakossági igény a szakorvosi kapacitást. </w:t>
      </w:r>
      <w:r w:rsidRPr="00D00111">
        <w:rPr>
          <w:rFonts w:ascii="Times New Roman" w:eastAsia="Calibri" w:hAnsi="Times New Roman" w:cs="Times New Roman"/>
          <w:b/>
          <w:sz w:val="24"/>
          <w:szCs w:val="24"/>
        </w:rPr>
        <w:t>Képalkotó diagnosztikai ellátásunk</w:t>
      </w:r>
      <w:r w:rsidRPr="00D00111">
        <w:rPr>
          <w:rFonts w:ascii="Times New Roman" w:eastAsia="Calibri" w:hAnsi="Times New Roman" w:cs="Times New Roman"/>
          <w:sz w:val="24"/>
          <w:szCs w:val="24"/>
        </w:rPr>
        <w:t xml:space="preserve"> orvos jelentkező hiányában korlátozott kapacitással működik, ezért kontrasztanyagos röntgen és UH vizsgálatokat csak szűk keresztmetszetben tudunk végezni. </w:t>
      </w:r>
    </w:p>
    <w:p w14:paraId="20735B34" w14:textId="77777777" w:rsidR="00D55DBC" w:rsidRPr="00D00111" w:rsidRDefault="00D55DBC" w:rsidP="00AC3C3E">
      <w:pPr>
        <w:spacing w:after="0" w:line="276" w:lineRule="auto"/>
        <w:jc w:val="both"/>
        <w:rPr>
          <w:rFonts w:ascii="Times New Roman" w:eastAsia="Times New Roman" w:hAnsi="Times New Roman" w:cs="Times New Roman"/>
          <w:color w:val="000000"/>
          <w:sz w:val="24"/>
          <w:szCs w:val="24"/>
          <w:lang w:eastAsia="hu-HU"/>
        </w:rPr>
      </w:pPr>
      <w:r w:rsidRPr="00D00111">
        <w:rPr>
          <w:rFonts w:ascii="Times New Roman" w:eastAsia="Times New Roman" w:hAnsi="Times New Roman" w:cs="Times New Roman"/>
          <w:color w:val="000000"/>
          <w:sz w:val="24"/>
          <w:szCs w:val="24"/>
          <w:lang w:eastAsia="hu-HU"/>
        </w:rPr>
        <w:t>Komoly segítség, ha fenntartónk a kollégáknak ösztönző támogatásokat tud nyújtani (munkakezdési támogatás, lakás biztosítása, emelt mértékű közlekedési hozzájárulás).</w:t>
      </w:r>
    </w:p>
    <w:p w14:paraId="047E9AB5" w14:textId="77777777" w:rsidR="00D55DBC" w:rsidRDefault="00D55DBC" w:rsidP="00AC3C3E">
      <w:pPr>
        <w:pStyle w:val="Listaszerbekezds"/>
        <w:spacing w:after="0" w:line="276" w:lineRule="auto"/>
        <w:ind w:left="0"/>
        <w:jc w:val="both"/>
        <w:rPr>
          <w:rFonts w:ascii="Times New Roman" w:eastAsia="Calibri" w:hAnsi="Times New Roman" w:cs="Times New Roman"/>
          <w:b/>
          <w:sz w:val="24"/>
          <w:szCs w:val="24"/>
        </w:rPr>
      </w:pPr>
    </w:p>
    <w:p w14:paraId="0801C9CE" w14:textId="77777777" w:rsidR="00D55DBC" w:rsidRPr="00D00111" w:rsidRDefault="00D55DBC" w:rsidP="00AC3C3E">
      <w:pPr>
        <w:pStyle w:val="Listaszerbekezds"/>
        <w:spacing w:after="0" w:line="276" w:lineRule="auto"/>
        <w:ind w:left="0"/>
        <w:jc w:val="both"/>
        <w:rPr>
          <w:rFonts w:ascii="Times New Roman" w:eastAsia="Calibri" w:hAnsi="Times New Roman" w:cs="Times New Roman"/>
          <w:sz w:val="24"/>
          <w:szCs w:val="24"/>
        </w:rPr>
      </w:pPr>
      <w:r w:rsidRPr="00D00111">
        <w:rPr>
          <w:rFonts w:ascii="Times New Roman" w:eastAsia="Calibri" w:hAnsi="Times New Roman" w:cs="Times New Roman"/>
          <w:b/>
          <w:sz w:val="24"/>
          <w:szCs w:val="24"/>
        </w:rPr>
        <w:t>Laboratórium</w:t>
      </w:r>
      <w:r w:rsidRPr="00D00111">
        <w:rPr>
          <w:rFonts w:ascii="Times New Roman" w:eastAsia="Calibri" w:hAnsi="Times New Roman" w:cs="Times New Roman"/>
          <w:sz w:val="24"/>
          <w:szCs w:val="24"/>
        </w:rPr>
        <w:t xml:space="preserve">unk a degresszív finanszírozás miatt továbbra is jelentős veszteséggel, azonban kiemelkedően magas szakmai színvonalon működik, a korábban koronavírus járvány idején bezárt Hermina úti telephelyünket újra tudtuk nyitni, jelenleg heti három napon történik vérvétel. </w:t>
      </w:r>
    </w:p>
    <w:p w14:paraId="47A79237" w14:textId="77777777" w:rsidR="00D55DBC" w:rsidRPr="00D00111" w:rsidRDefault="00D55DBC" w:rsidP="00AC3C3E">
      <w:pPr>
        <w:spacing w:after="0" w:line="276" w:lineRule="auto"/>
        <w:jc w:val="both"/>
        <w:rPr>
          <w:rFonts w:ascii="Times New Roman" w:eastAsia="Times New Roman" w:hAnsi="Times New Roman" w:cs="Times New Roman"/>
          <w:color w:val="000000"/>
          <w:sz w:val="24"/>
          <w:szCs w:val="24"/>
          <w:lang w:eastAsia="hu-HU"/>
        </w:rPr>
      </w:pPr>
      <w:r w:rsidRPr="00EC3BC7">
        <w:rPr>
          <w:rFonts w:ascii="Times New Roman" w:eastAsia="Times New Roman" w:hAnsi="Times New Roman" w:cs="Times New Roman"/>
          <w:color w:val="000000"/>
          <w:sz w:val="24"/>
          <w:szCs w:val="24"/>
          <w:lang w:eastAsia="hu-HU"/>
        </w:rPr>
        <w:t>Nehézséget jelent a Laboratórium finanszírozási anomáliája,</w:t>
      </w:r>
      <w:r w:rsidRPr="00D00111">
        <w:rPr>
          <w:rFonts w:ascii="Times New Roman" w:eastAsia="Times New Roman" w:hAnsi="Times New Roman" w:cs="Times New Roman"/>
          <w:color w:val="000000"/>
          <w:sz w:val="24"/>
          <w:szCs w:val="24"/>
          <w:lang w:eastAsia="hu-HU"/>
        </w:rPr>
        <w:t xml:space="preserve"> mely miatt minden erőfeszítésünk ellenére a tevékenység sokszorosan veszteséges, Zugló lakosságának viszont jelentős segítséget és Budapesti viszonylatban jelentős helyzeti előnyt nyújt a területen biztosított laboratóriumi szolgáltatás.</w:t>
      </w:r>
    </w:p>
    <w:p w14:paraId="7D1C4A1E" w14:textId="77777777" w:rsidR="00D55DBC" w:rsidRDefault="00D55DBC" w:rsidP="00AC3C3E">
      <w:pPr>
        <w:spacing w:after="0" w:line="276" w:lineRule="auto"/>
        <w:jc w:val="both"/>
        <w:rPr>
          <w:rFonts w:ascii="Times New Roman" w:eastAsia="Times New Roman" w:hAnsi="Times New Roman" w:cs="Times New Roman"/>
          <w:color w:val="000000"/>
          <w:sz w:val="24"/>
          <w:szCs w:val="24"/>
          <w:lang w:eastAsia="hu-HU"/>
        </w:rPr>
      </w:pPr>
      <w:r w:rsidRPr="00D00111">
        <w:rPr>
          <w:rFonts w:ascii="Times New Roman" w:eastAsia="Times New Roman" w:hAnsi="Times New Roman" w:cs="Times New Roman"/>
          <w:color w:val="000000"/>
          <w:sz w:val="24"/>
          <w:szCs w:val="24"/>
          <w:lang w:eastAsia="hu-HU"/>
        </w:rPr>
        <w:t xml:space="preserve">Az Önkormányzat feladatátadása alapján </w:t>
      </w:r>
      <w:r w:rsidRPr="00B9088B">
        <w:rPr>
          <w:rFonts w:ascii="Times New Roman" w:eastAsia="Times New Roman" w:hAnsi="Times New Roman" w:cs="Times New Roman"/>
          <w:b/>
          <w:color w:val="000000"/>
          <w:sz w:val="24"/>
          <w:szCs w:val="24"/>
          <w:lang w:eastAsia="hu-HU"/>
        </w:rPr>
        <w:t>feladataink közé sorolt az alapellátás helyettesítésének biztosítása</w:t>
      </w:r>
      <w:r w:rsidRPr="00D00111">
        <w:rPr>
          <w:rFonts w:ascii="Times New Roman" w:eastAsia="Times New Roman" w:hAnsi="Times New Roman" w:cs="Times New Roman"/>
          <w:color w:val="000000"/>
          <w:sz w:val="24"/>
          <w:szCs w:val="24"/>
          <w:lang w:eastAsia="hu-HU"/>
        </w:rPr>
        <w:t xml:space="preserve">, ez jelentős terhet ró az Intézetre, az elmúlt évek során egyre több felnőtt házi és házi gyermekorvosi praxis került tartós helyettesítésre. Részben a háziorvos kollégákkal részben külsős kollégákkal kötött ESZJ szerinti szerződés keretében oldjuk meg a helyettesítést. Ezen praxisok feladatainak, valamint szakmai minimum feltételeinek biztosítása jelentős kapacitásunkat köti le, melyet értelemszerűen a járóbeteg ellátásra fordított energia terhére tudunk biztosítani. Időközben egy alapellátási koordinátort vettünk fel, mely hatékonynak bizonyult az alapellátási feladatok (háziorvos tevékenység, ifjúságegészségügyi tevékenység) szinten-tartásában, feladatainak és jelentéseinek szervezésében, valamint a résztvevő felekkel történő kapcsolattartásban. </w:t>
      </w:r>
    </w:p>
    <w:p w14:paraId="41546261" w14:textId="77777777" w:rsidR="00D55DBC" w:rsidRPr="004D2016" w:rsidRDefault="00D55DBC" w:rsidP="004D2016">
      <w:pPr>
        <w:spacing w:after="0" w:line="276" w:lineRule="auto"/>
        <w:jc w:val="both"/>
        <w:rPr>
          <w:rFonts w:ascii="Times New Roman" w:eastAsia="Times New Roman" w:hAnsi="Times New Roman" w:cs="Times New Roman"/>
          <w:bCs/>
          <w:color w:val="000000"/>
          <w:sz w:val="24"/>
          <w:szCs w:val="24"/>
          <w:lang w:eastAsia="hu-HU"/>
        </w:rPr>
      </w:pPr>
      <w:r w:rsidRPr="004D2016">
        <w:rPr>
          <w:rFonts w:ascii="Times New Roman" w:eastAsia="Times New Roman" w:hAnsi="Times New Roman" w:cs="Times New Roman"/>
          <w:bCs/>
          <w:color w:val="000000"/>
          <w:sz w:val="24"/>
          <w:szCs w:val="24"/>
          <w:lang w:eastAsia="hu-HU"/>
        </w:rPr>
        <w:t xml:space="preserve">Szükségét érezzük egy erre a célra létrehozott közös szakcsoport működtetésének az önkormányzati és egészségügyi területek összehangolása, valamint az alapellátás egységes koordinálása végett. Felmerül a lehetősége egy nagyobb létszámú Önkormányzati Egészségügyi Osztály létrehozásának hozzárendelt pontos feladatkörrel és kapcsolattartókkal. Másik lehetőség a ZESZ számára átadott feladatkör, melynek megvalósítására egy erre a célra dedikált, szakemberekből álló osztály működhetne, mely kapacitás bővítést igényel. </w:t>
      </w:r>
    </w:p>
    <w:p w14:paraId="5D4EE8FF" w14:textId="77777777" w:rsidR="00D55DBC" w:rsidRDefault="00D55DBC" w:rsidP="00AC3C3E">
      <w:pPr>
        <w:pStyle w:val="Listaszerbekezds"/>
        <w:spacing w:after="0" w:line="276" w:lineRule="auto"/>
        <w:ind w:left="0"/>
        <w:jc w:val="both"/>
        <w:rPr>
          <w:rFonts w:ascii="Times New Roman" w:eastAsia="Calibri" w:hAnsi="Times New Roman" w:cs="Times New Roman"/>
          <w:sz w:val="24"/>
          <w:szCs w:val="24"/>
        </w:rPr>
      </w:pPr>
    </w:p>
    <w:p w14:paraId="374D5C99" w14:textId="77777777" w:rsidR="00D55DBC" w:rsidRDefault="00D55DBC" w:rsidP="00AC3C3E">
      <w:pPr>
        <w:pStyle w:val="Listaszerbekezds"/>
        <w:spacing w:after="0" w:line="276" w:lineRule="auto"/>
        <w:ind w:left="0"/>
        <w:jc w:val="both"/>
        <w:rPr>
          <w:rFonts w:ascii="Times New Roman" w:eastAsia="Calibri" w:hAnsi="Times New Roman" w:cs="Times New Roman"/>
          <w:sz w:val="24"/>
          <w:szCs w:val="24"/>
        </w:rPr>
      </w:pPr>
      <w:r w:rsidRPr="00D00111">
        <w:rPr>
          <w:rFonts w:ascii="Times New Roman" w:eastAsia="Calibri" w:hAnsi="Times New Roman" w:cs="Times New Roman"/>
          <w:sz w:val="24"/>
          <w:szCs w:val="24"/>
        </w:rPr>
        <w:t xml:space="preserve">Az Önkormányzat </w:t>
      </w:r>
      <w:r w:rsidRPr="00D00111">
        <w:rPr>
          <w:rFonts w:ascii="Times New Roman" w:eastAsia="Calibri" w:hAnsi="Times New Roman" w:cs="Times New Roman"/>
          <w:b/>
          <w:sz w:val="24"/>
          <w:szCs w:val="24"/>
        </w:rPr>
        <w:t>alapellátási kötelező feladatát</w:t>
      </w:r>
      <w:r w:rsidRPr="00D00111">
        <w:rPr>
          <w:rFonts w:ascii="Times New Roman" w:eastAsia="Calibri" w:hAnsi="Times New Roman" w:cs="Times New Roman"/>
          <w:sz w:val="24"/>
          <w:szCs w:val="24"/>
        </w:rPr>
        <w:t xml:space="preserve"> - erőnkön és kapacitásainkon felül - a feladatátvállalási megállapodás szerint teljesítjük, </w:t>
      </w:r>
      <w:r w:rsidRPr="00D00111">
        <w:rPr>
          <w:rFonts w:ascii="Times New Roman" w:eastAsia="Calibri" w:hAnsi="Times New Roman" w:cs="Times New Roman"/>
          <w:b/>
          <w:sz w:val="24"/>
          <w:szCs w:val="24"/>
        </w:rPr>
        <w:t>a helyettes háziorvosi és házi gyermekorvosi rendeléseket folyamatosan működtetjük</w:t>
      </w:r>
      <w:r w:rsidRPr="00D00111">
        <w:rPr>
          <w:rFonts w:ascii="Times New Roman" w:eastAsia="Calibri" w:hAnsi="Times New Roman" w:cs="Times New Roman"/>
          <w:sz w:val="24"/>
          <w:szCs w:val="24"/>
        </w:rPr>
        <w:t xml:space="preserve">. </w:t>
      </w:r>
    </w:p>
    <w:p w14:paraId="2DE62AE1" w14:textId="77777777" w:rsidR="00D55DBC" w:rsidRDefault="00D55DBC" w:rsidP="00AC3C3E">
      <w:pPr>
        <w:pStyle w:val="Listaszerbekezds"/>
        <w:spacing w:after="0" w:line="276" w:lineRule="auto"/>
        <w:ind w:left="0"/>
        <w:jc w:val="both"/>
        <w:rPr>
          <w:rFonts w:ascii="Times New Roman" w:hAnsi="Times New Roman" w:cs="Times New Roman"/>
          <w:sz w:val="24"/>
          <w:szCs w:val="24"/>
        </w:rPr>
      </w:pPr>
    </w:p>
    <w:p w14:paraId="7207D6A6" w14:textId="77777777" w:rsidR="00D55DBC" w:rsidRDefault="00D55DBC" w:rsidP="00AC3C3E">
      <w:pPr>
        <w:pStyle w:val="Listaszerbekezds"/>
        <w:spacing w:after="0" w:line="276" w:lineRule="auto"/>
        <w:ind w:left="0"/>
        <w:jc w:val="both"/>
        <w:rPr>
          <w:rFonts w:ascii="Times New Roman" w:eastAsia="Calibri" w:hAnsi="Times New Roman" w:cs="Times New Roman"/>
          <w:sz w:val="24"/>
          <w:szCs w:val="24"/>
        </w:rPr>
      </w:pPr>
      <w:r>
        <w:rPr>
          <w:rFonts w:ascii="Times New Roman" w:hAnsi="Times New Roman" w:cs="Times New Roman"/>
          <w:sz w:val="24"/>
          <w:szCs w:val="24"/>
        </w:rPr>
        <w:t xml:space="preserve">A </w:t>
      </w:r>
      <w:r w:rsidRPr="00005EA3">
        <w:rPr>
          <w:rFonts w:ascii="Times New Roman" w:hAnsi="Times New Roman" w:cs="Times New Roman"/>
          <w:sz w:val="24"/>
          <w:szCs w:val="24"/>
        </w:rPr>
        <w:t xml:space="preserve">területi védőnői ellátás 2023. júliusától átadásra került az irányító vármegyei intézmény, azaz az Észak-Pesti Centrumkórház-Honvédkórház (továbbiakban ÉPC) részére </w:t>
      </w:r>
      <w:r>
        <w:rPr>
          <w:rFonts w:ascii="Times New Roman" w:hAnsi="Times New Roman" w:cs="Times New Roman"/>
          <w:sz w:val="24"/>
          <w:szCs w:val="24"/>
        </w:rPr>
        <w:t xml:space="preserve">A területi védőnők továbbra azokat a helyiségeket használják, amit eddig. Az ÉPC és az Önkormányzat megállapodást kötött az ingyenes, a védőnői feladatellátásban érintett ingó és ingatlan használat tárgyában, továbbá költségfelosztási megállapodást írt alá. </w:t>
      </w:r>
      <w:r>
        <w:rPr>
          <w:rFonts w:ascii="Times New Roman" w:eastAsia="Calibri" w:hAnsi="Times New Roman" w:cs="Times New Roman"/>
          <w:sz w:val="24"/>
          <w:szCs w:val="24"/>
        </w:rPr>
        <w:t>Tehát egyrészről már a területi védőnők nem tartoznak a ZESZ-</w:t>
      </w:r>
      <w:proofErr w:type="spellStart"/>
      <w:r>
        <w:rPr>
          <w:rFonts w:ascii="Times New Roman" w:eastAsia="Calibri" w:hAnsi="Times New Roman" w:cs="Times New Roman"/>
          <w:sz w:val="24"/>
          <w:szCs w:val="24"/>
        </w:rPr>
        <w:t>hez</w:t>
      </w:r>
      <w:proofErr w:type="spellEnd"/>
      <w:r>
        <w:rPr>
          <w:rFonts w:ascii="Times New Roman" w:eastAsia="Calibri" w:hAnsi="Times New Roman" w:cs="Times New Roman"/>
          <w:sz w:val="24"/>
          <w:szCs w:val="24"/>
        </w:rPr>
        <w:t>, de a működésük feltételeit (ingatlant, anyagokat stb.) továbbra is a ZESZ-</w:t>
      </w:r>
      <w:proofErr w:type="spellStart"/>
      <w:r>
        <w:rPr>
          <w:rFonts w:ascii="Times New Roman" w:eastAsia="Calibri" w:hAnsi="Times New Roman" w:cs="Times New Roman"/>
          <w:sz w:val="24"/>
          <w:szCs w:val="24"/>
        </w:rPr>
        <w:t>nek</w:t>
      </w:r>
      <w:proofErr w:type="spellEnd"/>
      <w:r>
        <w:rPr>
          <w:rFonts w:ascii="Times New Roman" w:eastAsia="Calibri" w:hAnsi="Times New Roman" w:cs="Times New Roman"/>
          <w:sz w:val="24"/>
          <w:szCs w:val="24"/>
        </w:rPr>
        <w:t>, illetve az Önkormányzatnak kell biztosítania.</w:t>
      </w:r>
    </w:p>
    <w:p w14:paraId="31C28123" w14:textId="77777777" w:rsidR="00D55DBC" w:rsidRDefault="00D55DBC" w:rsidP="00AC3C3E">
      <w:pPr>
        <w:pStyle w:val="Listaszerbekezds"/>
        <w:spacing w:after="0" w:line="276" w:lineRule="auto"/>
        <w:ind w:left="0"/>
        <w:jc w:val="both"/>
        <w:rPr>
          <w:rFonts w:ascii="Times New Roman" w:eastAsia="Calibri" w:hAnsi="Times New Roman" w:cs="Times New Roman"/>
          <w:sz w:val="24"/>
          <w:szCs w:val="24"/>
        </w:rPr>
      </w:pPr>
    </w:p>
    <w:p w14:paraId="0DE0E5AC" w14:textId="77777777" w:rsidR="00D55DBC" w:rsidRPr="00A973C4" w:rsidRDefault="00D55DBC" w:rsidP="00AC3C3E">
      <w:pPr>
        <w:spacing w:line="276" w:lineRule="auto"/>
        <w:jc w:val="both"/>
        <w:rPr>
          <w:rFonts w:ascii="Times New Roman" w:hAnsi="Times New Roman" w:cs="Times New Roman"/>
          <w:b/>
          <w:sz w:val="24"/>
          <w:szCs w:val="24"/>
        </w:rPr>
      </w:pPr>
      <w:r w:rsidRPr="00A973C4">
        <w:rPr>
          <w:rFonts w:ascii="Times New Roman" w:hAnsi="Times New Roman" w:cs="Times New Roman"/>
          <w:b/>
          <w:sz w:val="24"/>
          <w:szCs w:val="24"/>
        </w:rPr>
        <w:lastRenderedPageBreak/>
        <w:t>Megoldandó feladat a</w:t>
      </w:r>
      <w:r>
        <w:rPr>
          <w:rFonts w:ascii="Times New Roman" w:hAnsi="Times New Roman" w:cs="Times New Roman"/>
          <w:b/>
          <w:sz w:val="24"/>
          <w:szCs w:val="24"/>
        </w:rPr>
        <w:t xml:space="preserve">z alapellátási </w:t>
      </w:r>
      <w:r w:rsidRPr="00A973C4">
        <w:rPr>
          <w:rFonts w:ascii="Times New Roman" w:hAnsi="Times New Roman" w:cs="Times New Roman"/>
          <w:b/>
          <w:sz w:val="24"/>
          <w:szCs w:val="24"/>
        </w:rPr>
        <w:t>költségtérítés mértékének újbóli megállapítása az Önkormányzattal egyeztetett módon</w:t>
      </w:r>
      <w:r>
        <w:rPr>
          <w:rFonts w:ascii="Times New Roman" w:hAnsi="Times New Roman" w:cs="Times New Roman"/>
          <w:b/>
          <w:sz w:val="24"/>
          <w:szCs w:val="24"/>
        </w:rPr>
        <w:t xml:space="preserve">, </w:t>
      </w:r>
      <w:r>
        <w:rPr>
          <w:rFonts w:ascii="Times New Roman" w:hAnsi="Times New Roman" w:cs="Times New Roman"/>
          <w:sz w:val="24"/>
          <w:szCs w:val="24"/>
        </w:rPr>
        <w:t xml:space="preserve">erre vonatkozóan már készítjük a javaslatunkat a KT részére, de majd Képviselő Testületi döntés szükséges arról, hogy a </w:t>
      </w:r>
      <w:proofErr w:type="spellStart"/>
      <w:r>
        <w:rPr>
          <w:rFonts w:ascii="Times New Roman" w:hAnsi="Times New Roman" w:cs="Times New Roman"/>
          <w:sz w:val="24"/>
          <w:szCs w:val="24"/>
        </w:rPr>
        <w:t>telephelyenként</w:t>
      </w:r>
      <w:proofErr w:type="spellEnd"/>
      <w:r>
        <w:rPr>
          <w:rFonts w:ascii="Times New Roman" w:hAnsi="Times New Roman" w:cs="Times New Roman"/>
          <w:sz w:val="24"/>
          <w:szCs w:val="24"/>
        </w:rPr>
        <w:t xml:space="preserve"> megállapított összeg hány %-át fogja átvállalni a jövőben a háziorvosoktól. Jelenleg is finanszírozza ezt a részt az Önkormányzat a ZESZ-en keresztül egyre növekvő mértékben. A privatizált háziorvosok részére a 2017 évben megállapított elavult megállapodások alapján számlázzuk ki a költségtérítés összegét.</w:t>
      </w:r>
    </w:p>
    <w:p w14:paraId="07D7B5AE" w14:textId="4C30DF60" w:rsidR="00D55DBC" w:rsidRDefault="004D2016" w:rsidP="00AC3C3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 2025. évi </w:t>
      </w:r>
      <w:r w:rsidR="00D55DBC">
        <w:rPr>
          <w:rFonts w:ascii="Times New Roman" w:hAnsi="Times New Roman" w:cs="Times New Roman"/>
          <w:sz w:val="24"/>
          <w:szCs w:val="24"/>
        </w:rPr>
        <w:t xml:space="preserve">feladataink között szerepel a házi orvosi körzethatárok megváltoztatása, mivel azt tapasztaljuk, hogy néhány körzet beteglétszáma nagyon lecsökkent, míg egyes háziorvosok pedig nagyon sok </w:t>
      </w:r>
      <w:r>
        <w:rPr>
          <w:rFonts w:ascii="Times New Roman" w:hAnsi="Times New Roman" w:cs="Times New Roman"/>
          <w:sz w:val="24"/>
          <w:szCs w:val="24"/>
        </w:rPr>
        <w:t xml:space="preserve">TAJ </w:t>
      </w:r>
      <w:r w:rsidR="00D55DBC">
        <w:rPr>
          <w:rFonts w:ascii="Times New Roman" w:hAnsi="Times New Roman" w:cs="Times New Roman"/>
          <w:sz w:val="24"/>
          <w:szCs w:val="24"/>
        </w:rPr>
        <w:t xml:space="preserve">kártyával rendelkeznek. A helyettesített körzetek esetében jellemzően lecsökkennek a </w:t>
      </w:r>
      <w:r>
        <w:rPr>
          <w:rFonts w:ascii="Times New Roman" w:hAnsi="Times New Roman" w:cs="Times New Roman"/>
          <w:sz w:val="24"/>
          <w:szCs w:val="24"/>
        </w:rPr>
        <w:t>beteg</w:t>
      </w:r>
      <w:r w:rsidR="00D55DBC">
        <w:rPr>
          <w:rFonts w:ascii="Times New Roman" w:hAnsi="Times New Roman" w:cs="Times New Roman"/>
          <w:sz w:val="24"/>
          <w:szCs w:val="24"/>
        </w:rPr>
        <w:t>kártya</w:t>
      </w:r>
      <w:r>
        <w:rPr>
          <w:rFonts w:ascii="Times New Roman" w:hAnsi="Times New Roman" w:cs="Times New Roman"/>
          <w:sz w:val="24"/>
          <w:szCs w:val="24"/>
        </w:rPr>
        <w:t>-</w:t>
      </w:r>
      <w:r w:rsidR="00D55DBC">
        <w:rPr>
          <w:rFonts w:ascii="Times New Roman" w:hAnsi="Times New Roman" w:cs="Times New Roman"/>
          <w:sz w:val="24"/>
          <w:szCs w:val="24"/>
        </w:rPr>
        <w:t xml:space="preserve">számok. Véleményünk szerint van, ahol már olyan mértékben csökkent a kártyaszám, hogy a praxis fenntartása kétséges. Mivel a körzetek megállapítása </w:t>
      </w:r>
      <w:r>
        <w:rPr>
          <w:rFonts w:ascii="Times New Roman" w:hAnsi="Times New Roman" w:cs="Times New Roman"/>
          <w:sz w:val="24"/>
          <w:szCs w:val="24"/>
        </w:rPr>
        <w:t xml:space="preserve">az </w:t>
      </w:r>
      <w:r w:rsidRPr="004D2016">
        <w:rPr>
          <w:rFonts w:ascii="Times New Roman" w:hAnsi="Times New Roman" w:cs="Times New Roman"/>
          <w:sz w:val="24"/>
          <w:szCs w:val="24"/>
        </w:rPr>
        <w:t>Országos Kórházi Főigazgatóság</w:t>
      </w:r>
      <w:r>
        <w:rPr>
          <w:rFonts w:ascii="Times New Roman" w:hAnsi="Times New Roman" w:cs="Times New Roman"/>
          <w:sz w:val="24"/>
          <w:szCs w:val="24"/>
        </w:rPr>
        <w:t xml:space="preserve"> (a továbbiakban: </w:t>
      </w:r>
      <w:r w:rsidR="00D55DBC">
        <w:rPr>
          <w:rFonts w:ascii="Times New Roman" w:hAnsi="Times New Roman" w:cs="Times New Roman"/>
          <w:sz w:val="24"/>
          <w:szCs w:val="24"/>
        </w:rPr>
        <w:t>OKFŐ</w:t>
      </w:r>
      <w:r>
        <w:rPr>
          <w:rFonts w:ascii="Times New Roman" w:hAnsi="Times New Roman" w:cs="Times New Roman"/>
          <w:sz w:val="24"/>
          <w:szCs w:val="24"/>
        </w:rPr>
        <w:t>)</w:t>
      </w:r>
      <w:r w:rsidR="00D55DBC">
        <w:rPr>
          <w:rFonts w:ascii="Times New Roman" w:hAnsi="Times New Roman" w:cs="Times New Roman"/>
          <w:sz w:val="24"/>
          <w:szCs w:val="24"/>
        </w:rPr>
        <w:t xml:space="preserve"> hatáskör, javasoljuk</w:t>
      </w:r>
      <w:r w:rsidR="00A04DD9">
        <w:rPr>
          <w:rFonts w:ascii="Times New Roman" w:hAnsi="Times New Roman" w:cs="Times New Roman"/>
          <w:sz w:val="24"/>
          <w:szCs w:val="24"/>
        </w:rPr>
        <w:t>,</w:t>
      </w:r>
      <w:r w:rsidR="00D55DBC">
        <w:rPr>
          <w:rFonts w:ascii="Times New Roman" w:hAnsi="Times New Roman" w:cs="Times New Roman"/>
          <w:sz w:val="24"/>
          <w:szCs w:val="24"/>
        </w:rPr>
        <w:t xml:space="preserve"> hogy az Önkormányzat javaslatot állítson össze a vállalkozó háziorvosok vezetőinek bevonásával az OKFŐ felé. </w:t>
      </w:r>
    </w:p>
    <w:p w14:paraId="79617E8B" w14:textId="4642094D" w:rsidR="00D55DBC" w:rsidRPr="00CC1486" w:rsidRDefault="00D55DBC" w:rsidP="00AC3C3E">
      <w:pPr>
        <w:spacing w:line="276" w:lineRule="auto"/>
        <w:jc w:val="both"/>
        <w:rPr>
          <w:rFonts w:ascii="Times New Roman" w:hAnsi="Times New Roman" w:cs="Times New Roman"/>
          <w:sz w:val="24"/>
          <w:szCs w:val="24"/>
        </w:rPr>
      </w:pPr>
      <w:r>
        <w:rPr>
          <w:rFonts w:ascii="Times New Roman" w:hAnsi="Times New Roman" w:cs="Times New Roman"/>
          <w:sz w:val="24"/>
          <w:szCs w:val="24"/>
        </w:rPr>
        <w:t>Megoldandó feladat az iskolákban lévő orvosi rendelők minimumfeltételeknek megfelelő berendezési, illetve a rendelők felújítási kötelezettségének rendezése</w:t>
      </w:r>
      <w:r w:rsidR="004D2016">
        <w:rPr>
          <w:rFonts w:ascii="Times New Roman" w:hAnsi="Times New Roman" w:cs="Times New Roman"/>
          <w:sz w:val="24"/>
          <w:szCs w:val="24"/>
        </w:rPr>
        <w:t>,</w:t>
      </w:r>
      <w:r>
        <w:rPr>
          <w:rFonts w:ascii="Times New Roman" w:hAnsi="Times New Roman" w:cs="Times New Roman"/>
          <w:sz w:val="24"/>
          <w:szCs w:val="24"/>
        </w:rPr>
        <w:t xml:space="preserve"> az Önkormányzat segítségével megállapodás megkötése a </w:t>
      </w:r>
      <w:r w:rsidR="004D2016">
        <w:rPr>
          <w:rFonts w:ascii="Times New Roman" w:hAnsi="Times New Roman" w:cs="Times New Roman"/>
          <w:sz w:val="24"/>
          <w:szCs w:val="24"/>
        </w:rPr>
        <w:t>t</w:t>
      </w:r>
      <w:r>
        <w:rPr>
          <w:rFonts w:ascii="Times New Roman" w:hAnsi="Times New Roman" w:cs="Times New Roman"/>
          <w:sz w:val="24"/>
          <w:szCs w:val="24"/>
        </w:rPr>
        <w:t xml:space="preserve">ankerület, </w:t>
      </w:r>
      <w:r w:rsidR="004D2016">
        <w:rPr>
          <w:rFonts w:ascii="Times New Roman" w:hAnsi="Times New Roman" w:cs="Times New Roman"/>
          <w:sz w:val="24"/>
          <w:szCs w:val="24"/>
        </w:rPr>
        <w:t xml:space="preserve">és </w:t>
      </w:r>
      <w:r>
        <w:rPr>
          <w:rFonts w:ascii="Times New Roman" w:hAnsi="Times New Roman" w:cs="Times New Roman"/>
          <w:sz w:val="24"/>
          <w:szCs w:val="24"/>
        </w:rPr>
        <w:t>a nem tankerület alá tartozó iskolák fenntartói, illetve a ZESZ között, amelyekben egyértelműen tisztázásra kerülnének, hogy ezekkel kapcsolatban kinek</w:t>
      </w:r>
      <w:r w:rsidR="004D2016">
        <w:rPr>
          <w:rFonts w:ascii="Times New Roman" w:hAnsi="Times New Roman" w:cs="Times New Roman"/>
          <w:sz w:val="24"/>
          <w:szCs w:val="24"/>
        </w:rPr>
        <w:t>,</w:t>
      </w:r>
      <w:r>
        <w:rPr>
          <w:rFonts w:ascii="Times New Roman" w:hAnsi="Times New Roman" w:cs="Times New Roman"/>
          <w:sz w:val="24"/>
          <w:szCs w:val="24"/>
        </w:rPr>
        <w:t xml:space="preserve"> mi a feladata, kötelezettsége.</w:t>
      </w:r>
    </w:p>
    <w:p w14:paraId="2C408C63" w14:textId="2A664091" w:rsidR="00D55DBC" w:rsidRPr="00D00111" w:rsidRDefault="00D55DBC" w:rsidP="00AC3C3E">
      <w:pPr>
        <w:pStyle w:val="Listaszerbekezds"/>
        <w:spacing w:after="0" w:line="276" w:lineRule="auto"/>
        <w:ind w:left="0"/>
        <w:jc w:val="both"/>
        <w:rPr>
          <w:rFonts w:ascii="Times New Roman" w:eastAsia="Calibri" w:hAnsi="Times New Roman" w:cs="Times New Roman"/>
          <w:sz w:val="24"/>
          <w:szCs w:val="24"/>
        </w:rPr>
      </w:pPr>
      <w:r w:rsidRPr="00D00111">
        <w:rPr>
          <w:rFonts w:ascii="Times New Roman" w:eastAsia="Calibri" w:hAnsi="Times New Roman" w:cs="Times New Roman"/>
          <w:sz w:val="24"/>
          <w:szCs w:val="24"/>
        </w:rPr>
        <w:t xml:space="preserve">A </w:t>
      </w:r>
      <w:r w:rsidRPr="00D00111">
        <w:rPr>
          <w:rFonts w:ascii="Times New Roman" w:eastAsia="Calibri" w:hAnsi="Times New Roman" w:cs="Times New Roman"/>
          <w:b/>
          <w:sz w:val="24"/>
          <w:szCs w:val="24"/>
        </w:rPr>
        <w:t>felnőtt és gyermekügyeleti</w:t>
      </w:r>
      <w:r w:rsidRPr="00D00111">
        <w:rPr>
          <w:rFonts w:ascii="Times New Roman" w:eastAsia="Calibri" w:hAnsi="Times New Roman" w:cs="Times New Roman"/>
          <w:sz w:val="24"/>
          <w:szCs w:val="24"/>
        </w:rPr>
        <w:t xml:space="preserve"> ellátást 2024. október 1-től</w:t>
      </w:r>
      <w:r>
        <w:rPr>
          <w:rFonts w:ascii="Times New Roman" w:eastAsia="Calibri" w:hAnsi="Times New Roman" w:cs="Times New Roman"/>
          <w:sz w:val="24"/>
          <w:szCs w:val="24"/>
        </w:rPr>
        <w:t xml:space="preserve"> </w:t>
      </w:r>
      <w:r w:rsidRPr="00D00111">
        <w:rPr>
          <w:rFonts w:ascii="Times New Roman" w:eastAsia="Calibri" w:hAnsi="Times New Roman" w:cs="Times New Roman"/>
          <w:sz w:val="24"/>
          <w:szCs w:val="24"/>
        </w:rPr>
        <w:t>a</w:t>
      </w:r>
      <w:r>
        <w:rPr>
          <w:rFonts w:ascii="Times New Roman" w:eastAsia="Calibri" w:hAnsi="Times New Roman" w:cs="Times New Roman"/>
          <w:sz w:val="24"/>
          <w:szCs w:val="24"/>
        </w:rPr>
        <w:t>z</w:t>
      </w:r>
      <w:r w:rsidRPr="00D00111">
        <w:rPr>
          <w:rFonts w:ascii="Times New Roman" w:eastAsia="Calibri" w:hAnsi="Times New Roman" w:cs="Times New Roman"/>
          <w:sz w:val="24"/>
          <w:szCs w:val="24"/>
        </w:rPr>
        <w:t xml:space="preserve"> </w:t>
      </w:r>
      <w:r w:rsidR="004D2016">
        <w:rPr>
          <w:rFonts w:ascii="Times New Roman" w:eastAsia="Calibri" w:hAnsi="Times New Roman" w:cs="Times New Roman"/>
          <w:sz w:val="24"/>
          <w:szCs w:val="24"/>
        </w:rPr>
        <w:t>Országos Mentőszolgálat (OMSZ)</w:t>
      </w:r>
      <w:r w:rsidR="004D2016" w:rsidRPr="00D00111">
        <w:rPr>
          <w:rFonts w:ascii="Times New Roman" w:eastAsia="Calibri" w:hAnsi="Times New Roman" w:cs="Times New Roman"/>
          <w:sz w:val="24"/>
          <w:szCs w:val="24"/>
        </w:rPr>
        <w:t xml:space="preserve"> </w:t>
      </w:r>
      <w:r>
        <w:rPr>
          <w:rFonts w:ascii="Times New Roman" w:eastAsia="Calibri" w:hAnsi="Times New Roman" w:cs="Times New Roman"/>
          <w:sz w:val="24"/>
          <w:szCs w:val="24"/>
        </w:rPr>
        <w:t>látja el, a felnőtt ügyelet ellátása továbbra is a Hermina</w:t>
      </w:r>
      <w:r w:rsidR="00A1041A">
        <w:rPr>
          <w:rFonts w:ascii="Times New Roman" w:eastAsia="Calibri" w:hAnsi="Times New Roman" w:cs="Times New Roman"/>
          <w:sz w:val="24"/>
          <w:szCs w:val="24"/>
        </w:rPr>
        <w:t xml:space="preserve"> úti</w:t>
      </w:r>
      <w:r>
        <w:rPr>
          <w:rFonts w:ascii="Times New Roman" w:eastAsia="Calibri" w:hAnsi="Times New Roman" w:cs="Times New Roman"/>
          <w:sz w:val="24"/>
          <w:szCs w:val="24"/>
        </w:rPr>
        <w:t xml:space="preserve"> telephelyünkön történik.</w:t>
      </w:r>
    </w:p>
    <w:p w14:paraId="43568F67" w14:textId="77777777" w:rsidR="00D55DBC" w:rsidRDefault="00D55DBC" w:rsidP="00AC3C3E">
      <w:pPr>
        <w:spacing w:after="0" w:line="276" w:lineRule="auto"/>
        <w:jc w:val="both"/>
        <w:rPr>
          <w:rFonts w:ascii="Times New Roman" w:eastAsia="Times New Roman" w:hAnsi="Times New Roman" w:cs="Times New Roman"/>
          <w:color w:val="000000"/>
          <w:sz w:val="24"/>
          <w:szCs w:val="24"/>
          <w:lang w:eastAsia="hu-HU"/>
        </w:rPr>
      </w:pPr>
    </w:p>
    <w:p w14:paraId="5087BD90" w14:textId="6E6B9F71" w:rsidR="00A1041A" w:rsidRDefault="00D55DBC" w:rsidP="00AC3C3E">
      <w:pPr>
        <w:spacing w:after="0" w:line="276" w:lineRule="auto"/>
        <w:jc w:val="both"/>
        <w:rPr>
          <w:rFonts w:ascii="Times New Roman" w:eastAsia="Times New Roman" w:hAnsi="Times New Roman" w:cs="Times New Roman"/>
          <w:color w:val="000000"/>
          <w:sz w:val="24"/>
          <w:szCs w:val="24"/>
          <w:lang w:eastAsia="hu-HU"/>
        </w:rPr>
      </w:pPr>
      <w:r w:rsidRPr="00D00111">
        <w:rPr>
          <w:rFonts w:ascii="Times New Roman" w:eastAsia="Times New Roman" w:hAnsi="Times New Roman" w:cs="Times New Roman"/>
          <w:color w:val="000000"/>
          <w:sz w:val="24"/>
          <w:szCs w:val="24"/>
          <w:lang w:eastAsia="hu-HU"/>
        </w:rPr>
        <w:t xml:space="preserve">Mind az Egészséges Budapest Program lehetőségeit kihasználva, mind saját forrásainkat igénybe véve, mind fenntartónktól kapott források felhasználásával </w:t>
      </w:r>
      <w:r w:rsidRPr="00B9088B">
        <w:rPr>
          <w:rFonts w:ascii="Times New Roman" w:eastAsia="Times New Roman" w:hAnsi="Times New Roman" w:cs="Times New Roman"/>
          <w:b/>
          <w:color w:val="000000"/>
          <w:sz w:val="24"/>
          <w:szCs w:val="24"/>
          <w:lang w:eastAsia="hu-HU"/>
        </w:rPr>
        <w:t>elöregedett medikai gépparkunkat több lépésben frissíteni tervezzük</w:t>
      </w:r>
      <w:r w:rsidRPr="00D00111">
        <w:rPr>
          <w:rFonts w:ascii="Times New Roman" w:eastAsia="Times New Roman" w:hAnsi="Times New Roman" w:cs="Times New Roman"/>
          <w:color w:val="000000"/>
          <w:sz w:val="24"/>
          <w:szCs w:val="24"/>
          <w:lang w:eastAsia="hu-HU"/>
        </w:rPr>
        <w:t xml:space="preserve">, azonban </w:t>
      </w:r>
      <w:r w:rsidR="00A1041A">
        <w:rPr>
          <w:rFonts w:ascii="Times New Roman" w:eastAsia="Times New Roman" w:hAnsi="Times New Roman" w:cs="Times New Roman"/>
          <w:color w:val="000000"/>
          <w:sz w:val="24"/>
          <w:szCs w:val="24"/>
          <w:lang w:eastAsia="hu-HU"/>
        </w:rPr>
        <w:t xml:space="preserve">a </w:t>
      </w:r>
      <w:r w:rsidRPr="00D00111">
        <w:rPr>
          <w:rFonts w:ascii="Times New Roman" w:eastAsia="Times New Roman" w:hAnsi="Times New Roman" w:cs="Times New Roman"/>
          <w:color w:val="000000"/>
          <w:sz w:val="24"/>
          <w:szCs w:val="24"/>
          <w:lang w:eastAsia="hu-HU"/>
        </w:rPr>
        <w:t xml:space="preserve">jelenleg rendelkezésre álló forrásaink csak részben fedik a támasztott igényeket. </w:t>
      </w:r>
      <w:r>
        <w:rPr>
          <w:rFonts w:ascii="Times New Roman" w:eastAsia="Times New Roman" w:hAnsi="Times New Roman" w:cs="Times New Roman"/>
          <w:color w:val="000000"/>
          <w:sz w:val="24"/>
          <w:szCs w:val="24"/>
          <w:lang w:eastAsia="hu-HU"/>
        </w:rPr>
        <w:t xml:space="preserve">A meglévő eszközparkunk megújítása éves szinten legalább 100 millió forint fejlesztési forrás biztosítását igényli, ehhez kérjük az Önkormányzat segítségét. </w:t>
      </w:r>
      <w:r w:rsidRPr="00D00111">
        <w:rPr>
          <w:rFonts w:ascii="Times New Roman" w:eastAsia="Times New Roman" w:hAnsi="Times New Roman" w:cs="Times New Roman"/>
          <w:color w:val="000000"/>
          <w:sz w:val="24"/>
          <w:szCs w:val="24"/>
          <w:lang w:eastAsia="hu-HU"/>
        </w:rPr>
        <w:t xml:space="preserve">A szakmai kihívásokat is próbáljuk követni, azonban jelentős új beruházást tervezni eddig nem </w:t>
      </w:r>
      <w:r w:rsidR="00A1041A">
        <w:rPr>
          <w:rFonts w:ascii="Times New Roman" w:eastAsia="Times New Roman" w:hAnsi="Times New Roman" w:cs="Times New Roman"/>
          <w:color w:val="000000"/>
          <w:sz w:val="24"/>
          <w:szCs w:val="24"/>
          <w:lang w:eastAsia="hu-HU"/>
        </w:rPr>
        <w:t>állt módunkban</w:t>
      </w:r>
      <w:r w:rsidRPr="00D00111">
        <w:rPr>
          <w:rFonts w:ascii="Times New Roman" w:eastAsia="Times New Roman" w:hAnsi="Times New Roman" w:cs="Times New Roman"/>
          <w:color w:val="000000"/>
          <w:sz w:val="24"/>
          <w:szCs w:val="24"/>
          <w:lang w:eastAsia="hu-HU"/>
        </w:rPr>
        <w:t xml:space="preserve">. </w:t>
      </w:r>
    </w:p>
    <w:p w14:paraId="4188A341" w14:textId="77777777" w:rsidR="00A1041A" w:rsidRDefault="00A1041A" w:rsidP="00AC3C3E">
      <w:pPr>
        <w:spacing w:after="0" w:line="276" w:lineRule="auto"/>
        <w:jc w:val="both"/>
        <w:rPr>
          <w:rFonts w:ascii="Times New Roman" w:eastAsia="Times New Roman" w:hAnsi="Times New Roman" w:cs="Times New Roman"/>
          <w:color w:val="000000"/>
          <w:sz w:val="24"/>
          <w:szCs w:val="24"/>
          <w:lang w:eastAsia="hu-HU"/>
        </w:rPr>
      </w:pPr>
    </w:p>
    <w:p w14:paraId="6AC8294C" w14:textId="23063E16" w:rsidR="00D55DBC" w:rsidRDefault="00D55DBC" w:rsidP="00AC3C3E">
      <w:pPr>
        <w:spacing w:after="0" w:line="276" w:lineRule="auto"/>
        <w:jc w:val="both"/>
        <w:rPr>
          <w:rFonts w:ascii="Times New Roman" w:eastAsia="Times New Roman" w:hAnsi="Times New Roman" w:cs="Times New Roman"/>
          <w:color w:val="000000"/>
          <w:sz w:val="24"/>
          <w:szCs w:val="24"/>
          <w:lang w:eastAsia="hu-HU"/>
        </w:rPr>
      </w:pPr>
      <w:r w:rsidRPr="00B9088B">
        <w:rPr>
          <w:rFonts w:ascii="Times New Roman" w:eastAsia="Times New Roman" w:hAnsi="Times New Roman" w:cs="Times New Roman"/>
          <w:b/>
          <w:color w:val="000000"/>
          <w:sz w:val="24"/>
          <w:szCs w:val="24"/>
          <w:lang w:eastAsia="hu-HU"/>
        </w:rPr>
        <w:t xml:space="preserve">Kihívást jelent az egészségügyi tevékenység végzése az amortizálódott munkahelyi környezetben, ahol szinte </w:t>
      </w:r>
      <w:proofErr w:type="spellStart"/>
      <w:r w:rsidRPr="00B9088B">
        <w:rPr>
          <w:rFonts w:ascii="Times New Roman" w:eastAsia="Times New Roman" w:hAnsi="Times New Roman" w:cs="Times New Roman"/>
          <w:b/>
          <w:color w:val="000000"/>
          <w:sz w:val="24"/>
          <w:szCs w:val="24"/>
          <w:lang w:eastAsia="hu-HU"/>
        </w:rPr>
        <w:t>mindennaposak</w:t>
      </w:r>
      <w:proofErr w:type="spellEnd"/>
      <w:r w:rsidRPr="00B9088B">
        <w:rPr>
          <w:rFonts w:ascii="Times New Roman" w:eastAsia="Times New Roman" w:hAnsi="Times New Roman" w:cs="Times New Roman"/>
          <w:b/>
          <w:color w:val="000000"/>
          <w:sz w:val="24"/>
          <w:szCs w:val="24"/>
          <w:lang w:eastAsia="hu-HU"/>
        </w:rPr>
        <w:t xml:space="preserve"> a meghibásodások, valamint a </w:t>
      </w:r>
      <w:proofErr w:type="spellStart"/>
      <w:r w:rsidRPr="00B9088B">
        <w:rPr>
          <w:rFonts w:ascii="Times New Roman" w:eastAsia="Times New Roman" w:hAnsi="Times New Roman" w:cs="Times New Roman"/>
          <w:b/>
          <w:color w:val="000000"/>
          <w:sz w:val="24"/>
          <w:szCs w:val="24"/>
          <w:lang w:eastAsia="hu-HU"/>
        </w:rPr>
        <w:t>kubatura</w:t>
      </w:r>
      <w:proofErr w:type="spellEnd"/>
      <w:r w:rsidRPr="00B9088B">
        <w:rPr>
          <w:rFonts w:ascii="Times New Roman" w:eastAsia="Times New Roman" w:hAnsi="Times New Roman" w:cs="Times New Roman"/>
          <w:b/>
          <w:color w:val="000000"/>
          <w:sz w:val="24"/>
          <w:szCs w:val="24"/>
          <w:lang w:eastAsia="hu-HU"/>
        </w:rPr>
        <w:t xml:space="preserve"> elöregedéséből származó problémák</w:t>
      </w:r>
      <w:r w:rsidRPr="00D00111">
        <w:rPr>
          <w:rFonts w:ascii="Times New Roman" w:eastAsia="Times New Roman" w:hAnsi="Times New Roman" w:cs="Times New Roman"/>
          <w:color w:val="000000"/>
          <w:sz w:val="24"/>
          <w:szCs w:val="24"/>
          <w:lang w:eastAsia="hu-HU"/>
        </w:rPr>
        <w:t xml:space="preserve">. Erőfeszítéseink nyomán szakmai tevékenység hosszabb szüneteltetését azonban eddig nem kellett eszközölni. </w:t>
      </w:r>
    </w:p>
    <w:p w14:paraId="1BE5425F" w14:textId="77777777" w:rsidR="00D55DBC" w:rsidRPr="00D00111" w:rsidRDefault="00D55DBC" w:rsidP="00AC3C3E">
      <w:pPr>
        <w:spacing w:after="0" w:line="276" w:lineRule="auto"/>
        <w:jc w:val="both"/>
        <w:rPr>
          <w:rFonts w:ascii="Times New Roman" w:eastAsia="Times New Roman" w:hAnsi="Times New Roman" w:cs="Times New Roman"/>
          <w:color w:val="000000"/>
          <w:sz w:val="24"/>
          <w:szCs w:val="24"/>
          <w:lang w:eastAsia="hu-HU"/>
        </w:rPr>
      </w:pPr>
      <w:r w:rsidRPr="00D00111">
        <w:rPr>
          <w:rFonts w:ascii="Times New Roman" w:eastAsia="Times New Roman" w:hAnsi="Times New Roman" w:cs="Times New Roman"/>
          <w:color w:val="000000"/>
          <w:sz w:val="24"/>
          <w:szCs w:val="24"/>
          <w:lang w:eastAsia="hu-HU"/>
        </w:rPr>
        <w:t>Nehézséget jelent, hogy sok esetben függünk külső szolgáltatótól, így a takarítás, illetve a medikai rendszer esetében is, a szolgáltatás minőségi hibája a betegellátás lassulását, valamint a jogszerűség korlátozottságát eredményezheti, ezért szoros kontroll alatt próbáljuk tartani.</w:t>
      </w:r>
    </w:p>
    <w:p w14:paraId="5B279575" w14:textId="77777777" w:rsidR="00D55DBC" w:rsidRDefault="00D55DBC" w:rsidP="00AC3C3E">
      <w:pPr>
        <w:spacing w:after="0" w:line="276" w:lineRule="auto"/>
        <w:jc w:val="both"/>
        <w:rPr>
          <w:rFonts w:ascii="Times New Roman" w:eastAsia="Times New Roman" w:hAnsi="Times New Roman" w:cs="Times New Roman"/>
          <w:color w:val="000000"/>
          <w:sz w:val="24"/>
          <w:szCs w:val="24"/>
          <w:lang w:eastAsia="hu-HU"/>
        </w:rPr>
      </w:pPr>
      <w:r w:rsidRPr="00EF2C84">
        <w:rPr>
          <w:rFonts w:ascii="Times New Roman" w:eastAsia="Times New Roman" w:hAnsi="Times New Roman" w:cs="Times New Roman"/>
          <w:b/>
          <w:color w:val="000000"/>
          <w:sz w:val="24"/>
          <w:szCs w:val="24"/>
          <w:lang w:eastAsia="hu-HU"/>
        </w:rPr>
        <w:t>Két kiemelt programunk fejlesztés</w:t>
      </w:r>
      <w:r>
        <w:rPr>
          <w:rFonts w:ascii="Times New Roman" w:eastAsia="Times New Roman" w:hAnsi="Times New Roman" w:cs="Times New Roman"/>
          <w:b/>
          <w:color w:val="000000"/>
          <w:sz w:val="24"/>
          <w:szCs w:val="24"/>
          <w:lang w:eastAsia="hu-HU"/>
        </w:rPr>
        <w:t>e</w:t>
      </w:r>
      <w:r w:rsidRPr="00EF2C84">
        <w:rPr>
          <w:rFonts w:ascii="Times New Roman" w:eastAsia="Times New Roman" w:hAnsi="Times New Roman" w:cs="Times New Roman"/>
          <w:b/>
          <w:color w:val="000000"/>
          <w:sz w:val="24"/>
          <w:szCs w:val="24"/>
          <w:lang w:eastAsia="hu-HU"/>
        </w:rPr>
        <w:t xml:space="preserve"> zajlik</w:t>
      </w:r>
      <w:r w:rsidRPr="00D00111">
        <w:rPr>
          <w:rFonts w:ascii="Times New Roman" w:eastAsia="Times New Roman" w:hAnsi="Times New Roman" w:cs="Times New Roman"/>
          <w:color w:val="000000"/>
          <w:sz w:val="24"/>
          <w:szCs w:val="24"/>
          <w:lang w:eastAsia="hu-HU"/>
        </w:rPr>
        <w:t xml:space="preserve"> a mindennapi munka mellett folyamatosan. Az egyik a </w:t>
      </w:r>
      <w:proofErr w:type="spellStart"/>
      <w:r w:rsidRPr="00EF2C84">
        <w:rPr>
          <w:rFonts w:ascii="Times New Roman" w:eastAsia="Times New Roman" w:hAnsi="Times New Roman" w:cs="Times New Roman"/>
          <w:b/>
          <w:color w:val="000000"/>
          <w:sz w:val="24"/>
          <w:szCs w:val="24"/>
          <w:lang w:eastAsia="hu-HU"/>
        </w:rPr>
        <w:t>Kardiometabolikus</w:t>
      </w:r>
      <w:proofErr w:type="spellEnd"/>
      <w:r w:rsidRPr="00EF2C84">
        <w:rPr>
          <w:rFonts w:ascii="Times New Roman" w:eastAsia="Times New Roman" w:hAnsi="Times New Roman" w:cs="Times New Roman"/>
          <w:b/>
          <w:color w:val="000000"/>
          <w:sz w:val="24"/>
          <w:szCs w:val="24"/>
          <w:lang w:eastAsia="hu-HU"/>
        </w:rPr>
        <w:t xml:space="preserve"> részleg</w:t>
      </w:r>
      <w:r w:rsidRPr="00D00111">
        <w:rPr>
          <w:rFonts w:ascii="Times New Roman" w:eastAsia="Times New Roman" w:hAnsi="Times New Roman" w:cs="Times New Roman"/>
          <w:color w:val="000000"/>
          <w:sz w:val="24"/>
          <w:szCs w:val="24"/>
          <w:lang w:eastAsia="hu-HU"/>
        </w:rPr>
        <w:t xml:space="preserve"> koncepciójának megvalósítása, ahol a metabolikus szakmák előnyös funkcionális csoportosításával és a szakmák közötti kapcsolat szorosabbra vonásával, valamint a betegutak lerövidítésével próbáljuk végső soron a kerület betegeinek megbetegedési és halálozási arányát csökkenteni, főként a szív érrendszeri és anyagcsere betegségek kapcsán.</w:t>
      </w:r>
    </w:p>
    <w:p w14:paraId="189DA01E" w14:textId="77777777" w:rsidR="00D55DBC" w:rsidRPr="00D00111" w:rsidRDefault="00D55DBC" w:rsidP="00AC3C3E">
      <w:pPr>
        <w:spacing w:after="0" w:line="276" w:lineRule="auto"/>
        <w:jc w:val="both"/>
        <w:rPr>
          <w:rFonts w:ascii="Times New Roman" w:eastAsia="Times New Roman" w:hAnsi="Times New Roman" w:cs="Times New Roman"/>
          <w:color w:val="000000"/>
          <w:sz w:val="24"/>
          <w:szCs w:val="24"/>
          <w:lang w:eastAsia="hu-HU"/>
        </w:rPr>
      </w:pPr>
      <w:r w:rsidRPr="00D00111">
        <w:rPr>
          <w:rFonts w:ascii="Times New Roman" w:eastAsia="Times New Roman" w:hAnsi="Times New Roman" w:cs="Times New Roman"/>
          <w:color w:val="000000"/>
          <w:sz w:val="24"/>
          <w:szCs w:val="24"/>
          <w:lang w:eastAsia="hu-HU"/>
        </w:rPr>
        <w:t>A Hermina telephelyen kialakított</w:t>
      </w:r>
      <w:r>
        <w:rPr>
          <w:rFonts w:ascii="Times New Roman" w:eastAsia="Times New Roman" w:hAnsi="Times New Roman" w:cs="Times New Roman"/>
          <w:color w:val="000000"/>
          <w:sz w:val="24"/>
          <w:szCs w:val="24"/>
          <w:lang w:eastAsia="hu-HU"/>
        </w:rPr>
        <w:t xml:space="preserve"> </w:t>
      </w:r>
      <w:proofErr w:type="spellStart"/>
      <w:r w:rsidRPr="00D00111">
        <w:rPr>
          <w:rFonts w:ascii="Times New Roman" w:eastAsia="Times New Roman" w:hAnsi="Times New Roman" w:cs="Times New Roman"/>
          <w:color w:val="000000"/>
          <w:sz w:val="24"/>
          <w:szCs w:val="24"/>
          <w:lang w:eastAsia="hu-HU"/>
        </w:rPr>
        <w:t>Neuro</w:t>
      </w:r>
      <w:proofErr w:type="spellEnd"/>
      <w:r w:rsidRPr="00D00111">
        <w:rPr>
          <w:rFonts w:ascii="Times New Roman" w:eastAsia="Times New Roman" w:hAnsi="Times New Roman" w:cs="Times New Roman"/>
          <w:color w:val="000000"/>
          <w:sz w:val="24"/>
          <w:szCs w:val="24"/>
          <w:lang w:eastAsia="hu-HU"/>
        </w:rPr>
        <w:t>-pszichiátriai, pszichológiai szakmacsoportosítás ezen betegcsoport hatékonyabb ellátását hivatott megoldani, mely</w:t>
      </w:r>
      <w:r>
        <w:rPr>
          <w:rFonts w:ascii="Times New Roman" w:eastAsia="Times New Roman" w:hAnsi="Times New Roman" w:cs="Times New Roman"/>
          <w:color w:val="000000"/>
          <w:sz w:val="24"/>
          <w:szCs w:val="24"/>
          <w:lang w:eastAsia="hu-HU"/>
        </w:rPr>
        <w:t xml:space="preserve"> </w:t>
      </w:r>
      <w:proofErr w:type="spellStart"/>
      <w:r w:rsidRPr="00D00111">
        <w:rPr>
          <w:rFonts w:ascii="Times New Roman" w:eastAsia="Times New Roman" w:hAnsi="Times New Roman" w:cs="Times New Roman"/>
          <w:color w:val="000000"/>
          <w:sz w:val="24"/>
          <w:szCs w:val="24"/>
          <w:lang w:eastAsia="hu-HU"/>
        </w:rPr>
        <w:t>ezidáig</w:t>
      </w:r>
      <w:proofErr w:type="spellEnd"/>
      <w:r>
        <w:rPr>
          <w:rFonts w:ascii="Times New Roman" w:eastAsia="Times New Roman" w:hAnsi="Times New Roman" w:cs="Times New Roman"/>
          <w:color w:val="000000"/>
          <w:sz w:val="24"/>
          <w:szCs w:val="24"/>
          <w:lang w:eastAsia="hu-HU"/>
        </w:rPr>
        <w:t xml:space="preserve"> </w:t>
      </w:r>
      <w:r w:rsidRPr="00D00111">
        <w:rPr>
          <w:rFonts w:ascii="Times New Roman" w:eastAsia="Times New Roman" w:hAnsi="Times New Roman" w:cs="Times New Roman"/>
          <w:color w:val="000000"/>
          <w:sz w:val="24"/>
          <w:szCs w:val="24"/>
          <w:lang w:eastAsia="hu-HU"/>
        </w:rPr>
        <w:t xml:space="preserve">eredményesnek mondható. </w:t>
      </w:r>
      <w:r w:rsidRPr="00D00111">
        <w:rPr>
          <w:rFonts w:ascii="Times New Roman" w:eastAsia="Times New Roman" w:hAnsi="Times New Roman" w:cs="Times New Roman"/>
          <w:color w:val="000000"/>
          <w:sz w:val="24"/>
          <w:szCs w:val="24"/>
          <w:lang w:eastAsia="hu-HU"/>
        </w:rPr>
        <w:lastRenderedPageBreak/>
        <w:t xml:space="preserve">Ehhez társulóan a stroke komplex rehabilitációjának elősegítése céljából szintén egy promóciós projektet szervezünk, melynek informatikai, </w:t>
      </w:r>
      <w:proofErr w:type="spellStart"/>
      <w:r w:rsidRPr="00D00111">
        <w:rPr>
          <w:rFonts w:ascii="Times New Roman" w:eastAsia="Times New Roman" w:hAnsi="Times New Roman" w:cs="Times New Roman"/>
          <w:color w:val="000000"/>
          <w:sz w:val="24"/>
          <w:szCs w:val="24"/>
          <w:lang w:eastAsia="hu-HU"/>
        </w:rPr>
        <w:t>telemedicinális</w:t>
      </w:r>
      <w:proofErr w:type="spellEnd"/>
      <w:r w:rsidRPr="00D00111">
        <w:rPr>
          <w:rFonts w:ascii="Times New Roman" w:eastAsia="Times New Roman" w:hAnsi="Times New Roman" w:cs="Times New Roman"/>
          <w:color w:val="000000"/>
          <w:sz w:val="24"/>
          <w:szCs w:val="24"/>
          <w:lang w:eastAsia="hu-HU"/>
        </w:rPr>
        <w:t xml:space="preserve"> és szakmai szervezése kialakítás alatt van. A gyermekpszichiátria óraszám bővítése nagy területi igényt tervezett enyhíteni.</w:t>
      </w:r>
    </w:p>
    <w:p w14:paraId="721466FA" w14:textId="77777777" w:rsidR="00D55DBC" w:rsidRDefault="00D55DBC" w:rsidP="00AC3C3E">
      <w:pPr>
        <w:spacing w:after="0" w:line="276" w:lineRule="auto"/>
        <w:jc w:val="both"/>
        <w:rPr>
          <w:rFonts w:ascii="Times New Roman" w:eastAsia="Times New Roman" w:hAnsi="Times New Roman" w:cs="Times New Roman"/>
          <w:color w:val="000000"/>
          <w:sz w:val="24"/>
          <w:szCs w:val="24"/>
          <w:lang w:eastAsia="hu-HU"/>
        </w:rPr>
      </w:pPr>
    </w:p>
    <w:p w14:paraId="13BF7AFC" w14:textId="77777777" w:rsidR="00D55DBC" w:rsidRPr="00D00111" w:rsidRDefault="00D55DBC" w:rsidP="00AC3C3E">
      <w:pPr>
        <w:spacing w:after="0" w:line="276" w:lineRule="auto"/>
        <w:jc w:val="both"/>
        <w:rPr>
          <w:rFonts w:ascii="Times New Roman" w:eastAsia="Times New Roman" w:hAnsi="Times New Roman" w:cs="Times New Roman"/>
          <w:color w:val="000000"/>
          <w:sz w:val="24"/>
          <w:szCs w:val="24"/>
          <w:lang w:eastAsia="hu-HU"/>
        </w:rPr>
      </w:pPr>
      <w:r w:rsidRPr="00D00111">
        <w:rPr>
          <w:rFonts w:ascii="Times New Roman" w:eastAsia="Times New Roman" w:hAnsi="Times New Roman" w:cs="Times New Roman"/>
          <w:color w:val="000000"/>
          <w:sz w:val="24"/>
          <w:szCs w:val="24"/>
          <w:lang w:eastAsia="hu-HU"/>
        </w:rPr>
        <w:t xml:space="preserve">A Főváros által létrehozott Egészséges Budapest Program keretében az </w:t>
      </w:r>
      <w:proofErr w:type="spellStart"/>
      <w:r w:rsidRPr="00EF2C84">
        <w:rPr>
          <w:rFonts w:ascii="Times New Roman" w:eastAsia="Times New Roman" w:hAnsi="Times New Roman" w:cs="Times New Roman"/>
          <w:b/>
          <w:color w:val="000000"/>
          <w:sz w:val="24"/>
          <w:szCs w:val="24"/>
          <w:lang w:eastAsia="hu-HU"/>
        </w:rPr>
        <w:t>Onko</w:t>
      </w:r>
      <w:proofErr w:type="spellEnd"/>
      <w:r w:rsidRPr="00EF2C84">
        <w:rPr>
          <w:rFonts w:ascii="Times New Roman" w:eastAsia="Times New Roman" w:hAnsi="Times New Roman" w:cs="Times New Roman"/>
          <w:b/>
          <w:color w:val="000000"/>
          <w:sz w:val="24"/>
          <w:szCs w:val="24"/>
          <w:lang w:eastAsia="hu-HU"/>
        </w:rPr>
        <w:t>-betegút szervezési program</w:t>
      </w:r>
      <w:r w:rsidRPr="00D00111">
        <w:rPr>
          <w:rFonts w:ascii="Times New Roman" w:eastAsia="Times New Roman" w:hAnsi="Times New Roman" w:cs="Times New Roman"/>
          <w:color w:val="000000"/>
          <w:sz w:val="24"/>
          <w:szCs w:val="24"/>
          <w:lang w:eastAsia="hu-HU"/>
        </w:rPr>
        <w:t xml:space="preserve">hoz Intézetünk is csatlakozott. Az eddig is eredményesen működő CT MR daganatos betegkivizsgálási program folytatásaként indított projekt a betegek feltalálása kivizsgálása és </w:t>
      </w:r>
      <w:proofErr w:type="spellStart"/>
      <w:r w:rsidRPr="00D00111">
        <w:rPr>
          <w:rFonts w:ascii="Times New Roman" w:eastAsia="Times New Roman" w:hAnsi="Times New Roman" w:cs="Times New Roman"/>
          <w:color w:val="000000"/>
          <w:sz w:val="24"/>
          <w:szCs w:val="24"/>
          <w:lang w:eastAsia="hu-HU"/>
        </w:rPr>
        <w:t>Onko</w:t>
      </w:r>
      <w:proofErr w:type="spellEnd"/>
      <w:r w:rsidRPr="00D00111">
        <w:rPr>
          <w:rFonts w:ascii="Times New Roman" w:eastAsia="Times New Roman" w:hAnsi="Times New Roman" w:cs="Times New Roman"/>
          <w:color w:val="000000"/>
          <w:sz w:val="24"/>
          <w:szCs w:val="24"/>
          <w:lang w:eastAsia="hu-HU"/>
        </w:rPr>
        <w:t>-teamhez, valamint definitív ellátáshoz jutása között eltelt idejét hivatott limitálni és a betegutakat könnyíteni, illetve segíteni. Intézetünkben egy koordinátor és egy asszisztens segíti a program felé történő jelentést, valamint a betegek és az osztályok koordinálását, bővítése finomítása folyamatban van.</w:t>
      </w:r>
    </w:p>
    <w:p w14:paraId="33DDDA42" w14:textId="77777777" w:rsidR="00D55DBC" w:rsidRPr="00D00111" w:rsidRDefault="00D55DBC" w:rsidP="00AC3C3E">
      <w:pPr>
        <w:pStyle w:val="Listaszerbekezds"/>
        <w:spacing w:after="0" w:line="276" w:lineRule="auto"/>
        <w:ind w:left="0"/>
        <w:jc w:val="both"/>
        <w:rPr>
          <w:rFonts w:ascii="Times New Roman" w:eastAsia="Calibri" w:hAnsi="Times New Roman" w:cs="Times New Roman"/>
          <w:sz w:val="24"/>
          <w:szCs w:val="24"/>
        </w:rPr>
      </w:pPr>
    </w:p>
    <w:p w14:paraId="610ADF1B" w14:textId="77777777" w:rsidR="00D55DBC" w:rsidRDefault="00D55DBC" w:rsidP="00AC3C3E">
      <w:pPr>
        <w:spacing w:after="240" w:line="276" w:lineRule="auto"/>
        <w:jc w:val="both"/>
        <w:rPr>
          <w:rFonts w:ascii="Times New Roman" w:hAnsi="Times New Roman" w:cs="Times New Roman"/>
          <w:bCs/>
          <w:sz w:val="24"/>
          <w:szCs w:val="24"/>
        </w:rPr>
      </w:pPr>
      <w:r w:rsidRPr="00D00111">
        <w:rPr>
          <w:rFonts w:ascii="Times New Roman" w:eastAsia="Times New Roman" w:hAnsi="Times New Roman" w:cs="Times New Roman"/>
          <w:sz w:val="24"/>
          <w:szCs w:val="24"/>
          <w:lang w:eastAsia="hu-HU"/>
        </w:rPr>
        <w:t xml:space="preserve">A </w:t>
      </w:r>
      <w:r>
        <w:rPr>
          <w:rFonts w:ascii="Times New Roman" w:eastAsia="Times New Roman" w:hAnsi="Times New Roman" w:cs="Times New Roman"/>
          <w:sz w:val="24"/>
          <w:szCs w:val="24"/>
          <w:lang w:eastAsia="hu-HU"/>
        </w:rPr>
        <w:t xml:space="preserve">következő 5 évben is tervezzük a </w:t>
      </w:r>
      <w:r w:rsidRPr="00D00111">
        <w:rPr>
          <w:rFonts w:ascii="Times New Roman" w:eastAsia="Times New Roman" w:hAnsi="Times New Roman" w:cs="Times New Roman"/>
          <w:b/>
          <w:sz w:val="24"/>
          <w:szCs w:val="24"/>
          <w:lang w:eastAsia="hu-HU"/>
        </w:rPr>
        <w:t xml:space="preserve">Zuglói Egészségfejlesztési Iroda (ZEFI) </w:t>
      </w:r>
      <w:r w:rsidRPr="00D00111">
        <w:rPr>
          <w:rFonts w:ascii="Times New Roman" w:eastAsia="Times New Roman" w:hAnsi="Times New Roman" w:cs="Times New Roman"/>
          <w:sz w:val="24"/>
          <w:szCs w:val="24"/>
          <w:lang w:eastAsia="hu-HU"/>
        </w:rPr>
        <w:t>működ</w:t>
      </w:r>
      <w:r>
        <w:rPr>
          <w:rFonts w:ascii="Times New Roman" w:eastAsia="Times New Roman" w:hAnsi="Times New Roman" w:cs="Times New Roman"/>
          <w:sz w:val="24"/>
          <w:szCs w:val="24"/>
          <w:lang w:eastAsia="hu-HU"/>
        </w:rPr>
        <w:t>tetését, amely</w:t>
      </w:r>
      <w:r w:rsidRPr="00D00111">
        <w:rPr>
          <w:rFonts w:ascii="Times New Roman" w:eastAsia="Times New Roman" w:hAnsi="Times New Roman" w:cs="Times New Roman"/>
          <w:sz w:val="24"/>
          <w:szCs w:val="24"/>
          <w:lang w:eastAsia="hu-HU"/>
        </w:rPr>
        <w:t xml:space="preserve"> alapvetően OKFŐ támogatásból finanszírozott</w:t>
      </w:r>
      <w:r>
        <w:rPr>
          <w:rFonts w:ascii="Times New Roman" w:eastAsia="Times New Roman" w:hAnsi="Times New Roman" w:cs="Times New Roman"/>
          <w:sz w:val="24"/>
          <w:szCs w:val="24"/>
          <w:lang w:eastAsia="hu-HU"/>
        </w:rPr>
        <w:t xml:space="preserve">, de a működését csak jelentős önkormányzati forrás kiegészítésével lehet biztosítani. </w:t>
      </w:r>
      <w:r w:rsidRPr="00D00111">
        <w:rPr>
          <w:rFonts w:ascii="Times New Roman" w:eastAsia="Times New Roman" w:hAnsi="Times New Roman" w:cs="Times New Roman"/>
          <w:sz w:val="24"/>
          <w:szCs w:val="24"/>
          <w:lang w:eastAsia="hu-HU"/>
        </w:rPr>
        <w:t>A ZEFI munkáját magas színvonalon végzi, a lakosság egyre nagyobb hányada ismeri meg tevékenységüket a különböző kerületi rendezvényeken.</w:t>
      </w:r>
      <w:r w:rsidRPr="00B42B13">
        <w:rPr>
          <w:rFonts w:ascii="Times New Roman" w:hAnsi="Times New Roman" w:cs="Times New Roman"/>
          <w:sz w:val="24"/>
          <w:szCs w:val="24"/>
        </w:rPr>
        <w:t xml:space="preserve"> </w:t>
      </w:r>
      <w:r>
        <w:rPr>
          <w:rFonts w:ascii="Times New Roman" w:hAnsi="Times New Roman" w:cs="Times New Roman"/>
          <w:sz w:val="24"/>
          <w:szCs w:val="24"/>
        </w:rPr>
        <w:t xml:space="preserve">A járvány, </w:t>
      </w:r>
      <w:r w:rsidRPr="000548A4">
        <w:rPr>
          <w:rFonts w:ascii="Times New Roman" w:hAnsi="Times New Roman" w:cs="Times New Roman"/>
          <w:sz w:val="24"/>
          <w:szCs w:val="24"/>
        </w:rPr>
        <w:t>a</w:t>
      </w:r>
      <w:r>
        <w:rPr>
          <w:rFonts w:ascii="Times New Roman" w:hAnsi="Times New Roman" w:cs="Times New Roman"/>
          <w:sz w:val="24"/>
          <w:szCs w:val="24"/>
        </w:rPr>
        <w:t>z infláció, a gazdasági válság</w:t>
      </w:r>
      <w:r w:rsidRPr="000548A4">
        <w:rPr>
          <w:rFonts w:ascii="Times New Roman" w:hAnsi="Times New Roman" w:cs="Times New Roman"/>
          <w:sz w:val="24"/>
          <w:szCs w:val="24"/>
        </w:rPr>
        <w:t xml:space="preserve"> következményeinek enyhítésében – mind a fizikális, mind a mentális területen - a ZEFI szerepe felértékelődött. A zuglói polgárok </w:t>
      </w:r>
      <w:r w:rsidRPr="00F6238E">
        <w:rPr>
          <w:rFonts w:ascii="Times New Roman" w:hAnsi="Times New Roman" w:cs="Times New Roman"/>
          <w:bCs/>
          <w:sz w:val="24"/>
          <w:szCs w:val="24"/>
        </w:rPr>
        <w:t>egészségi állapotának megőrzéséhez, javításához a ZEFI jelentős mértékben járul hozzá.</w:t>
      </w:r>
    </w:p>
    <w:p w14:paraId="791DF36F" w14:textId="62DA9316" w:rsidR="00D55DBC" w:rsidRDefault="00807495" w:rsidP="00807495">
      <w:pPr>
        <w:pStyle w:val="Sajt"/>
        <w:numPr>
          <w:ilvl w:val="0"/>
          <w:numId w:val="0"/>
        </w:numPr>
        <w:ind w:left="360" w:hanging="360"/>
      </w:pPr>
      <w:bookmarkStart w:id="118" w:name="_Toc193399031"/>
      <w:r>
        <w:t xml:space="preserve">4.10.2. </w:t>
      </w:r>
      <w:r w:rsidR="00D55DBC" w:rsidRPr="005308E4">
        <w:t>A lakosság egészségmegőrzésére tervezett elképzelések</w:t>
      </w:r>
      <w:bookmarkEnd w:id="118"/>
    </w:p>
    <w:p w14:paraId="14B64F56" w14:textId="77777777" w:rsidR="00807495" w:rsidRPr="005308E4" w:rsidRDefault="00807495" w:rsidP="00D029AD"/>
    <w:p w14:paraId="0D10E75B" w14:textId="77777777" w:rsidR="00D55DBC" w:rsidRDefault="00D55DBC" w:rsidP="00AC3C3E">
      <w:pPr>
        <w:spacing w:line="276" w:lineRule="auto"/>
        <w:jc w:val="both"/>
        <w:rPr>
          <w:rFonts w:ascii="Times New Roman" w:hAnsi="Times New Roman" w:cs="Times New Roman"/>
          <w:sz w:val="24"/>
          <w:szCs w:val="24"/>
        </w:rPr>
      </w:pPr>
      <w:r>
        <w:rPr>
          <w:rFonts w:ascii="Times New Roman" w:hAnsi="Times New Roman" w:cs="Times New Roman"/>
          <w:sz w:val="24"/>
          <w:szCs w:val="24"/>
        </w:rPr>
        <w:t>A Zuglói Egészségfejlesztési iroda (ZEFI) a VEKOP-7.2.2-17-2017-00004 „A zuglói lakosság egészségfejlesztése” c. pályázati ideje alatt meghatározott céljaihoz igazítva működik tovább a fenntartási időszakban is. Ennek elsődlegesen a zuglói lakosság egészségtudatossága, egészségmagatartásának fejlesztése a cél, ezen képességek életvitelszerű elsajátítása és beépítése a mindennapokba segíti elő a lakosság egészségi állapotának megtartását és/vagy javítását.</w:t>
      </w:r>
    </w:p>
    <w:p w14:paraId="5C88559D" w14:textId="1575BB60" w:rsidR="00D55DBC" w:rsidRDefault="00D55DBC" w:rsidP="00AC3C3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Az OKFŐ minden évben megküldi az éves munkatervi feladatokat, mint szakmai irányító hatóság, hogy a működés során milyen tevékenységeket kell ellátni. A programok összeállításánál a kötelező feladattervet vesszük figyelembe. A kötelező </w:t>
      </w:r>
      <w:proofErr w:type="spellStart"/>
      <w:r>
        <w:rPr>
          <w:rFonts w:ascii="Times New Roman" w:hAnsi="Times New Roman" w:cs="Times New Roman"/>
          <w:sz w:val="24"/>
          <w:szCs w:val="24"/>
        </w:rPr>
        <w:t>főfeladatokon</w:t>
      </w:r>
      <w:proofErr w:type="spellEnd"/>
      <w:r>
        <w:rPr>
          <w:rFonts w:ascii="Times New Roman" w:hAnsi="Times New Roman" w:cs="Times New Roman"/>
          <w:sz w:val="24"/>
          <w:szCs w:val="24"/>
        </w:rPr>
        <w:t xml:space="preserve"> belül szervezett programokat a ZEFI munkatársai tervezik és valósítják meg.</w:t>
      </w:r>
    </w:p>
    <w:p w14:paraId="754953C7" w14:textId="77777777" w:rsidR="00D55DBC" w:rsidRDefault="00D55DBC" w:rsidP="00AC3C3E">
      <w:pPr>
        <w:spacing w:line="276" w:lineRule="auto"/>
        <w:jc w:val="both"/>
        <w:rPr>
          <w:rFonts w:ascii="Times New Roman" w:hAnsi="Times New Roman" w:cs="Times New Roman"/>
          <w:sz w:val="24"/>
          <w:szCs w:val="24"/>
        </w:rPr>
      </w:pPr>
      <w:r>
        <w:rPr>
          <w:rFonts w:ascii="Times New Roman" w:hAnsi="Times New Roman" w:cs="Times New Roman"/>
          <w:sz w:val="24"/>
          <w:szCs w:val="24"/>
        </w:rPr>
        <w:t>Szakmai elvárások az Egészségfejlesztési Iroda működtetésére vonatkozóan:</w:t>
      </w:r>
    </w:p>
    <w:p w14:paraId="19200124" w14:textId="77777777" w:rsidR="00D55DBC" w:rsidRDefault="00D55DBC">
      <w:pPr>
        <w:pStyle w:val="Listaszerbekezds"/>
        <w:numPr>
          <w:ilvl w:val="0"/>
          <w:numId w:val="20"/>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 járási Egészségfejlesztési Iroda (EFI) működéséhez elengedhetetlen </w:t>
      </w:r>
      <w:r>
        <w:rPr>
          <w:rFonts w:ascii="Times New Roman" w:hAnsi="Times New Roman" w:cs="Times New Roman"/>
          <w:b/>
          <w:sz w:val="24"/>
          <w:szCs w:val="24"/>
        </w:rPr>
        <w:t>1 fő irodavezető 40 óra/hét munkaidőben, valamint az EFI tevékenységeinek ellátásához szükséges minimum 1 fő 40 óra/ hét és ezen felül további 40 óra/hét foglalkoztatást szükséges biztosítani. A humánerőforrás feltételeit a Egészségfejlesztési Iroda fenntartója és a Belügyminisztérium között létrejött Támogatói Okirat tartalmazza.</w:t>
      </w:r>
    </w:p>
    <w:p w14:paraId="7BD881B0" w14:textId="77777777" w:rsidR="00D55DBC" w:rsidRDefault="00D55DBC" w:rsidP="00AC3C3E">
      <w:pPr>
        <w:spacing w:line="276" w:lineRule="auto"/>
        <w:jc w:val="both"/>
        <w:rPr>
          <w:rFonts w:ascii="Times New Roman" w:hAnsi="Times New Roman" w:cs="Times New Roman"/>
          <w:sz w:val="24"/>
          <w:szCs w:val="24"/>
        </w:rPr>
      </w:pPr>
      <w:r>
        <w:rPr>
          <w:rFonts w:ascii="Times New Roman" w:hAnsi="Times New Roman" w:cs="Times New Roman"/>
          <w:sz w:val="24"/>
          <w:szCs w:val="24"/>
        </w:rPr>
        <w:t>Az EFI fenntartási időszakban kötelezően ellátandó feladatai:</w:t>
      </w:r>
    </w:p>
    <w:p w14:paraId="3BF4454F" w14:textId="5E4CBF68" w:rsidR="00D55DBC" w:rsidRDefault="005308E4" w:rsidP="00807495">
      <w:pPr>
        <w:pStyle w:val="Sajt"/>
        <w:numPr>
          <w:ilvl w:val="0"/>
          <w:numId w:val="0"/>
        </w:numPr>
        <w:ind w:left="360" w:hanging="360"/>
      </w:pPr>
      <w:bookmarkStart w:id="119" w:name="_Toc193399032"/>
      <w:r>
        <w:t>4.10.3.</w:t>
      </w:r>
      <w:r w:rsidR="00D55DBC">
        <w:t>Közösségi egészségfejlesztési tevékenységek:</w:t>
      </w:r>
      <w:bookmarkEnd w:id="119"/>
    </w:p>
    <w:p w14:paraId="7BE53762" w14:textId="77777777" w:rsidR="00807495" w:rsidRDefault="00807495" w:rsidP="00D029AD"/>
    <w:p w14:paraId="2513B1A8" w14:textId="77777777" w:rsidR="00D55DBC" w:rsidRDefault="00D55DBC">
      <w:pPr>
        <w:pStyle w:val="Listaszerbekezds"/>
        <w:numPr>
          <w:ilvl w:val="0"/>
          <w:numId w:val="21"/>
        </w:numPr>
        <w:spacing w:line="276" w:lineRule="auto"/>
        <w:jc w:val="both"/>
        <w:rPr>
          <w:rFonts w:ascii="Times New Roman" w:hAnsi="Times New Roman" w:cs="Times New Roman"/>
          <w:color w:val="002060"/>
          <w:sz w:val="24"/>
          <w:szCs w:val="24"/>
        </w:rPr>
      </w:pPr>
      <w:r>
        <w:rPr>
          <w:rFonts w:ascii="Times New Roman" w:hAnsi="Times New Roman" w:cs="Times New Roman"/>
          <w:sz w:val="24"/>
          <w:szCs w:val="24"/>
        </w:rPr>
        <w:lastRenderedPageBreak/>
        <w:t>Gyermeket tervező, illetve gyermekes családokra, valamint szülői készségek fejlesztésére irányuló közösségi egészségfejlesztési tevékenységek (pl.: óvodákban, iskolákban primer prevenciós programok megvalósítása mind fizikális egészség, mind lelki egészség témában; tudatos családtervezés; a mozgás szerepe a várandósan; függőségek megelőzése; a média fizikai és mentális egészségre gyakorolt hatása</w:t>
      </w:r>
    </w:p>
    <w:p w14:paraId="7F933838" w14:textId="77777777" w:rsidR="00D55DBC" w:rsidRDefault="00D55DBC">
      <w:pPr>
        <w:pStyle w:val="Listaszerbekezds"/>
        <w:numPr>
          <w:ilvl w:val="0"/>
          <w:numId w:val="21"/>
        </w:numPr>
        <w:spacing w:line="276" w:lineRule="auto"/>
        <w:jc w:val="both"/>
        <w:rPr>
          <w:rFonts w:ascii="Times New Roman" w:hAnsi="Times New Roman" w:cs="Times New Roman"/>
          <w:sz w:val="24"/>
          <w:szCs w:val="24"/>
        </w:rPr>
      </w:pPr>
      <w:r>
        <w:rPr>
          <w:rFonts w:ascii="Times New Roman" w:hAnsi="Times New Roman" w:cs="Times New Roman"/>
          <w:sz w:val="24"/>
          <w:szCs w:val="24"/>
        </w:rPr>
        <w:t>Idősebb korosztályra irányuló tevékenységek: életminőség növelését elősegítő foglalkozások; időskori balesetmegelőzés, áldozattá válás megelőzése</w:t>
      </w:r>
    </w:p>
    <w:p w14:paraId="4DE0B367" w14:textId="77777777" w:rsidR="00D55DBC" w:rsidRDefault="00D55DBC">
      <w:pPr>
        <w:pStyle w:val="Listaszerbekezds"/>
        <w:numPr>
          <w:ilvl w:val="0"/>
          <w:numId w:val="2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Betegklubok működtetése legalább szív- és érrendszeri, diabetes témakörben, kapcsolattartás betegklubokkal; (Bagoly klub – hipertónia klub, Cukorbeteg klub, Sétáló klub működtetése, valamint kapcsolattartás más betegklubokkal: </w:t>
      </w:r>
      <w:proofErr w:type="spellStart"/>
      <w:r>
        <w:rPr>
          <w:rFonts w:ascii="Times New Roman" w:hAnsi="Times New Roman" w:cs="Times New Roman"/>
          <w:sz w:val="24"/>
          <w:szCs w:val="24"/>
        </w:rPr>
        <w:t>Ilco</w:t>
      </w:r>
      <w:proofErr w:type="spellEnd"/>
      <w:r>
        <w:rPr>
          <w:rFonts w:ascii="Times New Roman" w:hAnsi="Times New Roman" w:cs="Times New Roman"/>
          <w:sz w:val="24"/>
          <w:szCs w:val="24"/>
        </w:rPr>
        <w:t xml:space="preserve"> klub, Rákliga)</w:t>
      </w:r>
    </w:p>
    <w:p w14:paraId="404F6862" w14:textId="77777777" w:rsidR="00D55DBC" w:rsidRDefault="00D55DBC">
      <w:pPr>
        <w:pStyle w:val="Listaszerbekezds"/>
        <w:numPr>
          <w:ilvl w:val="0"/>
          <w:numId w:val="21"/>
        </w:numPr>
        <w:spacing w:line="276" w:lineRule="auto"/>
        <w:jc w:val="both"/>
        <w:rPr>
          <w:rFonts w:ascii="Times New Roman" w:hAnsi="Times New Roman" w:cs="Times New Roman"/>
          <w:sz w:val="24"/>
          <w:szCs w:val="24"/>
        </w:rPr>
      </w:pPr>
      <w:r>
        <w:rPr>
          <w:rFonts w:ascii="Times New Roman" w:hAnsi="Times New Roman" w:cs="Times New Roman"/>
          <w:sz w:val="24"/>
          <w:szCs w:val="24"/>
        </w:rPr>
        <w:t>Egészségkockázatok csökkentésére irányuló programok:</w:t>
      </w:r>
    </w:p>
    <w:p w14:paraId="41645C01" w14:textId="77777777" w:rsidR="00D55DBC" w:rsidRDefault="00D55DBC">
      <w:pPr>
        <w:pStyle w:val="Listaszerbekezds"/>
        <w:numPr>
          <w:ilvl w:val="0"/>
          <w:numId w:val="28"/>
        </w:numPr>
        <w:spacing w:line="276" w:lineRule="auto"/>
        <w:jc w:val="both"/>
        <w:rPr>
          <w:rFonts w:ascii="Times New Roman" w:hAnsi="Times New Roman" w:cs="Times New Roman"/>
          <w:sz w:val="24"/>
          <w:szCs w:val="24"/>
        </w:rPr>
      </w:pPr>
      <w:r>
        <w:rPr>
          <w:rFonts w:ascii="Times New Roman" w:hAnsi="Times New Roman" w:cs="Times New Roman"/>
          <w:sz w:val="24"/>
          <w:szCs w:val="24"/>
        </w:rPr>
        <w:t>Rendszeres egészséges táplálkozást ösztönző közösségi programok</w:t>
      </w:r>
    </w:p>
    <w:p w14:paraId="422A7B7D" w14:textId="77777777" w:rsidR="00D55DBC" w:rsidRDefault="00D55DBC">
      <w:pPr>
        <w:pStyle w:val="Listaszerbekezds"/>
        <w:numPr>
          <w:ilvl w:val="0"/>
          <w:numId w:val="28"/>
        </w:numPr>
        <w:spacing w:line="276" w:lineRule="auto"/>
        <w:jc w:val="both"/>
        <w:rPr>
          <w:rFonts w:ascii="Times New Roman" w:hAnsi="Times New Roman" w:cs="Times New Roman"/>
          <w:sz w:val="24"/>
          <w:szCs w:val="24"/>
        </w:rPr>
      </w:pPr>
      <w:r>
        <w:rPr>
          <w:rFonts w:ascii="Times New Roman" w:hAnsi="Times New Roman" w:cs="Times New Roman"/>
          <w:sz w:val="24"/>
          <w:szCs w:val="24"/>
        </w:rPr>
        <w:t>Személyre szabott mozgástámogatás; gyógytornák a nappali idősklubokban</w:t>
      </w:r>
    </w:p>
    <w:p w14:paraId="72D03E2D" w14:textId="77777777" w:rsidR="00D55DBC" w:rsidRDefault="00D55DBC">
      <w:pPr>
        <w:pStyle w:val="Listaszerbekezds"/>
        <w:numPr>
          <w:ilvl w:val="0"/>
          <w:numId w:val="28"/>
        </w:numPr>
        <w:spacing w:line="276" w:lineRule="auto"/>
        <w:jc w:val="both"/>
        <w:rPr>
          <w:rFonts w:ascii="Times New Roman" w:hAnsi="Times New Roman" w:cs="Times New Roman"/>
          <w:sz w:val="24"/>
          <w:szCs w:val="24"/>
        </w:rPr>
      </w:pPr>
      <w:r>
        <w:rPr>
          <w:rFonts w:ascii="Times New Roman" w:hAnsi="Times New Roman" w:cs="Times New Roman"/>
          <w:sz w:val="24"/>
          <w:szCs w:val="24"/>
        </w:rPr>
        <w:t>Dohányzásról való leszokás támogatása</w:t>
      </w:r>
    </w:p>
    <w:p w14:paraId="39EE4766" w14:textId="77777777" w:rsidR="00D55DBC" w:rsidRDefault="00D55DBC">
      <w:pPr>
        <w:pStyle w:val="Listaszerbekezds"/>
        <w:numPr>
          <w:ilvl w:val="0"/>
          <w:numId w:val="28"/>
        </w:numPr>
        <w:spacing w:line="276" w:lineRule="auto"/>
        <w:jc w:val="both"/>
        <w:rPr>
          <w:rFonts w:ascii="Times New Roman" w:hAnsi="Times New Roman" w:cs="Times New Roman"/>
          <w:sz w:val="24"/>
          <w:szCs w:val="24"/>
        </w:rPr>
      </w:pPr>
      <w:r>
        <w:rPr>
          <w:rFonts w:ascii="Times New Roman" w:hAnsi="Times New Roman" w:cs="Times New Roman"/>
          <w:sz w:val="24"/>
          <w:szCs w:val="24"/>
        </w:rPr>
        <w:t>Túlzott alkoholfogyasztást megelőző csoportok működtetése</w:t>
      </w:r>
    </w:p>
    <w:p w14:paraId="0535E20F" w14:textId="77777777" w:rsidR="00D55DBC" w:rsidRDefault="00D55DBC">
      <w:pPr>
        <w:pStyle w:val="Listaszerbekezds"/>
        <w:numPr>
          <w:ilvl w:val="0"/>
          <w:numId w:val="28"/>
        </w:numPr>
        <w:spacing w:line="276" w:lineRule="auto"/>
        <w:jc w:val="both"/>
        <w:rPr>
          <w:rFonts w:ascii="Times New Roman" w:hAnsi="Times New Roman" w:cs="Times New Roman"/>
          <w:sz w:val="24"/>
          <w:szCs w:val="24"/>
        </w:rPr>
      </w:pPr>
      <w:r>
        <w:rPr>
          <w:rFonts w:ascii="Times New Roman" w:hAnsi="Times New Roman" w:cs="Times New Roman"/>
          <w:sz w:val="24"/>
          <w:szCs w:val="24"/>
        </w:rPr>
        <w:t>Digitális/ online világ veszélyeire való figyelemfelhívás</w:t>
      </w:r>
    </w:p>
    <w:p w14:paraId="7F2E104B" w14:textId="77777777" w:rsidR="00D55DBC" w:rsidRDefault="00D55DBC">
      <w:pPr>
        <w:pStyle w:val="Listaszerbekezds"/>
        <w:numPr>
          <w:ilvl w:val="0"/>
          <w:numId w:val="28"/>
        </w:numPr>
        <w:spacing w:line="276" w:lineRule="auto"/>
        <w:jc w:val="both"/>
        <w:rPr>
          <w:rFonts w:ascii="Times New Roman" w:hAnsi="Times New Roman" w:cs="Times New Roman"/>
          <w:sz w:val="24"/>
          <w:szCs w:val="24"/>
        </w:rPr>
      </w:pPr>
      <w:r>
        <w:rPr>
          <w:rFonts w:ascii="Times New Roman" w:hAnsi="Times New Roman" w:cs="Times New Roman"/>
          <w:sz w:val="24"/>
          <w:szCs w:val="24"/>
        </w:rPr>
        <w:t>Alváshigiénia</w:t>
      </w:r>
    </w:p>
    <w:p w14:paraId="25340BF4" w14:textId="77777777" w:rsidR="00D55DBC" w:rsidRDefault="00D55DBC">
      <w:pPr>
        <w:pStyle w:val="Listaszerbekezds"/>
        <w:numPr>
          <w:ilvl w:val="0"/>
          <w:numId w:val="28"/>
        </w:numPr>
        <w:spacing w:line="276" w:lineRule="auto"/>
        <w:jc w:val="both"/>
        <w:rPr>
          <w:rFonts w:ascii="Times New Roman" w:hAnsi="Times New Roman" w:cs="Times New Roman"/>
          <w:sz w:val="24"/>
          <w:szCs w:val="24"/>
        </w:rPr>
      </w:pPr>
      <w:r>
        <w:rPr>
          <w:rFonts w:ascii="Times New Roman" w:hAnsi="Times New Roman" w:cs="Times New Roman"/>
          <w:sz w:val="24"/>
          <w:szCs w:val="24"/>
        </w:rPr>
        <w:t>Munkahelyi kockázati tényezők csökkentése (pl.: egészséges táplálkozás, irodai torna) - Zugló munkahelyein tréningek megvalósítása mind fizikális egészség, mind lelki egészség témában</w:t>
      </w:r>
    </w:p>
    <w:p w14:paraId="58BB491C" w14:textId="77777777" w:rsidR="00D55DBC" w:rsidRDefault="00D55DBC" w:rsidP="00AC3C3E">
      <w:pPr>
        <w:spacing w:line="276" w:lineRule="auto"/>
        <w:jc w:val="both"/>
        <w:rPr>
          <w:rFonts w:ascii="Times New Roman" w:hAnsi="Times New Roman" w:cs="Times New Roman"/>
          <w:b/>
          <w:sz w:val="24"/>
          <w:szCs w:val="24"/>
        </w:rPr>
      </w:pPr>
      <w:r>
        <w:rPr>
          <w:rFonts w:ascii="Times New Roman" w:hAnsi="Times New Roman" w:cs="Times New Roman"/>
          <w:b/>
          <w:sz w:val="24"/>
          <w:szCs w:val="24"/>
        </w:rPr>
        <w:t>Egészségkommunikáció:</w:t>
      </w:r>
    </w:p>
    <w:p w14:paraId="23F09D3A" w14:textId="77777777" w:rsidR="00D55DBC" w:rsidRDefault="00D55DBC">
      <w:pPr>
        <w:pStyle w:val="Listaszerbekezds"/>
        <w:numPr>
          <w:ilvl w:val="0"/>
          <w:numId w:val="21"/>
        </w:numPr>
        <w:spacing w:line="276" w:lineRule="auto"/>
        <w:jc w:val="both"/>
        <w:rPr>
          <w:rFonts w:ascii="Times New Roman" w:hAnsi="Times New Roman" w:cs="Times New Roman"/>
          <w:sz w:val="24"/>
          <w:szCs w:val="24"/>
        </w:rPr>
      </w:pPr>
      <w:r>
        <w:rPr>
          <w:rFonts w:ascii="Times New Roman" w:hAnsi="Times New Roman" w:cs="Times New Roman"/>
          <w:sz w:val="24"/>
          <w:szCs w:val="24"/>
        </w:rPr>
        <w:t>Folyamatos kapcsolattartás az Egészségfejlesztési Irodák (EFI-k) szakmai irányításáért felelős szervvel, adatszolgáltatás; (havi értekezleteken részvétel, jelentések küldése)</w:t>
      </w:r>
    </w:p>
    <w:p w14:paraId="60CC7CAE" w14:textId="77777777" w:rsidR="00D55DBC" w:rsidRDefault="00D55DBC">
      <w:pPr>
        <w:pStyle w:val="Listaszerbekezds"/>
        <w:numPr>
          <w:ilvl w:val="0"/>
          <w:numId w:val="21"/>
        </w:numPr>
        <w:spacing w:line="276" w:lineRule="auto"/>
        <w:jc w:val="both"/>
        <w:rPr>
          <w:rFonts w:ascii="Times New Roman" w:hAnsi="Times New Roman" w:cs="Times New Roman"/>
          <w:sz w:val="24"/>
          <w:szCs w:val="24"/>
        </w:rPr>
      </w:pPr>
      <w:r>
        <w:rPr>
          <w:rFonts w:ascii="Times New Roman" w:hAnsi="Times New Roman" w:cs="Times New Roman"/>
          <w:sz w:val="24"/>
          <w:szCs w:val="24"/>
        </w:rPr>
        <w:t>Egészséges életmódot ösztönző kommunikáció: egészséges életmóddal kapcsolatos ismeretterjesztés</w:t>
      </w:r>
    </w:p>
    <w:p w14:paraId="1FD80B69" w14:textId="77777777" w:rsidR="00D55DBC" w:rsidRDefault="00D55DBC">
      <w:pPr>
        <w:pStyle w:val="Listaszerbekezds"/>
        <w:numPr>
          <w:ilvl w:val="0"/>
          <w:numId w:val="21"/>
        </w:numPr>
        <w:spacing w:line="276" w:lineRule="auto"/>
        <w:jc w:val="both"/>
        <w:rPr>
          <w:rFonts w:ascii="Times New Roman" w:hAnsi="Times New Roman" w:cs="Times New Roman"/>
          <w:sz w:val="24"/>
          <w:szCs w:val="24"/>
        </w:rPr>
      </w:pPr>
      <w:r>
        <w:rPr>
          <w:rFonts w:ascii="Times New Roman" w:hAnsi="Times New Roman" w:cs="Times New Roman"/>
          <w:sz w:val="24"/>
          <w:szCs w:val="24"/>
        </w:rPr>
        <w:t>Környező és vármegyén belüli EFI-kel való kapcsolattartás, programegyeztetés</w:t>
      </w:r>
    </w:p>
    <w:p w14:paraId="3E3A79B6" w14:textId="77777777" w:rsidR="00D55DBC" w:rsidRDefault="00D55DBC">
      <w:pPr>
        <w:pStyle w:val="Listaszerbekezds"/>
        <w:numPr>
          <w:ilvl w:val="0"/>
          <w:numId w:val="21"/>
        </w:numPr>
        <w:spacing w:line="276" w:lineRule="auto"/>
        <w:jc w:val="both"/>
        <w:rPr>
          <w:rFonts w:ascii="Times New Roman" w:hAnsi="Times New Roman" w:cs="Times New Roman"/>
          <w:sz w:val="24"/>
          <w:szCs w:val="24"/>
        </w:rPr>
      </w:pPr>
      <w:r>
        <w:rPr>
          <w:rFonts w:ascii="Times New Roman" w:hAnsi="Times New Roman" w:cs="Times New Roman"/>
          <w:sz w:val="24"/>
          <w:szCs w:val="24"/>
        </w:rPr>
        <w:t>Együttműködések kialakítása és működtetése a kerületben</w:t>
      </w:r>
    </w:p>
    <w:p w14:paraId="645C084B" w14:textId="77777777" w:rsidR="00D55DBC" w:rsidRDefault="00D55DBC" w:rsidP="00AC3C3E">
      <w:pPr>
        <w:pStyle w:val="Listaszerbekezds"/>
        <w:spacing w:line="276" w:lineRule="auto"/>
        <w:jc w:val="both"/>
        <w:rPr>
          <w:rFonts w:ascii="Times New Roman" w:hAnsi="Times New Roman" w:cs="Times New Roman"/>
          <w:sz w:val="24"/>
          <w:szCs w:val="24"/>
        </w:rPr>
      </w:pPr>
    </w:p>
    <w:p w14:paraId="39B70288" w14:textId="77777777" w:rsidR="00D55DBC" w:rsidRDefault="00D55DBC">
      <w:pPr>
        <w:pStyle w:val="Listaszerbekezds"/>
        <w:numPr>
          <w:ilvl w:val="0"/>
          <w:numId w:val="20"/>
        </w:numPr>
        <w:spacing w:line="276" w:lineRule="auto"/>
        <w:jc w:val="both"/>
        <w:rPr>
          <w:rFonts w:ascii="Times New Roman" w:hAnsi="Times New Roman" w:cs="Times New Roman"/>
          <w:sz w:val="24"/>
          <w:szCs w:val="24"/>
        </w:rPr>
      </w:pPr>
      <w:r>
        <w:rPr>
          <w:rFonts w:ascii="Times New Roman" w:hAnsi="Times New Roman" w:cs="Times New Roman"/>
          <w:b/>
          <w:sz w:val="24"/>
          <w:szCs w:val="24"/>
        </w:rPr>
        <w:t>A mentális egészségfejlesztési funkcióval működő EFI (továbbiakban EFI-LEK) tevékenységeinek ellátásához szükséges személyi minimumfeltételek: minimum 1 fő 40 óra/hét és ezen felül további 40 óra/ hét foglalkoztatás szükséges (pl.: 2 fő 20 óra/hét). A humánerőforrás feltételeit a Egészségfejlesztési Iroda fenntartója és a Belügyminisztérium között létrejött Támogatói Okirat tartalmazza.</w:t>
      </w:r>
    </w:p>
    <w:p w14:paraId="3CE8FAB7" w14:textId="77777777" w:rsidR="00D55DBC" w:rsidRDefault="00D55DBC" w:rsidP="00AC3C3E">
      <w:pPr>
        <w:pStyle w:val="Listaszerbekezds"/>
        <w:spacing w:line="276" w:lineRule="auto"/>
        <w:jc w:val="both"/>
        <w:rPr>
          <w:rFonts w:ascii="Times New Roman" w:hAnsi="Times New Roman" w:cs="Times New Roman"/>
          <w:sz w:val="24"/>
          <w:szCs w:val="24"/>
        </w:rPr>
      </w:pPr>
    </w:p>
    <w:p w14:paraId="50E71A1E" w14:textId="77777777" w:rsidR="00D55DBC" w:rsidRDefault="00D55DBC" w:rsidP="00AC3C3E">
      <w:pPr>
        <w:spacing w:line="276" w:lineRule="auto"/>
        <w:jc w:val="both"/>
        <w:rPr>
          <w:rFonts w:ascii="Times New Roman" w:hAnsi="Times New Roman" w:cs="Times New Roman"/>
          <w:sz w:val="24"/>
          <w:szCs w:val="24"/>
          <w:u w:val="single"/>
        </w:rPr>
      </w:pPr>
      <w:r>
        <w:rPr>
          <w:rFonts w:ascii="Times New Roman" w:hAnsi="Times New Roman" w:cs="Times New Roman"/>
          <w:sz w:val="24"/>
          <w:szCs w:val="24"/>
          <w:u w:val="single"/>
        </w:rPr>
        <w:t>Az EFI fenntartási időszakban kötelezően ellátandó mentális egészséget támogató feladatai:</w:t>
      </w:r>
    </w:p>
    <w:p w14:paraId="4CE1D05B" w14:textId="13BE1806" w:rsidR="00D55DBC" w:rsidRDefault="00D55DBC">
      <w:pPr>
        <w:pStyle w:val="Listaszerbekezds"/>
        <w:numPr>
          <w:ilvl w:val="0"/>
          <w:numId w:val="21"/>
        </w:numPr>
        <w:spacing w:line="276" w:lineRule="auto"/>
        <w:jc w:val="both"/>
        <w:rPr>
          <w:rFonts w:ascii="Times New Roman" w:hAnsi="Times New Roman" w:cs="Times New Roman"/>
          <w:sz w:val="24"/>
          <w:szCs w:val="24"/>
        </w:rPr>
      </w:pPr>
      <w:r>
        <w:rPr>
          <w:rFonts w:ascii="Times New Roman" w:hAnsi="Times New Roman" w:cs="Times New Roman"/>
          <w:sz w:val="24"/>
          <w:szCs w:val="24"/>
        </w:rPr>
        <w:t>Mentális egészségfejlesztés keretében végezhető egyéni és közösségi szintű preventív feladatok</w:t>
      </w:r>
      <w:r w:rsidR="00A1041A">
        <w:rPr>
          <w:rFonts w:ascii="Times New Roman" w:hAnsi="Times New Roman" w:cs="Times New Roman"/>
          <w:sz w:val="24"/>
          <w:szCs w:val="24"/>
        </w:rPr>
        <w:t>,</w:t>
      </w:r>
    </w:p>
    <w:p w14:paraId="0E031CA3" w14:textId="38683448" w:rsidR="00D55DBC" w:rsidRDefault="00D55DBC">
      <w:pPr>
        <w:pStyle w:val="Listaszerbekezds"/>
        <w:numPr>
          <w:ilvl w:val="0"/>
          <w:numId w:val="21"/>
        </w:num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Stigmatizáció</w:t>
      </w:r>
      <w:proofErr w:type="spellEnd"/>
      <w:r>
        <w:rPr>
          <w:rFonts w:ascii="Times New Roman" w:hAnsi="Times New Roman" w:cs="Times New Roman"/>
          <w:sz w:val="24"/>
          <w:szCs w:val="24"/>
        </w:rPr>
        <w:t xml:space="preserve"> csökkentésére, érzékenyítésére irányuló programok</w:t>
      </w:r>
      <w:r w:rsidR="00A1041A">
        <w:rPr>
          <w:rFonts w:ascii="Times New Roman" w:hAnsi="Times New Roman" w:cs="Times New Roman"/>
          <w:sz w:val="24"/>
          <w:szCs w:val="24"/>
        </w:rPr>
        <w:t>,</w:t>
      </w:r>
    </w:p>
    <w:p w14:paraId="286E4A12" w14:textId="3A986D4A" w:rsidR="00D55DBC" w:rsidRDefault="00D55DBC">
      <w:pPr>
        <w:pStyle w:val="Listaszerbekezds"/>
        <w:numPr>
          <w:ilvl w:val="0"/>
          <w:numId w:val="21"/>
        </w:numPr>
        <w:spacing w:line="276" w:lineRule="auto"/>
        <w:jc w:val="both"/>
        <w:rPr>
          <w:rFonts w:ascii="Times New Roman" w:hAnsi="Times New Roman" w:cs="Times New Roman"/>
          <w:sz w:val="24"/>
          <w:szCs w:val="24"/>
        </w:rPr>
      </w:pPr>
      <w:r>
        <w:rPr>
          <w:rFonts w:ascii="Times New Roman" w:hAnsi="Times New Roman" w:cs="Times New Roman"/>
          <w:sz w:val="24"/>
          <w:szCs w:val="24"/>
        </w:rPr>
        <w:t>Csoportos programok szervezésében és megvalósításában való részvétel; (különböző témájú tréningek, workshopok, csoportok pl.: életkészség-, művészetterápiás-, önismereti-, stressz tréning; kiégés megelőzés; önsegítő, valamint hozzátartozókat támogató csoportok)</w:t>
      </w:r>
      <w:r w:rsidR="00A1041A">
        <w:rPr>
          <w:rFonts w:ascii="Times New Roman" w:hAnsi="Times New Roman" w:cs="Times New Roman"/>
          <w:sz w:val="24"/>
          <w:szCs w:val="24"/>
        </w:rPr>
        <w:t>,</w:t>
      </w:r>
    </w:p>
    <w:p w14:paraId="2A1C5880" w14:textId="2716D597" w:rsidR="00D55DBC" w:rsidRDefault="00D55DBC">
      <w:pPr>
        <w:pStyle w:val="Listaszerbekezds"/>
        <w:numPr>
          <w:ilvl w:val="0"/>
          <w:numId w:val="21"/>
        </w:num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Depresszió és öngyilkosság megelőzés helyi programjainak további megvalósítása együttműködésben a releváns helyi szervezetekkel; (Tréningek, kiscsoportos foglalkozások iskolákban, időseknek, ismeret- és kompetenciabővítés)</w:t>
      </w:r>
      <w:r w:rsidR="00A1041A">
        <w:rPr>
          <w:rFonts w:ascii="Times New Roman" w:hAnsi="Times New Roman" w:cs="Times New Roman"/>
          <w:sz w:val="24"/>
          <w:szCs w:val="24"/>
        </w:rPr>
        <w:t>,</w:t>
      </w:r>
    </w:p>
    <w:p w14:paraId="1C7BF6AD" w14:textId="579C0A11" w:rsidR="00D55DBC" w:rsidRDefault="00D55DBC">
      <w:pPr>
        <w:pStyle w:val="Listaszerbekezds"/>
        <w:numPr>
          <w:ilvl w:val="0"/>
          <w:numId w:val="21"/>
        </w:numPr>
        <w:spacing w:line="276" w:lineRule="auto"/>
        <w:jc w:val="both"/>
        <w:rPr>
          <w:rFonts w:ascii="Times New Roman" w:hAnsi="Times New Roman" w:cs="Times New Roman"/>
          <w:sz w:val="24"/>
          <w:szCs w:val="24"/>
        </w:rPr>
      </w:pPr>
      <w:r>
        <w:rPr>
          <w:rFonts w:ascii="Times New Roman" w:hAnsi="Times New Roman" w:cs="Times New Roman"/>
          <w:sz w:val="24"/>
          <w:szCs w:val="24"/>
        </w:rPr>
        <w:t>A járásban már meglévő civil együttműködések támogatása, összehangolása</w:t>
      </w:r>
      <w:r w:rsidR="00A1041A">
        <w:rPr>
          <w:rFonts w:ascii="Times New Roman" w:hAnsi="Times New Roman" w:cs="Times New Roman"/>
          <w:sz w:val="24"/>
          <w:szCs w:val="24"/>
        </w:rPr>
        <w:t>,</w:t>
      </w:r>
    </w:p>
    <w:p w14:paraId="5AB30BF6" w14:textId="48A7D3F0" w:rsidR="00D55DBC" w:rsidRDefault="00D55DBC">
      <w:pPr>
        <w:pStyle w:val="Listaszerbekezds"/>
        <w:numPr>
          <w:ilvl w:val="0"/>
          <w:numId w:val="21"/>
        </w:numPr>
        <w:spacing w:line="276" w:lineRule="auto"/>
        <w:jc w:val="both"/>
        <w:rPr>
          <w:rFonts w:ascii="Times New Roman" w:hAnsi="Times New Roman" w:cs="Times New Roman"/>
          <w:sz w:val="24"/>
          <w:szCs w:val="24"/>
        </w:rPr>
      </w:pPr>
      <w:r>
        <w:rPr>
          <w:rFonts w:ascii="Times New Roman" w:hAnsi="Times New Roman" w:cs="Times New Roman"/>
          <w:sz w:val="24"/>
          <w:szCs w:val="24"/>
        </w:rPr>
        <w:t>Továbbképzés, tanácsadás és tájékoztatás nyújtása primer prevenciós témában a térség oktatás és nevelési, illetve szociális- és egészségügyi intézményeiben dolgozó szakembereknek</w:t>
      </w:r>
      <w:r w:rsidR="00A1041A">
        <w:rPr>
          <w:rFonts w:ascii="Times New Roman" w:hAnsi="Times New Roman" w:cs="Times New Roman"/>
          <w:sz w:val="24"/>
          <w:szCs w:val="24"/>
        </w:rPr>
        <w:t>.</w:t>
      </w:r>
    </w:p>
    <w:p w14:paraId="771DCB24" w14:textId="5DC87A8B" w:rsidR="00D55DBC" w:rsidRDefault="00D55DBC" w:rsidP="00A1041A">
      <w:pPr>
        <w:spacing w:after="0" w:line="276"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Az Egészségfejlesztési Iroda humánerőforrásának növelése és biztosítása elősegítheti a lakosság által igénybe vett szolgáltatások bővítését, valamint a színvonalas programok hosszútávú fenntartását.</w:t>
      </w:r>
    </w:p>
    <w:p w14:paraId="38E8C1D4" w14:textId="77777777" w:rsidR="00A1041A" w:rsidRDefault="00A1041A" w:rsidP="00A1041A">
      <w:pPr>
        <w:spacing w:after="0" w:line="276" w:lineRule="auto"/>
        <w:jc w:val="both"/>
        <w:rPr>
          <w:rFonts w:ascii="Times New Roman" w:eastAsia="Times New Roman" w:hAnsi="Times New Roman" w:cs="Times New Roman"/>
          <w:sz w:val="24"/>
          <w:szCs w:val="24"/>
          <w:lang w:eastAsia="hu-HU"/>
        </w:rPr>
      </w:pPr>
    </w:p>
    <w:p w14:paraId="4D071020" w14:textId="77777777" w:rsidR="00D55DBC" w:rsidRPr="006B134F" w:rsidRDefault="00D55DBC" w:rsidP="00AC3C3E">
      <w:pPr>
        <w:spacing w:after="240" w:line="276" w:lineRule="auto"/>
        <w:jc w:val="both"/>
        <w:rPr>
          <w:rFonts w:ascii="Times New Roman" w:eastAsia="Times New Roman" w:hAnsi="Times New Roman" w:cs="Times New Roman"/>
          <w:b/>
          <w:sz w:val="24"/>
          <w:szCs w:val="24"/>
          <w:lang w:eastAsia="hu-HU"/>
        </w:rPr>
      </w:pPr>
      <w:r w:rsidRPr="00B90BB7">
        <w:rPr>
          <w:rFonts w:ascii="Times New Roman" w:eastAsia="Times New Roman" w:hAnsi="Times New Roman" w:cs="Times New Roman"/>
          <w:b/>
          <w:sz w:val="24"/>
          <w:szCs w:val="24"/>
          <w:lang w:eastAsia="hu-HU"/>
        </w:rPr>
        <w:t>Humánerőforrás:</w:t>
      </w:r>
    </w:p>
    <w:p w14:paraId="230272C5" w14:textId="0BF1C27E" w:rsidR="00D55DBC" w:rsidRPr="00B90BB7" w:rsidRDefault="00D55DBC" w:rsidP="00AC3C3E">
      <w:pPr>
        <w:pStyle w:val="NormlWeb"/>
        <w:spacing w:before="0" w:beforeAutospacing="0" w:after="160" w:afterAutospacing="0" w:line="276" w:lineRule="auto"/>
        <w:jc w:val="both"/>
      </w:pPr>
      <w:r w:rsidRPr="00B90BB7">
        <w:rPr>
          <w:rFonts w:eastAsiaTheme="minorEastAsia"/>
          <w:color w:val="000000" w:themeColor="text1"/>
          <w:kern w:val="24"/>
        </w:rPr>
        <w:t xml:space="preserve">A Zuglói Egészségügyi Szolgálat jelenlegi humánerőforrás helyzete jelentős kihívásokkal küzd, különös tekintettel a kiöregedő orvosok számának növekedésére, a nyugdíjas munkavállalók arányának emelkedésére, valamint a fiatal, </w:t>
      </w:r>
      <w:r w:rsidR="00A1041A">
        <w:rPr>
          <w:rFonts w:eastAsiaTheme="minorEastAsia"/>
          <w:color w:val="000000" w:themeColor="text1"/>
          <w:kern w:val="24"/>
        </w:rPr>
        <w:t>és</w:t>
      </w:r>
      <w:r w:rsidR="00A1041A" w:rsidRPr="00B90BB7">
        <w:rPr>
          <w:rFonts w:eastAsiaTheme="minorEastAsia"/>
          <w:color w:val="000000" w:themeColor="text1"/>
          <w:kern w:val="24"/>
        </w:rPr>
        <w:t xml:space="preserve"> </w:t>
      </w:r>
      <w:r w:rsidRPr="00B90BB7">
        <w:rPr>
          <w:rFonts w:eastAsiaTheme="minorEastAsia"/>
          <w:color w:val="000000" w:themeColor="text1"/>
          <w:kern w:val="24"/>
        </w:rPr>
        <w:t>legalább középkorú utánpótlás hiányára. Az engedélyezett létszám összesen 377,65</w:t>
      </w:r>
      <w:r w:rsidR="00807495">
        <w:rPr>
          <w:rFonts w:eastAsiaTheme="minorEastAsia"/>
          <w:color w:val="000000" w:themeColor="text1"/>
          <w:kern w:val="24"/>
        </w:rPr>
        <w:t xml:space="preserve"> fő,</w:t>
      </w:r>
      <w:r w:rsidRPr="00B90BB7">
        <w:rPr>
          <w:rFonts w:eastAsiaTheme="minorEastAsia"/>
          <w:color w:val="000000" w:themeColor="text1"/>
          <w:kern w:val="24"/>
        </w:rPr>
        <w:t xml:space="preserve"> amelyből az orvosok, szakdolgozók és adminisztratív dolgozók munkája alapvető fontosságú az intézmény működésének biztosításához. </w:t>
      </w:r>
    </w:p>
    <w:p w14:paraId="2FF9AC8F" w14:textId="77777777" w:rsidR="00D55DBC" w:rsidRPr="00B90BB7" w:rsidRDefault="00D55DBC" w:rsidP="00AC3C3E">
      <w:pPr>
        <w:pStyle w:val="NormlWeb"/>
        <w:spacing w:before="0" w:beforeAutospacing="0" w:after="160" w:afterAutospacing="0" w:line="276" w:lineRule="auto"/>
        <w:jc w:val="both"/>
      </w:pPr>
      <w:r w:rsidRPr="00B90BB7">
        <w:rPr>
          <w:rFonts w:eastAsia="Calibri"/>
          <w:color w:val="000000" w:themeColor="text1"/>
          <w:kern w:val="24"/>
        </w:rPr>
        <w:t>A betöltött 354,23 státuszt 34%-ban részmunkaidős orvosok és szakdolgozók teszik ki, ebből fakadóan a státuszokon összesen 450 fő dolgozik. (1 státusz 40 órás jogviszonynak felel meg, amit részállásban több munkavállaló is betölthet.)</w:t>
      </w:r>
    </w:p>
    <w:p w14:paraId="185DBE3F" w14:textId="68E65557" w:rsidR="00D55DBC" w:rsidRPr="00B90BB7" w:rsidRDefault="00D55DBC" w:rsidP="00AC3C3E">
      <w:pPr>
        <w:pStyle w:val="NormlWeb"/>
        <w:spacing w:before="0" w:beforeAutospacing="0" w:after="160" w:afterAutospacing="0" w:line="276" w:lineRule="auto"/>
        <w:jc w:val="both"/>
      </w:pPr>
      <w:r w:rsidRPr="00B90BB7">
        <w:rPr>
          <w:rFonts w:eastAsia="Calibri"/>
          <w:color w:val="000000" w:themeColor="text1"/>
          <w:kern w:val="24"/>
        </w:rPr>
        <w:t>Az engedélyezett létszámhoz képest a jelenleg betöltött 354,23 státusz a maga 93,8%-os feltöltöttségi arányával nem mondható rossznak, azonban ebből 18,1 státuszt a helyettesítendő háziorvosi praxisok vesznek el, melyet</w:t>
      </w:r>
      <w:r w:rsidR="00A1041A">
        <w:rPr>
          <w:rFonts w:eastAsia="Calibri"/>
          <w:color w:val="000000" w:themeColor="text1"/>
          <w:kern w:val="24"/>
        </w:rPr>
        <w:t>,</w:t>
      </w:r>
      <w:r w:rsidRPr="00B90BB7">
        <w:rPr>
          <w:rFonts w:eastAsia="Calibri"/>
          <w:color w:val="000000" w:themeColor="text1"/>
          <w:kern w:val="24"/>
        </w:rPr>
        <w:t xml:space="preserve"> ha külön kezelünk, akkor az engedélyezett létszám töltöttsége máris csak 89% lesz. Jelenleg összesen 23,43 üres státusz van, melyből a legtöbb a járóbeteg szakellátásban található, de arányaiban a képalkotó diagnosztika és a labor ellátás területén vannak megoldásra váró HR feladatok.  </w:t>
      </w:r>
    </w:p>
    <w:p w14:paraId="5F5837A0" w14:textId="77777777" w:rsidR="00D55DBC" w:rsidRPr="00B90BB7" w:rsidRDefault="00D55DBC" w:rsidP="00A1041A">
      <w:pPr>
        <w:pStyle w:val="NormlWeb"/>
        <w:spacing w:before="0" w:beforeAutospacing="0" w:after="160" w:afterAutospacing="0" w:line="276" w:lineRule="auto"/>
        <w:jc w:val="both"/>
      </w:pPr>
      <w:r w:rsidRPr="00B90BB7">
        <w:rPr>
          <w:rFonts w:eastAsiaTheme="minorEastAsia"/>
          <w:color w:val="000000" w:themeColor="text1"/>
          <w:kern w:val="24"/>
        </w:rPr>
        <w:t xml:space="preserve">Munkavállalói összetételben a nők dominálnak (82,6%), különösen a teljes munkaidős pozíciókban, míg a férfiak inkább részmunkaidős pozíciókban találhatók meg. </w:t>
      </w:r>
    </w:p>
    <w:p w14:paraId="565ACC91" w14:textId="77777777" w:rsidR="00D55DBC" w:rsidRPr="004A1951" w:rsidRDefault="00D55DBC" w:rsidP="00A1041A">
      <w:pPr>
        <w:pStyle w:val="NormlWeb"/>
        <w:spacing w:before="0" w:beforeAutospacing="0" w:after="160" w:afterAutospacing="0" w:line="276" w:lineRule="auto"/>
        <w:jc w:val="both"/>
        <w:rPr>
          <w:rFonts w:eastAsiaTheme="minorEastAsia"/>
          <w:color w:val="000000" w:themeColor="text1"/>
          <w:kern w:val="24"/>
        </w:rPr>
      </w:pPr>
      <w:r w:rsidRPr="00B90BB7">
        <w:rPr>
          <w:rFonts w:eastAsiaTheme="minorEastAsia"/>
          <w:color w:val="000000" w:themeColor="text1"/>
          <w:kern w:val="24"/>
        </w:rPr>
        <w:t xml:space="preserve">Az orvosi és szakdolgozói gárda jelentős része vagy már elérte, vagy az elkövetkező években eléri a nyugdíjkorhatárt (nők 40 évét is beleértve), ami komoly kihívásokat jelent az utánpótlás biztosítása szempontjából. Az intézményben dolgozó orvosok között jelentős az idősebb, tapasztalt szakemberek aránya, és nehézséget okoz a fiatal, képzett szakemberek bevonzása, megtartása. </w:t>
      </w:r>
      <w:r w:rsidRPr="004A1951">
        <w:rPr>
          <w:rFonts w:eastAsiaTheme="minorEastAsia"/>
          <w:color w:val="000000" w:themeColor="text1"/>
          <w:kern w:val="24"/>
        </w:rPr>
        <w:t>A foglalkoztatott orvosok és szakdolgozók (373 fő) 19,03%-a nyugdíjas, 65 év felett van, míg a teljes állományra vonatkoztatva ez az arány 16%.</w:t>
      </w:r>
    </w:p>
    <w:p w14:paraId="7466AF8A" w14:textId="77777777" w:rsidR="00D55DBC" w:rsidRPr="00B90BB7" w:rsidRDefault="00D55DBC" w:rsidP="00A1041A">
      <w:pPr>
        <w:pStyle w:val="NormlWeb"/>
        <w:spacing w:before="0" w:beforeAutospacing="0" w:after="160" w:afterAutospacing="0" w:line="276" w:lineRule="auto"/>
        <w:jc w:val="both"/>
      </w:pPr>
      <w:r w:rsidRPr="00B90BB7">
        <w:rPr>
          <w:rFonts w:eastAsiaTheme="minorEastAsia"/>
          <w:color w:val="000000" w:themeColor="text1"/>
          <w:kern w:val="24"/>
        </w:rPr>
        <w:t>Az egészségügyi rendszerben növekszik a nyugdíjas orvosok és szakdolgozók visszafoglalkoztatásának aránya</w:t>
      </w:r>
      <w:r>
        <w:rPr>
          <w:rFonts w:eastAsiaTheme="minorEastAsia"/>
          <w:color w:val="000000" w:themeColor="text1"/>
          <w:kern w:val="24"/>
        </w:rPr>
        <w:t>, mely az Intézmény finanszírozását fokozottabban terheli</w:t>
      </w:r>
      <w:r w:rsidRPr="00B90BB7">
        <w:rPr>
          <w:rFonts w:eastAsiaTheme="minorEastAsia"/>
          <w:color w:val="000000" w:themeColor="text1"/>
          <w:kern w:val="24"/>
        </w:rPr>
        <w:t>. Bár ezek a szakemberek rendkívül értékesek a tapasztalatuk és tudásuk miatt, hosszú távon nem fenntartható megoldás a munkaerőhiány enyhítésére. A fiatalabb generációk bevonása elengedhetetlen az intézmény stabil működése érdekében.</w:t>
      </w:r>
    </w:p>
    <w:p w14:paraId="22692B4F" w14:textId="77777777" w:rsidR="00D55DBC" w:rsidRPr="00B90BB7" w:rsidRDefault="00D55DBC" w:rsidP="00A1041A">
      <w:pPr>
        <w:pStyle w:val="NormlWeb"/>
        <w:spacing w:before="0" w:beforeAutospacing="0" w:after="160" w:afterAutospacing="0" w:line="276" w:lineRule="auto"/>
        <w:jc w:val="both"/>
      </w:pPr>
      <w:r w:rsidRPr="00B90BB7">
        <w:rPr>
          <w:rFonts w:eastAsiaTheme="minorEastAsia"/>
          <w:color w:val="000000" w:themeColor="text1"/>
          <w:kern w:val="24"/>
        </w:rPr>
        <w:lastRenderedPageBreak/>
        <w:t xml:space="preserve">A fiatal szakemberek hiánya különösen az orvosok és szakdolgozók körében aggasztó. A versenyképes bérek, a munkahelyi körülmények, valamint a karrierlehetőségek kulcsszerepet játszanak abban, hogy sikerüljön fiatalokat bevonzani az intézménybe. </w:t>
      </w:r>
    </w:p>
    <w:p w14:paraId="37AF3803" w14:textId="77777777" w:rsidR="00D55DBC" w:rsidRPr="006B134F" w:rsidRDefault="00D55DBC" w:rsidP="00AC3C3E">
      <w:pPr>
        <w:pStyle w:val="NormlWeb"/>
        <w:spacing w:before="0" w:beforeAutospacing="0" w:after="160" w:afterAutospacing="0" w:line="276" w:lineRule="auto"/>
        <w:rPr>
          <w:b/>
        </w:rPr>
      </w:pPr>
      <w:r w:rsidRPr="006B134F">
        <w:rPr>
          <w:rFonts w:eastAsiaTheme="minorEastAsia"/>
          <w:b/>
          <w:color w:val="000000" w:themeColor="text1"/>
          <w:kern w:val="24"/>
        </w:rPr>
        <w:t>Megoldási lehetőségek</w:t>
      </w:r>
    </w:p>
    <w:p w14:paraId="58049B69" w14:textId="77777777" w:rsidR="00D55DBC" w:rsidRPr="00B90BB7" w:rsidRDefault="00D55DBC" w:rsidP="00AC3C3E">
      <w:pPr>
        <w:pStyle w:val="NormlWeb"/>
        <w:spacing w:before="0" w:beforeAutospacing="0" w:after="160" w:afterAutospacing="0" w:line="276" w:lineRule="auto"/>
        <w:jc w:val="both"/>
      </w:pPr>
      <w:r w:rsidRPr="00B90BB7">
        <w:rPr>
          <w:rFonts w:eastAsiaTheme="minorEastAsia"/>
          <w:color w:val="000000" w:themeColor="text1"/>
          <w:kern w:val="24"/>
        </w:rPr>
        <w:t xml:space="preserve">Az egészségügyi dolgozók megtartásának és motiválásának egyik hatékony eszköze lehet a </w:t>
      </w:r>
      <w:proofErr w:type="spellStart"/>
      <w:r w:rsidRPr="00B90BB7">
        <w:rPr>
          <w:rFonts w:eastAsiaTheme="minorEastAsia"/>
          <w:b/>
          <w:bCs/>
          <w:color w:val="000000" w:themeColor="text1"/>
          <w:kern w:val="24"/>
        </w:rPr>
        <w:t>cafeteria</w:t>
      </w:r>
      <w:proofErr w:type="spellEnd"/>
      <w:r w:rsidRPr="00B90BB7">
        <w:rPr>
          <w:rFonts w:eastAsiaTheme="minorEastAsia"/>
          <w:b/>
          <w:bCs/>
          <w:color w:val="000000" w:themeColor="text1"/>
          <w:kern w:val="24"/>
        </w:rPr>
        <w:t xml:space="preserve"> keret bővítése</w:t>
      </w:r>
      <w:r w:rsidRPr="00B90BB7">
        <w:rPr>
          <w:rFonts w:eastAsiaTheme="minorEastAsia"/>
          <w:color w:val="000000" w:themeColor="text1"/>
          <w:kern w:val="24"/>
        </w:rPr>
        <w:t>. A magasabb juttatási keret versenyképesebb munkakörnyezetet teremthet, amely vonzó lehet a fiatalabb generációk számára is. Az ilyen juttatások lehetővé teszik a dolgozók számára, hogy a saját igényeik szerint használják fel a rendelkezésre álló keretet szabadidős programok, éttermi vagy szállodai szolgáltatások vonatkozásában.</w:t>
      </w:r>
    </w:p>
    <w:p w14:paraId="43CB008F" w14:textId="77777777" w:rsidR="00D55DBC" w:rsidRPr="00B90BB7" w:rsidRDefault="00D55DBC" w:rsidP="00AC3C3E">
      <w:pPr>
        <w:pStyle w:val="NormlWeb"/>
        <w:spacing w:before="0" w:beforeAutospacing="0" w:after="160" w:afterAutospacing="0" w:line="276" w:lineRule="auto"/>
        <w:jc w:val="both"/>
      </w:pPr>
      <w:r w:rsidRPr="00B90BB7">
        <w:rPr>
          <w:rFonts w:eastAsiaTheme="minorEastAsia"/>
          <w:color w:val="000000" w:themeColor="text1"/>
          <w:kern w:val="24"/>
        </w:rPr>
        <w:t xml:space="preserve">A munkatársak testi és lelki egészségének megőrzése érdekében a Zuglói Egészségügyi Szolgálat bevezethetné – a Polgármesteri Hivatal mintájára - a BVSC keretein belül </w:t>
      </w:r>
      <w:r w:rsidRPr="006B134F">
        <w:rPr>
          <w:rFonts w:eastAsiaTheme="minorEastAsia"/>
          <w:b/>
          <w:color w:val="000000" w:themeColor="text1"/>
          <w:kern w:val="24"/>
        </w:rPr>
        <w:t>ingyenes sportolási lehetőségek biztosítását</w:t>
      </w:r>
      <w:r w:rsidRPr="00B90BB7">
        <w:rPr>
          <w:rFonts w:eastAsiaTheme="minorEastAsia"/>
          <w:color w:val="000000" w:themeColor="text1"/>
          <w:kern w:val="24"/>
        </w:rPr>
        <w:t>. Ez a lépés nemcsak a fizikai fittség fenntartását támogatná, hanem a dolgozók stresszkezelésében és hosszútávú elkötelezettségük növelésében is segíthetne. Az ingyenes sportolási lehetőségek hozzájárulnak a munkahelyi stressz csökkentéséhez, valamint javítják a dolgozók általános közérzetét és egészségi állapotát.</w:t>
      </w:r>
    </w:p>
    <w:p w14:paraId="5DE139A0" w14:textId="77777777" w:rsidR="00D55DBC" w:rsidRPr="00B90BB7" w:rsidRDefault="00D55DBC" w:rsidP="00AC3C3E">
      <w:pPr>
        <w:pStyle w:val="NormlWeb"/>
        <w:spacing w:before="0" w:beforeAutospacing="0" w:after="160" w:afterAutospacing="0" w:line="276" w:lineRule="auto"/>
        <w:jc w:val="both"/>
      </w:pPr>
      <w:r w:rsidRPr="00B90BB7">
        <w:rPr>
          <w:rFonts w:eastAsiaTheme="minorEastAsia"/>
          <w:color w:val="000000" w:themeColor="text1"/>
          <w:kern w:val="24"/>
        </w:rPr>
        <w:t xml:space="preserve">Ezek az intézkedések együttműködésben hozzájárulhatnak ahhoz, hogy az intézmény vonzóbbá váljon a jelenlegi és leendő munkavállalók számára, segíthetnek a nyugdíjas foglalkoztatás arányának fokozatos csökkentésében és kevésbé lenne nagy elszívó ereje a magasabb juttatási csomagot kínáló 16. kerületi szakrendelőnek. </w:t>
      </w:r>
    </w:p>
    <w:p w14:paraId="47CFDF83" w14:textId="77777777" w:rsidR="00A1041A" w:rsidRDefault="00A1041A" w:rsidP="00AC3C3E">
      <w:pPr>
        <w:spacing w:after="240" w:line="276" w:lineRule="auto"/>
        <w:jc w:val="both"/>
        <w:rPr>
          <w:rFonts w:ascii="Times New Roman" w:eastAsia="Times New Roman" w:hAnsi="Times New Roman" w:cs="Times New Roman"/>
          <w:b/>
          <w:sz w:val="24"/>
          <w:szCs w:val="24"/>
          <w:lang w:eastAsia="hu-HU"/>
        </w:rPr>
      </w:pPr>
    </w:p>
    <w:p w14:paraId="246C9A80" w14:textId="7079F3C6" w:rsidR="00D55DBC" w:rsidRPr="006B134F" w:rsidRDefault="00D55DBC" w:rsidP="00AC3C3E">
      <w:pPr>
        <w:spacing w:after="240" w:line="276" w:lineRule="auto"/>
        <w:jc w:val="both"/>
        <w:rPr>
          <w:rFonts w:ascii="Times New Roman" w:eastAsia="Times New Roman" w:hAnsi="Times New Roman" w:cs="Times New Roman"/>
          <w:b/>
          <w:sz w:val="24"/>
          <w:szCs w:val="24"/>
          <w:lang w:eastAsia="hu-HU"/>
        </w:rPr>
      </w:pPr>
      <w:r w:rsidRPr="006B134F">
        <w:rPr>
          <w:rFonts w:ascii="Times New Roman" w:eastAsia="Times New Roman" w:hAnsi="Times New Roman" w:cs="Times New Roman"/>
          <w:b/>
          <w:sz w:val="24"/>
          <w:szCs w:val="24"/>
          <w:lang w:eastAsia="hu-HU"/>
        </w:rPr>
        <w:t>Infrastruktúra</w:t>
      </w:r>
    </w:p>
    <w:p w14:paraId="5FD03C39" w14:textId="78194E14" w:rsidR="00D55DBC" w:rsidRDefault="00D55DBC" w:rsidP="00A1041A">
      <w:pPr>
        <w:spacing w:after="0" w:line="276" w:lineRule="auto"/>
        <w:jc w:val="both"/>
        <w:rPr>
          <w:rFonts w:ascii="Times New Roman" w:eastAsia="Adobe Fan Heiti Std B" w:hAnsi="Times New Roman" w:cs="Times New Roman"/>
          <w:sz w:val="24"/>
          <w:szCs w:val="24"/>
        </w:rPr>
      </w:pPr>
      <w:r w:rsidRPr="00EB5038">
        <w:rPr>
          <w:rFonts w:ascii="Times New Roman" w:eastAsia="Adobe Fan Heiti Std B" w:hAnsi="Times New Roman" w:cs="Times New Roman"/>
          <w:sz w:val="24"/>
          <w:szCs w:val="24"/>
        </w:rPr>
        <w:t xml:space="preserve">2019. évben elkészítettük a </w:t>
      </w:r>
      <w:bookmarkStart w:id="120" w:name="_Hlk193369310"/>
      <w:r w:rsidRPr="00EB5038">
        <w:rPr>
          <w:rFonts w:ascii="Times New Roman" w:eastAsia="Adobe Fan Heiti Std B" w:hAnsi="Times New Roman" w:cs="Times New Roman"/>
          <w:sz w:val="24"/>
          <w:szCs w:val="24"/>
        </w:rPr>
        <w:t>Bud</w:t>
      </w:r>
      <w:r w:rsidRPr="006C1213">
        <w:rPr>
          <w:rFonts w:ascii="Times New Roman" w:eastAsia="Adobe Fan Heiti Std B" w:hAnsi="Times New Roman" w:cs="Times New Roman"/>
          <w:sz w:val="24"/>
          <w:szCs w:val="24"/>
        </w:rPr>
        <w:t>apest F</w:t>
      </w:r>
      <w:r w:rsidRPr="00EB5038">
        <w:rPr>
          <w:rFonts w:ascii="Times New Roman" w:eastAsia="Adobe Fan Heiti Std B" w:hAnsi="Times New Roman" w:cs="Times New Roman"/>
          <w:sz w:val="24"/>
          <w:szCs w:val="24"/>
        </w:rPr>
        <w:t>ő</w:t>
      </w:r>
      <w:r w:rsidRPr="006C1213">
        <w:rPr>
          <w:rFonts w:ascii="Times New Roman" w:eastAsia="Adobe Fan Heiti Std B" w:hAnsi="Times New Roman" w:cs="Times New Roman"/>
          <w:sz w:val="24"/>
          <w:szCs w:val="24"/>
        </w:rPr>
        <w:t xml:space="preserve">város XIV. kerület Zugló </w:t>
      </w:r>
      <w:r w:rsidRPr="00EB5038">
        <w:rPr>
          <w:rFonts w:ascii="Times New Roman" w:eastAsia="Adobe Fan Heiti Std B" w:hAnsi="Times New Roman" w:cs="Times New Roman"/>
          <w:sz w:val="24"/>
          <w:szCs w:val="24"/>
        </w:rPr>
        <w:t>Ö</w:t>
      </w:r>
      <w:r w:rsidRPr="006C1213">
        <w:rPr>
          <w:rFonts w:ascii="Times New Roman" w:eastAsia="Adobe Fan Heiti Std B" w:hAnsi="Times New Roman" w:cs="Times New Roman"/>
          <w:sz w:val="24"/>
          <w:szCs w:val="24"/>
        </w:rPr>
        <w:t xml:space="preserve">nkormányzata </w:t>
      </w:r>
      <w:bookmarkEnd w:id="120"/>
      <w:r w:rsidRPr="006C1213">
        <w:rPr>
          <w:rFonts w:ascii="Times New Roman" w:eastAsia="Adobe Fan Heiti Std B" w:hAnsi="Times New Roman" w:cs="Times New Roman"/>
          <w:sz w:val="24"/>
          <w:szCs w:val="24"/>
        </w:rPr>
        <w:t>tulajdonában lév</w:t>
      </w:r>
      <w:r w:rsidRPr="00EB5038">
        <w:rPr>
          <w:rFonts w:ascii="Times New Roman" w:eastAsia="Adobe Fan Heiti Std B" w:hAnsi="Times New Roman" w:cs="Times New Roman"/>
          <w:sz w:val="24"/>
          <w:szCs w:val="24"/>
        </w:rPr>
        <w:t>ő</w:t>
      </w:r>
      <w:r w:rsidRPr="006C1213">
        <w:rPr>
          <w:rFonts w:ascii="Times New Roman" w:eastAsia="Adobe Fan Heiti Std B" w:hAnsi="Times New Roman" w:cs="Times New Roman"/>
          <w:sz w:val="24"/>
          <w:szCs w:val="24"/>
        </w:rPr>
        <w:t xml:space="preserve"> a Zuglói Egészség</w:t>
      </w:r>
      <w:r w:rsidRPr="00EB5038">
        <w:rPr>
          <w:rFonts w:ascii="Times New Roman" w:eastAsia="Adobe Fan Heiti Std B" w:hAnsi="Times New Roman" w:cs="Times New Roman"/>
          <w:sz w:val="24"/>
          <w:szCs w:val="24"/>
        </w:rPr>
        <w:t>ü</w:t>
      </w:r>
      <w:r w:rsidRPr="006C1213">
        <w:rPr>
          <w:rFonts w:ascii="Times New Roman" w:eastAsia="Adobe Fan Heiti Std B" w:hAnsi="Times New Roman" w:cs="Times New Roman"/>
          <w:sz w:val="24"/>
          <w:szCs w:val="24"/>
        </w:rPr>
        <w:t xml:space="preserve">gyi Szolgálat által </w:t>
      </w:r>
      <w:r w:rsidRPr="00EB5038">
        <w:rPr>
          <w:rFonts w:ascii="Times New Roman" w:eastAsia="Adobe Fan Heiti Std B" w:hAnsi="Times New Roman" w:cs="Times New Roman"/>
          <w:sz w:val="24"/>
          <w:szCs w:val="24"/>
        </w:rPr>
        <w:t>ü</w:t>
      </w:r>
      <w:r w:rsidRPr="006C1213">
        <w:rPr>
          <w:rFonts w:ascii="Times New Roman" w:eastAsia="Adobe Fan Heiti Std B" w:hAnsi="Times New Roman" w:cs="Times New Roman"/>
          <w:sz w:val="24"/>
          <w:szCs w:val="24"/>
        </w:rPr>
        <w:t>zemeltetett egészség</w:t>
      </w:r>
      <w:r w:rsidRPr="00EB5038">
        <w:rPr>
          <w:rFonts w:ascii="Times New Roman" w:eastAsia="Adobe Fan Heiti Std B" w:hAnsi="Times New Roman" w:cs="Times New Roman"/>
          <w:sz w:val="24"/>
          <w:szCs w:val="24"/>
        </w:rPr>
        <w:t>ü</w:t>
      </w:r>
      <w:r w:rsidRPr="006C1213">
        <w:rPr>
          <w:rFonts w:ascii="Times New Roman" w:eastAsia="Adobe Fan Heiti Std B" w:hAnsi="Times New Roman" w:cs="Times New Roman"/>
          <w:sz w:val="24"/>
          <w:szCs w:val="24"/>
        </w:rPr>
        <w:t>gyi intézményrendszer ép</w:t>
      </w:r>
      <w:r w:rsidRPr="00EB5038">
        <w:rPr>
          <w:rFonts w:ascii="Times New Roman" w:eastAsia="Adobe Fan Heiti Std B" w:hAnsi="Times New Roman" w:cs="Times New Roman"/>
          <w:sz w:val="24"/>
          <w:szCs w:val="24"/>
        </w:rPr>
        <w:t>ü</w:t>
      </w:r>
      <w:r w:rsidRPr="006C1213">
        <w:rPr>
          <w:rFonts w:ascii="Times New Roman" w:eastAsia="Adobe Fan Heiti Std B" w:hAnsi="Times New Roman" w:cs="Times New Roman"/>
          <w:sz w:val="24"/>
          <w:szCs w:val="24"/>
        </w:rPr>
        <w:t>leteinek műszaki fejlesztési tervét</w:t>
      </w:r>
      <w:r>
        <w:rPr>
          <w:rFonts w:ascii="Times New Roman" w:eastAsia="Adobe Fan Heiti Std B" w:hAnsi="Times New Roman" w:cs="Times New Roman"/>
          <w:sz w:val="24"/>
          <w:szCs w:val="24"/>
        </w:rPr>
        <w:t xml:space="preserve">, </w:t>
      </w:r>
      <w:r w:rsidRPr="00EB5038">
        <w:rPr>
          <w:rFonts w:ascii="Times New Roman" w:eastAsia="Adobe Fan Heiti Std B" w:hAnsi="Times New Roman" w:cs="Times New Roman"/>
          <w:sz w:val="24"/>
          <w:szCs w:val="24"/>
        </w:rPr>
        <w:t xml:space="preserve">a fejlesztési tervben foglaltaknak csak kis része valósult meg. </w:t>
      </w:r>
    </w:p>
    <w:p w14:paraId="52A32FF2" w14:textId="77777777" w:rsidR="00D55DBC" w:rsidRDefault="00D55DBC" w:rsidP="00AC3C3E">
      <w:pPr>
        <w:spacing w:after="240" w:line="276" w:lineRule="auto"/>
        <w:jc w:val="both"/>
        <w:rPr>
          <w:rFonts w:ascii="Times New Roman" w:eastAsia="Times New Roman" w:hAnsi="Times New Roman" w:cs="Times New Roman"/>
          <w:sz w:val="24"/>
          <w:szCs w:val="24"/>
          <w:lang w:eastAsia="hu-HU"/>
        </w:rPr>
      </w:pPr>
      <w:r w:rsidRPr="00D00111">
        <w:rPr>
          <w:rFonts w:ascii="Times New Roman" w:eastAsia="Times New Roman" w:hAnsi="Times New Roman" w:cs="Times New Roman"/>
          <w:sz w:val="24"/>
          <w:szCs w:val="24"/>
          <w:lang w:eastAsia="hu-HU"/>
        </w:rPr>
        <w:t xml:space="preserve">Az Önkormányzat, illetve a ZESZ annak érdekében, hogy Zugló lakosságát maradéktalanul elláthassa, </w:t>
      </w:r>
      <w:r w:rsidRPr="00D00111">
        <w:rPr>
          <w:rFonts w:ascii="Times New Roman" w:eastAsia="Times New Roman" w:hAnsi="Times New Roman" w:cs="Times New Roman"/>
          <w:b/>
          <w:sz w:val="24"/>
          <w:szCs w:val="24"/>
          <w:lang w:eastAsia="hu-HU"/>
        </w:rPr>
        <w:t>két járóbeteg szakellátó intézményt üzemeltet</w:t>
      </w:r>
      <w:r w:rsidRPr="00D00111">
        <w:rPr>
          <w:rFonts w:ascii="Times New Roman" w:eastAsia="Times New Roman" w:hAnsi="Times New Roman" w:cs="Times New Roman"/>
          <w:sz w:val="24"/>
          <w:szCs w:val="24"/>
          <w:lang w:eastAsia="hu-HU"/>
        </w:rPr>
        <w:t>, ezáltal bizonyos párhuzamosságok elkerülhetetlenek, amely</w:t>
      </w:r>
      <w:r>
        <w:rPr>
          <w:rFonts w:ascii="Times New Roman" w:eastAsia="Times New Roman" w:hAnsi="Times New Roman" w:cs="Times New Roman"/>
          <w:sz w:val="24"/>
          <w:szCs w:val="24"/>
          <w:lang w:eastAsia="hu-HU"/>
        </w:rPr>
        <w:t>ek</w:t>
      </w:r>
      <w:r w:rsidRPr="00D00111">
        <w:rPr>
          <w:rFonts w:ascii="Times New Roman" w:eastAsia="Times New Roman" w:hAnsi="Times New Roman" w:cs="Times New Roman"/>
          <w:sz w:val="24"/>
          <w:szCs w:val="24"/>
          <w:lang w:eastAsia="hu-HU"/>
        </w:rPr>
        <w:t xml:space="preserve"> költségnövelő tényezőként is hatnak. Sajnos önmagában egyik ingatlan sem elegendő az ellátás biztosításához, így a két intézmény együttes működtetése jelenleg elkerülhetetlen. A ZESZ rendelkezésére bocsátott ingatlanállomány ugyan mindenben megfelel az ellátási </w:t>
      </w:r>
      <w:r>
        <w:rPr>
          <w:rFonts w:ascii="Times New Roman" w:eastAsia="Times New Roman" w:hAnsi="Times New Roman" w:cs="Times New Roman"/>
          <w:sz w:val="24"/>
          <w:szCs w:val="24"/>
          <w:lang w:eastAsia="hu-HU"/>
        </w:rPr>
        <w:t xml:space="preserve">minimum feltételeknek, </w:t>
      </w:r>
      <w:r w:rsidRPr="00D00111">
        <w:rPr>
          <w:rFonts w:ascii="Times New Roman" w:eastAsia="Times New Roman" w:hAnsi="Times New Roman" w:cs="Times New Roman"/>
          <w:sz w:val="24"/>
          <w:szCs w:val="24"/>
          <w:lang w:eastAsia="hu-HU"/>
        </w:rPr>
        <w:t xml:space="preserve">de koránál fogva a modern ingatlan-fenntartási követelményeknek nem tesz eleget, elsősorban a hőszigetelések, nyílászárók, épületgépészeti vezetékhálózat területén. </w:t>
      </w:r>
      <w:r w:rsidRPr="006B134F">
        <w:rPr>
          <w:rFonts w:ascii="Times New Roman" w:eastAsia="Times New Roman" w:hAnsi="Times New Roman" w:cs="Times New Roman"/>
          <w:b/>
          <w:sz w:val="24"/>
          <w:szCs w:val="24"/>
          <w:lang w:eastAsia="hu-HU"/>
        </w:rPr>
        <w:t xml:space="preserve">Ezen felül még 11 telephelyen </w:t>
      </w:r>
      <w:r w:rsidRPr="00D00111">
        <w:rPr>
          <w:rFonts w:ascii="Times New Roman" w:eastAsia="Times New Roman" w:hAnsi="Times New Roman" w:cs="Times New Roman"/>
          <w:sz w:val="24"/>
          <w:szCs w:val="24"/>
          <w:lang w:eastAsia="hu-HU"/>
        </w:rPr>
        <w:t xml:space="preserve">az Önkormányzat által biztosított </w:t>
      </w:r>
      <w:r w:rsidRPr="006B134F">
        <w:rPr>
          <w:rFonts w:ascii="Times New Roman" w:eastAsia="Times New Roman" w:hAnsi="Times New Roman" w:cs="Times New Roman"/>
          <w:b/>
          <w:sz w:val="24"/>
          <w:szCs w:val="24"/>
          <w:lang w:eastAsia="hu-HU"/>
        </w:rPr>
        <w:t>alapellátás</w:t>
      </w:r>
      <w:r w:rsidRPr="00D00111">
        <w:rPr>
          <w:rFonts w:ascii="Times New Roman" w:eastAsia="Times New Roman" w:hAnsi="Times New Roman" w:cs="Times New Roman"/>
          <w:sz w:val="24"/>
          <w:szCs w:val="24"/>
          <w:lang w:eastAsia="hu-HU"/>
        </w:rPr>
        <w:t>i szerződők helyiségeinek üzemeltetését végezzük.</w:t>
      </w:r>
    </w:p>
    <w:p w14:paraId="350DB7AC" w14:textId="77777777" w:rsidR="00D55DBC" w:rsidRDefault="00D55DBC" w:rsidP="00AC3C3E">
      <w:pPr>
        <w:spacing w:after="0" w:line="276" w:lineRule="auto"/>
        <w:contextualSpacing/>
        <w:rPr>
          <w:rFonts w:ascii="Times New Roman" w:hAnsi="Times New Roman" w:cs="Times New Roman"/>
          <w:b/>
          <w:bCs/>
          <w:color w:val="000000" w:themeColor="text1"/>
          <w:kern w:val="24"/>
          <w:sz w:val="24"/>
          <w:szCs w:val="24"/>
          <w:lang w:eastAsia="hu-HU"/>
        </w:rPr>
      </w:pPr>
    </w:p>
    <w:p w14:paraId="6A4C0CB6" w14:textId="77777777" w:rsidR="00D55DBC" w:rsidRPr="00E81E4D" w:rsidRDefault="00D55DBC" w:rsidP="00AC3C3E">
      <w:pPr>
        <w:spacing w:after="0" w:line="276" w:lineRule="auto"/>
        <w:contextualSpacing/>
        <w:rPr>
          <w:rFonts w:ascii="Times New Roman" w:hAnsi="Times New Roman" w:cs="Times New Roman"/>
          <w:b/>
          <w:bCs/>
          <w:color w:val="000000" w:themeColor="text1"/>
          <w:kern w:val="24"/>
          <w:sz w:val="24"/>
          <w:szCs w:val="24"/>
          <w:lang w:eastAsia="hu-HU"/>
        </w:rPr>
      </w:pPr>
      <w:r w:rsidRPr="00E81E4D">
        <w:rPr>
          <w:rFonts w:ascii="Times New Roman" w:hAnsi="Times New Roman" w:cs="Times New Roman"/>
          <w:b/>
          <w:bCs/>
          <w:color w:val="000000" w:themeColor="text1"/>
          <w:kern w:val="24"/>
          <w:sz w:val="24"/>
          <w:szCs w:val="24"/>
          <w:lang w:eastAsia="hu-HU"/>
        </w:rPr>
        <w:t>Összesen 13 ingatlanban működünk, üzemeltetünk (15.760 m2)</w:t>
      </w:r>
    </w:p>
    <w:p w14:paraId="02908A0C" w14:textId="77777777" w:rsidR="00D55DBC" w:rsidRPr="00E81E4D" w:rsidRDefault="00D55DBC" w:rsidP="00AC3C3E">
      <w:pPr>
        <w:spacing w:after="0" w:line="276" w:lineRule="auto"/>
        <w:contextualSpacing/>
        <w:rPr>
          <w:rFonts w:ascii="Times New Roman" w:eastAsia="Times New Roman" w:hAnsi="Times New Roman" w:cs="Times New Roman"/>
          <w:sz w:val="24"/>
          <w:szCs w:val="24"/>
          <w:lang w:eastAsia="hu-HU"/>
        </w:rPr>
      </w:pPr>
      <w:r w:rsidRPr="00E81E4D">
        <w:rPr>
          <w:rFonts w:ascii="Times New Roman" w:eastAsia="Times New Roman" w:hAnsi="Times New Roman" w:cs="Times New Roman"/>
          <w:sz w:val="24"/>
          <w:szCs w:val="24"/>
          <w:lang w:eastAsia="hu-HU"/>
        </w:rPr>
        <w:t>Főbb jellemzői:</w:t>
      </w:r>
    </w:p>
    <w:p w14:paraId="7E0C9F5C" w14:textId="77777777" w:rsidR="00D55DBC" w:rsidRPr="00E81E4D" w:rsidRDefault="00D55DBC">
      <w:pPr>
        <w:numPr>
          <w:ilvl w:val="0"/>
          <w:numId w:val="29"/>
        </w:numPr>
        <w:spacing w:after="0" w:line="276" w:lineRule="auto"/>
        <w:contextualSpacing/>
        <w:jc w:val="both"/>
        <w:rPr>
          <w:rFonts w:ascii="Times New Roman" w:eastAsia="Times New Roman" w:hAnsi="Times New Roman" w:cs="Times New Roman"/>
          <w:sz w:val="24"/>
          <w:szCs w:val="24"/>
          <w:lang w:eastAsia="hu-HU"/>
        </w:rPr>
      </w:pPr>
      <w:r w:rsidRPr="00E81E4D">
        <w:rPr>
          <w:rFonts w:ascii="Times New Roman" w:hAnsi="Times New Roman" w:cs="Times New Roman"/>
          <w:kern w:val="24"/>
          <w:sz w:val="24"/>
          <w:szCs w:val="24"/>
          <w:lang w:eastAsia="hu-HU"/>
        </w:rPr>
        <w:t xml:space="preserve"> Mindegyikben van alapellátás</w:t>
      </w:r>
    </w:p>
    <w:p w14:paraId="454A84AF" w14:textId="77777777" w:rsidR="00D55DBC" w:rsidRPr="00E81E4D" w:rsidRDefault="00D55DBC">
      <w:pPr>
        <w:numPr>
          <w:ilvl w:val="0"/>
          <w:numId w:val="29"/>
        </w:numPr>
        <w:spacing w:after="0" w:line="276" w:lineRule="auto"/>
        <w:contextualSpacing/>
        <w:jc w:val="both"/>
        <w:rPr>
          <w:rFonts w:ascii="Times New Roman" w:eastAsia="Times New Roman" w:hAnsi="Times New Roman" w:cs="Times New Roman"/>
          <w:sz w:val="24"/>
          <w:szCs w:val="24"/>
          <w:lang w:eastAsia="hu-HU"/>
        </w:rPr>
      </w:pPr>
      <w:r w:rsidRPr="00E81E4D">
        <w:rPr>
          <w:rFonts w:ascii="Times New Roman" w:hAnsi="Times New Roman" w:cs="Times New Roman"/>
          <w:kern w:val="24"/>
          <w:sz w:val="24"/>
          <w:szCs w:val="24"/>
          <w:lang w:eastAsia="hu-HU"/>
        </w:rPr>
        <w:t xml:space="preserve"> 2 viszonylag új ingatlan (Lőcsei út 24-26., Öv u. 151/</w:t>
      </w:r>
      <w:proofErr w:type="spellStart"/>
      <w:r w:rsidRPr="00E81E4D">
        <w:rPr>
          <w:rFonts w:ascii="Times New Roman" w:hAnsi="Times New Roman" w:cs="Times New Roman"/>
          <w:kern w:val="24"/>
          <w:sz w:val="24"/>
          <w:szCs w:val="24"/>
          <w:lang w:eastAsia="hu-HU"/>
        </w:rPr>
        <w:t>b.</w:t>
      </w:r>
      <w:proofErr w:type="spellEnd"/>
      <w:r w:rsidRPr="00E81E4D">
        <w:rPr>
          <w:rFonts w:ascii="Times New Roman" w:hAnsi="Times New Roman" w:cs="Times New Roman"/>
          <w:kern w:val="24"/>
          <w:sz w:val="24"/>
          <w:szCs w:val="24"/>
          <w:lang w:eastAsia="hu-HU"/>
        </w:rPr>
        <w:t>)</w:t>
      </w:r>
    </w:p>
    <w:p w14:paraId="56D10C82" w14:textId="77777777" w:rsidR="00D55DBC" w:rsidRPr="00E81E4D" w:rsidRDefault="00D55DBC">
      <w:pPr>
        <w:numPr>
          <w:ilvl w:val="0"/>
          <w:numId w:val="29"/>
        </w:numPr>
        <w:spacing w:after="0" w:line="276" w:lineRule="auto"/>
        <w:contextualSpacing/>
        <w:jc w:val="both"/>
        <w:rPr>
          <w:rFonts w:ascii="Times New Roman" w:eastAsia="Times New Roman" w:hAnsi="Times New Roman" w:cs="Times New Roman"/>
          <w:sz w:val="24"/>
          <w:szCs w:val="24"/>
          <w:lang w:eastAsia="hu-HU"/>
        </w:rPr>
      </w:pPr>
      <w:r w:rsidRPr="00E81E4D">
        <w:rPr>
          <w:rFonts w:ascii="Times New Roman" w:hAnsi="Times New Roman" w:cs="Times New Roman"/>
          <w:kern w:val="24"/>
          <w:sz w:val="24"/>
          <w:szCs w:val="24"/>
          <w:lang w:eastAsia="hu-HU"/>
        </w:rPr>
        <w:t xml:space="preserve"> 1 a közelmúltban teljesen felújított (Csertő 3/b-c.)</w:t>
      </w:r>
    </w:p>
    <w:p w14:paraId="2CD9B663" w14:textId="77777777" w:rsidR="00D55DBC" w:rsidRPr="00E81E4D" w:rsidRDefault="00D55DBC">
      <w:pPr>
        <w:numPr>
          <w:ilvl w:val="0"/>
          <w:numId w:val="29"/>
        </w:numPr>
        <w:spacing w:after="0" w:line="276" w:lineRule="auto"/>
        <w:contextualSpacing/>
        <w:jc w:val="both"/>
        <w:rPr>
          <w:rFonts w:ascii="Times New Roman" w:eastAsia="Times New Roman" w:hAnsi="Times New Roman" w:cs="Times New Roman"/>
          <w:sz w:val="24"/>
          <w:szCs w:val="24"/>
          <w:lang w:eastAsia="hu-HU"/>
        </w:rPr>
      </w:pPr>
      <w:r w:rsidRPr="00E81E4D">
        <w:rPr>
          <w:rFonts w:ascii="Times New Roman" w:hAnsi="Times New Roman" w:cs="Times New Roman"/>
          <w:kern w:val="24"/>
          <w:sz w:val="24"/>
          <w:szCs w:val="24"/>
          <w:lang w:eastAsia="hu-HU"/>
        </w:rPr>
        <w:lastRenderedPageBreak/>
        <w:t xml:space="preserve"> 8 részlegesen felújított, 2021-ben EBP programban</w:t>
      </w:r>
    </w:p>
    <w:p w14:paraId="3736C1AB" w14:textId="77777777" w:rsidR="00D55DBC" w:rsidRPr="00E81E4D" w:rsidRDefault="00D55DBC">
      <w:pPr>
        <w:numPr>
          <w:ilvl w:val="0"/>
          <w:numId w:val="29"/>
        </w:numPr>
        <w:spacing w:after="0" w:line="276" w:lineRule="auto"/>
        <w:contextualSpacing/>
        <w:jc w:val="both"/>
        <w:rPr>
          <w:rFonts w:ascii="Times New Roman" w:eastAsia="Times New Roman" w:hAnsi="Times New Roman" w:cs="Times New Roman"/>
          <w:sz w:val="24"/>
          <w:szCs w:val="24"/>
          <w:lang w:eastAsia="hu-HU"/>
        </w:rPr>
      </w:pPr>
      <w:r w:rsidRPr="00E81E4D">
        <w:rPr>
          <w:rFonts w:ascii="Times New Roman" w:hAnsi="Times New Roman" w:cs="Times New Roman"/>
          <w:b/>
          <w:bCs/>
          <w:kern w:val="24"/>
          <w:sz w:val="24"/>
          <w:szCs w:val="24"/>
          <w:lang w:eastAsia="hu-HU"/>
        </w:rPr>
        <w:t xml:space="preserve"> Két szakrendelő épület – egyik 110, másik 40 éves lényegében működése óta nagyfelújításban nem részesült</w:t>
      </w:r>
    </w:p>
    <w:p w14:paraId="4AB07E75" w14:textId="77777777" w:rsidR="00D55DBC" w:rsidRDefault="00D55DBC" w:rsidP="00AC3C3E">
      <w:pPr>
        <w:spacing w:line="276" w:lineRule="auto"/>
        <w:contextualSpacing/>
        <w:jc w:val="both"/>
        <w:textAlignment w:val="baseline"/>
        <w:rPr>
          <w:rFonts w:ascii="Times New Roman" w:eastAsia="Times New Roman" w:hAnsi="Times New Roman" w:cs="Times New Roman"/>
          <w:sz w:val="24"/>
          <w:szCs w:val="24"/>
          <w:lang w:eastAsia="hu-HU"/>
        </w:rPr>
      </w:pPr>
    </w:p>
    <w:p w14:paraId="6FF03753" w14:textId="77777777" w:rsidR="00D55DBC" w:rsidRPr="00386520" w:rsidRDefault="00D55DBC" w:rsidP="00AC3C3E">
      <w:pPr>
        <w:spacing w:line="276" w:lineRule="auto"/>
        <w:contextualSpacing/>
        <w:jc w:val="both"/>
        <w:textAlignment w:val="baseline"/>
        <w:rPr>
          <w:rFonts w:ascii="Times New Roman" w:eastAsia="Times New Roman" w:hAnsi="Times New Roman" w:cs="Times New Roman"/>
          <w:sz w:val="24"/>
          <w:szCs w:val="24"/>
          <w:lang w:eastAsia="hu-HU"/>
        </w:rPr>
      </w:pPr>
      <w:r w:rsidRPr="00514CC3">
        <w:rPr>
          <w:rFonts w:ascii="Times New Roman" w:eastAsia="Times New Roman" w:hAnsi="Times New Roman" w:cs="Times New Roman"/>
          <w:b/>
          <w:sz w:val="24"/>
          <w:szCs w:val="24"/>
          <w:lang w:eastAsia="hu-HU"/>
        </w:rPr>
        <w:t>Szakrendelőink műszaki állapota</w:t>
      </w:r>
      <w:r>
        <w:rPr>
          <w:rFonts w:ascii="Times New Roman" w:eastAsia="Times New Roman" w:hAnsi="Times New Roman" w:cs="Times New Roman"/>
          <w:sz w:val="24"/>
          <w:szCs w:val="24"/>
          <w:lang w:eastAsia="hu-HU"/>
        </w:rPr>
        <w:t xml:space="preserve"> tekintetében m</w:t>
      </w:r>
      <w:r>
        <w:rPr>
          <w:rFonts w:ascii="Times New Roman" w:eastAsia="Calibri" w:hAnsi="Times New Roman" w:cs="Times New Roman"/>
          <w:kern w:val="24"/>
          <w:sz w:val="24"/>
          <w:szCs w:val="24"/>
          <w:lang w:eastAsia="hu-HU"/>
        </w:rPr>
        <w:t>indkét</w:t>
      </w:r>
      <w:r w:rsidRPr="00386520">
        <w:rPr>
          <w:rFonts w:ascii="Times New Roman" w:eastAsia="Calibri" w:hAnsi="Times New Roman" w:cs="Times New Roman"/>
          <w:kern w:val="24"/>
          <w:sz w:val="24"/>
          <w:szCs w:val="24"/>
          <w:lang w:eastAsia="hu-HU"/>
        </w:rPr>
        <w:t xml:space="preserve"> épület felújításra szorul. Az épületek </w:t>
      </w:r>
      <w:r w:rsidRPr="00386520">
        <w:rPr>
          <w:rFonts w:ascii="Times New Roman" w:eastAsia="Calibri" w:hAnsi="Times New Roman" w:cs="Times New Roman"/>
          <w:b/>
          <w:bCs/>
          <w:kern w:val="24"/>
          <w:sz w:val="24"/>
          <w:szCs w:val="24"/>
          <w:lang w:eastAsia="hu-HU"/>
        </w:rPr>
        <w:t>megközelítése</w:t>
      </w:r>
      <w:r w:rsidRPr="00386520">
        <w:rPr>
          <w:rFonts w:ascii="Times New Roman" w:eastAsia="Calibri" w:hAnsi="Times New Roman" w:cs="Times New Roman"/>
          <w:kern w:val="24"/>
          <w:sz w:val="24"/>
          <w:szCs w:val="24"/>
          <w:lang w:eastAsia="hu-HU"/>
        </w:rPr>
        <w:t xml:space="preserve"> megfelelő, </w:t>
      </w:r>
      <w:r>
        <w:rPr>
          <w:rFonts w:ascii="Times New Roman" w:eastAsia="Calibri" w:hAnsi="Times New Roman" w:cs="Times New Roman"/>
          <w:kern w:val="24"/>
          <w:sz w:val="24"/>
          <w:szCs w:val="24"/>
          <w:lang w:eastAsia="hu-HU"/>
        </w:rPr>
        <w:t xml:space="preserve">de </w:t>
      </w:r>
      <w:r w:rsidRPr="00386520">
        <w:rPr>
          <w:rFonts w:ascii="Times New Roman" w:eastAsia="Calibri" w:hAnsi="Times New Roman" w:cs="Times New Roman"/>
          <w:kern w:val="24"/>
          <w:sz w:val="24"/>
          <w:szCs w:val="24"/>
          <w:lang w:eastAsia="hu-HU"/>
        </w:rPr>
        <w:t xml:space="preserve">a </w:t>
      </w:r>
      <w:r w:rsidRPr="00386520">
        <w:rPr>
          <w:rFonts w:ascii="Times New Roman" w:eastAsia="Calibri" w:hAnsi="Times New Roman" w:cs="Times New Roman"/>
          <w:b/>
          <w:bCs/>
          <w:kern w:val="24"/>
          <w:sz w:val="24"/>
          <w:szCs w:val="24"/>
          <w:lang w:eastAsia="hu-HU"/>
        </w:rPr>
        <w:t>mozgáskorlátozottak</w:t>
      </w:r>
      <w:r w:rsidRPr="00386520">
        <w:rPr>
          <w:rFonts w:ascii="Times New Roman" w:eastAsia="Calibri" w:hAnsi="Times New Roman" w:cs="Times New Roman"/>
          <w:kern w:val="24"/>
          <w:sz w:val="24"/>
          <w:szCs w:val="24"/>
          <w:lang w:eastAsia="hu-HU"/>
        </w:rPr>
        <w:t xml:space="preserve"> részére az Örs vezér téri és Hermina úti rendelő főbejáratánál nincs akadálymentesített bejárat.</w:t>
      </w:r>
      <w:r>
        <w:rPr>
          <w:rFonts w:ascii="Times New Roman" w:eastAsia="Calibri" w:hAnsi="Times New Roman" w:cs="Times New Roman"/>
          <w:kern w:val="24"/>
          <w:sz w:val="24"/>
          <w:szCs w:val="24"/>
          <w:lang w:eastAsia="hu-HU"/>
        </w:rPr>
        <w:t xml:space="preserve"> </w:t>
      </w:r>
    </w:p>
    <w:p w14:paraId="6D876FC6" w14:textId="77777777" w:rsidR="00D55DBC" w:rsidRDefault="00D55DBC" w:rsidP="00AC3C3E">
      <w:pPr>
        <w:spacing w:after="0" w:line="276" w:lineRule="auto"/>
        <w:jc w:val="both"/>
        <w:rPr>
          <w:rFonts w:ascii="Times New Roman" w:eastAsia="Times New Roman" w:hAnsi="Times New Roman" w:cs="Times New Roman"/>
          <w:sz w:val="24"/>
          <w:szCs w:val="24"/>
          <w:lang w:eastAsia="hu-HU"/>
        </w:rPr>
      </w:pPr>
    </w:p>
    <w:p w14:paraId="7FD7EC3F" w14:textId="39502E10" w:rsidR="00D55DBC" w:rsidRPr="00386520" w:rsidRDefault="00D55DBC" w:rsidP="00AC3C3E">
      <w:pPr>
        <w:spacing w:line="276" w:lineRule="auto"/>
        <w:jc w:val="both"/>
        <w:textAlignment w:val="baseline"/>
        <w:rPr>
          <w:rFonts w:ascii="Times New Roman" w:eastAsia="Times New Roman" w:hAnsi="Times New Roman" w:cs="Times New Roman"/>
          <w:sz w:val="24"/>
          <w:szCs w:val="24"/>
          <w:lang w:eastAsia="hu-HU"/>
        </w:rPr>
      </w:pPr>
      <w:r w:rsidRPr="000D6ED0">
        <w:rPr>
          <w:rFonts w:ascii="Times New Roman" w:eastAsia="Calibri" w:hAnsi="Times New Roman" w:cs="Times New Roman"/>
          <w:b/>
          <w:bCs/>
          <w:kern w:val="24"/>
          <w:sz w:val="24"/>
          <w:szCs w:val="24"/>
          <w:lang w:eastAsia="hu-HU"/>
        </w:rPr>
        <w:t>Műszaki állapot</w:t>
      </w:r>
      <w:r>
        <w:rPr>
          <w:rFonts w:ascii="Times New Roman" w:eastAsia="Calibri" w:hAnsi="Times New Roman" w:cs="Times New Roman"/>
          <w:b/>
          <w:bCs/>
          <w:kern w:val="24"/>
          <w:sz w:val="24"/>
          <w:szCs w:val="24"/>
          <w:lang w:eastAsia="hu-HU"/>
        </w:rPr>
        <w:t>:</w:t>
      </w:r>
      <w:r w:rsidRPr="000D6ED0">
        <w:rPr>
          <w:rFonts w:ascii="Times New Roman" w:eastAsia="Calibri" w:hAnsi="Times New Roman" w:cs="Times New Roman"/>
          <w:b/>
          <w:bCs/>
          <w:kern w:val="24"/>
          <w:sz w:val="24"/>
          <w:szCs w:val="24"/>
          <w:lang w:eastAsia="hu-HU"/>
        </w:rPr>
        <w:t xml:space="preserve"> </w:t>
      </w:r>
      <w:r w:rsidRPr="00386520">
        <w:rPr>
          <w:rFonts w:ascii="Times New Roman" w:eastAsia="Calibri" w:hAnsi="Times New Roman" w:cs="Times New Roman"/>
          <w:b/>
          <w:bCs/>
          <w:kern w:val="24"/>
          <w:sz w:val="24"/>
          <w:szCs w:val="24"/>
          <w:lang w:eastAsia="hu-HU"/>
        </w:rPr>
        <w:t xml:space="preserve">Örs vezér tere 23. </w:t>
      </w:r>
      <w:r w:rsidR="00A1041A">
        <w:rPr>
          <w:rFonts w:ascii="Times New Roman" w:eastAsia="Calibri" w:hAnsi="Times New Roman" w:cs="Times New Roman"/>
          <w:b/>
          <w:bCs/>
          <w:kern w:val="24"/>
          <w:sz w:val="24"/>
          <w:szCs w:val="24"/>
          <w:lang w:eastAsia="hu-HU"/>
        </w:rPr>
        <w:t>alatti szakrendelő:</w:t>
      </w:r>
    </w:p>
    <w:p w14:paraId="198F2DB1" w14:textId="77777777" w:rsidR="00D55DBC" w:rsidRPr="00386520" w:rsidRDefault="00D55DBC">
      <w:pPr>
        <w:numPr>
          <w:ilvl w:val="0"/>
          <w:numId w:val="30"/>
        </w:numPr>
        <w:tabs>
          <w:tab w:val="num" w:pos="993"/>
        </w:tabs>
        <w:spacing w:line="276" w:lineRule="auto"/>
        <w:contextualSpacing/>
        <w:jc w:val="both"/>
        <w:textAlignment w:val="baseline"/>
        <w:rPr>
          <w:rFonts w:ascii="Times New Roman" w:hAnsi="Times New Roman" w:cs="Times New Roman"/>
          <w:kern w:val="24"/>
          <w:sz w:val="24"/>
          <w:szCs w:val="24"/>
          <w:lang w:eastAsia="hu-HU"/>
        </w:rPr>
      </w:pPr>
      <w:r w:rsidRPr="00386520">
        <w:rPr>
          <w:rFonts w:ascii="Times New Roman" w:hAnsi="Times New Roman" w:cs="Times New Roman"/>
          <w:kern w:val="24"/>
          <w:sz w:val="24"/>
          <w:szCs w:val="24"/>
          <w:lang w:eastAsia="hu-HU"/>
        </w:rPr>
        <w:t xml:space="preserve">A homlokzati </w:t>
      </w:r>
      <w:proofErr w:type="spellStart"/>
      <w:r w:rsidRPr="00386520">
        <w:rPr>
          <w:rFonts w:ascii="Times New Roman" w:hAnsi="Times New Roman" w:cs="Times New Roman"/>
          <w:kern w:val="24"/>
          <w:sz w:val="24"/>
          <w:szCs w:val="24"/>
          <w:lang w:eastAsia="hu-HU"/>
        </w:rPr>
        <w:t>parapet</w:t>
      </w:r>
      <w:proofErr w:type="spellEnd"/>
      <w:r w:rsidRPr="00386520">
        <w:rPr>
          <w:rFonts w:ascii="Times New Roman" w:hAnsi="Times New Roman" w:cs="Times New Roman"/>
          <w:kern w:val="24"/>
          <w:sz w:val="24"/>
          <w:szCs w:val="24"/>
          <w:lang w:eastAsia="hu-HU"/>
        </w:rPr>
        <w:t xml:space="preserve"> elemeinek festése nagy foltokban mál</w:t>
      </w:r>
      <w:r w:rsidRPr="000D6ED0">
        <w:rPr>
          <w:rFonts w:ascii="Times New Roman" w:hAnsi="Times New Roman" w:cs="Times New Roman"/>
          <w:kern w:val="24"/>
          <w:sz w:val="24"/>
          <w:szCs w:val="24"/>
          <w:lang w:eastAsia="hu-HU"/>
        </w:rPr>
        <w:t>l</w:t>
      </w:r>
      <w:r w:rsidRPr="00386520">
        <w:rPr>
          <w:rFonts w:ascii="Times New Roman" w:hAnsi="Times New Roman" w:cs="Times New Roman"/>
          <w:kern w:val="24"/>
          <w:sz w:val="24"/>
          <w:szCs w:val="24"/>
          <w:lang w:eastAsia="hu-HU"/>
        </w:rPr>
        <w:t>ik, a levált festék hullik az épületről.</w:t>
      </w:r>
    </w:p>
    <w:p w14:paraId="24D89C12" w14:textId="77777777" w:rsidR="00D55DBC" w:rsidRPr="00386520" w:rsidRDefault="00D55DBC">
      <w:pPr>
        <w:numPr>
          <w:ilvl w:val="0"/>
          <w:numId w:val="30"/>
        </w:numPr>
        <w:tabs>
          <w:tab w:val="num" w:pos="993"/>
        </w:tabs>
        <w:spacing w:line="276" w:lineRule="auto"/>
        <w:contextualSpacing/>
        <w:jc w:val="both"/>
        <w:textAlignment w:val="baseline"/>
        <w:rPr>
          <w:rFonts w:ascii="Times New Roman" w:hAnsi="Times New Roman" w:cs="Times New Roman"/>
          <w:kern w:val="24"/>
          <w:sz w:val="24"/>
          <w:szCs w:val="24"/>
          <w:lang w:eastAsia="hu-HU"/>
        </w:rPr>
      </w:pPr>
      <w:r w:rsidRPr="00386520">
        <w:rPr>
          <w:rFonts w:ascii="Times New Roman" w:hAnsi="Times New Roman" w:cs="Times New Roman"/>
          <w:kern w:val="24"/>
          <w:sz w:val="24"/>
          <w:szCs w:val="24"/>
          <w:lang w:eastAsia="hu-HU"/>
        </w:rPr>
        <w:t>Az alumínium nyílászárók elöreg</w:t>
      </w:r>
      <w:r w:rsidRPr="000D6ED0">
        <w:rPr>
          <w:rFonts w:ascii="Times New Roman" w:hAnsi="Times New Roman" w:cs="Times New Roman"/>
          <w:kern w:val="24"/>
          <w:sz w:val="24"/>
          <w:szCs w:val="24"/>
          <w:lang w:eastAsia="hu-HU"/>
        </w:rPr>
        <w:t>ed</w:t>
      </w:r>
      <w:r w:rsidRPr="00386520">
        <w:rPr>
          <w:rFonts w:ascii="Times New Roman" w:hAnsi="Times New Roman" w:cs="Times New Roman"/>
          <w:kern w:val="24"/>
          <w:sz w:val="24"/>
          <w:szCs w:val="24"/>
          <w:lang w:eastAsia="hu-HU"/>
        </w:rPr>
        <w:t xml:space="preserve">tek, nem záródnak </w:t>
      </w:r>
      <w:r w:rsidRPr="000D6ED0">
        <w:rPr>
          <w:rFonts w:ascii="Times New Roman" w:hAnsi="Times New Roman" w:cs="Times New Roman"/>
          <w:kern w:val="24"/>
          <w:sz w:val="24"/>
          <w:szCs w:val="24"/>
          <w:lang w:eastAsia="hu-HU"/>
        </w:rPr>
        <w:t xml:space="preserve">az </w:t>
      </w:r>
      <w:r w:rsidRPr="00386520">
        <w:rPr>
          <w:rFonts w:ascii="Times New Roman" w:hAnsi="Times New Roman" w:cs="Times New Roman"/>
          <w:kern w:val="24"/>
          <w:sz w:val="24"/>
          <w:szCs w:val="24"/>
          <w:lang w:eastAsia="hu-HU"/>
        </w:rPr>
        <w:t>ablaküvegek elhomályosodtak, a hőszigetelést már egyáltalán nem biztosítják.</w:t>
      </w:r>
    </w:p>
    <w:p w14:paraId="24E81DEE" w14:textId="77777777" w:rsidR="00D55DBC" w:rsidRPr="000D6ED0" w:rsidRDefault="00D55DBC">
      <w:pPr>
        <w:numPr>
          <w:ilvl w:val="0"/>
          <w:numId w:val="30"/>
        </w:numPr>
        <w:spacing w:line="276" w:lineRule="auto"/>
        <w:contextualSpacing/>
        <w:jc w:val="both"/>
        <w:textAlignment w:val="baseline"/>
        <w:rPr>
          <w:rFonts w:ascii="Times New Roman" w:hAnsi="Times New Roman" w:cs="Times New Roman"/>
          <w:kern w:val="24"/>
          <w:sz w:val="24"/>
          <w:szCs w:val="24"/>
          <w:lang w:eastAsia="hu-HU"/>
        </w:rPr>
      </w:pPr>
      <w:r w:rsidRPr="00386520">
        <w:rPr>
          <w:rFonts w:ascii="Times New Roman" w:hAnsi="Times New Roman" w:cs="Times New Roman"/>
          <w:kern w:val="24"/>
          <w:sz w:val="24"/>
          <w:szCs w:val="24"/>
          <w:lang w:eastAsia="hu-HU"/>
        </w:rPr>
        <w:t>Gépészetileg csak részleges felújítások történtek. 40 éves épület. Folyamatosak a meghibásodások</w:t>
      </w:r>
      <w:r>
        <w:rPr>
          <w:rFonts w:ascii="Times New Roman" w:hAnsi="Times New Roman" w:cs="Times New Roman"/>
          <w:kern w:val="24"/>
          <w:sz w:val="24"/>
          <w:szCs w:val="24"/>
          <w:lang w:eastAsia="hu-HU"/>
        </w:rPr>
        <w:t>.</w:t>
      </w:r>
      <w:r w:rsidRPr="00386520">
        <w:rPr>
          <w:rFonts w:ascii="Times New Roman" w:hAnsi="Times New Roman" w:cs="Times New Roman"/>
          <w:kern w:val="24"/>
          <w:sz w:val="24"/>
          <w:szCs w:val="24"/>
          <w:lang w:eastAsia="hu-HU"/>
        </w:rPr>
        <w:t xml:space="preserve"> (csőtörés, beázás, dugulás </w:t>
      </w:r>
      <w:r>
        <w:rPr>
          <w:rFonts w:ascii="Times New Roman" w:hAnsi="Times New Roman" w:cs="Times New Roman"/>
          <w:kern w:val="24"/>
          <w:sz w:val="24"/>
          <w:szCs w:val="24"/>
          <w:lang w:eastAsia="hu-HU"/>
        </w:rPr>
        <w:t>stb.</w:t>
      </w:r>
      <w:r w:rsidRPr="00386520">
        <w:rPr>
          <w:rFonts w:ascii="Times New Roman" w:hAnsi="Times New Roman" w:cs="Times New Roman"/>
          <w:kern w:val="24"/>
          <w:sz w:val="24"/>
          <w:szCs w:val="24"/>
          <w:lang w:eastAsia="hu-HU"/>
        </w:rPr>
        <w:t>)</w:t>
      </w:r>
    </w:p>
    <w:p w14:paraId="77D1008F" w14:textId="77777777" w:rsidR="00D55DBC" w:rsidRPr="000D6ED0" w:rsidRDefault="00D55DBC" w:rsidP="00AC3C3E">
      <w:pPr>
        <w:spacing w:after="0" w:line="276" w:lineRule="auto"/>
        <w:ind w:left="993"/>
        <w:contextualSpacing/>
        <w:jc w:val="both"/>
        <w:textAlignment w:val="baseline"/>
        <w:rPr>
          <w:rFonts w:ascii="Times New Roman" w:eastAsia="Times New Roman" w:hAnsi="Times New Roman" w:cs="Times New Roman"/>
          <w:sz w:val="24"/>
          <w:szCs w:val="24"/>
          <w:lang w:eastAsia="hu-HU"/>
        </w:rPr>
      </w:pPr>
    </w:p>
    <w:p w14:paraId="280F6AA2" w14:textId="77777777" w:rsidR="00D55DBC" w:rsidRPr="000D6ED0" w:rsidRDefault="00D55DBC" w:rsidP="00D029AD">
      <w:pPr>
        <w:spacing w:after="0" w:line="276" w:lineRule="auto"/>
        <w:contextualSpacing/>
        <w:jc w:val="both"/>
        <w:textAlignment w:val="baseline"/>
        <w:rPr>
          <w:rFonts w:ascii="Times New Roman" w:eastAsia="Times New Roman" w:hAnsi="Times New Roman" w:cs="Times New Roman"/>
          <w:sz w:val="24"/>
          <w:szCs w:val="24"/>
          <w:lang w:eastAsia="hu-HU"/>
        </w:rPr>
      </w:pPr>
      <w:r w:rsidRPr="000D6ED0">
        <w:rPr>
          <w:rFonts w:ascii="Times New Roman" w:eastAsia="Times New Roman" w:hAnsi="Times New Roman" w:cs="Times New Roman"/>
          <w:b/>
          <w:sz w:val="24"/>
          <w:szCs w:val="24"/>
          <w:lang w:eastAsia="hu-HU"/>
        </w:rPr>
        <w:t>Legfontosabb felújítási feladatok</w:t>
      </w:r>
      <w:r w:rsidRPr="000D6ED0">
        <w:rPr>
          <w:rFonts w:ascii="Times New Roman" w:eastAsia="Times New Roman" w:hAnsi="Times New Roman" w:cs="Times New Roman"/>
          <w:sz w:val="24"/>
          <w:szCs w:val="24"/>
          <w:lang w:eastAsia="hu-HU"/>
        </w:rPr>
        <w:t xml:space="preserve"> </w:t>
      </w:r>
      <w:r w:rsidRPr="000D6ED0">
        <w:rPr>
          <w:rFonts w:ascii="Times New Roman" w:eastAsia="Times New Roman" w:hAnsi="Times New Roman" w:cs="Times New Roman"/>
          <w:b/>
          <w:sz w:val="24"/>
          <w:szCs w:val="24"/>
          <w:lang w:eastAsia="hu-HU"/>
        </w:rPr>
        <w:t>az Örs vezér téri telephelyen:</w:t>
      </w:r>
    </w:p>
    <w:p w14:paraId="727A85EA" w14:textId="77777777" w:rsidR="00D55DBC" w:rsidRPr="000D6ED0" w:rsidRDefault="00D55DBC" w:rsidP="00AC3C3E">
      <w:pPr>
        <w:spacing w:line="276" w:lineRule="auto"/>
        <w:ind w:left="1267"/>
        <w:contextualSpacing/>
        <w:jc w:val="both"/>
        <w:textAlignment w:val="baseline"/>
        <w:rPr>
          <w:rFonts w:ascii="Times New Roman" w:hAnsi="Times New Roman" w:cs="Times New Roman"/>
          <w:kern w:val="24"/>
          <w:sz w:val="24"/>
          <w:szCs w:val="24"/>
          <w:lang w:eastAsia="hu-HU"/>
        </w:rPr>
      </w:pPr>
    </w:p>
    <w:p w14:paraId="617063A2" w14:textId="77777777" w:rsidR="00D55DBC" w:rsidRPr="00386520" w:rsidRDefault="00D55DBC">
      <w:pPr>
        <w:numPr>
          <w:ilvl w:val="0"/>
          <w:numId w:val="31"/>
        </w:numPr>
        <w:tabs>
          <w:tab w:val="num" w:pos="993"/>
        </w:tabs>
        <w:spacing w:line="276" w:lineRule="auto"/>
        <w:contextualSpacing/>
        <w:jc w:val="both"/>
        <w:textAlignment w:val="baseline"/>
        <w:rPr>
          <w:rFonts w:ascii="Times New Roman" w:hAnsi="Times New Roman" w:cs="Times New Roman"/>
          <w:kern w:val="24"/>
          <w:sz w:val="24"/>
          <w:szCs w:val="24"/>
          <w:lang w:eastAsia="hu-HU"/>
        </w:rPr>
      </w:pPr>
      <w:r w:rsidRPr="00386520">
        <w:rPr>
          <w:rFonts w:ascii="Times New Roman" w:hAnsi="Times New Roman" w:cs="Times New Roman"/>
          <w:kern w:val="24"/>
          <w:sz w:val="24"/>
          <w:szCs w:val="24"/>
          <w:lang w:eastAsia="hu-HU"/>
        </w:rPr>
        <w:t>Nyílászáró csere</w:t>
      </w:r>
    </w:p>
    <w:p w14:paraId="2FAB20FC" w14:textId="77777777" w:rsidR="00D55DBC" w:rsidRPr="00386520" w:rsidRDefault="00D55DBC">
      <w:pPr>
        <w:numPr>
          <w:ilvl w:val="0"/>
          <w:numId w:val="31"/>
        </w:numPr>
        <w:tabs>
          <w:tab w:val="num" w:pos="993"/>
        </w:tabs>
        <w:spacing w:line="276" w:lineRule="auto"/>
        <w:contextualSpacing/>
        <w:jc w:val="both"/>
        <w:textAlignment w:val="baseline"/>
        <w:rPr>
          <w:rFonts w:ascii="Times New Roman" w:hAnsi="Times New Roman" w:cs="Times New Roman"/>
          <w:kern w:val="24"/>
          <w:sz w:val="24"/>
          <w:szCs w:val="24"/>
          <w:lang w:eastAsia="hu-HU"/>
        </w:rPr>
      </w:pPr>
      <w:r w:rsidRPr="00386520">
        <w:rPr>
          <w:rFonts w:ascii="Times New Roman" w:hAnsi="Times New Roman" w:cs="Times New Roman"/>
          <w:kern w:val="24"/>
          <w:sz w:val="24"/>
          <w:szCs w:val="24"/>
          <w:lang w:eastAsia="hu-HU"/>
        </w:rPr>
        <w:t>Homlokzati hőszigetelés</w:t>
      </w:r>
    </w:p>
    <w:p w14:paraId="531D22EF" w14:textId="77777777" w:rsidR="00D55DBC" w:rsidRPr="00386520" w:rsidRDefault="00D55DBC">
      <w:pPr>
        <w:numPr>
          <w:ilvl w:val="0"/>
          <w:numId w:val="31"/>
        </w:numPr>
        <w:tabs>
          <w:tab w:val="num" w:pos="993"/>
        </w:tabs>
        <w:spacing w:line="276" w:lineRule="auto"/>
        <w:contextualSpacing/>
        <w:jc w:val="both"/>
        <w:textAlignment w:val="baseline"/>
        <w:rPr>
          <w:rFonts w:ascii="Times New Roman" w:hAnsi="Times New Roman" w:cs="Times New Roman"/>
          <w:kern w:val="24"/>
          <w:sz w:val="24"/>
          <w:szCs w:val="24"/>
          <w:lang w:eastAsia="hu-HU"/>
        </w:rPr>
      </w:pPr>
      <w:r w:rsidRPr="00386520">
        <w:rPr>
          <w:rFonts w:ascii="Times New Roman" w:hAnsi="Times New Roman" w:cs="Times New Roman"/>
          <w:kern w:val="24"/>
          <w:sz w:val="24"/>
          <w:szCs w:val="24"/>
          <w:lang w:eastAsia="hu-HU"/>
        </w:rPr>
        <w:t>Energiahálózat felújítása</w:t>
      </w:r>
    </w:p>
    <w:p w14:paraId="1FD21E4A" w14:textId="77777777" w:rsidR="00D55DBC" w:rsidRPr="00386520" w:rsidRDefault="00D55DBC">
      <w:pPr>
        <w:numPr>
          <w:ilvl w:val="0"/>
          <w:numId w:val="31"/>
        </w:numPr>
        <w:tabs>
          <w:tab w:val="num" w:pos="993"/>
        </w:tabs>
        <w:spacing w:line="276" w:lineRule="auto"/>
        <w:contextualSpacing/>
        <w:jc w:val="both"/>
        <w:textAlignment w:val="baseline"/>
        <w:rPr>
          <w:rFonts w:ascii="Times New Roman" w:hAnsi="Times New Roman" w:cs="Times New Roman"/>
          <w:kern w:val="24"/>
          <w:sz w:val="24"/>
          <w:szCs w:val="24"/>
          <w:lang w:eastAsia="hu-HU"/>
        </w:rPr>
      </w:pPr>
      <w:r w:rsidRPr="00386520">
        <w:rPr>
          <w:rFonts w:ascii="Times New Roman" w:hAnsi="Times New Roman" w:cs="Times New Roman"/>
          <w:kern w:val="24"/>
          <w:sz w:val="24"/>
          <w:szCs w:val="24"/>
          <w:lang w:eastAsia="hu-HU"/>
        </w:rPr>
        <w:t>Helyiségek felújítása</w:t>
      </w:r>
    </w:p>
    <w:p w14:paraId="5AE0D333" w14:textId="77777777" w:rsidR="00D55DBC" w:rsidRPr="00386520" w:rsidRDefault="00D55DBC" w:rsidP="00AC3C3E">
      <w:pPr>
        <w:spacing w:after="0" w:line="276" w:lineRule="auto"/>
        <w:contextualSpacing/>
        <w:textAlignment w:val="baseline"/>
        <w:rPr>
          <w:rFonts w:ascii="Times New Roman" w:eastAsia="Times New Roman" w:hAnsi="Times New Roman" w:cs="Times New Roman"/>
          <w:sz w:val="24"/>
          <w:szCs w:val="24"/>
          <w:lang w:eastAsia="hu-HU"/>
        </w:rPr>
      </w:pPr>
    </w:p>
    <w:p w14:paraId="7E132EF4" w14:textId="0B561026" w:rsidR="00D55DBC" w:rsidRPr="0077316B" w:rsidRDefault="00D55DBC" w:rsidP="00AC3C3E">
      <w:pPr>
        <w:spacing w:line="276" w:lineRule="auto"/>
        <w:jc w:val="both"/>
        <w:textAlignment w:val="baseline"/>
        <w:rPr>
          <w:rFonts w:ascii="Times New Roman" w:eastAsia="Calibri" w:hAnsi="Times New Roman" w:cs="Times New Roman"/>
          <w:b/>
          <w:bCs/>
          <w:kern w:val="24"/>
          <w:sz w:val="24"/>
          <w:szCs w:val="24"/>
          <w:lang w:eastAsia="hu-HU"/>
        </w:rPr>
      </w:pPr>
      <w:r w:rsidRPr="000D6ED0">
        <w:rPr>
          <w:rFonts w:ascii="Times New Roman" w:eastAsia="Calibri" w:hAnsi="Times New Roman" w:cs="Times New Roman"/>
          <w:b/>
          <w:bCs/>
          <w:kern w:val="24"/>
          <w:sz w:val="24"/>
          <w:szCs w:val="24"/>
          <w:lang w:eastAsia="hu-HU"/>
        </w:rPr>
        <w:t>Műszaki állapot</w:t>
      </w:r>
      <w:r>
        <w:rPr>
          <w:rFonts w:ascii="Times New Roman" w:eastAsia="Calibri" w:hAnsi="Times New Roman" w:cs="Times New Roman"/>
          <w:b/>
          <w:bCs/>
          <w:kern w:val="24"/>
          <w:sz w:val="24"/>
          <w:szCs w:val="24"/>
          <w:lang w:eastAsia="hu-HU"/>
        </w:rPr>
        <w:t>:</w:t>
      </w:r>
      <w:r w:rsidRPr="000D6ED0">
        <w:rPr>
          <w:rFonts w:ascii="Times New Roman" w:eastAsia="Calibri" w:hAnsi="Times New Roman" w:cs="Times New Roman"/>
          <w:b/>
          <w:bCs/>
          <w:kern w:val="24"/>
          <w:sz w:val="24"/>
          <w:szCs w:val="24"/>
          <w:lang w:eastAsia="hu-HU"/>
        </w:rPr>
        <w:t xml:space="preserve"> </w:t>
      </w:r>
      <w:r w:rsidRPr="00386520">
        <w:rPr>
          <w:rFonts w:ascii="Times New Roman" w:eastAsia="Calibri" w:hAnsi="Times New Roman" w:cs="Times New Roman"/>
          <w:b/>
          <w:bCs/>
          <w:kern w:val="24"/>
          <w:sz w:val="24"/>
          <w:szCs w:val="24"/>
          <w:lang w:eastAsia="hu-HU"/>
        </w:rPr>
        <w:t>Hermina út 7.</w:t>
      </w:r>
      <w:r w:rsidR="00A1041A">
        <w:rPr>
          <w:rFonts w:ascii="Times New Roman" w:eastAsia="Calibri" w:hAnsi="Times New Roman" w:cs="Times New Roman"/>
          <w:b/>
          <w:bCs/>
          <w:kern w:val="24"/>
          <w:sz w:val="24"/>
          <w:szCs w:val="24"/>
          <w:lang w:eastAsia="hu-HU"/>
        </w:rPr>
        <w:t xml:space="preserve"> alatti szakrendelő</w:t>
      </w:r>
    </w:p>
    <w:p w14:paraId="40FD4844" w14:textId="77777777" w:rsidR="00D55DBC" w:rsidRPr="00386520" w:rsidRDefault="00D55DBC">
      <w:pPr>
        <w:numPr>
          <w:ilvl w:val="0"/>
          <w:numId w:val="32"/>
        </w:numPr>
        <w:tabs>
          <w:tab w:val="num" w:pos="993"/>
        </w:tabs>
        <w:spacing w:line="276" w:lineRule="auto"/>
        <w:contextualSpacing/>
        <w:jc w:val="both"/>
        <w:textAlignment w:val="baseline"/>
        <w:rPr>
          <w:rFonts w:ascii="Times New Roman" w:hAnsi="Times New Roman" w:cs="Times New Roman"/>
          <w:kern w:val="24"/>
          <w:sz w:val="24"/>
          <w:szCs w:val="24"/>
          <w:lang w:eastAsia="hu-HU"/>
        </w:rPr>
      </w:pPr>
      <w:r w:rsidRPr="00386520">
        <w:rPr>
          <w:rFonts w:ascii="Times New Roman" w:hAnsi="Times New Roman" w:cs="Times New Roman"/>
          <w:kern w:val="24"/>
          <w:sz w:val="24"/>
          <w:szCs w:val="24"/>
          <w:lang w:eastAsia="hu-HU"/>
        </w:rPr>
        <w:t>Az épület több mint százéves, a homlokzaton szinte semmilyen felújítás nem történt.</w:t>
      </w:r>
    </w:p>
    <w:p w14:paraId="4FCA3BD5" w14:textId="77777777" w:rsidR="00D55DBC" w:rsidRPr="00386520" w:rsidRDefault="00D55DBC">
      <w:pPr>
        <w:numPr>
          <w:ilvl w:val="0"/>
          <w:numId w:val="32"/>
        </w:numPr>
        <w:tabs>
          <w:tab w:val="num" w:pos="993"/>
        </w:tabs>
        <w:spacing w:line="276" w:lineRule="auto"/>
        <w:contextualSpacing/>
        <w:jc w:val="both"/>
        <w:textAlignment w:val="baseline"/>
        <w:rPr>
          <w:rFonts w:ascii="Times New Roman" w:hAnsi="Times New Roman" w:cs="Times New Roman"/>
          <w:kern w:val="24"/>
          <w:sz w:val="24"/>
          <w:szCs w:val="24"/>
          <w:lang w:eastAsia="hu-HU"/>
        </w:rPr>
      </w:pPr>
      <w:r w:rsidRPr="00386520">
        <w:rPr>
          <w:rFonts w:ascii="Times New Roman" w:hAnsi="Times New Roman" w:cs="Times New Roman"/>
          <w:kern w:val="24"/>
          <w:sz w:val="24"/>
          <w:szCs w:val="24"/>
          <w:lang w:eastAsia="hu-HU"/>
        </w:rPr>
        <w:t>A fa ablakok folyamatos renoválása szükséges</w:t>
      </w:r>
      <w:r>
        <w:rPr>
          <w:rFonts w:ascii="Times New Roman" w:hAnsi="Times New Roman" w:cs="Times New Roman"/>
          <w:kern w:val="24"/>
          <w:sz w:val="24"/>
          <w:szCs w:val="24"/>
          <w:lang w:eastAsia="hu-HU"/>
        </w:rPr>
        <w:t>, a faablakok elöregedtek, nem záródnak, a hőszigetelést nem biztosítják</w:t>
      </w:r>
      <w:r w:rsidRPr="00386520">
        <w:rPr>
          <w:rFonts w:ascii="Times New Roman" w:hAnsi="Times New Roman" w:cs="Times New Roman"/>
          <w:kern w:val="24"/>
          <w:sz w:val="24"/>
          <w:szCs w:val="24"/>
          <w:lang w:eastAsia="hu-HU"/>
        </w:rPr>
        <w:t>.</w:t>
      </w:r>
    </w:p>
    <w:p w14:paraId="1C664022" w14:textId="54BF0B21" w:rsidR="00D55DBC" w:rsidRPr="00386520" w:rsidRDefault="00D55DBC">
      <w:pPr>
        <w:numPr>
          <w:ilvl w:val="0"/>
          <w:numId w:val="32"/>
        </w:numPr>
        <w:tabs>
          <w:tab w:val="num" w:pos="993"/>
        </w:tabs>
        <w:spacing w:line="276" w:lineRule="auto"/>
        <w:contextualSpacing/>
        <w:jc w:val="both"/>
        <w:textAlignment w:val="baseline"/>
        <w:rPr>
          <w:rFonts w:ascii="Times New Roman" w:hAnsi="Times New Roman" w:cs="Times New Roman"/>
          <w:kern w:val="24"/>
          <w:sz w:val="24"/>
          <w:szCs w:val="24"/>
          <w:lang w:eastAsia="hu-HU"/>
        </w:rPr>
      </w:pPr>
      <w:r w:rsidRPr="00386520">
        <w:rPr>
          <w:rFonts w:ascii="Times New Roman" w:hAnsi="Times New Roman" w:cs="Times New Roman"/>
          <w:kern w:val="24"/>
          <w:sz w:val="24"/>
          <w:szCs w:val="24"/>
          <w:lang w:eastAsia="hu-HU"/>
        </w:rPr>
        <w:t xml:space="preserve">Gépészetileg sok területen kritikus állapot uralkodik, sok </w:t>
      </w:r>
      <w:proofErr w:type="spellStart"/>
      <w:r w:rsidRPr="00386520">
        <w:rPr>
          <w:rFonts w:ascii="Times New Roman" w:hAnsi="Times New Roman" w:cs="Times New Roman"/>
          <w:kern w:val="24"/>
          <w:sz w:val="24"/>
          <w:szCs w:val="24"/>
          <w:lang w:eastAsia="hu-HU"/>
        </w:rPr>
        <w:t>havária</w:t>
      </w:r>
      <w:proofErr w:type="spellEnd"/>
      <w:r w:rsidRPr="00386520">
        <w:rPr>
          <w:rFonts w:ascii="Times New Roman" w:hAnsi="Times New Roman" w:cs="Times New Roman"/>
          <w:kern w:val="24"/>
          <w:sz w:val="24"/>
          <w:szCs w:val="24"/>
          <w:lang w:eastAsia="hu-HU"/>
        </w:rPr>
        <w:t xml:space="preserve"> esemény</w:t>
      </w:r>
    </w:p>
    <w:p w14:paraId="19B72575" w14:textId="77777777" w:rsidR="00D55DBC" w:rsidRDefault="00D55DBC" w:rsidP="00AC3C3E">
      <w:pPr>
        <w:spacing w:after="0" w:line="276" w:lineRule="auto"/>
        <w:jc w:val="both"/>
        <w:rPr>
          <w:rFonts w:ascii="Times New Roman" w:eastAsia="Times New Roman" w:hAnsi="Times New Roman" w:cs="Times New Roman"/>
          <w:sz w:val="24"/>
          <w:szCs w:val="24"/>
          <w:lang w:eastAsia="hu-HU"/>
        </w:rPr>
      </w:pPr>
    </w:p>
    <w:p w14:paraId="2224A976" w14:textId="77777777" w:rsidR="00D55DBC" w:rsidRPr="0077316B" w:rsidRDefault="00D55DBC" w:rsidP="00AC3C3E">
      <w:pPr>
        <w:spacing w:line="276" w:lineRule="auto"/>
        <w:jc w:val="both"/>
        <w:textAlignment w:val="baseline"/>
        <w:rPr>
          <w:rFonts w:ascii="Times New Roman" w:eastAsia="Calibri" w:hAnsi="Times New Roman" w:cs="Times New Roman"/>
          <w:b/>
          <w:bCs/>
          <w:kern w:val="24"/>
          <w:sz w:val="24"/>
          <w:szCs w:val="24"/>
          <w:lang w:eastAsia="hu-HU"/>
        </w:rPr>
      </w:pPr>
      <w:r w:rsidRPr="0077316B">
        <w:rPr>
          <w:rFonts w:ascii="Times New Roman" w:eastAsia="Calibri" w:hAnsi="Times New Roman" w:cs="Times New Roman"/>
          <w:b/>
          <w:bCs/>
          <w:kern w:val="24"/>
          <w:sz w:val="24"/>
          <w:szCs w:val="24"/>
          <w:lang w:eastAsia="hu-HU"/>
        </w:rPr>
        <w:t>Legfontosabb felújítási feladatok a Hermina telephelyen:</w:t>
      </w:r>
    </w:p>
    <w:p w14:paraId="7385D0EE" w14:textId="77777777" w:rsidR="00D55DBC" w:rsidRPr="00386520" w:rsidRDefault="00D55DBC">
      <w:pPr>
        <w:numPr>
          <w:ilvl w:val="0"/>
          <w:numId w:val="33"/>
        </w:numPr>
        <w:tabs>
          <w:tab w:val="num" w:pos="993"/>
        </w:tabs>
        <w:spacing w:line="276" w:lineRule="auto"/>
        <w:contextualSpacing/>
        <w:jc w:val="both"/>
        <w:textAlignment w:val="baseline"/>
        <w:rPr>
          <w:rFonts w:ascii="Times New Roman" w:hAnsi="Times New Roman" w:cs="Times New Roman"/>
          <w:kern w:val="24"/>
          <w:sz w:val="24"/>
          <w:szCs w:val="24"/>
          <w:lang w:eastAsia="hu-HU"/>
        </w:rPr>
      </w:pPr>
      <w:r w:rsidRPr="00386520">
        <w:rPr>
          <w:rFonts w:ascii="Times New Roman" w:hAnsi="Times New Roman" w:cs="Times New Roman"/>
          <w:kern w:val="24"/>
          <w:sz w:val="24"/>
          <w:szCs w:val="24"/>
          <w:lang w:eastAsia="hu-HU"/>
        </w:rPr>
        <w:t>Homlokzatfelújítás</w:t>
      </w:r>
    </w:p>
    <w:p w14:paraId="6FAD3C16" w14:textId="77777777" w:rsidR="00D55DBC" w:rsidRPr="00386520" w:rsidRDefault="00D55DBC">
      <w:pPr>
        <w:numPr>
          <w:ilvl w:val="0"/>
          <w:numId w:val="33"/>
        </w:numPr>
        <w:tabs>
          <w:tab w:val="num" w:pos="993"/>
        </w:tabs>
        <w:spacing w:line="276" w:lineRule="auto"/>
        <w:contextualSpacing/>
        <w:jc w:val="both"/>
        <w:textAlignment w:val="baseline"/>
        <w:rPr>
          <w:rFonts w:ascii="Times New Roman" w:hAnsi="Times New Roman" w:cs="Times New Roman"/>
          <w:kern w:val="24"/>
          <w:sz w:val="24"/>
          <w:szCs w:val="24"/>
          <w:lang w:eastAsia="hu-HU"/>
        </w:rPr>
      </w:pPr>
      <w:r w:rsidRPr="00386520">
        <w:rPr>
          <w:rFonts w:ascii="Times New Roman" w:hAnsi="Times New Roman" w:cs="Times New Roman"/>
          <w:kern w:val="24"/>
          <w:sz w:val="24"/>
          <w:szCs w:val="24"/>
          <w:lang w:eastAsia="hu-HU"/>
        </w:rPr>
        <w:t>Nyílászárók cseréje</w:t>
      </w:r>
    </w:p>
    <w:p w14:paraId="63E6FB1F" w14:textId="77777777" w:rsidR="00D55DBC" w:rsidRPr="00386520" w:rsidRDefault="00D55DBC">
      <w:pPr>
        <w:numPr>
          <w:ilvl w:val="0"/>
          <w:numId w:val="33"/>
        </w:numPr>
        <w:tabs>
          <w:tab w:val="num" w:pos="993"/>
        </w:tabs>
        <w:spacing w:line="276" w:lineRule="auto"/>
        <w:contextualSpacing/>
        <w:jc w:val="both"/>
        <w:textAlignment w:val="baseline"/>
        <w:rPr>
          <w:rFonts w:ascii="Times New Roman" w:hAnsi="Times New Roman" w:cs="Times New Roman"/>
          <w:kern w:val="24"/>
          <w:sz w:val="24"/>
          <w:szCs w:val="24"/>
          <w:lang w:eastAsia="hu-HU"/>
        </w:rPr>
      </w:pPr>
      <w:r w:rsidRPr="00386520">
        <w:rPr>
          <w:rFonts w:ascii="Times New Roman" w:hAnsi="Times New Roman" w:cs="Times New Roman"/>
          <w:kern w:val="24"/>
          <w:sz w:val="24"/>
          <w:szCs w:val="24"/>
          <w:lang w:eastAsia="hu-HU"/>
        </w:rPr>
        <w:t>Tetőszigetelés, tetőfelújítás</w:t>
      </w:r>
    </w:p>
    <w:p w14:paraId="2F3CBA17" w14:textId="77777777" w:rsidR="00D55DBC" w:rsidRPr="00386520" w:rsidRDefault="00D55DBC">
      <w:pPr>
        <w:numPr>
          <w:ilvl w:val="0"/>
          <w:numId w:val="33"/>
        </w:numPr>
        <w:tabs>
          <w:tab w:val="num" w:pos="993"/>
        </w:tabs>
        <w:spacing w:line="276" w:lineRule="auto"/>
        <w:contextualSpacing/>
        <w:jc w:val="both"/>
        <w:textAlignment w:val="baseline"/>
        <w:rPr>
          <w:rFonts w:ascii="Times New Roman" w:hAnsi="Times New Roman" w:cs="Times New Roman"/>
          <w:kern w:val="24"/>
          <w:sz w:val="24"/>
          <w:szCs w:val="24"/>
          <w:lang w:eastAsia="hu-HU"/>
        </w:rPr>
      </w:pPr>
      <w:r w:rsidRPr="00386520">
        <w:rPr>
          <w:rFonts w:ascii="Times New Roman" w:hAnsi="Times New Roman" w:cs="Times New Roman"/>
          <w:kern w:val="24"/>
          <w:sz w:val="24"/>
          <w:szCs w:val="24"/>
          <w:lang w:eastAsia="hu-HU"/>
        </w:rPr>
        <w:t>A teljes energiahálózat felújítása</w:t>
      </w:r>
    </w:p>
    <w:p w14:paraId="47BBD86D" w14:textId="77777777" w:rsidR="00D55DBC" w:rsidRPr="00386520" w:rsidRDefault="00D55DBC">
      <w:pPr>
        <w:numPr>
          <w:ilvl w:val="0"/>
          <w:numId w:val="33"/>
        </w:numPr>
        <w:tabs>
          <w:tab w:val="num" w:pos="993"/>
        </w:tabs>
        <w:spacing w:line="276" w:lineRule="auto"/>
        <w:contextualSpacing/>
        <w:jc w:val="both"/>
        <w:textAlignment w:val="baseline"/>
        <w:rPr>
          <w:rFonts w:ascii="Times New Roman" w:hAnsi="Times New Roman" w:cs="Times New Roman"/>
          <w:kern w:val="24"/>
          <w:sz w:val="24"/>
          <w:szCs w:val="24"/>
          <w:lang w:eastAsia="hu-HU"/>
        </w:rPr>
      </w:pPr>
      <w:r w:rsidRPr="00386520">
        <w:rPr>
          <w:rFonts w:ascii="Times New Roman" w:hAnsi="Times New Roman" w:cs="Times New Roman"/>
          <w:kern w:val="24"/>
          <w:sz w:val="24"/>
          <w:szCs w:val="24"/>
          <w:lang w:eastAsia="hu-HU"/>
        </w:rPr>
        <w:t>Gépészeti korszerűsítés (elsősorban kazáncsere)</w:t>
      </w:r>
    </w:p>
    <w:p w14:paraId="13194107" w14:textId="77777777" w:rsidR="0015379F" w:rsidRDefault="0015379F" w:rsidP="00AC3C3E">
      <w:pPr>
        <w:spacing w:after="0" w:line="276" w:lineRule="auto"/>
        <w:jc w:val="both"/>
        <w:rPr>
          <w:noProof/>
        </w:rPr>
      </w:pPr>
    </w:p>
    <w:p w14:paraId="6CAA4990" w14:textId="77777777" w:rsidR="00781EC7" w:rsidRDefault="00781EC7" w:rsidP="00AC3C3E">
      <w:pPr>
        <w:spacing w:after="0" w:line="276" w:lineRule="auto"/>
        <w:jc w:val="both"/>
        <w:rPr>
          <w:noProof/>
        </w:rPr>
      </w:pPr>
    </w:p>
    <w:p w14:paraId="0AC35D3E" w14:textId="70D4143C" w:rsidR="0008333D" w:rsidRDefault="0077316B" w:rsidP="00AC3C3E">
      <w:pPr>
        <w:spacing w:after="0" w:line="276" w:lineRule="auto"/>
        <w:jc w:val="both"/>
        <w:rPr>
          <w:rFonts w:ascii="Times New Roman" w:eastAsia="Times New Roman" w:hAnsi="Times New Roman" w:cs="Times New Roman"/>
          <w:sz w:val="24"/>
          <w:szCs w:val="24"/>
          <w:lang w:eastAsia="hu-HU"/>
        </w:rPr>
      </w:pPr>
      <w:r w:rsidRPr="008D611E">
        <w:rPr>
          <w:noProof/>
          <w:lang w:eastAsia="hu-HU"/>
        </w:rPr>
        <w:lastRenderedPageBreak/>
        <w:drawing>
          <wp:inline distT="0" distB="0" distL="0" distR="0" wp14:anchorId="17ED86E1" wp14:editId="119F7718">
            <wp:extent cx="6131169" cy="5283200"/>
            <wp:effectExtent l="0" t="0" r="3175" b="0"/>
            <wp:docPr id="70867523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r="18641"/>
                    <a:stretch/>
                  </pic:blipFill>
                  <pic:spPr bwMode="auto">
                    <a:xfrm>
                      <a:off x="0" y="0"/>
                      <a:ext cx="6183253" cy="5328081"/>
                    </a:xfrm>
                    <a:prstGeom prst="rect">
                      <a:avLst/>
                    </a:prstGeom>
                    <a:noFill/>
                    <a:ln>
                      <a:noFill/>
                    </a:ln>
                    <a:extLst>
                      <a:ext uri="{53640926-AAD7-44D8-BBD7-CCE9431645EC}">
                        <a14:shadowObscured xmlns:a14="http://schemas.microsoft.com/office/drawing/2010/main"/>
                      </a:ext>
                    </a:extLst>
                  </pic:spPr>
                </pic:pic>
              </a:graphicData>
            </a:graphic>
          </wp:inline>
        </w:drawing>
      </w:r>
    </w:p>
    <w:p w14:paraId="40A3C14B" w14:textId="77777777" w:rsidR="0015379F" w:rsidRDefault="0015379F" w:rsidP="00AC3C3E">
      <w:pPr>
        <w:spacing w:after="0" w:line="276" w:lineRule="auto"/>
        <w:jc w:val="both"/>
        <w:rPr>
          <w:rFonts w:ascii="Times New Roman" w:eastAsia="Times New Roman" w:hAnsi="Times New Roman" w:cs="Times New Roman"/>
          <w:b/>
          <w:sz w:val="24"/>
          <w:szCs w:val="24"/>
          <w:lang w:eastAsia="hu-HU"/>
        </w:rPr>
      </w:pPr>
    </w:p>
    <w:p w14:paraId="7F28A676" w14:textId="62939721" w:rsidR="00231D82" w:rsidRDefault="00231D82" w:rsidP="00AC3C3E">
      <w:pPr>
        <w:spacing w:after="0" w:line="276" w:lineRule="auto"/>
        <w:jc w:val="both"/>
        <w:rPr>
          <w:rFonts w:ascii="Times New Roman" w:eastAsia="Times New Roman" w:hAnsi="Times New Roman" w:cs="Times New Roman"/>
          <w:b/>
          <w:sz w:val="24"/>
          <w:szCs w:val="24"/>
          <w:lang w:eastAsia="hu-HU"/>
        </w:rPr>
      </w:pPr>
      <w:r>
        <w:rPr>
          <w:noProof/>
          <w:lang w:eastAsia="hu-HU"/>
        </w:rPr>
        <w:drawing>
          <wp:inline distT="0" distB="0" distL="0" distR="0" wp14:anchorId="5319AB3F" wp14:editId="4DEEA681">
            <wp:extent cx="5705475" cy="2466975"/>
            <wp:effectExtent l="0" t="0" r="9525" b="9525"/>
            <wp:docPr id="1374283799" name="Diagram 1">
              <a:extLst xmlns:a="http://schemas.openxmlformats.org/drawingml/2006/main">
                <a:ext uri="{FF2B5EF4-FFF2-40B4-BE49-F238E27FC236}">
                  <a16:creationId xmlns:a16="http://schemas.microsoft.com/office/drawing/2014/main" id="{78FEAD37-077B-9B6D-79B3-9A7D6B01BB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CEB054" w14:textId="77777777" w:rsidR="00231D82" w:rsidRDefault="00231D82" w:rsidP="00AC3C3E">
      <w:pPr>
        <w:spacing w:after="0" w:line="276" w:lineRule="auto"/>
        <w:jc w:val="both"/>
        <w:rPr>
          <w:rFonts w:ascii="Times New Roman" w:eastAsia="Times New Roman" w:hAnsi="Times New Roman" w:cs="Times New Roman"/>
          <w:b/>
          <w:sz w:val="24"/>
          <w:szCs w:val="24"/>
          <w:lang w:eastAsia="hu-HU"/>
        </w:rPr>
      </w:pPr>
    </w:p>
    <w:p w14:paraId="7181128C" w14:textId="30F7B367" w:rsidR="00D55DBC" w:rsidRPr="006C1213" w:rsidRDefault="005608B0" w:rsidP="00AC3C3E">
      <w:pPr>
        <w:spacing w:after="0" w:line="276" w:lineRule="auto"/>
        <w:jc w:val="both"/>
        <w:rPr>
          <w:rFonts w:ascii="Times New Roman" w:hAnsi="Times New Roman" w:cs="Times New Roman"/>
          <w:kern w:val="24"/>
          <w:sz w:val="24"/>
          <w:szCs w:val="24"/>
          <w:lang w:eastAsia="hu-HU"/>
        </w:rPr>
      </w:pPr>
      <w:r>
        <w:rPr>
          <w:rFonts w:ascii="Times New Roman" w:eastAsia="Times New Roman" w:hAnsi="Times New Roman" w:cs="Times New Roman"/>
          <w:b/>
          <w:sz w:val="24"/>
          <w:szCs w:val="24"/>
          <w:lang w:eastAsia="hu-HU"/>
        </w:rPr>
        <w:t>A j</w:t>
      </w:r>
      <w:r w:rsidRPr="006C1213">
        <w:rPr>
          <w:rFonts w:ascii="Times New Roman" w:eastAsia="Times New Roman" w:hAnsi="Times New Roman" w:cs="Times New Roman"/>
          <w:b/>
          <w:sz w:val="24"/>
          <w:szCs w:val="24"/>
          <w:lang w:eastAsia="hu-HU"/>
        </w:rPr>
        <w:t xml:space="preserve">övőre </w:t>
      </w:r>
      <w:r w:rsidR="00D55DBC" w:rsidRPr="006C1213">
        <w:rPr>
          <w:rFonts w:ascii="Times New Roman" w:eastAsia="Times New Roman" w:hAnsi="Times New Roman" w:cs="Times New Roman"/>
          <w:b/>
          <w:sz w:val="24"/>
          <w:szCs w:val="24"/>
          <w:lang w:eastAsia="hu-HU"/>
        </w:rPr>
        <w:t>vonatkozó elképzelés</w:t>
      </w:r>
      <w:r w:rsidR="00D55DBC">
        <w:rPr>
          <w:rFonts w:ascii="Times New Roman" w:eastAsia="Times New Roman" w:hAnsi="Times New Roman" w:cs="Times New Roman"/>
          <w:b/>
          <w:sz w:val="24"/>
          <w:szCs w:val="24"/>
          <w:lang w:eastAsia="hu-HU"/>
        </w:rPr>
        <w:t xml:space="preserve">ek szerint </w:t>
      </w:r>
      <w:r w:rsidR="00D55DBC" w:rsidRPr="00EB5038">
        <w:rPr>
          <w:rFonts w:ascii="Times New Roman" w:eastAsia="Times New Roman" w:hAnsi="Times New Roman" w:cs="Times New Roman"/>
          <w:sz w:val="24"/>
          <w:szCs w:val="24"/>
          <w:lang w:eastAsia="hu-HU"/>
        </w:rPr>
        <w:t>a</w:t>
      </w:r>
      <w:r w:rsidR="00D55DBC" w:rsidRPr="006C1213">
        <w:rPr>
          <w:rFonts w:ascii="Times New Roman" w:hAnsi="Times New Roman" w:cs="Times New Roman"/>
          <w:kern w:val="24"/>
          <w:sz w:val="24"/>
          <w:szCs w:val="24"/>
          <w:lang w:eastAsia="hu-HU"/>
        </w:rPr>
        <w:t xml:space="preserve">mennyiben megvalósulhatna egy új önálló összevont szakrendelő megépítése, akkor az előzőekben felsorolt teendőkre </w:t>
      </w:r>
      <w:r w:rsidR="00D55DBC">
        <w:rPr>
          <w:rFonts w:ascii="Times New Roman" w:hAnsi="Times New Roman" w:cs="Times New Roman"/>
          <w:kern w:val="24"/>
          <w:sz w:val="24"/>
          <w:szCs w:val="24"/>
          <w:lang w:eastAsia="hu-HU"/>
        </w:rPr>
        <w:t xml:space="preserve">csak addig </w:t>
      </w:r>
      <w:r w:rsidR="00D55DBC" w:rsidRPr="006C1213">
        <w:rPr>
          <w:rFonts w:ascii="Times New Roman" w:hAnsi="Times New Roman" w:cs="Times New Roman"/>
          <w:kern w:val="24"/>
          <w:sz w:val="24"/>
          <w:szCs w:val="24"/>
          <w:lang w:eastAsia="hu-HU"/>
        </w:rPr>
        <w:t xml:space="preserve">van szükség, </w:t>
      </w:r>
      <w:r w:rsidR="00D55DBC">
        <w:rPr>
          <w:rFonts w:ascii="Times New Roman" w:hAnsi="Times New Roman" w:cs="Times New Roman"/>
          <w:kern w:val="24"/>
          <w:sz w:val="24"/>
          <w:szCs w:val="24"/>
          <w:lang w:eastAsia="hu-HU"/>
        </w:rPr>
        <w:t xml:space="preserve">ameddig </w:t>
      </w:r>
      <w:r w:rsidR="00D55DBC" w:rsidRPr="006C1213">
        <w:rPr>
          <w:rFonts w:ascii="Times New Roman" w:hAnsi="Times New Roman" w:cs="Times New Roman"/>
          <w:kern w:val="24"/>
          <w:sz w:val="24"/>
          <w:szCs w:val="24"/>
          <w:lang w:eastAsia="hu-HU"/>
        </w:rPr>
        <w:t>a</w:t>
      </w:r>
      <w:r w:rsidR="00D55DBC">
        <w:rPr>
          <w:rFonts w:ascii="Times New Roman" w:hAnsi="Times New Roman" w:cs="Times New Roman"/>
          <w:kern w:val="24"/>
          <w:sz w:val="24"/>
          <w:szCs w:val="24"/>
          <w:lang w:eastAsia="hu-HU"/>
        </w:rPr>
        <w:t xml:space="preserve">z átépítés folyik, a </w:t>
      </w:r>
      <w:r w:rsidR="00D55DBC" w:rsidRPr="006C1213">
        <w:rPr>
          <w:rFonts w:ascii="Times New Roman" w:hAnsi="Times New Roman" w:cs="Times New Roman"/>
          <w:kern w:val="24"/>
          <w:sz w:val="24"/>
          <w:szCs w:val="24"/>
          <w:lang w:eastAsia="hu-HU"/>
        </w:rPr>
        <w:t>folyamatos működés biztosít</w:t>
      </w:r>
      <w:r>
        <w:rPr>
          <w:rFonts w:ascii="Times New Roman" w:hAnsi="Times New Roman" w:cs="Times New Roman"/>
          <w:kern w:val="24"/>
          <w:sz w:val="24"/>
          <w:szCs w:val="24"/>
          <w:lang w:eastAsia="hu-HU"/>
        </w:rPr>
        <w:t>ása érdekében</w:t>
      </w:r>
      <w:r w:rsidR="00D55DBC" w:rsidRPr="006C1213">
        <w:rPr>
          <w:rFonts w:ascii="Times New Roman" w:hAnsi="Times New Roman" w:cs="Times New Roman"/>
          <w:kern w:val="24"/>
          <w:sz w:val="24"/>
          <w:szCs w:val="24"/>
          <w:lang w:eastAsia="hu-HU"/>
        </w:rPr>
        <w:t>.</w:t>
      </w:r>
      <w:r w:rsidR="00D55DBC">
        <w:rPr>
          <w:rFonts w:ascii="Times New Roman" w:hAnsi="Times New Roman" w:cs="Times New Roman"/>
          <w:kern w:val="24"/>
          <w:sz w:val="24"/>
          <w:szCs w:val="24"/>
          <w:lang w:eastAsia="hu-HU"/>
        </w:rPr>
        <w:t xml:space="preserve"> </w:t>
      </w:r>
      <w:r w:rsidR="00D55DBC" w:rsidRPr="006C1213">
        <w:rPr>
          <w:rFonts w:ascii="Times New Roman" w:hAnsi="Times New Roman" w:cs="Times New Roman"/>
          <w:kern w:val="24"/>
          <w:sz w:val="24"/>
          <w:szCs w:val="24"/>
          <w:lang w:eastAsia="hu-HU"/>
        </w:rPr>
        <w:t xml:space="preserve">Egy összevont szakrendelői </w:t>
      </w:r>
      <w:r w:rsidR="00D55DBC" w:rsidRPr="006C1213">
        <w:rPr>
          <w:rFonts w:ascii="Times New Roman" w:hAnsi="Times New Roman" w:cs="Times New Roman"/>
          <w:kern w:val="24"/>
          <w:sz w:val="24"/>
          <w:szCs w:val="24"/>
          <w:lang w:eastAsia="hu-HU"/>
        </w:rPr>
        <w:lastRenderedPageBreak/>
        <w:t xml:space="preserve">épülettel sok párhuzamos működtetési anomália megszüntethető, </w:t>
      </w:r>
      <w:r w:rsidR="00D55DBC">
        <w:rPr>
          <w:rFonts w:ascii="Times New Roman" w:hAnsi="Times New Roman" w:cs="Times New Roman"/>
          <w:kern w:val="24"/>
          <w:sz w:val="24"/>
          <w:szCs w:val="24"/>
          <w:lang w:eastAsia="hu-HU"/>
        </w:rPr>
        <w:t xml:space="preserve">így </w:t>
      </w:r>
      <w:r w:rsidR="00D55DBC" w:rsidRPr="006C1213">
        <w:rPr>
          <w:rFonts w:ascii="Times New Roman" w:hAnsi="Times New Roman" w:cs="Times New Roman"/>
          <w:kern w:val="24"/>
          <w:sz w:val="24"/>
          <w:szCs w:val="24"/>
          <w:lang w:eastAsia="hu-HU"/>
        </w:rPr>
        <w:t>gazdaságos, átlátható, racionális üzemeltetés valósítható meg.</w:t>
      </w:r>
    </w:p>
    <w:p w14:paraId="7FB182F6" w14:textId="77777777" w:rsidR="00D55DBC" w:rsidRDefault="00D55DBC" w:rsidP="00AC3C3E">
      <w:pPr>
        <w:spacing w:after="0" w:line="276" w:lineRule="auto"/>
        <w:jc w:val="both"/>
        <w:rPr>
          <w:rFonts w:ascii="Times New Roman" w:hAnsi="Times New Roman" w:cs="Times New Roman"/>
          <w:color w:val="000000" w:themeColor="text1"/>
          <w:kern w:val="24"/>
          <w:sz w:val="24"/>
          <w:szCs w:val="24"/>
          <w:lang w:eastAsia="hu-HU"/>
        </w:rPr>
      </w:pPr>
    </w:p>
    <w:p w14:paraId="57FA0C2E" w14:textId="77777777" w:rsidR="00D55DBC" w:rsidRDefault="00D55DBC" w:rsidP="00AC3C3E">
      <w:pPr>
        <w:spacing w:after="0" w:line="276" w:lineRule="auto"/>
        <w:jc w:val="both"/>
        <w:rPr>
          <w:rFonts w:ascii="Times New Roman" w:hAnsi="Times New Roman" w:cs="Times New Roman"/>
          <w:color w:val="000000" w:themeColor="text1"/>
          <w:kern w:val="24"/>
          <w:sz w:val="24"/>
          <w:szCs w:val="24"/>
          <w:lang w:eastAsia="hu-HU"/>
        </w:rPr>
      </w:pPr>
      <w:r w:rsidRPr="006C1213">
        <w:rPr>
          <w:rFonts w:ascii="Times New Roman" w:hAnsi="Times New Roman" w:cs="Times New Roman"/>
          <w:color w:val="000000" w:themeColor="text1"/>
          <w:kern w:val="24"/>
          <w:sz w:val="24"/>
          <w:szCs w:val="24"/>
          <w:lang w:eastAsia="hu-HU"/>
        </w:rPr>
        <w:t xml:space="preserve">Amennyiben nem kerülhet sor </w:t>
      </w:r>
      <w:r>
        <w:rPr>
          <w:rFonts w:ascii="Times New Roman" w:hAnsi="Times New Roman" w:cs="Times New Roman"/>
          <w:color w:val="000000" w:themeColor="text1"/>
          <w:kern w:val="24"/>
          <w:sz w:val="24"/>
          <w:szCs w:val="24"/>
          <w:lang w:eastAsia="hu-HU"/>
        </w:rPr>
        <w:t>egy összevont szakrendelő megépítésére</w:t>
      </w:r>
      <w:r w:rsidRPr="006C1213">
        <w:rPr>
          <w:rFonts w:ascii="Times New Roman" w:hAnsi="Times New Roman" w:cs="Times New Roman"/>
          <w:color w:val="000000" w:themeColor="text1"/>
          <w:kern w:val="24"/>
          <w:sz w:val="24"/>
          <w:szCs w:val="24"/>
          <w:lang w:eastAsia="hu-HU"/>
        </w:rPr>
        <w:t>, abban az esetben szükséges az összes felújítási folyamat elvégzése, amelyet a betegellátás zavartalansága mellett, működő intézményben kellene megvalósítani</w:t>
      </w:r>
      <w:r>
        <w:rPr>
          <w:rFonts w:ascii="Times New Roman" w:hAnsi="Times New Roman" w:cs="Times New Roman"/>
          <w:color w:val="000000" w:themeColor="text1"/>
          <w:kern w:val="24"/>
          <w:sz w:val="24"/>
          <w:szCs w:val="24"/>
          <w:lang w:eastAsia="hu-HU"/>
        </w:rPr>
        <w:t>.</w:t>
      </w:r>
    </w:p>
    <w:p w14:paraId="2EB22172" w14:textId="77777777" w:rsidR="00D55DBC" w:rsidRDefault="00D55DBC" w:rsidP="00AC3C3E">
      <w:pPr>
        <w:spacing w:after="0" w:line="276" w:lineRule="auto"/>
        <w:jc w:val="both"/>
        <w:rPr>
          <w:rFonts w:ascii="Times New Roman" w:eastAsia="Times New Roman" w:hAnsi="Times New Roman" w:cs="Times New Roman"/>
          <w:sz w:val="24"/>
          <w:szCs w:val="24"/>
          <w:lang w:eastAsia="hu-HU"/>
        </w:rPr>
      </w:pPr>
    </w:p>
    <w:p w14:paraId="02B9D900" w14:textId="77777777" w:rsidR="00D55DBC" w:rsidRPr="00347E54" w:rsidRDefault="00D55DBC" w:rsidP="00AC3C3E">
      <w:pPr>
        <w:spacing w:after="0" w:line="276" w:lineRule="auto"/>
        <w:jc w:val="both"/>
        <w:rPr>
          <w:rFonts w:ascii="Times New Roman" w:eastAsia="Times New Roman" w:hAnsi="Times New Roman" w:cs="Times New Roman"/>
          <w:b/>
          <w:sz w:val="24"/>
          <w:szCs w:val="24"/>
          <w:lang w:eastAsia="hu-HU"/>
        </w:rPr>
      </w:pPr>
      <w:r w:rsidRPr="00347E54">
        <w:rPr>
          <w:rFonts w:ascii="Times New Roman" w:eastAsia="Times New Roman" w:hAnsi="Times New Roman" w:cs="Times New Roman"/>
          <w:b/>
          <w:sz w:val="24"/>
          <w:szCs w:val="24"/>
          <w:lang w:eastAsia="hu-HU"/>
        </w:rPr>
        <w:t>Az összevonás nehézségei:</w:t>
      </w:r>
    </w:p>
    <w:p w14:paraId="2EC68C86" w14:textId="77777777" w:rsidR="00D55DBC" w:rsidRDefault="00D55DBC" w:rsidP="00AC3C3E">
      <w:pPr>
        <w:spacing w:after="0" w:line="276" w:lineRule="auto"/>
        <w:jc w:val="both"/>
        <w:rPr>
          <w:rFonts w:ascii="Times New Roman" w:eastAsia="Times New Roman" w:hAnsi="Times New Roman" w:cs="Times New Roman"/>
          <w:sz w:val="24"/>
          <w:szCs w:val="24"/>
          <w:lang w:eastAsia="hu-HU"/>
        </w:rPr>
      </w:pPr>
    </w:p>
    <w:p w14:paraId="1209BB04" w14:textId="77777777" w:rsidR="00D55DBC" w:rsidRPr="00B90BB7" w:rsidRDefault="00D55DBC">
      <w:pPr>
        <w:numPr>
          <w:ilvl w:val="0"/>
          <w:numId w:val="34"/>
        </w:numPr>
        <w:spacing w:after="0" w:line="276" w:lineRule="auto"/>
        <w:contextualSpacing/>
        <w:jc w:val="both"/>
        <w:rPr>
          <w:rFonts w:ascii="Times New Roman" w:eastAsia="Times New Roman" w:hAnsi="Times New Roman" w:cs="Times New Roman"/>
          <w:sz w:val="24"/>
          <w:szCs w:val="24"/>
          <w:lang w:eastAsia="hu-HU"/>
        </w:rPr>
      </w:pPr>
      <w:r w:rsidRPr="00B90BB7">
        <w:rPr>
          <w:rFonts w:ascii="Times New Roman" w:hAnsi="Times New Roman" w:cs="Times New Roman"/>
          <w:kern w:val="24"/>
          <w:sz w:val="24"/>
          <w:szCs w:val="24"/>
          <w:lang w:eastAsia="hu-HU"/>
        </w:rPr>
        <w:t>Alapellátó szolgálatok kihelyezését meg kell oldani, amely jelentős költséggel jár.</w:t>
      </w:r>
    </w:p>
    <w:p w14:paraId="1A5833C4" w14:textId="77777777" w:rsidR="00D55DBC" w:rsidRPr="00B90BB7" w:rsidRDefault="00D55DBC">
      <w:pPr>
        <w:numPr>
          <w:ilvl w:val="0"/>
          <w:numId w:val="34"/>
        </w:numPr>
        <w:spacing w:after="0" w:line="276" w:lineRule="auto"/>
        <w:contextualSpacing/>
        <w:jc w:val="both"/>
        <w:rPr>
          <w:rFonts w:ascii="Times New Roman" w:eastAsia="Times New Roman" w:hAnsi="Times New Roman" w:cs="Times New Roman"/>
          <w:sz w:val="24"/>
          <w:szCs w:val="24"/>
          <w:lang w:eastAsia="hu-HU"/>
        </w:rPr>
      </w:pPr>
      <w:r w:rsidRPr="00B90BB7">
        <w:rPr>
          <w:rFonts w:ascii="Times New Roman" w:hAnsi="Times New Roman" w:cs="Times New Roman"/>
          <w:kern w:val="24"/>
          <w:sz w:val="24"/>
          <w:szCs w:val="24"/>
          <w:lang w:eastAsia="hu-HU"/>
        </w:rPr>
        <w:t>Lakossági ellenállás a változásokkal szemben</w:t>
      </w:r>
      <w:r>
        <w:rPr>
          <w:rFonts w:ascii="Times New Roman" w:hAnsi="Times New Roman" w:cs="Times New Roman"/>
          <w:kern w:val="24"/>
          <w:sz w:val="24"/>
          <w:szCs w:val="24"/>
          <w:lang w:eastAsia="hu-HU"/>
        </w:rPr>
        <w:t>,</w:t>
      </w:r>
      <w:r w:rsidRPr="00B90BB7">
        <w:rPr>
          <w:rFonts w:ascii="Times New Roman" w:hAnsi="Times New Roman" w:cs="Times New Roman"/>
          <w:kern w:val="24"/>
          <w:sz w:val="24"/>
          <w:szCs w:val="24"/>
          <w:lang w:eastAsia="hu-HU"/>
        </w:rPr>
        <w:t xml:space="preserve"> mint minden újjal szemben lesznek ellenzők, de az új modern szakrendelő magasabb szintű szolgáltatása ezt remélhetően ellensúlyozza.</w:t>
      </w:r>
    </w:p>
    <w:p w14:paraId="44C6993B" w14:textId="77777777" w:rsidR="00D55DBC" w:rsidRPr="00B90BB7" w:rsidRDefault="00D55DBC">
      <w:pPr>
        <w:numPr>
          <w:ilvl w:val="0"/>
          <w:numId w:val="34"/>
        </w:numPr>
        <w:spacing w:after="0" w:line="276" w:lineRule="auto"/>
        <w:contextualSpacing/>
        <w:jc w:val="both"/>
        <w:rPr>
          <w:rFonts w:ascii="Times New Roman" w:eastAsia="Times New Roman" w:hAnsi="Times New Roman" w:cs="Times New Roman"/>
          <w:sz w:val="24"/>
          <w:szCs w:val="24"/>
          <w:lang w:eastAsia="hu-HU"/>
        </w:rPr>
      </w:pPr>
      <w:r w:rsidRPr="00B90BB7">
        <w:rPr>
          <w:rFonts w:ascii="Times New Roman" w:hAnsi="Times New Roman" w:cs="Times New Roman"/>
          <w:kern w:val="24"/>
          <w:sz w:val="24"/>
          <w:szCs w:val="24"/>
          <w:lang w:eastAsia="hu-HU"/>
        </w:rPr>
        <w:t>Az alapellátók ellenállása a változásokkal szemben. A két szakrendelőben működő háziorvosi szolgálatok a szakrendelések közelsége miatt sokkal jobb feltételek között dolgozhatnak, mint akik másik telephelyeken rendelnek, így munkakörülményeik romlásaként értékelhetik az új telephelyre költözést.</w:t>
      </w:r>
    </w:p>
    <w:p w14:paraId="11F13AA9" w14:textId="77777777" w:rsidR="00D55DBC" w:rsidRDefault="00D55DBC" w:rsidP="00AC3C3E">
      <w:pPr>
        <w:spacing w:after="0" w:line="276" w:lineRule="auto"/>
        <w:jc w:val="both"/>
        <w:rPr>
          <w:rFonts w:ascii="Times New Roman" w:eastAsia="Times New Roman" w:hAnsi="Times New Roman" w:cs="Times New Roman"/>
          <w:b/>
          <w:sz w:val="24"/>
          <w:szCs w:val="24"/>
          <w:lang w:eastAsia="hu-HU"/>
        </w:rPr>
      </w:pPr>
    </w:p>
    <w:p w14:paraId="6E643125" w14:textId="77777777" w:rsidR="00D55DBC" w:rsidRPr="00347E54" w:rsidRDefault="00D55DBC" w:rsidP="00AC3C3E">
      <w:pPr>
        <w:spacing w:after="0" w:line="276" w:lineRule="auto"/>
        <w:jc w:val="both"/>
        <w:rPr>
          <w:rFonts w:ascii="Times New Roman" w:eastAsia="Times New Roman" w:hAnsi="Times New Roman" w:cs="Times New Roman"/>
          <w:b/>
          <w:sz w:val="24"/>
          <w:szCs w:val="24"/>
          <w:lang w:eastAsia="hu-HU"/>
        </w:rPr>
      </w:pPr>
      <w:r w:rsidRPr="00347E54">
        <w:rPr>
          <w:rFonts w:ascii="Times New Roman" w:eastAsia="Times New Roman" w:hAnsi="Times New Roman" w:cs="Times New Roman"/>
          <w:b/>
          <w:sz w:val="24"/>
          <w:szCs w:val="24"/>
          <w:lang w:eastAsia="hu-HU"/>
        </w:rPr>
        <w:t>Az összevonás előnyei:</w:t>
      </w:r>
    </w:p>
    <w:p w14:paraId="14BE4AC9" w14:textId="77777777" w:rsidR="00D55DBC" w:rsidRDefault="00D55DBC" w:rsidP="00AC3C3E">
      <w:pPr>
        <w:spacing w:after="0" w:line="276" w:lineRule="auto"/>
        <w:jc w:val="both"/>
        <w:rPr>
          <w:rFonts w:ascii="Times New Roman" w:eastAsia="Times New Roman" w:hAnsi="Times New Roman" w:cs="Times New Roman"/>
          <w:sz w:val="24"/>
          <w:szCs w:val="24"/>
          <w:lang w:eastAsia="hu-HU"/>
        </w:rPr>
      </w:pPr>
    </w:p>
    <w:p w14:paraId="6347BBB0" w14:textId="77777777" w:rsidR="00D55DBC" w:rsidRPr="00B90BB7" w:rsidRDefault="00D55DBC">
      <w:pPr>
        <w:numPr>
          <w:ilvl w:val="0"/>
          <w:numId w:val="35"/>
        </w:numPr>
        <w:spacing w:after="0" w:line="276" w:lineRule="auto"/>
        <w:contextualSpacing/>
        <w:jc w:val="both"/>
        <w:rPr>
          <w:rFonts w:ascii="Times New Roman" w:eastAsia="Times New Roman" w:hAnsi="Times New Roman" w:cs="Times New Roman"/>
          <w:sz w:val="24"/>
          <w:szCs w:val="24"/>
          <w:lang w:eastAsia="hu-HU"/>
        </w:rPr>
      </w:pPr>
      <w:r w:rsidRPr="00B90BB7">
        <w:rPr>
          <w:rFonts w:ascii="Times New Roman" w:hAnsi="Times New Roman" w:cs="Times New Roman"/>
          <w:kern w:val="24"/>
          <w:sz w:val="24"/>
          <w:szCs w:val="24"/>
          <w:lang w:eastAsia="hu-HU"/>
        </w:rPr>
        <w:t>A járóbeteg szakellátásban a jelen létszám- és ellátási óraszám hiány mérsékelhető.</w:t>
      </w:r>
    </w:p>
    <w:p w14:paraId="51F83164" w14:textId="77777777" w:rsidR="00D55DBC" w:rsidRPr="00B90BB7" w:rsidRDefault="00D55DBC">
      <w:pPr>
        <w:numPr>
          <w:ilvl w:val="0"/>
          <w:numId w:val="35"/>
        </w:numPr>
        <w:spacing w:after="0" w:line="276" w:lineRule="auto"/>
        <w:contextualSpacing/>
        <w:jc w:val="both"/>
        <w:rPr>
          <w:rFonts w:ascii="Times New Roman" w:eastAsia="Times New Roman" w:hAnsi="Times New Roman" w:cs="Times New Roman"/>
          <w:sz w:val="24"/>
          <w:szCs w:val="24"/>
          <w:lang w:eastAsia="hu-HU"/>
        </w:rPr>
      </w:pPr>
      <w:r w:rsidRPr="00B90BB7">
        <w:rPr>
          <w:rFonts w:ascii="Times New Roman" w:hAnsi="Times New Roman" w:cs="Times New Roman"/>
          <w:kern w:val="24"/>
          <w:sz w:val="24"/>
          <w:szCs w:val="24"/>
          <w:lang w:eastAsia="hu-HU"/>
        </w:rPr>
        <w:t>A szakrendelések helyigénye optimalizálható, a munkaszervezés, illetve a szakmák közötti kapcsolatok térbeli szervezése kompromisszumok nélkül megoldható.</w:t>
      </w:r>
    </w:p>
    <w:p w14:paraId="398BBD18" w14:textId="77777777" w:rsidR="00D55DBC" w:rsidRPr="00B90BB7" w:rsidRDefault="00D55DBC">
      <w:pPr>
        <w:numPr>
          <w:ilvl w:val="0"/>
          <w:numId w:val="35"/>
        </w:numPr>
        <w:spacing w:after="0" w:line="276" w:lineRule="auto"/>
        <w:contextualSpacing/>
        <w:jc w:val="both"/>
        <w:rPr>
          <w:rFonts w:ascii="Times New Roman" w:eastAsia="Times New Roman" w:hAnsi="Times New Roman" w:cs="Times New Roman"/>
          <w:sz w:val="24"/>
          <w:szCs w:val="24"/>
          <w:lang w:eastAsia="hu-HU"/>
        </w:rPr>
      </w:pPr>
      <w:r w:rsidRPr="00B90BB7">
        <w:rPr>
          <w:rFonts w:ascii="Times New Roman" w:hAnsi="Times New Roman" w:cs="Times New Roman"/>
          <w:kern w:val="24"/>
          <w:sz w:val="24"/>
          <w:szCs w:val="24"/>
          <w:lang w:eastAsia="hu-HU"/>
        </w:rPr>
        <w:t>A primer (orvos-szakmai) és szekunder (gazdasági-műszaki-igazgatási) tevékenység teljesítménye 1 telephely esetén javul.</w:t>
      </w:r>
    </w:p>
    <w:p w14:paraId="40E20D8C" w14:textId="77777777" w:rsidR="00D55DBC" w:rsidRPr="00B90BB7" w:rsidRDefault="00D55DBC">
      <w:pPr>
        <w:numPr>
          <w:ilvl w:val="0"/>
          <w:numId w:val="35"/>
        </w:numPr>
        <w:spacing w:after="0" w:line="276" w:lineRule="auto"/>
        <w:contextualSpacing/>
        <w:jc w:val="both"/>
        <w:rPr>
          <w:rFonts w:ascii="Times New Roman" w:eastAsia="Times New Roman" w:hAnsi="Times New Roman" w:cs="Times New Roman"/>
          <w:sz w:val="24"/>
          <w:szCs w:val="24"/>
          <w:lang w:eastAsia="hu-HU"/>
        </w:rPr>
      </w:pPr>
      <w:r w:rsidRPr="00B90BB7">
        <w:rPr>
          <w:rFonts w:ascii="Times New Roman" w:hAnsi="Times New Roman" w:cs="Times New Roman"/>
          <w:kern w:val="24"/>
          <w:sz w:val="24"/>
          <w:szCs w:val="24"/>
          <w:lang w:eastAsia="hu-HU"/>
        </w:rPr>
        <w:t xml:space="preserve">Fenntartási és energia költségek jelentős csökkenése várható, amely azonban igen jelentősen függ az alkalmazott építési technológiától, az épület </w:t>
      </w:r>
      <w:proofErr w:type="spellStart"/>
      <w:r w:rsidRPr="00B90BB7">
        <w:rPr>
          <w:rFonts w:ascii="Times New Roman" w:hAnsi="Times New Roman" w:cs="Times New Roman"/>
          <w:kern w:val="24"/>
          <w:sz w:val="24"/>
          <w:szCs w:val="24"/>
          <w:lang w:eastAsia="hu-HU"/>
        </w:rPr>
        <w:t>kubatúrájától</w:t>
      </w:r>
      <w:proofErr w:type="spellEnd"/>
      <w:r w:rsidRPr="00B90BB7">
        <w:rPr>
          <w:rFonts w:ascii="Times New Roman" w:hAnsi="Times New Roman" w:cs="Times New Roman"/>
          <w:kern w:val="24"/>
          <w:sz w:val="24"/>
          <w:szCs w:val="24"/>
          <w:lang w:eastAsia="hu-HU"/>
        </w:rPr>
        <w:t>, az energetikai megoldásoktól stb.</w:t>
      </w:r>
    </w:p>
    <w:p w14:paraId="3B2E86CE" w14:textId="77777777" w:rsidR="00D55DBC" w:rsidRPr="00B90BB7" w:rsidRDefault="00D55DBC">
      <w:pPr>
        <w:numPr>
          <w:ilvl w:val="0"/>
          <w:numId w:val="35"/>
        </w:numPr>
        <w:spacing w:after="0" w:line="276" w:lineRule="auto"/>
        <w:contextualSpacing/>
        <w:jc w:val="both"/>
        <w:rPr>
          <w:rFonts w:ascii="Times New Roman" w:eastAsia="Times New Roman" w:hAnsi="Times New Roman" w:cs="Times New Roman"/>
          <w:sz w:val="24"/>
          <w:szCs w:val="24"/>
          <w:lang w:eastAsia="hu-HU"/>
        </w:rPr>
      </w:pPr>
      <w:r w:rsidRPr="00B90BB7">
        <w:rPr>
          <w:rFonts w:ascii="Times New Roman" w:hAnsi="Times New Roman" w:cs="Times New Roman"/>
          <w:kern w:val="24"/>
          <w:sz w:val="24"/>
          <w:szCs w:val="24"/>
          <w:lang w:eastAsia="hu-HU"/>
        </w:rPr>
        <w:t xml:space="preserve">Az „Egészségáruház” mintájára történő kiépítés lehetőséget teremthet olyan előremutató egészségügyi szolgáltatások (pl. egynapos sebészet, torna- és előadóterem, alternatív gyógyászati egységek) bevezetésére, amelyek javíthatják a ZESZ költségvetési pozícióit. </w:t>
      </w:r>
    </w:p>
    <w:p w14:paraId="02F6699A" w14:textId="77777777" w:rsidR="00D55DBC" w:rsidRDefault="00D55DBC" w:rsidP="00AC3C3E">
      <w:pPr>
        <w:spacing w:line="276" w:lineRule="auto"/>
        <w:jc w:val="both"/>
        <w:rPr>
          <w:rFonts w:ascii="Times New Roman" w:hAnsi="Times New Roman" w:cs="Times New Roman"/>
          <w:sz w:val="24"/>
          <w:szCs w:val="24"/>
        </w:rPr>
      </w:pPr>
    </w:p>
    <w:p w14:paraId="5BE60571" w14:textId="66B3798E" w:rsidR="00D55DBC" w:rsidRPr="005608B0" w:rsidRDefault="00D55DBC" w:rsidP="005608B0">
      <w:pPr>
        <w:spacing w:line="276" w:lineRule="auto"/>
        <w:jc w:val="both"/>
        <w:rPr>
          <w:rFonts w:ascii="Times New Roman" w:hAnsi="Times New Roman" w:cs="Times New Roman"/>
          <w:sz w:val="24"/>
          <w:szCs w:val="24"/>
        </w:rPr>
      </w:pPr>
      <w:r w:rsidRPr="004348F7">
        <w:rPr>
          <w:rFonts w:ascii="Times New Roman" w:hAnsi="Times New Roman" w:cs="Times New Roman"/>
          <w:sz w:val="24"/>
          <w:szCs w:val="24"/>
        </w:rPr>
        <w:t xml:space="preserve">Céljaink elérése érdekében </w:t>
      </w:r>
      <w:r w:rsidRPr="000D6ED0">
        <w:rPr>
          <w:rFonts w:ascii="Times New Roman" w:hAnsi="Times New Roman" w:cs="Times New Roman"/>
          <w:b/>
          <w:sz w:val="24"/>
          <w:szCs w:val="24"/>
        </w:rPr>
        <w:t xml:space="preserve">mindenképpen szükséges a ZESZ munkafeltételeinek, a betegellátás </w:t>
      </w:r>
      <w:r w:rsidR="005608B0">
        <w:rPr>
          <w:rFonts w:ascii="Times New Roman" w:hAnsi="Times New Roman" w:cs="Times New Roman"/>
          <w:b/>
          <w:sz w:val="24"/>
          <w:szCs w:val="24"/>
        </w:rPr>
        <w:t xml:space="preserve">- </w:t>
      </w:r>
      <w:r w:rsidRPr="000D6ED0">
        <w:rPr>
          <w:rFonts w:ascii="Times New Roman" w:hAnsi="Times New Roman" w:cs="Times New Roman"/>
          <w:b/>
          <w:sz w:val="24"/>
          <w:szCs w:val="24"/>
        </w:rPr>
        <w:t>és fogadás feltételeinek folyamatos javítása</w:t>
      </w:r>
      <w:r w:rsidRPr="004348F7">
        <w:rPr>
          <w:rFonts w:ascii="Times New Roman" w:hAnsi="Times New Roman" w:cs="Times New Roman"/>
          <w:sz w:val="24"/>
          <w:szCs w:val="24"/>
        </w:rPr>
        <w:t>, a korábban már az Egészséges Budapest Program által finanszírozott felújítások, beszerzések folytatása, különös tekintette</w:t>
      </w:r>
      <w:r>
        <w:rPr>
          <w:rFonts w:ascii="Times New Roman" w:hAnsi="Times New Roman" w:cs="Times New Roman"/>
          <w:sz w:val="24"/>
          <w:szCs w:val="24"/>
        </w:rPr>
        <w:t>l</w:t>
      </w:r>
      <w:r w:rsidRPr="004348F7">
        <w:rPr>
          <w:rFonts w:ascii="Times New Roman" w:hAnsi="Times New Roman" w:cs="Times New Roman"/>
          <w:sz w:val="24"/>
          <w:szCs w:val="24"/>
        </w:rPr>
        <w:t xml:space="preserve"> arra, hogy a budapesti kerületek közül egyedül Zuglóban nem kerültek nagyfelújítás</w:t>
      </w:r>
      <w:r>
        <w:rPr>
          <w:rFonts w:ascii="Times New Roman" w:hAnsi="Times New Roman" w:cs="Times New Roman"/>
          <w:sz w:val="24"/>
          <w:szCs w:val="24"/>
        </w:rPr>
        <w:t>r</w:t>
      </w:r>
      <w:r w:rsidRPr="004348F7">
        <w:rPr>
          <w:rFonts w:ascii="Times New Roman" w:hAnsi="Times New Roman" w:cs="Times New Roman"/>
          <w:sz w:val="24"/>
          <w:szCs w:val="24"/>
        </w:rPr>
        <w:t>a a rendelőépületek, így jelentős lépéshátrányban vagyunk a munkaerőért folytatott</w:t>
      </w:r>
      <w:r w:rsidR="005608B0">
        <w:rPr>
          <w:rFonts w:ascii="Times New Roman" w:hAnsi="Times New Roman" w:cs="Times New Roman"/>
          <w:sz w:val="24"/>
          <w:szCs w:val="24"/>
        </w:rPr>
        <w:t>,</w:t>
      </w:r>
      <w:r w:rsidRPr="004348F7">
        <w:rPr>
          <w:rFonts w:ascii="Times New Roman" w:hAnsi="Times New Roman" w:cs="Times New Roman"/>
          <w:sz w:val="24"/>
          <w:szCs w:val="24"/>
        </w:rPr>
        <w:t xml:space="preserve"> egyre </w:t>
      </w:r>
      <w:proofErr w:type="spellStart"/>
      <w:r w:rsidRPr="004348F7">
        <w:rPr>
          <w:rFonts w:ascii="Times New Roman" w:hAnsi="Times New Roman" w:cs="Times New Roman"/>
          <w:sz w:val="24"/>
          <w:szCs w:val="24"/>
        </w:rPr>
        <w:t>kiélezettebb</w:t>
      </w:r>
      <w:proofErr w:type="spellEnd"/>
      <w:r w:rsidRPr="004348F7">
        <w:rPr>
          <w:rFonts w:ascii="Times New Roman" w:hAnsi="Times New Roman" w:cs="Times New Roman"/>
          <w:sz w:val="24"/>
          <w:szCs w:val="24"/>
        </w:rPr>
        <w:t xml:space="preserve"> versenyben.</w:t>
      </w:r>
      <w:r>
        <w:t xml:space="preserve"> </w:t>
      </w:r>
      <w:r w:rsidRPr="004348F7">
        <w:rPr>
          <w:rFonts w:ascii="Times New Roman" w:hAnsi="Times New Roman" w:cs="Times New Roman"/>
          <w:sz w:val="24"/>
          <w:szCs w:val="24"/>
        </w:rPr>
        <w:t xml:space="preserve">Ez a kérdés a lakosság </w:t>
      </w:r>
      <w:r>
        <w:rPr>
          <w:rFonts w:ascii="Times New Roman" w:hAnsi="Times New Roman" w:cs="Times New Roman"/>
          <w:sz w:val="24"/>
          <w:szCs w:val="24"/>
        </w:rPr>
        <w:t xml:space="preserve">helyi egészségügyről alkotott véleményét </w:t>
      </w:r>
      <w:r w:rsidRPr="004348F7">
        <w:rPr>
          <w:rFonts w:ascii="Times New Roman" w:hAnsi="Times New Roman" w:cs="Times New Roman"/>
          <w:sz w:val="24"/>
          <w:szCs w:val="24"/>
        </w:rPr>
        <w:t>is kedvezőtlenül befolyásolja, hiszen egy korszerűtlen, lepusztult épületet még a rendszeres takarítás és festés ellenére sem lehet elfogadható, a betegek számára komfortos szinten tartani.</w:t>
      </w:r>
    </w:p>
    <w:p w14:paraId="226BB3E4" w14:textId="61C187BD" w:rsidR="00D55DBC" w:rsidRPr="002A16D4" w:rsidRDefault="00D55DBC" w:rsidP="00AC3C3E">
      <w:pPr>
        <w:spacing w:after="0" w:line="276" w:lineRule="auto"/>
        <w:jc w:val="both"/>
        <w:rPr>
          <w:rFonts w:ascii="Times New Roman" w:eastAsia="Times New Roman" w:hAnsi="Times New Roman" w:cs="Times New Roman"/>
          <w:sz w:val="24"/>
          <w:szCs w:val="24"/>
          <w:lang w:eastAsia="hu-HU"/>
        </w:rPr>
      </w:pPr>
      <w:r w:rsidRPr="002A16D4">
        <w:rPr>
          <w:rFonts w:ascii="Times New Roman" w:eastAsia="Times New Roman" w:hAnsi="Times New Roman" w:cs="Times New Roman"/>
          <w:sz w:val="24"/>
          <w:szCs w:val="24"/>
          <w:lang w:eastAsia="hu-HU"/>
        </w:rPr>
        <w:t xml:space="preserve">Fontosnak tartjuk a folyamatos és biztonságos betegállátás érdekében azt is, hogy felmérjük hogyan alakul Zugló lakossága, korosztályos bontásban, </w:t>
      </w:r>
      <w:r>
        <w:rPr>
          <w:rFonts w:ascii="Times New Roman" w:eastAsia="Times New Roman" w:hAnsi="Times New Roman" w:cs="Times New Roman"/>
          <w:sz w:val="24"/>
          <w:szCs w:val="24"/>
          <w:lang w:eastAsia="hu-HU"/>
        </w:rPr>
        <w:t xml:space="preserve">az Intézet milyen kapacitáseloszlással rendelkezik, </w:t>
      </w:r>
      <w:r w:rsidRPr="002A16D4">
        <w:rPr>
          <w:rFonts w:ascii="Times New Roman" w:eastAsia="Times New Roman" w:hAnsi="Times New Roman" w:cs="Times New Roman"/>
          <w:sz w:val="24"/>
          <w:szCs w:val="24"/>
          <w:lang w:eastAsia="hu-HU"/>
        </w:rPr>
        <w:t xml:space="preserve">valamint </w:t>
      </w:r>
      <w:r w:rsidR="005608B0">
        <w:rPr>
          <w:rFonts w:ascii="Times New Roman" w:eastAsia="Times New Roman" w:hAnsi="Times New Roman" w:cs="Times New Roman"/>
          <w:sz w:val="24"/>
          <w:szCs w:val="24"/>
          <w:lang w:eastAsia="hu-HU"/>
        </w:rPr>
        <w:t xml:space="preserve">szükségszerű </w:t>
      </w:r>
      <w:r w:rsidRPr="002A16D4">
        <w:rPr>
          <w:rFonts w:ascii="Times New Roman" w:eastAsia="Times New Roman" w:hAnsi="Times New Roman" w:cs="Times New Roman"/>
          <w:sz w:val="24"/>
          <w:szCs w:val="24"/>
          <w:lang w:eastAsia="hu-HU"/>
        </w:rPr>
        <w:t>megvizsgálni azt, hogy milyen egészségügyi szakrendelések esetén hányan vesznek igénybe más kerület vagy más település által nyújtott egészségügyi szolgáltatást</w:t>
      </w:r>
      <w:r>
        <w:rPr>
          <w:rFonts w:ascii="Times New Roman" w:eastAsia="Times New Roman" w:hAnsi="Times New Roman" w:cs="Times New Roman"/>
          <w:sz w:val="24"/>
          <w:szCs w:val="24"/>
          <w:lang w:eastAsia="hu-HU"/>
        </w:rPr>
        <w:t xml:space="preserve">, valamint </w:t>
      </w:r>
      <w:r>
        <w:rPr>
          <w:rFonts w:ascii="Times New Roman" w:eastAsia="Times New Roman" w:hAnsi="Times New Roman" w:cs="Times New Roman"/>
          <w:sz w:val="24"/>
          <w:szCs w:val="24"/>
          <w:lang w:eastAsia="hu-HU"/>
        </w:rPr>
        <w:lastRenderedPageBreak/>
        <w:t>idegen kerületi betegek milyen arányban jönnek Zuglóba</w:t>
      </w:r>
      <w:r w:rsidR="005608B0">
        <w:rPr>
          <w:rFonts w:ascii="Times New Roman" w:eastAsia="Times New Roman" w:hAnsi="Times New Roman" w:cs="Times New Roman"/>
          <w:sz w:val="24"/>
          <w:szCs w:val="24"/>
          <w:lang w:eastAsia="hu-HU"/>
        </w:rPr>
        <w:t>.</w:t>
      </w:r>
      <w:r w:rsidR="00D029AD">
        <w:rPr>
          <w:rFonts w:ascii="Times New Roman" w:eastAsia="Times New Roman" w:hAnsi="Times New Roman" w:cs="Times New Roman"/>
          <w:sz w:val="24"/>
          <w:szCs w:val="24"/>
          <w:lang w:eastAsia="hu-HU"/>
        </w:rPr>
        <w:t xml:space="preserve"> </w:t>
      </w:r>
      <w:r w:rsidR="005608B0">
        <w:rPr>
          <w:rFonts w:ascii="Times New Roman" w:eastAsia="Times New Roman" w:hAnsi="Times New Roman" w:cs="Times New Roman"/>
          <w:sz w:val="24"/>
          <w:szCs w:val="24"/>
          <w:lang w:eastAsia="hu-HU"/>
        </w:rPr>
        <w:t>E</w:t>
      </w:r>
      <w:r>
        <w:rPr>
          <w:rFonts w:ascii="Times New Roman" w:eastAsia="Times New Roman" w:hAnsi="Times New Roman" w:cs="Times New Roman"/>
          <w:sz w:val="24"/>
          <w:szCs w:val="24"/>
          <w:lang w:eastAsia="hu-HU"/>
        </w:rPr>
        <w:t>ze</w:t>
      </w:r>
      <w:r w:rsidR="00D029AD">
        <w:rPr>
          <w:rFonts w:ascii="Times New Roman" w:eastAsia="Times New Roman" w:hAnsi="Times New Roman" w:cs="Times New Roman"/>
          <w:sz w:val="24"/>
          <w:szCs w:val="24"/>
          <w:lang w:eastAsia="hu-HU"/>
        </w:rPr>
        <w:t>n</w:t>
      </w:r>
      <w:r w:rsidR="005608B0">
        <w:rPr>
          <w:rFonts w:ascii="Times New Roman" w:eastAsia="Times New Roman" w:hAnsi="Times New Roman" w:cs="Times New Roman"/>
          <w:sz w:val="24"/>
          <w:szCs w:val="24"/>
          <w:lang w:eastAsia="hu-HU"/>
        </w:rPr>
        <w:t xml:space="preserve"> adatok</w:t>
      </w:r>
      <w:r>
        <w:rPr>
          <w:rFonts w:ascii="Times New Roman" w:eastAsia="Times New Roman" w:hAnsi="Times New Roman" w:cs="Times New Roman"/>
          <w:sz w:val="24"/>
          <w:szCs w:val="24"/>
          <w:lang w:eastAsia="hu-HU"/>
        </w:rPr>
        <w:t xml:space="preserve"> birtokában, valamint az általános egészségügyi tendenciák felmérésével pontos stratégiai terv alkotha</w:t>
      </w:r>
      <w:r w:rsidR="005608B0">
        <w:rPr>
          <w:rFonts w:ascii="Times New Roman" w:eastAsia="Times New Roman" w:hAnsi="Times New Roman" w:cs="Times New Roman"/>
          <w:sz w:val="24"/>
          <w:szCs w:val="24"/>
          <w:lang w:eastAsia="hu-HU"/>
        </w:rPr>
        <w:t>tó</w:t>
      </w:r>
      <w:r>
        <w:rPr>
          <w:rFonts w:ascii="Times New Roman" w:eastAsia="Times New Roman" w:hAnsi="Times New Roman" w:cs="Times New Roman"/>
          <w:sz w:val="24"/>
          <w:szCs w:val="24"/>
          <w:lang w:eastAsia="hu-HU"/>
        </w:rPr>
        <w:t xml:space="preserve"> az ellátás tekintetében</w:t>
      </w:r>
      <w:r w:rsidRPr="002A16D4">
        <w:rPr>
          <w:rFonts w:ascii="Times New Roman" w:eastAsia="Times New Roman" w:hAnsi="Times New Roman" w:cs="Times New Roman"/>
          <w:sz w:val="24"/>
          <w:szCs w:val="24"/>
          <w:lang w:eastAsia="hu-HU"/>
        </w:rPr>
        <w:t>. Ez</w:t>
      </w:r>
      <w:r w:rsidR="005608B0">
        <w:rPr>
          <w:rFonts w:ascii="Times New Roman" w:eastAsia="Times New Roman" w:hAnsi="Times New Roman" w:cs="Times New Roman"/>
          <w:sz w:val="24"/>
          <w:szCs w:val="24"/>
          <w:lang w:eastAsia="hu-HU"/>
        </w:rPr>
        <w:t>en adatok felmérése</w:t>
      </w:r>
      <w:r w:rsidRPr="002A16D4">
        <w:rPr>
          <w:rFonts w:ascii="Times New Roman" w:eastAsia="Times New Roman" w:hAnsi="Times New Roman" w:cs="Times New Roman"/>
          <w:sz w:val="24"/>
          <w:szCs w:val="24"/>
          <w:lang w:eastAsia="hu-HU"/>
        </w:rPr>
        <w:t xml:space="preserve"> nagyon </w:t>
      </w:r>
      <w:proofErr w:type="spellStart"/>
      <w:r w:rsidRPr="002A16D4">
        <w:rPr>
          <w:rFonts w:ascii="Times New Roman" w:eastAsia="Times New Roman" w:hAnsi="Times New Roman" w:cs="Times New Roman"/>
          <w:sz w:val="24"/>
          <w:szCs w:val="24"/>
          <w:lang w:eastAsia="hu-HU"/>
        </w:rPr>
        <w:t>fontos</w:t>
      </w:r>
      <w:r w:rsidR="005608B0">
        <w:rPr>
          <w:rFonts w:ascii="Times New Roman" w:eastAsia="Times New Roman" w:hAnsi="Times New Roman" w:cs="Times New Roman"/>
          <w:sz w:val="24"/>
          <w:szCs w:val="24"/>
          <w:lang w:eastAsia="hu-HU"/>
        </w:rPr>
        <w:t>ak</w:t>
      </w:r>
      <w:proofErr w:type="spellEnd"/>
      <w:r w:rsidRPr="002A16D4">
        <w:rPr>
          <w:rFonts w:ascii="Times New Roman" w:eastAsia="Times New Roman" w:hAnsi="Times New Roman" w:cs="Times New Roman"/>
          <w:sz w:val="24"/>
          <w:szCs w:val="24"/>
          <w:lang w:eastAsia="hu-HU"/>
        </w:rPr>
        <w:t xml:space="preserve"> annak érdekében, hogy melyik szakmában kell növelni vagy csökkenteni az ellátást, illetve milyen új szakma bevonását kell megvalósítanunk (pl. </w:t>
      </w:r>
      <w:proofErr w:type="spellStart"/>
      <w:r w:rsidRPr="002A16D4">
        <w:rPr>
          <w:rFonts w:ascii="Times New Roman" w:eastAsia="Times New Roman" w:hAnsi="Times New Roman" w:cs="Times New Roman"/>
          <w:sz w:val="24"/>
          <w:szCs w:val="24"/>
          <w:lang w:eastAsia="hu-HU"/>
        </w:rPr>
        <w:t>gasztroenterológia</w:t>
      </w:r>
      <w:proofErr w:type="spellEnd"/>
      <w:r w:rsidRPr="002A16D4">
        <w:rPr>
          <w:rFonts w:ascii="Times New Roman" w:eastAsia="Times New Roman" w:hAnsi="Times New Roman" w:cs="Times New Roman"/>
          <w:sz w:val="24"/>
          <w:szCs w:val="24"/>
          <w:lang w:eastAsia="hu-HU"/>
        </w:rPr>
        <w:t>, CT vizsgálat stb.) a már jelenleg is ismerteken kívül.</w:t>
      </w:r>
    </w:p>
    <w:p w14:paraId="18E104A0" w14:textId="77777777" w:rsidR="00D55DBC" w:rsidRDefault="00D55DBC" w:rsidP="00AC3C3E">
      <w:pPr>
        <w:spacing w:after="0" w:line="276" w:lineRule="auto"/>
        <w:jc w:val="both"/>
        <w:rPr>
          <w:rFonts w:ascii="Times New Roman" w:eastAsia="Times New Roman" w:hAnsi="Times New Roman" w:cs="Times New Roman"/>
          <w:sz w:val="24"/>
          <w:szCs w:val="24"/>
          <w:lang w:eastAsia="hu-HU"/>
        </w:rPr>
      </w:pPr>
    </w:p>
    <w:p w14:paraId="0B7B3CF4" w14:textId="77777777" w:rsidR="00D55DBC" w:rsidRPr="002A16D4" w:rsidRDefault="00D55DBC" w:rsidP="00AC3C3E">
      <w:pPr>
        <w:spacing w:after="0" w:line="276" w:lineRule="auto"/>
        <w:jc w:val="both"/>
        <w:rPr>
          <w:rFonts w:ascii="Times New Roman" w:eastAsia="Times New Roman" w:hAnsi="Times New Roman" w:cs="Times New Roman"/>
          <w:sz w:val="24"/>
          <w:szCs w:val="24"/>
          <w:lang w:eastAsia="hu-HU"/>
        </w:rPr>
      </w:pPr>
      <w:r w:rsidRPr="002A16D4">
        <w:rPr>
          <w:rFonts w:ascii="Times New Roman" w:eastAsia="Times New Roman" w:hAnsi="Times New Roman" w:cs="Times New Roman"/>
          <w:sz w:val="24"/>
          <w:szCs w:val="24"/>
          <w:lang w:eastAsia="hu-HU"/>
        </w:rPr>
        <w:t xml:space="preserve">Az Önkormányzat által kezdeményezett „Zuglói egészségügyi kerekasztal” hatékony működésében </w:t>
      </w:r>
      <w:r>
        <w:rPr>
          <w:rFonts w:ascii="Times New Roman" w:eastAsia="Times New Roman" w:hAnsi="Times New Roman" w:cs="Times New Roman"/>
          <w:sz w:val="24"/>
          <w:szCs w:val="24"/>
          <w:lang w:eastAsia="hu-HU"/>
        </w:rPr>
        <w:t xml:space="preserve">aktívan </w:t>
      </w:r>
      <w:r w:rsidRPr="002A16D4">
        <w:rPr>
          <w:rFonts w:ascii="Times New Roman" w:eastAsia="Times New Roman" w:hAnsi="Times New Roman" w:cs="Times New Roman"/>
          <w:sz w:val="24"/>
          <w:szCs w:val="24"/>
          <w:lang w:eastAsia="hu-HU"/>
        </w:rPr>
        <w:t>közreműköd</w:t>
      </w:r>
      <w:r>
        <w:rPr>
          <w:rFonts w:ascii="Times New Roman" w:eastAsia="Times New Roman" w:hAnsi="Times New Roman" w:cs="Times New Roman"/>
          <w:sz w:val="24"/>
          <w:szCs w:val="24"/>
          <w:lang w:eastAsia="hu-HU"/>
        </w:rPr>
        <w:t>ünk</w:t>
      </w:r>
      <w:r w:rsidRPr="002A16D4">
        <w:rPr>
          <w:rFonts w:ascii="Times New Roman" w:eastAsia="Times New Roman" w:hAnsi="Times New Roman" w:cs="Times New Roman"/>
          <w:sz w:val="24"/>
          <w:szCs w:val="24"/>
          <w:lang w:eastAsia="hu-HU"/>
        </w:rPr>
        <w:t xml:space="preserve"> annak érdekében, hogy a zuglói lakosok egészségügyi ellátása érdekében, minél szélesebb körben megvalósulhasson az együttműködés a praxisban dolgozó háziorvosokkal, a Bethesda és az </w:t>
      </w:r>
      <w:proofErr w:type="spellStart"/>
      <w:r w:rsidRPr="002A16D4">
        <w:rPr>
          <w:rFonts w:ascii="Times New Roman" w:eastAsia="Times New Roman" w:hAnsi="Times New Roman" w:cs="Times New Roman"/>
          <w:sz w:val="24"/>
          <w:szCs w:val="24"/>
          <w:lang w:eastAsia="hu-HU"/>
        </w:rPr>
        <w:t>Uzsoki</w:t>
      </w:r>
      <w:proofErr w:type="spellEnd"/>
      <w:r w:rsidRPr="002A16D4">
        <w:rPr>
          <w:rFonts w:ascii="Times New Roman" w:eastAsia="Times New Roman" w:hAnsi="Times New Roman" w:cs="Times New Roman"/>
          <w:sz w:val="24"/>
          <w:szCs w:val="24"/>
          <w:lang w:eastAsia="hu-HU"/>
        </w:rPr>
        <w:t xml:space="preserve"> kórházakkal.</w:t>
      </w:r>
    </w:p>
    <w:p w14:paraId="11DE136B" w14:textId="77777777" w:rsidR="00D55DBC" w:rsidRDefault="00D55DBC" w:rsidP="00AC3C3E">
      <w:pPr>
        <w:spacing w:after="0" w:line="276" w:lineRule="auto"/>
        <w:jc w:val="both"/>
        <w:rPr>
          <w:rFonts w:ascii="Times New Roman" w:eastAsia="Times New Roman" w:hAnsi="Times New Roman" w:cs="Times New Roman"/>
          <w:sz w:val="24"/>
          <w:szCs w:val="24"/>
          <w:highlight w:val="yellow"/>
          <w:lang w:eastAsia="hu-HU"/>
        </w:rPr>
      </w:pPr>
    </w:p>
    <w:p w14:paraId="0F9B9AE2" w14:textId="77777777" w:rsidR="00D55DBC" w:rsidRPr="004348F7" w:rsidRDefault="00D55DBC" w:rsidP="00AC3C3E">
      <w:pPr>
        <w:spacing w:after="0" w:line="276" w:lineRule="auto"/>
        <w:jc w:val="both"/>
        <w:rPr>
          <w:rFonts w:ascii="Times New Roman" w:eastAsia="Times New Roman" w:hAnsi="Times New Roman" w:cs="Times New Roman"/>
          <w:sz w:val="24"/>
          <w:szCs w:val="24"/>
          <w:highlight w:val="yellow"/>
          <w:lang w:eastAsia="hu-HU"/>
        </w:rPr>
      </w:pPr>
    </w:p>
    <w:p w14:paraId="0576E1BA" w14:textId="794ED341" w:rsidR="00D52707" w:rsidRPr="00F16ED2" w:rsidRDefault="00B0488B" w:rsidP="00AC3C3E">
      <w:pPr>
        <w:spacing w:line="276" w:lineRule="auto"/>
        <w:rPr>
          <w:rFonts w:ascii="Times New Roman" w:hAnsi="Times New Roman" w:cs="Times New Roman"/>
          <w:sz w:val="24"/>
          <w:szCs w:val="24"/>
        </w:rPr>
      </w:pPr>
      <w:r>
        <w:rPr>
          <w:rFonts w:ascii="Times New Roman" w:hAnsi="Times New Roman" w:cs="Times New Roman"/>
          <w:sz w:val="24"/>
          <w:szCs w:val="24"/>
        </w:rPr>
        <w:t>Budapest, 2025. március</w:t>
      </w:r>
    </w:p>
    <w:sectPr w:rsidR="00D52707" w:rsidRPr="00F16ED2" w:rsidSect="004415EB">
      <w:footerReference w:type="default" r:id="rId32"/>
      <w:pgSz w:w="11906" w:h="16838" w:code="9"/>
      <w:pgMar w:top="1418" w:right="1418" w:bottom="1418"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76FBA7" w14:textId="77777777" w:rsidR="00196019" w:rsidRDefault="00196019" w:rsidP="0075148B">
      <w:pPr>
        <w:spacing w:after="0" w:line="240" w:lineRule="auto"/>
      </w:pPr>
      <w:r>
        <w:separator/>
      </w:r>
    </w:p>
  </w:endnote>
  <w:endnote w:type="continuationSeparator" w:id="0">
    <w:p w14:paraId="2B8247D4" w14:textId="77777777" w:rsidR="00196019" w:rsidRDefault="00196019" w:rsidP="00751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ヒラギノ角ゴ Pro W3">
    <w:altName w:val="Times New Roman"/>
    <w:charset w:val="00"/>
    <w:family w:val="roman"/>
    <w:pitch w:val="default"/>
  </w:font>
  <w:font w:name="Segoe UI">
    <w:panose1 w:val="020B0502040204020203"/>
    <w:charset w:val="EE"/>
    <w:family w:val="swiss"/>
    <w:pitch w:val="variable"/>
    <w:sig w:usb0="E4002EFF" w:usb1="C000E47F" w:usb2="00000009" w:usb3="00000000" w:csb0="000001FF" w:csb1="00000000"/>
  </w:font>
  <w:font w:name="Adobe Fan Heiti Std B">
    <w:altName w:val="Arial Unicode MS"/>
    <w:panose1 w:val="00000000000000000000"/>
    <w:charset w:val="80"/>
    <w:family w:val="swiss"/>
    <w:notTrueType/>
    <w:pitch w:val="variable"/>
    <w:sig w:usb0="00000203" w:usb1="1A0F1900" w:usb2="00000016" w:usb3="00000000" w:csb0="001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2131363"/>
      <w:docPartObj>
        <w:docPartGallery w:val="Page Numbers (Bottom of Page)"/>
        <w:docPartUnique/>
      </w:docPartObj>
    </w:sdtPr>
    <w:sdtEndPr/>
    <w:sdtContent>
      <w:p w14:paraId="50CDC4F2" w14:textId="3BE15696" w:rsidR="0026554F" w:rsidRDefault="0026554F">
        <w:pPr>
          <w:pStyle w:val="llb"/>
          <w:jc w:val="center"/>
        </w:pPr>
        <w:r>
          <w:fldChar w:fldCharType="begin"/>
        </w:r>
        <w:r>
          <w:instrText>PAGE   \* MERGEFORMAT</w:instrText>
        </w:r>
        <w:r>
          <w:fldChar w:fldCharType="separate"/>
        </w:r>
        <w:r w:rsidR="00E35E4B">
          <w:rPr>
            <w:noProof/>
          </w:rPr>
          <w:t>4</w:t>
        </w:r>
        <w:r>
          <w:fldChar w:fldCharType="end"/>
        </w:r>
      </w:p>
    </w:sdtContent>
  </w:sdt>
  <w:p w14:paraId="689385F7" w14:textId="77777777" w:rsidR="0026554F" w:rsidRDefault="0026554F">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EEEB07" w14:textId="77777777" w:rsidR="00196019" w:rsidRDefault="00196019" w:rsidP="0075148B">
      <w:pPr>
        <w:spacing w:after="0" w:line="240" w:lineRule="auto"/>
      </w:pPr>
      <w:r>
        <w:separator/>
      </w:r>
    </w:p>
  </w:footnote>
  <w:footnote w:type="continuationSeparator" w:id="0">
    <w:p w14:paraId="1E35C62D" w14:textId="77777777" w:rsidR="00196019" w:rsidRDefault="00196019" w:rsidP="0075148B">
      <w:pPr>
        <w:spacing w:after="0" w:line="240" w:lineRule="auto"/>
      </w:pPr>
      <w:r>
        <w:continuationSeparator/>
      </w:r>
    </w:p>
  </w:footnote>
  <w:footnote w:id="1">
    <w:p w14:paraId="3A978734" w14:textId="77777777" w:rsidR="0075148B" w:rsidRPr="00EA6666" w:rsidRDefault="0075148B" w:rsidP="0075148B">
      <w:pPr>
        <w:pStyle w:val="Lbjegyzetszveg"/>
        <w:rPr>
          <w:sz w:val="18"/>
          <w:szCs w:val="18"/>
        </w:rPr>
      </w:pPr>
      <w:r w:rsidRPr="00EA6666">
        <w:rPr>
          <w:rStyle w:val="Lbjegyzet-hivatkozs"/>
          <w:sz w:val="18"/>
          <w:szCs w:val="18"/>
        </w:rPr>
        <w:footnoteRef/>
      </w:r>
      <w:r w:rsidRPr="00EA6666">
        <w:rPr>
          <w:sz w:val="18"/>
          <w:szCs w:val="18"/>
        </w:rPr>
        <w:t xml:space="preserve"> </w:t>
      </w:r>
      <w:hyperlink r:id="rId1" w:history="1">
        <w:r w:rsidRPr="00EA6666">
          <w:rPr>
            <w:rStyle w:val="Hiperhivatkozs"/>
            <w:sz w:val="18"/>
            <w:szCs w:val="18"/>
          </w:rPr>
          <w:t>https://zglmedia.hu/ujvidek-ter-bekapcsolodik-zuglo-kozeletebe/</w:t>
        </w:r>
      </w:hyperlink>
    </w:p>
  </w:footnote>
  <w:footnote w:id="2">
    <w:p w14:paraId="622AB4F9" w14:textId="77777777" w:rsidR="0075148B" w:rsidRPr="00EA6666" w:rsidRDefault="0075148B" w:rsidP="0075148B">
      <w:pPr>
        <w:pStyle w:val="Lbjegyzetszveg"/>
        <w:rPr>
          <w:sz w:val="18"/>
          <w:szCs w:val="18"/>
        </w:rPr>
      </w:pPr>
      <w:r w:rsidRPr="00EA6666">
        <w:rPr>
          <w:rStyle w:val="Lbjegyzet-hivatkozs"/>
          <w:sz w:val="18"/>
          <w:szCs w:val="18"/>
        </w:rPr>
        <w:footnoteRef/>
      </w:r>
      <w:r w:rsidRPr="00EA6666">
        <w:rPr>
          <w:sz w:val="18"/>
          <w:szCs w:val="18"/>
        </w:rPr>
        <w:t xml:space="preserve"> </w:t>
      </w:r>
      <w:hyperlink r:id="rId2" w:history="1">
        <w:r w:rsidRPr="00EA6666">
          <w:rPr>
            <w:rStyle w:val="Hiperhivatkozs"/>
            <w:sz w:val="18"/>
            <w:szCs w:val="18"/>
          </w:rPr>
          <w:t>https://zglmedia.hu/uj-setanyt-alakitanak-ki-az-egressy-teren/</w:t>
        </w:r>
      </w:hyperlink>
      <w:r w:rsidRPr="00EA6666">
        <w:rPr>
          <w:sz w:val="18"/>
          <w:szCs w:val="18"/>
        </w:rPr>
        <w:t xml:space="preserve"> </w:t>
      </w:r>
    </w:p>
    <w:p w14:paraId="1B6DA18E" w14:textId="4E823953" w:rsidR="0075148B" w:rsidRPr="00EA6666" w:rsidRDefault="0075148B" w:rsidP="0075148B">
      <w:pPr>
        <w:pStyle w:val="Lbjegyzetszveg"/>
        <w:rPr>
          <w:sz w:val="18"/>
          <w:szCs w:val="18"/>
        </w:rPr>
      </w:pPr>
      <w:r w:rsidRPr="00EA6666">
        <w:rPr>
          <w:sz w:val="18"/>
          <w:szCs w:val="18"/>
        </w:rPr>
        <w:t xml:space="preserve">  </w:t>
      </w:r>
      <w:r w:rsidR="00493847">
        <w:rPr>
          <w:sz w:val="18"/>
          <w:szCs w:val="18"/>
        </w:rPr>
        <w:t xml:space="preserve"> </w:t>
      </w:r>
      <w:hyperlink r:id="rId3" w:history="1">
        <w:r w:rsidRPr="00EA6666">
          <w:rPr>
            <w:rStyle w:val="Hiperhivatkozs"/>
            <w:sz w:val="18"/>
            <w:szCs w:val="18"/>
          </w:rPr>
          <w:t>https://zglmedia.hu/baratsag-es-szovetseg-megerositese-a-testvervarosok-fesztivaljan/</w:t>
        </w:r>
      </w:hyperlink>
      <w:r w:rsidRPr="00EA6666">
        <w:rPr>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56E05"/>
    <w:multiLevelType w:val="hybridMultilevel"/>
    <w:tmpl w:val="816807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846234C"/>
    <w:multiLevelType w:val="hybridMultilevel"/>
    <w:tmpl w:val="3EF6DF16"/>
    <w:lvl w:ilvl="0" w:tplc="9134FBF6">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122968"/>
    <w:multiLevelType w:val="multilevel"/>
    <w:tmpl w:val="5C581D2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120B00"/>
    <w:multiLevelType w:val="hybridMultilevel"/>
    <w:tmpl w:val="44422C1A"/>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 w15:restartNumberingAfterBreak="0">
    <w:nsid w:val="0F4A3D7A"/>
    <w:multiLevelType w:val="hybridMultilevel"/>
    <w:tmpl w:val="733C67EA"/>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0B93D7D"/>
    <w:multiLevelType w:val="hybridMultilevel"/>
    <w:tmpl w:val="3008300C"/>
    <w:lvl w:ilvl="0" w:tplc="9134FBF6">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0A5860"/>
    <w:multiLevelType w:val="hybridMultilevel"/>
    <w:tmpl w:val="4216D8E6"/>
    <w:lvl w:ilvl="0" w:tplc="9134FBF6">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17F6C7A"/>
    <w:multiLevelType w:val="multilevel"/>
    <w:tmpl w:val="5C581D2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B219BE"/>
    <w:multiLevelType w:val="hybridMultilevel"/>
    <w:tmpl w:val="ADCAD022"/>
    <w:lvl w:ilvl="0" w:tplc="9134FBF6">
      <w:numFmt w:val="bullet"/>
      <w:lvlText w:val="-"/>
      <w:lvlJc w:val="left"/>
      <w:pPr>
        <w:ind w:left="-57" w:hanging="360"/>
      </w:pPr>
      <w:rPr>
        <w:rFonts w:ascii="Arial" w:eastAsia="Times New Roman" w:hAnsi="Arial" w:cs="Arial" w:hint="default"/>
      </w:rPr>
    </w:lvl>
    <w:lvl w:ilvl="1" w:tplc="040E0003" w:tentative="1">
      <w:start w:val="1"/>
      <w:numFmt w:val="bullet"/>
      <w:lvlText w:val="o"/>
      <w:lvlJc w:val="left"/>
      <w:pPr>
        <w:ind w:left="663" w:hanging="360"/>
      </w:pPr>
      <w:rPr>
        <w:rFonts w:ascii="Courier New" w:hAnsi="Courier New" w:cs="Courier New" w:hint="default"/>
      </w:rPr>
    </w:lvl>
    <w:lvl w:ilvl="2" w:tplc="040E0005" w:tentative="1">
      <w:start w:val="1"/>
      <w:numFmt w:val="bullet"/>
      <w:lvlText w:val=""/>
      <w:lvlJc w:val="left"/>
      <w:pPr>
        <w:ind w:left="1383" w:hanging="360"/>
      </w:pPr>
      <w:rPr>
        <w:rFonts w:ascii="Wingdings" w:hAnsi="Wingdings" w:hint="default"/>
      </w:rPr>
    </w:lvl>
    <w:lvl w:ilvl="3" w:tplc="040E0001" w:tentative="1">
      <w:start w:val="1"/>
      <w:numFmt w:val="bullet"/>
      <w:lvlText w:val=""/>
      <w:lvlJc w:val="left"/>
      <w:pPr>
        <w:ind w:left="2103" w:hanging="360"/>
      </w:pPr>
      <w:rPr>
        <w:rFonts w:ascii="Symbol" w:hAnsi="Symbol" w:hint="default"/>
      </w:rPr>
    </w:lvl>
    <w:lvl w:ilvl="4" w:tplc="040E0003" w:tentative="1">
      <w:start w:val="1"/>
      <w:numFmt w:val="bullet"/>
      <w:lvlText w:val="o"/>
      <w:lvlJc w:val="left"/>
      <w:pPr>
        <w:ind w:left="2823" w:hanging="360"/>
      </w:pPr>
      <w:rPr>
        <w:rFonts w:ascii="Courier New" w:hAnsi="Courier New" w:cs="Courier New" w:hint="default"/>
      </w:rPr>
    </w:lvl>
    <w:lvl w:ilvl="5" w:tplc="040E0005" w:tentative="1">
      <w:start w:val="1"/>
      <w:numFmt w:val="bullet"/>
      <w:lvlText w:val=""/>
      <w:lvlJc w:val="left"/>
      <w:pPr>
        <w:ind w:left="3543" w:hanging="360"/>
      </w:pPr>
      <w:rPr>
        <w:rFonts w:ascii="Wingdings" w:hAnsi="Wingdings" w:hint="default"/>
      </w:rPr>
    </w:lvl>
    <w:lvl w:ilvl="6" w:tplc="040E0001" w:tentative="1">
      <w:start w:val="1"/>
      <w:numFmt w:val="bullet"/>
      <w:lvlText w:val=""/>
      <w:lvlJc w:val="left"/>
      <w:pPr>
        <w:ind w:left="4263" w:hanging="360"/>
      </w:pPr>
      <w:rPr>
        <w:rFonts w:ascii="Symbol" w:hAnsi="Symbol" w:hint="default"/>
      </w:rPr>
    </w:lvl>
    <w:lvl w:ilvl="7" w:tplc="040E0003" w:tentative="1">
      <w:start w:val="1"/>
      <w:numFmt w:val="bullet"/>
      <w:lvlText w:val="o"/>
      <w:lvlJc w:val="left"/>
      <w:pPr>
        <w:ind w:left="4983" w:hanging="360"/>
      </w:pPr>
      <w:rPr>
        <w:rFonts w:ascii="Courier New" w:hAnsi="Courier New" w:cs="Courier New" w:hint="default"/>
      </w:rPr>
    </w:lvl>
    <w:lvl w:ilvl="8" w:tplc="040E0005" w:tentative="1">
      <w:start w:val="1"/>
      <w:numFmt w:val="bullet"/>
      <w:lvlText w:val=""/>
      <w:lvlJc w:val="left"/>
      <w:pPr>
        <w:ind w:left="5703" w:hanging="360"/>
      </w:pPr>
      <w:rPr>
        <w:rFonts w:ascii="Wingdings" w:hAnsi="Wingdings" w:hint="default"/>
      </w:rPr>
    </w:lvl>
  </w:abstractNum>
  <w:abstractNum w:abstractNumId="9" w15:restartNumberingAfterBreak="0">
    <w:nsid w:val="1E2F33FF"/>
    <w:multiLevelType w:val="multilevel"/>
    <w:tmpl w:val="D034D470"/>
    <w:lvl w:ilvl="0">
      <w:start w:val="1"/>
      <w:numFmt w:val="decimal"/>
      <w:pStyle w:val="Sajt"/>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07907E1"/>
    <w:multiLevelType w:val="multilevel"/>
    <w:tmpl w:val="07FEF572"/>
    <w:lvl w:ilvl="0">
      <w:start w:val="1"/>
      <w:numFmt w:val="bullet"/>
      <w:lvlText w:val=""/>
      <w:lvlJc w:val="left"/>
      <w:pPr>
        <w:tabs>
          <w:tab w:val="num" w:pos="1476"/>
        </w:tabs>
        <w:ind w:left="1476" w:hanging="360"/>
      </w:pPr>
      <w:rPr>
        <w:rFonts w:ascii="Symbol" w:hAnsi="Symbol" w:cs="Symbol" w:hint="default"/>
      </w:rPr>
    </w:lvl>
    <w:lvl w:ilvl="1">
      <w:start w:val="1"/>
      <w:numFmt w:val="bullet"/>
      <w:lvlText w:val=""/>
      <w:lvlJc w:val="left"/>
      <w:pPr>
        <w:tabs>
          <w:tab w:val="num" w:pos="2148"/>
        </w:tabs>
        <w:ind w:left="2148" w:hanging="360"/>
      </w:pPr>
      <w:rPr>
        <w:rFonts w:ascii="Symbol" w:hAnsi="Symbol" w:cs="Symbol"/>
      </w:rPr>
    </w:lvl>
    <w:lvl w:ilvl="2">
      <w:start w:val="1"/>
      <w:numFmt w:val="decimal"/>
      <w:lvlText w:val="%2.%3."/>
      <w:lvlJc w:val="left"/>
      <w:pPr>
        <w:tabs>
          <w:tab w:val="num" w:pos="2160"/>
        </w:tabs>
        <w:ind w:left="2160" w:hanging="360"/>
      </w:pPr>
      <w:rPr>
        <w:rFonts w:ascii="Times New Roman" w:hAnsi="Times New Roman" w:cs="Times New Roman"/>
      </w:rPr>
    </w:lvl>
    <w:lvl w:ilvl="3">
      <w:start w:val="1"/>
      <w:numFmt w:val="decimal"/>
      <w:lvlText w:val="%2.%3.%4."/>
      <w:lvlJc w:val="left"/>
      <w:pPr>
        <w:tabs>
          <w:tab w:val="num" w:pos="2880"/>
        </w:tabs>
        <w:ind w:left="2880" w:hanging="360"/>
      </w:pPr>
      <w:rPr>
        <w:rFonts w:ascii="Times New Roman" w:hAnsi="Times New Roman" w:cs="Times New Roman"/>
      </w:rPr>
    </w:lvl>
    <w:lvl w:ilvl="4">
      <w:start w:val="1"/>
      <w:numFmt w:val="decimal"/>
      <w:lvlText w:val="%2.%3.%4.%5."/>
      <w:lvlJc w:val="left"/>
      <w:pPr>
        <w:tabs>
          <w:tab w:val="num" w:pos="3600"/>
        </w:tabs>
        <w:ind w:left="3600" w:hanging="360"/>
      </w:pPr>
      <w:rPr>
        <w:rFonts w:ascii="Times New Roman" w:hAnsi="Times New Roman" w:cs="Times New Roman"/>
      </w:rPr>
    </w:lvl>
    <w:lvl w:ilvl="5">
      <w:start w:val="1"/>
      <w:numFmt w:val="decimal"/>
      <w:lvlText w:val="%2.%3.%4.%5.%6."/>
      <w:lvlJc w:val="left"/>
      <w:pPr>
        <w:tabs>
          <w:tab w:val="num" w:pos="4320"/>
        </w:tabs>
        <w:ind w:left="4320" w:hanging="360"/>
      </w:pPr>
      <w:rPr>
        <w:rFonts w:ascii="Times New Roman" w:hAnsi="Times New Roman" w:cs="Times New Roman"/>
      </w:rPr>
    </w:lvl>
    <w:lvl w:ilvl="6">
      <w:start w:val="1"/>
      <w:numFmt w:val="decimal"/>
      <w:lvlText w:val="%2.%3.%4.%5.%6.%7."/>
      <w:lvlJc w:val="left"/>
      <w:pPr>
        <w:tabs>
          <w:tab w:val="num" w:pos="5040"/>
        </w:tabs>
        <w:ind w:left="5040" w:hanging="360"/>
      </w:pPr>
      <w:rPr>
        <w:rFonts w:ascii="Times New Roman" w:hAnsi="Times New Roman" w:cs="Times New Roman"/>
      </w:rPr>
    </w:lvl>
    <w:lvl w:ilvl="7">
      <w:start w:val="1"/>
      <w:numFmt w:val="decimal"/>
      <w:lvlText w:val="%2.%3.%4.%5.%6.%7.%8."/>
      <w:lvlJc w:val="left"/>
      <w:pPr>
        <w:tabs>
          <w:tab w:val="num" w:pos="5760"/>
        </w:tabs>
        <w:ind w:left="5760" w:hanging="360"/>
      </w:pPr>
      <w:rPr>
        <w:rFonts w:ascii="Times New Roman" w:hAnsi="Times New Roman" w:cs="Times New Roman"/>
      </w:rPr>
    </w:lvl>
    <w:lvl w:ilvl="8">
      <w:start w:val="1"/>
      <w:numFmt w:val="decimal"/>
      <w:lvlText w:val="%2.%3.%4.%5.%6.%7.%8.%9."/>
      <w:lvlJc w:val="left"/>
      <w:pPr>
        <w:tabs>
          <w:tab w:val="num" w:pos="6480"/>
        </w:tabs>
        <w:ind w:left="6480" w:hanging="360"/>
      </w:pPr>
      <w:rPr>
        <w:rFonts w:ascii="Times New Roman" w:hAnsi="Times New Roman" w:cs="Times New Roman"/>
      </w:rPr>
    </w:lvl>
  </w:abstractNum>
  <w:abstractNum w:abstractNumId="11" w15:restartNumberingAfterBreak="0">
    <w:nsid w:val="212A004A"/>
    <w:multiLevelType w:val="hybridMultilevel"/>
    <w:tmpl w:val="A08EDE00"/>
    <w:lvl w:ilvl="0" w:tplc="9134FBF6">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37D3D14"/>
    <w:multiLevelType w:val="hybridMultilevel"/>
    <w:tmpl w:val="E6A28D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8F878BD"/>
    <w:multiLevelType w:val="multilevel"/>
    <w:tmpl w:val="B3BA53F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4" w15:restartNumberingAfterBreak="0">
    <w:nsid w:val="2E313B2B"/>
    <w:multiLevelType w:val="hybridMultilevel"/>
    <w:tmpl w:val="E9526D58"/>
    <w:lvl w:ilvl="0" w:tplc="9134FBF6">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644E25"/>
    <w:multiLevelType w:val="multilevel"/>
    <w:tmpl w:val="62328E7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070" w:hanging="360"/>
      </w:pPr>
      <w:rPr>
        <w:rFonts w:hint="default"/>
      </w:rPr>
    </w:lvl>
    <w:lvl w:ilvl="2">
      <w:start w:val="1"/>
      <w:numFmt w:val="decimal"/>
      <w:lvlText w:val="%3."/>
      <w:lvlJc w:val="left"/>
      <w:pPr>
        <w:ind w:left="2160" w:hanging="360"/>
      </w:pPr>
      <w:rPr>
        <w:rFonts w:ascii="Times New Roman" w:eastAsiaTheme="minorEastAsia" w:hAnsi="Times New Roman" w:cs="Times New Roman" w:hint="default"/>
        <w:i w:val="0"/>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03257F"/>
    <w:multiLevelType w:val="multilevel"/>
    <w:tmpl w:val="5B8C70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73D6770"/>
    <w:multiLevelType w:val="multilevel"/>
    <w:tmpl w:val="175EB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6D0448"/>
    <w:multiLevelType w:val="hybridMultilevel"/>
    <w:tmpl w:val="8D5C8090"/>
    <w:lvl w:ilvl="0" w:tplc="9134FBF6">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555CE2"/>
    <w:multiLevelType w:val="hybridMultilevel"/>
    <w:tmpl w:val="15665EA6"/>
    <w:lvl w:ilvl="0" w:tplc="485C705E">
      <w:start w:val="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441644FC"/>
    <w:multiLevelType w:val="hybridMultilevel"/>
    <w:tmpl w:val="FA5E6EBA"/>
    <w:lvl w:ilvl="0" w:tplc="9134FBF6">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842051"/>
    <w:multiLevelType w:val="multilevel"/>
    <w:tmpl w:val="03A8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AA333F"/>
    <w:multiLevelType w:val="multilevel"/>
    <w:tmpl w:val="5C3E0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7E3286"/>
    <w:multiLevelType w:val="hybridMultilevel"/>
    <w:tmpl w:val="99E0A2E4"/>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4" w15:restartNumberingAfterBreak="0">
    <w:nsid w:val="5833649E"/>
    <w:multiLevelType w:val="hybridMultilevel"/>
    <w:tmpl w:val="F58A594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0E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88E7A75"/>
    <w:multiLevelType w:val="hybridMultilevel"/>
    <w:tmpl w:val="60947484"/>
    <w:lvl w:ilvl="0" w:tplc="040E0011">
      <w:start w:val="1"/>
      <w:numFmt w:val="decimal"/>
      <w:lvlText w:val="%1)"/>
      <w:lvlJc w:val="left"/>
      <w:pPr>
        <w:ind w:left="360" w:hanging="360"/>
      </w:pPr>
    </w:lvl>
    <w:lvl w:ilvl="1" w:tplc="040E0019">
      <w:start w:val="1"/>
      <w:numFmt w:val="lowerLetter"/>
      <w:lvlText w:val="%2."/>
      <w:lvlJc w:val="left"/>
      <w:pPr>
        <w:ind w:left="1298" w:hanging="360"/>
      </w:pPr>
    </w:lvl>
    <w:lvl w:ilvl="2" w:tplc="040E001B">
      <w:start w:val="1"/>
      <w:numFmt w:val="lowerRoman"/>
      <w:lvlText w:val="%3."/>
      <w:lvlJc w:val="right"/>
      <w:pPr>
        <w:ind w:left="2018" w:hanging="180"/>
      </w:pPr>
    </w:lvl>
    <w:lvl w:ilvl="3" w:tplc="040E000F">
      <w:start w:val="1"/>
      <w:numFmt w:val="decimal"/>
      <w:lvlText w:val="%4."/>
      <w:lvlJc w:val="left"/>
      <w:pPr>
        <w:ind w:left="2738" w:hanging="360"/>
      </w:pPr>
    </w:lvl>
    <w:lvl w:ilvl="4" w:tplc="040E0019">
      <w:start w:val="1"/>
      <w:numFmt w:val="lowerLetter"/>
      <w:lvlText w:val="%5."/>
      <w:lvlJc w:val="left"/>
      <w:pPr>
        <w:ind w:left="3458" w:hanging="360"/>
      </w:pPr>
    </w:lvl>
    <w:lvl w:ilvl="5" w:tplc="040E001B">
      <w:start w:val="1"/>
      <w:numFmt w:val="lowerRoman"/>
      <w:lvlText w:val="%6."/>
      <w:lvlJc w:val="right"/>
      <w:pPr>
        <w:ind w:left="4178" w:hanging="180"/>
      </w:pPr>
    </w:lvl>
    <w:lvl w:ilvl="6" w:tplc="040E000F">
      <w:start w:val="1"/>
      <w:numFmt w:val="decimal"/>
      <w:lvlText w:val="%7."/>
      <w:lvlJc w:val="left"/>
      <w:pPr>
        <w:ind w:left="4898" w:hanging="360"/>
      </w:pPr>
    </w:lvl>
    <w:lvl w:ilvl="7" w:tplc="040E0019">
      <w:start w:val="1"/>
      <w:numFmt w:val="lowerLetter"/>
      <w:lvlText w:val="%8."/>
      <w:lvlJc w:val="left"/>
      <w:pPr>
        <w:ind w:left="5618" w:hanging="360"/>
      </w:pPr>
    </w:lvl>
    <w:lvl w:ilvl="8" w:tplc="040E001B">
      <w:start w:val="1"/>
      <w:numFmt w:val="lowerRoman"/>
      <w:lvlText w:val="%9."/>
      <w:lvlJc w:val="right"/>
      <w:pPr>
        <w:ind w:left="6338" w:hanging="180"/>
      </w:pPr>
    </w:lvl>
  </w:abstractNum>
  <w:abstractNum w:abstractNumId="26" w15:restartNumberingAfterBreak="0">
    <w:nsid w:val="594D3243"/>
    <w:multiLevelType w:val="hybridMultilevel"/>
    <w:tmpl w:val="DE561EBC"/>
    <w:lvl w:ilvl="0" w:tplc="E48A3A5E">
      <w:start w:val="4"/>
      <w:numFmt w:val="bullet"/>
      <w:lvlText w:val="-"/>
      <w:lvlJc w:val="left"/>
      <w:pPr>
        <w:ind w:left="720" w:hanging="360"/>
      </w:pPr>
      <w:rPr>
        <w:rFonts w:ascii="Tahoma" w:eastAsia="Times New Roman" w:hAnsi="Tahoma" w:cs="Tahoma"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9514801"/>
    <w:multiLevelType w:val="hybridMultilevel"/>
    <w:tmpl w:val="19CCE53A"/>
    <w:lvl w:ilvl="0" w:tplc="9134FBF6">
      <w:numFmt w:val="bullet"/>
      <w:lvlText w:val="-"/>
      <w:lvlJc w:val="left"/>
      <w:pPr>
        <w:tabs>
          <w:tab w:val="num" w:pos="360"/>
        </w:tabs>
        <w:ind w:left="360" w:hanging="360"/>
      </w:pPr>
      <w:rPr>
        <w:rFonts w:ascii="Arial" w:eastAsia="Times New Roman" w:hAnsi="Arial" w:cs="Arial" w:hint="default"/>
      </w:rPr>
    </w:lvl>
    <w:lvl w:ilvl="1" w:tplc="040E000F">
      <w:start w:val="1"/>
      <w:numFmt w:val="decimal"/>
      <w:lvlText w:val="%2."/>
      <w:lvlJc w:val="left"/>
      <w:pPr>
        <w:tabs>
          <w:tab w:val="num" w:pos="1080"/>
        </w:tabs>
        <w:ind w:left="1080" w:hanging="360"/>
      </w:pPr>
      <w:rPr>
        <w:rFonts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C9B676B"/>
    <w:multiLevelType w:val="hybridMultilevel"/>
    <w:tmpl w:val="85326B86"/>
    <w:lvl w:ilvl="0" w:tplc="E48A3A5E">
      <w:start w:val="4"/>
      <w:numFmt w:val="bullet"/>
      <w:lvlText w:val="-"/>
      <w:lvlJc w:val="left"/>
      <w:pPr>
        <w:ind w:left="720" w:hanging="360"/>
      </w:pPr>
      <w:rPr>
        <w:rFonts w:ascii="Tahoma" w:eastAsia="Times New Roman" w:hAnsi="Tahoma" w:cs="Tahoma"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5F2F5FF0"/>
    <w:multiLevelType w:val="hybridMultilevel"/>
    <w:tmpl w:val="9EFCD884"/>
    <w:lvl w:ilvl="0" w:tplc="9134FBF6">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66A16A1B"/>
    <w:multiLevelType w:val="multilevel"/>
    <w:tmpl w:val="CC34721C"/>
    <w:lvl w:ilvl="0">
      <w:start w:val="3"/>
      <w:numFmt w:val="decimal"/>
      <w:lvlText w:val="%1."/>
      <w:lvlJc w:val="left"/>
      <w:pPr>
        <w:ind w:left="540" w:hanging="540"/>
      </w:pPr>
      <w:rPr>
        <w:rFonts w:hint="default"/>
      </w:rPr>
    </w:lvl>
    <w:lvl w:ilvl="1">
      <w:start w:val="3"/>
      <w:numFmt w:val="decimal"/>
      <w:lvlText w:val="%1.%2."/>
      <w:lvlJc w:val="left"/>
      <w:pPr>
        <w:ind w:left="1110" w:hanging="54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31" w15:restartNumberingAfterBreak="0">
    <w:nsid w:val="6AB03B83"/>
    <w:multiLevelType w:val="hybridMultilevel"/>
    <w:tmpl w:val="2D1C0F22"/>
    <w:lvl w:ilvl="0" w:tplc="D25C9ED0">
      <w:start w:val="1"/>
      <w:numFmt w:val="decimal"/>
      <w:lvlText w:val="%1."/>
      <w:lvlJc w:val="left"/>
      <w:pPr>
        <w:ind w:left="1500" w:hanging="360"/>
      </w:pPr>
      <w:rPr>
        <w:rFonts w:hint="default"/>
      </w:rPr>
    </w:lvl>
    <w:lvl w:ilvl="1" w:tplc="040E0019" w:tentative="1">
      <w:start w:val="1"/>
      <w:numFmt w:val="lowerLetter"/>
      <w:lvlText w:val="%2."/>
      <w:lvlJc w:val="left"/>
      <w:pPr>
        <w:ind w:left="2220" w:hanging="360"/>
      </w:pPr>
    </w:lvl>
    <w:lvl w:ilvl="2" w:tplc="040E001B" w:tentative="1">
      <w:start w:val="1"/>
      <w:numFmt w:val="lowerRoman"/>
      <w:lvlText w:val="%3."/>
      <w:lvlJc w:val="right"/>
      <w:pPr>
        <w:ind w:left="2940" w:hanging="180"/>
      </w:pPr>
    </w:lvl>
    <w:lvl w:ilvl="3" w:tplc="040E000F" w:tentative="1">
      <w:start w:val="1"/>
      <w:numFmt w:val="decimal"/>
      <w:lvlText w:val="%4."/>
      <w:lvlJc w:val="left"/>
      <w:pPr>
        <w:ind w:left="3660" w:hanging="360"/>
      </w:pPr>
    </w:lvl>
    <w:lvl w:ilvl="4" w:tplc="040E0019" w:tentative="1">
      <w:start w:val="1"/>
      <w:numFmt w:val="lowerLetter"/>
      <w:lvlText w:val="%5."/>
      <w:lvlJc w:val="left"/>
      <w:pPr>
        <w:ind w:left="4380" w:hanging="360"/>
      </w:pPr>
    </w:lvl>
    <w:lvl w:ilvl="5" w:tplc="040E001B" w:tentative="1">
      <w:start w:val="1"/>
      <w:numFmt w:val="lowerRoman"/>
      <w:lvlText w:val="%6."/>
      <w:lvlJc w:val="right"/>
      <w:pPr>
        <w:ind w:left="5100" w:hanging="180"/>
      </w:pPr>
    </w:lvl>
    <w:lvl w:ilvl="6" w:tplc="040E000F" w:tentative="1">
      <w:start w:val="1"/>
      <w:numFmt w:val="decimal"/>
      <w:lvlText w:val="%7."/>
      <w:lvlJc w:val="left"/>
      <w:pPr>
        <w:ind w:left="5820" w:hanging="360"/>
      </w:pPr>
    </w:lvl>
    <w:lvl w:ilvl="7" w:tplc="040E0019" w:tentative="1">
      <w:start w:val="1"/>
      <w:numFmt w:val="lowerLetter"/>
      <w:lvlText w:val="%8."/>
      <w:lvlJc w:val="left"/>
      <w:pPr>
        <w:ind w:left="6540" w:hanging="360"/>
      </w:pPr>
    </w:lvl>
    <w:lvl w:ilvl="8" w:tplc="040E001B" w:tentative="1">
      <w:start w:val="1"/>
      <w:numFmt w:val="lowerRoman"/>
      <w:lvlText w:val="%9."/>
      <w:lvlJc w:val="right"/>
      <w:pPr>
        <w:ind w:left="7260" w:hanging="180"/>
      </w:pPr>
    </w:lvl>
  </w:abstractNum>
  <w:abstractNum w:abstractNumId="32" w15:restartNumberingAfterBreak="0">
    <w:nsid w:val="6B0D2B8E"/>
    <w:multiLevelType w:val="multilevel"/>
    <w:tmpl w:val="C3F061B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F135CB"/>
    <w:multiLevelType w:val="multilevel"/>
    <w:tmpl w:val="DFB60A8A"/>
    <w:lvl w:ilvl="0">
      <w:start w:val="1"/>
      <w:numFmt w:val="upperRoman"/>
      <w:lvlText w:val="%1."/>
      <w:lvlJc w:val="left"/>
      <w:pPr>
        <w:ind w:left="2847" w:hanging="720"/>
      </w:pPr>
      <w:rPr>
        <w:rFonts w:hint="default"/>
      </w:rPr>
    </w:lvl>
    <w:lvl w:ilvl="1">
      <w:start w:val="10"/>
      <w:numFmt w:val="decimal"/>
      <w:isLgl/>
      <w:lvlText w:val="%1.%2."/>
      <w:lvlJc w:val="left"/>
      <w:pPr>
        <w:ind w:left="1800" w:hanging="660"/>
      </w:pPr>
      <w:rPr>
        <w:rFonts w:hint="default"/>
      </w:rPr>
    </w:lvl>
    <w:lvl w:ilvl="2">
      <w:start w:val="2"/>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34" w15:restartNumberingAfterBreak="0">
    <w:nsid w:val="748C78DA"/>
    <w:multiLevelType w:val="hybridMultilevel"/>
    <w:tmpl w:val="C09A7588"/>
    <w:lvl w:ilvl="0" w:tplc="9134FBF6">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2311AE"/>
    <w:multiLevelType w:val="hybridMultilevel"/>
    <w:tmpl w:val="AEDA65A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0E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5481982"/>
    <w:multiLevelType w:val="hybridMultilevel"/>
    <w:tmpl w:val="A510E156"/>
    <w:lvl w:ilvl="0" w:tplc="9134FBF6">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76365287"/>
    <w:multiLevelType w:val="multilevel"/>
    <w:tmpl w:val="A1E8D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B30957"/>
    <w:multiLevelType w:val="hybridMultilevel"/>
    <w:tmpl w:val="9118E60C"/>
    <w:lvl w:ilvl="0" w:tplc="9134FBF6">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6C11F63"/>
    <w:multiLevelType w:val="hybridMultilevel"/>
    <w:tmpl w:val="160AF466"/>
    <w:lvl w:ilvl="0" w:tplc="1AB010BA">
      <w:start w:val="1"/>
      <w:numFmt w:val="bullet"/>
      <w:lvlText w:val="-"/>
      <w:lvlJc w:val="left"/>
      <w:pPr>
        <w:ind w:left="720" w:hanging="360"/>
      </w:pPr>
      <w:rPr>
        <w:rFonts w:ascii="Calibri" w:eastAsiaTheme="minorHAns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0" w15:restartNumberingAfterBreak="0">
    <w:nsid w:val="78C917A8"/>
    <w:multiLevelType w:val="hybridMultilevel"/>
    <w:tmpl w:val="66425D02"/>
    <w:lvl w:ilvl="0" w:tplc="040E000F">
      <w:start w:val="1"/>
      <w:numFmt w:val="decimal"/>
      <w:lvlText w:val="%1."/>
      <w:lvlJc w:val="left"/>
      <w:pPr>
        <w:ind w:left="360" w:hanging="360"/>
      </w:pPr>
      <w:rPr>
        <w:rFonts w:hint="default"/>
      </w:rPr>
    </w:lvl>
    <w:lvl w:ilvl="1" w:tplc="040E0019">
      <w:start w:val="1"/>
      <w:numFmt w:val="lowerLetter"/>
      <w:lvlText w:val="%2."/>
      <w:lvlJc w:val="left"/>
      <w:pPr>
        <w:ind w:left="1440" w:hanging="360"/>
      </w:pPr>
    </w:lvl>
    <w:lvl w:ilvl="2" w:tplc="AF2801F2">
      <w:start w:val="1"/>
      <w:numFmt w:val="lowerLetter"/>
      <w:lvlText w:val="%3)"/>
      <w:lvlJc w:val="left"/>
      <w:pPr>
        <w:ind w:left="2340" w:hanging="360"/>
      </w:pPr>
      <w:rPr>
        <w:rFonts w:hint="default"/>
      </w:r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7BDB64C5"/>
    <w:multiLevelType w:val="hybridMultilevel"/>
    <w:tmpl w:val="50A4F90E"/>
    <w:lvl w:ilvl="0" w:tplc="485C705E">
      <w:start w:val="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7C6D3AC0"/>
    <w:multiLevelType w:val="hybridMultilevel"/>
    <w:tmpl w:val="9AD6A2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7E0E30B9"/>
    <w:multiLevelType w:val="multilevel"/>
    <w:tmpl w:val="A6520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33"/>
  </w:num>
  <w:num w:numId="3">
    <w:abstractNumId w:val="23"/>
  </w:num>
  <w:num w:numId="4">
    <w:abstractNumId w:val="22"/>
  </w:num>
  <w:num w:numId="5">
    <w:abstractNumId w:val="15"/>
  </w:num>
  <w:num w:numId="6">
    <w:abstractNumId w:val="7"/>
  </w:num>
  <w:num w:numId="7">
    <w:abstractNumId w:val="43"/>
  </w:num>
  <w:num w:numId="8">
    <w:abstractNumId w:val="2"/>
  </w:num>
  <w:num w:numId="9">
    <w:abstractNumId w:val="17"/>
  </w:num>
  <w:num w:numId="10">
    <w:abstractNumId w:val="37"/>
  </w:num>
  <w:num w:numId="11">
    <w:abstractNumId w:val="42"/>
  </w:num>
  <w:num w:numId="12">
    <w:abstractNumId w:val="16"/>
  </w:num>
  <w:num w:numId="13">
    <w:abstractNumId w:val="12"/>
  </w:num>
  <w:num w:numId="14">
    <w:abstractNumId w:val="31"/>
  </w:num>
  <w:num w:numId="15">
    <w:abstractNumId w:val="27"/>
  </w:num>
  <w:num w:numId="16">
    <w:abstractNumId w:val="28"/>
  </w:num>
  <w:num w:numId="17">
    <w:abstractNumId w:val="0"/>
  </w:num>
  <w:num w:numId="18">
    <w:abstractNumId w:val="10"/>
  </w:num>
  <w:num w:numId="19">
    <w:abstractNumId w:val="41"/>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num>
  <w:num w:numId="22">
    <w:abstractNumId w:val="32"/>
  </w:num>
  <w:num w:numId="23">
    <w:abstractNumId w:val="8"/>
  </w:num>
  <w:num w:numId="24">
    <w:abstractNumId w:val="6"/>
  </w:num>
  <w:num w:numId="25">
    <w:abstractNumId w:val="36"/>
  </w:num>
  <w:num w:numId="26">
    <w:abstractNumId w:val="11"/>
  </w:num>
  <w:num w:numId="27">
    <w:abstractNumId w:val="29"/>
  </w:num>
  <w:num w:numId="28">
    <w:abstractNumId w:val="13"/>
  </w:num>
  <w:num w:numId="29">
    <w:abstractNumId w:val="20"/>
  </w:num>
  <w:num w:numId="30">
    <w:abstractNumId w:val="5"/>
  </w:num>
  <w:num w:numId="31">
    <w:abstractNumId w:val="38"/>
  </w:num>
  <w:num w:numId="32">
    <w:abstractNumId w:val="1"/>
  </w:num>
  <w:num w:numId="33">
    <w:abstractNumId w:val="14"/>
  </w:num>
  <w:num w:numId="34">
    <w:abstractNumId w:val="18"/>
  </w:num>
  <w:num w:numId="35">
    <w:abstractNumId w:val="34"/>
  </w:num>
  <w:num w:numId="36">
    <w:abstractNumId w:val="9"/>
  </w:num>
  <w:num w:numId="37">
    <w:abstractNumId w:val="24"/>
  </w:num>
  <w:num w:numId="38">
    <w:abstractNumId w:val="35"/>
  </w:num>
  <w:num w:numId="39">
    <w:abstractNumId w:val="4"/>
  </w:num>
  <w:num w:numId="40">
    <w:abstractNumId w:val="3"/>
  </w:num>
  <w:num w:numId="41">
    <w:abstractNumId w:val="30"/>
  </w:num>
  <w:num w:numId="42">
    <w:abstractNumId w:val="21"/>
  </w:num>
  <w:num w:numId="43">
    <w:abstractNumId w:val="19"/>
  </w:num>
  <w:num w:numId="44">
    <w:abstractNumId w:val="26"/>
  </w:num>
  <w:num w:numId="45">
    <w:abstractNumId w:val="9"/>
    <w:lvlOverride w:ilvl="0">
      <w:startOverride w:val="1"/>
    </w:lvlOverride>
    <w:lvlOverride w:ilvl="1">
      <w:startOverride w:val="4"/>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6B2"/>
    <w:rsid w:val="00012A54"/>
    <w:rsid w:val="0003689F"/>
    <w:rsid w:val="000445E4"/>
    <w:rsid w:val="00065731"/>
    <w:rsid w:val="00070E78"/>
    <w:rsid w:val="00075E84"/>
    <w:rsid w:val="00080239"/>
    <w:rsid w:val="0008333D"/>
    <w:rsid w:val="000A1D60"/>
    <w:rsid w:val="000C23E0"/>
    <w:rsid w:val="000E781A"/>
    <w:rsid w:val="000F37E1"/>
    <w:rsid w:val="001206C0"/>
    <w:rsid w:val="00131A61"/>
    <w:rsid w:val="001328A4"/>
    <w:rsid w:val="00144AD3"/>
    <w:rsid w:val="00152FFF"/>
    <w:rsid w:val="0015379F"/>
    <w:rsid w:val="00196019"/>
    <w:rsid w:val="001A00F4"/>
    <w:rsid w:val="001A1572"/>
    <w:rsid w:val="001B313B"/>
    <w:rsid w:val="001B52E0"/>
    <w:rsid w:val="001D4CCB"/>
    <w:rsid w:val="00210089"/>
    <w:rsid w:val="00213300"/>
    <w:rsid w:val="00231D82"/>
    <w:rsid w:val="0026554F"/>
    <w:rsid w:val="0026791E"/>
    <w:rsid w:val="00281E5F"/>
    <w:rsid w:val="00296610"/>
    <w:rsid w:val="002B47A0"/>
    <w:rsid w:val="002C4A85"/>
    <w:rsid w:val="002C5694"/>
    <w:rsid w:val="002C627E"/>
    <w:rsid w:val="002E7E04"/>
    <w:rsid w:val="0030136E"/>
    <w:rsid w:val="00322F23"/>
    <w:rsid w:val="00326580"/>
    <w:rsid w:val="00331217"/>
    <w:rsid w:val="00354FC9"/>
    <w:rsid w:val="003571A4"/>
    <w:rsid w:val="00365DC4"/>
    <w:rsid w:val="003707BD"/>
    <w:rsid w:val="00373EEC"/>
    <w:rsid w:val="003805A3"/>
    <w:rsid w:val="00383777"/>
    <w:rsid w:val="003873F3"/>
    <w:rsid w:val="0039176F"/>
    <w:rsid w:val="003C00AB"/>
    <w:rsid w:val="003D3DE7"/>
    <w:rsid w:val="003E4B3F"/>
    <w:rsid w:val="003F663D"/>
    <w:rsid w:val="00411B0E"/>
    <w:rsid w:val="00423AD3"/>
    <w:rsid w:val="00432BC5"/>
    <w:rsid w:val="00436C40"/>
    <w:rsid w:val="004415EB"/>
    <w:rsid w:val="0046698F"/>
    <w:rsid w:val="00493300"/>
    <w:rsid w:val="00493847"/>
    <w:rsid w:val="00495F3F"/>
    <w:rsid w:val="004A144D"/>
    <w:rsid w:val="004B048C"/>
    <w:rsid w:val="004C1C36"/>
    <w:rsid w:val="004C2A6C"/>
    <w:rsid w:val="004D2016"/>
    <w:rsid w:val="004D5C50"/>
    <w:rsid w:val="004D75AA"/>
    <w:rsid w:val="004E261F"/>
    <w:rsid w:val="004F0D98"/>
    <w:rsid w:val="005308E4"/>
    <w:rsid w:val="0053696F"/>
    <w:rsid w:val="00542D17"/>
    <w:rsid w:val="005608B0"/>
    <w:rsid w:val="00562F45"/>
    <w:rsid w:val="00595773"/>
    <w:rsid w:val="005A157B"/>
    <w:rsid w:val="005B71A2"/>
    <w:rsid w:val="005C6A53"/>
    <w:rsid w:val="005C7693"/>
    <w:rsid w:val="005E6626"/>
    <w:rsid w:val="005E77FF"/>
    <w:rsid w:val="006125BE"/>
    <w:rsid w:val="00613605"/>
    <w:rsid w:val="00633DE1"/>
    <w:rsid w:val="006571AE"/>
    <w:rsid w:val="00662338"/>
    <w:rsid w:val="006947B4"/>
    <w:rsid w:val="006A6F3E"/>
    <w:rsid w:val="006B7F80"/>
    <w:rsid w:val="006E4DD8"/>
    <w:rsid w:val="00732952"/>
    <w:rsid w:val="0073550B"/>
    <w:rsid w:val="0075148B"/>
    <w:rsid w:val="00751597"/>
    <w:rsid w:val="00756E5E"/>
    <w:rsid w:val="00764150"/>
    <w:rsid w:val="00771303"/>
    <w:rsid w:val="0077316B"/>
    <w:rsid w:val="00781EC7"/>
    <w:rsid w:val="00793B6D"/>
    <w:rsid w:val="0079521A"/>
    <w:rsid w:val="007A106B"/>
    <w:rsid w:val="007A3014"/>
    <w:rsid w:val="007A5F38"/>
    <w:rsid w:val="007B59D3"/>
    <w:rsid w:val="007C0BC9"/>
    <w:rsid w:val="007C5245"/>
    <w:rsid w:val="007D08E2"/>
    <w:rsid w:val="007E3532"/>
    <w:rsid w:val="007F2235"/>
    <w:rsid w:val="00801999"/>
    <w:rsid w:val="00806724"/>
    <w:rsid w:val="00807495"/>
    <w:rsid w:val="008075C5"/>
    <w:rsid w:val="00813970"/>
    <w:rsid w:val="00821F74"/>
    <w:rsid w:val="008373AA"/>
    <w:rsid w:val="008A44AA"/>
    <w:rsid w:val="008C14A4"/>
    <w:rsid w:val="008D50E6"/>
    <w:rsid w:val="008E1D24"/>
    <w:rsid w:val="009121A9"/>
    <w:rsid w:val="009615FF"/>
    <w:rsid w:val="00964C40"/>
    <w:rsid w:val="0097780B"/>
    <w:rsid w:val="009913B1"/>
    <w:rsid w:val="009A66F6"/>
    <w:rsid w:val="009D47B2"/>
    <w:rsid w:val="009E4D59"/>
    <w:rsid w:val="009F1933"/>
    <w:rsid w:val="00A04DD9"/>
    <w:rsid w:val="00A1041A"/>
    <w:rsid w:val="00A15F79"/>
    <w:rsid w:val="00A2417F"/>
    <w:rsid w:val="00A30194"/>
    <w:rsid w:val="00A378A1"/>
    <w:rsid w:val="00A4351D"/>
    <w:rsid w:val="00A46BBD"/>
    <w:rsid w:val="00A63EB5"/>
    <w:rsid w:val="00A70E0C"/>
    <w:rsid w:val="00A72300"/>
    <w:rsid w:val="00A77A7B"/>
    <w:rsid w:val="00A8679A"/>
    <w:rsid w:val="00AB0F95"/>
    <w:rsid w:val="00AC3C3E"/>
    <w:rsid w:val="00AC3DD6"/>
    <w:rsid w:val="00AC437D"/>
    <w:rsid w:val="00AD1DDA"/>
    <w:rsid w:val="00AE0381"/>
    <w:rsid w:val="00AF4EF1"/>
    <w:rsid w:val="00B0488B"/>
    <w:rsid w:val="00B1004E"/>
    <w:rsid w:val="00B178CC"/>
    <w:rsid w:val="00B21A02"/>
    <w:rsid w:val="00B50B95"/>
    <w:rsid w:val="00B67AD5"/>
    <w:rsid w:val="00B74C8B"/>
    <w:rsid w:val="00BB0D9B"/>
    <w:rsid w:val="00BB3962"/>
    <w:rsid w:val="00BB445F"/>
    <w:rsid w:val="00BB795A"/>
    <w:rsid w:val="00BF6DE7"/>
    <w:rsid w:val="00C15906"/>
    <w:rsid w:val="00C207AB"/>
    <w:rsid w:val="00C64073"/>
    <w:rsid w:val="00C70930"/>
    <w:rsid w:val="00C8185D"/>
    <w:rsid w:val="00CA6BA4"/>
    <w:rsid w:val="00CB62FC"/>
    <w:rsid w:val="00CD028A"/>
    <w:rsid w:val="00CF13ED"/>
    <w:rsid w:val="00CF18A6"/>
    <w:rsid w:val="00D00C50"/>
    <w:rsid w:val="00D029AD"/>
    <w:rsid w:val="00D0397D"/>
    <w:rsid w:val="00D103B3"/>
    <w:rsid w:val="00D1326E"/>
    <w:rsid w:val="00D20B7E"/>
    <w:rsid w:val="00D276B2"/>
    <w:rsid w:val="00D52707"/>
    <w:rsid w:val="00D55DBC"/>
    <w:rsid w:val="00D7243C"/>
    <w:rsid w:val="00D91B4F"/>
    <w:rsid w:val="00DF45AB"/>
    <w:rsid w:val="00E00D21"/>
    <w:rsid w:val="00E043BD"/>
    <w:rsid w:val="00E31734"/>
    <w:rsid w:val="00E35E4B"/>
    <w:rsid w:val="00E36E1A"/>
    <w:rsid w:val="00E37566"/>
    <w:rsid w:val="00E75BC2"/>
    <w:rsid w:val="00E86440"/>
    <w:rsid w:val="00E97560"/>
    <w:rsid w:val="00EC062A"/>
    <w:rsid w:val="00EF7553"/>
    <w:rsid w:val="00F16ED2"/>
    <w:rsid w:val="00F276C6"/>
    <w:rsid w:val="00F42E4F"/>
    <w:rsid w:val="00F439A6"/>
    <w:rsid w:val="00F667FE"/>
    <w:rsid w:val="00F85749"/>
    <w:rsid w:val="00FB14F2"/>
    <w:rsid w:val="00FC0D59"/>
    <w:rsid w:val="00FD5D0F"/>
    <w:rsid w:val="00FD7687"/>
    <w:rsid w:val="00FE6F5B"/>
    <w:rsid w:val="00FF7D7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F8013"/>
  <w15:chartTrackingRefBased/>
  <w15:docId w15:val="{53548902-F091-4D8A-817F-4FCE053D5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423AD3"/>
  </w:style>
  <w:style w:type="paragraph" w:styleId="Cmsor1">
    <w:name w:val="heading 1"/>
    <w:basedOn w:val="Norml"/>
    <w:next w:val="Norml"/>
    <w:link w:val="Cmsor1Char"/>
    <w:uiPriority w:val="9"/>
    <w:qFormat/>
    <w:rsid w:val="00423AD3"/>
    <w:pPr>
      <w:keepNext/>
      <w:keepLines/>
      <w:spacing w:before="400" w:after="40" w:line="240" w:lineRule="auto"/>
      <w:outlineLvl w:val="0"/>
    </w:pPr>
    <w:rPr>
      <w:rFonts w:asciiTheme="majorHAnsi" w:eastAsiaTheme="majorEastAsia" w:hAnsiTheme="majorHAnsi" w:cstheme="majorBidi"/>
      <w:color w:val="073763" w:themeColor="accent1" w:themeShade="80"/>
      <w:sz w:val="36"/>
      <w:szCs w:val="36"/>
    </w:rPr>
  </w:style>
  <w:style w:type="paragraph" w:styleId="Cmsor2">
    <w:name w:val="heading 2"/>
    <w:basedOn w:val="Norml"/>
    <w:next w:val="Norml"/>
    <w:link w:val="Cmsor2Char"/>
    <w:uiPriority w:val="9"/>
    <w:unhideWhenUsed/>
    <w:qFormat/>
    <w:rsid w:val="00423AD3"/>
    <w:pPr>
      <w:keepNext/>
      <w:keepLines/>
      <w:spacing w:before="40" w:after="0" w:line="240" w:lineRule="auto"/>
      <w:outlineLvl w:val="1"/>
    </w:pPr>
    <w:rPr>
      <w:rFonts w:asciiTheme="majorHAnsi" w:eastAsiaTheme="majorEastAsia" w:hAnsiTheme="majorHAnsi" w:cstheme="majorBidi"/>
      <w:color w:val="0B5294" w:themeColor="accent1" w:themeShade="BF"/>
      <w:sz w:val="32"/>
      <w:szCs w:val="32"/>
    </w:rPr>
  </w:style>
  <w:style w:type="paragraph" w:styleId="Cmsor3">
    <w:name w:val="heading 3"/>
    <w:basedOn w:val="Norml"/>
    <w:next w:val="Norml"/>
    <w:link w:val="Cmsor3Char"/>
    <w:uiPriority w:val="9"/>
    <w:unhideWhenUsed/>
    <w:qFormat/>
    <w:rsid w:val="00423AD3"/>
    <w:pPr>
      <w:keepNext/>
      <w:keepLines/>
      <w:spacing w:before="40" w:after="0" w:line="240" w:lineRule="auto"/>
      <w:outlineLvl w:val="2"/>
    </w:pPr>
    <w:rPr>
      <w:rFonts w:asciiTheme="majorHAnsi" w:eastAsiaTheme="majorEastAsia" w:hAnsiTheme="majorHAnsi" w:cstheme="majorBidi"/>
      <w:color w:val="0B5294" w:themeColor="accent1" w:themeShade="BF"/>
      <w:sz w:val="28"/>
      <w:szCs w:val="28"/>
    </w:rPr>
  </w:style>
  <w:style w:type="paragraph" w:styleId="Cmsor4">
    <w:name w:val="heading 4"/>
    <w:basedOn w:val="Norml"/>
    <w:next w:val="Norml"/>
    <w:link w:val="Cmsor4Char"/>
    <w:uiPriority w:val="9"/>
    <w:unhideWhenUsed/>
    <w:qFormat/>
    <w:rsid w:val="00423AD3"/>
    <w:pPr>
      <w:keepNext/>
      <w:keepLines/>
      <w:spacing w:before="40" w:after="0"/>
      <w:outlineLvl w:val="3"/>
    </w:pPr>
    <w:rPr>
      <w:rFonts w:asciiTheme="majorHAnsi" w:eastAsiaTheme="majorEastAsia" w:hAnsiTheme="majorHAnsi" w:cstheme="majorBidi"/>
      <w:color w:val="0B5294" w:themeColor="accent1" w:themeShade="BF"/>
      <w:sz w:val="24"/>
      <w:szCs w:val="24"/>
    </w:rPr>
  </w:style>
  <w:style w:type="paragraph" w:styleId="Cmsor5">
    <w:name w:val="heading 5"/>
    <w:basedOn w:val="Norml"/>
    <w:next w:val="Norml"/>
    <w:link w:val="Cmsor5Char"/>
    <w:uiPriority w:val="9"/>
    <w:semiHidden/>
    <w:unhideWhenUsed/>
    <w:qFormat/>
    <w:rsid w:val="00423AD3"/>
    <w:pPr>
      <w:keepNext/>
      <w:keepLines/>
      <w:spacing w:before="40" w:after="0"/>
      <w:outlineLvl w:val="4"/>
    </w:pPr>
    <w:rPr>
      <w:rFonts w:asciiTheme="majorHAnsi" w:eastAsiaTheme="majorEastAsia" w:hAnsiTheme="majorHAnsi" w:cstheme="majorBidi"/>
      <w:caps/>
      <w:color w:val="0B5294" w:themeColor="accent1" w:themeShade="BF"/>
    </w:rPr>
  </w:style>
  <w:style w:type="paragraph" w:styleId="Cmsor6">
    <w:name w:val="heading 6"/>
    <w:basedOn w:val="Norml"/>
    <w:next w:val="Norml"/>
    <w:link w:val="Cmsor6Char"/>
    <w:uiPriority w:val="9"/>
    <w:semiHidden/>
    <w:unhideWhenUsed/>
    <w:qFormat/>
    <w:rsid w:val="00423AD3"/>
    <w:pPr>
      <w:keepNext/>
      <w:keepLines/>
      <w:spacing w:before="40" w:after="0"/>
      <w:outlineLvl w:val="5"/>
    </w:pPr>
    <w:rPr>
      <w:rFonts w:asciiTheme="majorHAnsi" w:eastAsiaTheme="majorEastAsia" w:hAnsiTheme="majorHAnsi" w:cstheme="majorBidi"/>
      <w:i/>
      <w:iCs/>
      <w:caps/>
      <w:color w:val="073763" w:themeColor="accent1" w:themeShade="80"/>
    </w:rPr>
  </w:style>
  <w:style w:type="paragraph" w:styleId="Cmsor7">
    <w:name w:val="heading 7"/>
    <w:basedOn w:val="Norml"/>
    <w:next w:val="Norml"/>
    <w:link w:val="Cmsor7Char"/>
    <w:uiPriority w:val="9"/>
    <w:semiHidden/>
    <w:unhideWhenUsed/>
    <w:qFormat/>
    <w:rsid w:val="00423AD3"/>
    <w:pPr>
      <w:keepNext/>
      <w:keepLines/>
      <w:spacing w:before="40" w:after="0"/>
      <w:outlineLvl w:val="6"/>
    </w:pPr>
    <w:rPr>
      <w:rFonts w:asciiTheme="majorHAnsi" w:eastAsiaTheme="majorEastAsia" w:hAnsiTheme="majorHAnsi" w:cstheme="majorBidi"/>
      <w:b/>
      <w:bCs/>
      <w:color w:val="073763" w:themeColor="accent1" w:themeShade="80"/>
    </w:rPr>
  </w:style>
  <w:style w:type="paragraph" w:styleId="Cmsor8">
    <w:name w:val="heading 8"/>
    <w:basedOn w:val="Norml"/>
    <w:next w:val="Norml"/>
    <w:link w:val="Cmsor8Char"/>
    <w:uiPriority w:val="9"/>
    <w:semiHidden/>
    <w:unhideWhenUsed/>
    <w:qFormat/>
    <w:rsid w:val="00423AD3"/>
    <w:pPr>
      <w:keepNext/>
      <w:keepLines/>
      <w:spacing w:before="40" w:after="0"/>
      <w:outlineLvl w:val="7"/>
    </w:pPr>
    <w:rPr>
      <w:rFonts w:asciiTheme="majorHAnsi" w:eastAsiaTheme="majorEastAsia" w:hAnsiTheme="majorHAnsi" w:cstheme="majorBidi"/>
      <w:b/>
      <w:bCs/>
      <w:i/>
      <w:iCs/>
      <w:color w:val="073763" w:themeColor="accent1" w:themeShade="80"/>
    </w:rPr>
  </w:style>
  <w:style w:type="paragraph" w:styleId="Cmsor9">
    <w:name w:val="heading 9"/>
    <w:basedOn w:val="Norml"/>
    <w:next w:val="Norml"/>
    <w:link w:val="Cmsor9Char"/>
    <w:uiPriority w:val="9"/>
    <w:semiHidden/>
    <w:unhideWhenUsed/>
    <w:qFormat/>
    <w:rsid w:val="00423AD3"/>
    <w:pPr>
      <w:keepNext/>
      <w:keepLines/>
      <w:spacing w:before="40" w:after="0"/>
      <w:outlineLvl w:val="8"/>
    </w:pPr>
    <w:rPr>
      <w:rFonts w:asciiTheme="majorHAnsi" w:eastAsiaTheme="majorEastAsia" w:hAnsiTheme="majorHAnsi" w:cstheme="majorBidi"/>
      <w:i/>
      <w:iCs/>
      <w:color w:val="073763" w:themeColor="accent1" w:themeShade="8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423AD3"/>
    <w:rPr>
      <w:rFonts w:asciiTheme="majorHAnsi" w:eastAsiaTheme="majorEastAsia" w:hAnsiTheme="majorHAnsi" w:cstheme="majorBidi"/>
      <w:color w:val="073763" w:themeColor="accent1" w:themeShade="80"/>
      <w:sz w:val="36"/>
      <w:szCs w:val="36"/>
    </w:rPr>
  </w:style>
  <w:style w:type="character" w:customStyle="1" w:styleId="Cmsor2Char">
    <w:name w:val="Címsor 2 Char"/>
    <w:basedOn w:val="Bekezdsalapbettpusa"/>
    <w:link w:val="Cmsor2"/>
    <w:uiPriority w:val="9"/>
    <w:rsid w:val="00423AD3"/>
    <w:rPr>
      <w:rFonts w:asciiTheme="majorHAnsi" w:eastAsiaTheme="majorEastAsia" w:hAnsiTheme="majorHAnsi" w:cstheme="majorBidi"/>
      <w:color w:val="0B5294" w:themeColor="accent1" w:themeShade="BF"/>
      <w:sz w:val="32"/>
      <w:szCs w:val="32"/>
    </w:rPr>
  </w:style>
  <w:style w:type="character" w:customStyle="1" w:styleId="Cmsor3Char">
    <w:name w:val="Címsor 3 Char"/>
    <w:basedOn w:val="Bekezdsalapbettpusa"/>
    <w:link w:val="Cmsor3"/>
    <w:uiPriority w:val="9"/>
    <w:rsid w:val="00423AD3"/>
    <w:rPr>
      <w:rFonts w:asciiTheme="majorHAnsi" w:eastAsiaTheme="majorEastAsia" w:hAnsiTheme="majorHAnsi" w:cstheme="majorBidi"/>
      <w:color w:val="0B5294" w:themeColor="accent1" w:themeShade="BF"/>
      <w:sz w:val="28"/>
      <w:szCs w:val="28"/>
    </w:rPr>
  </w:style>
  <w:style w:type="character" w:customStyle="1" w:styleId="Cmsor4Char">
    <w:name w:val="Címsor 4 Char"/>
    <w:basedOn w:val="Bekezdsalapbettpusa"/>
    <w:link w:val="Cmsor4"/>
    <w:uiPriority w:val="9"/>
    <w:rsid w:val="00423AD3"/>
    <w:rPr>
      <w:rFonts w:asciiTheme="majorHAnsi" w:eastAsiaTheme="majorEastAsia" w:hAnsiTheme="majorHAnsi" w:cstheme="majorBidi"/>
      <w:color w:val="0B5294" w:themeColor="accent1" w:themeShade="BF"/>
      <w:sz w:val="24"/>
      <w:szCs w:val="24"/>
    </w:rPr>
  </w:style>
  <w:style w:type="character" w:customStyle="1" w:styleId="Cmsor5Char">
    <w:name w:val="Címsor 5 Char"/>
    <w:basedOn w:val="Bekezdsalapbettpusa"/>
    <w:link w:val="Cmsor5"/>
    <w:uiPriority w:val="9"/>
    <w:semiHidden/>
    <w:rsid w:val="00423AD3"/>
    <w:rPr>
      <w:rFonts w:asciiTheme="majorHAnsi" w:eastAsiaTheme="majorEastAsia" w:hAnsiTheme="majorHAnsi" w:cstheme="majorBidi"/>
      <w:caps/>
      <w:color w:val="0B5294" w:themeColor="accent1" w:themeShade="BF"/>
    </w:rPr>
  </w:style>
  <w:style w:type="character" w:customStyle="1" w:styleId="Cmsor6Char">
    <w:name w:val="Címsor 6 Char"/>
    <w:basedOn w:val="Bekezdsalapbettpusa"/>
    <w:link w:val="Cmsor6"/>
    <w:uiPriority w:val="9"/>
    <w:semiHidden/>
    <w:rsid w:val="00423AD3"/>
    <w:rPr>
      <w:rFonts w:asciiTheme="majorHAnsi" w:eastAsiaTheme="majorEastAsia" w:hAnsiTheme="majorHAnsi" w:cstheme="majorBidi"/>
      <w:i/>
      <w:iCs/>
      <w:caps/>
      <w:color w:val="073763" w:themeColor="accent1" w:themeShade="80"/>
    </w:rPr>
  </w:style>
  <w:style w:type="character" w:customStyle="1" w:styleId="Cmsor7Char">
    <w:name w:val="Címsor 7 Char"/>
    <w:basedOn w:val="Bekezdsalapbettpusa"/>
    <w:link w:val="Cmsor7"/>
    <w:uiPriority w:val="9"/>
    <w:semiHidden/>
    <w:rsid w:val="00423AD3"/>
    <w:rPr>
      <w:rFonts w:asciiTheme="majorHAnsi" w:eastAsiaTheme="majorEastAsia" w:hAnsiTheme="majorHAnsi" w:cstheme="majorBidi"/>
      <w:b/>
      <w:bCs/>
      <w:color w:val="073763" w:themeColor="accent1" w:themeShade="80"/>
    </w:rPr>
  </w:style>
  <w:style w:type="character" w:customStyle="1" w:styleId="Cmsor8Char">
    <w:name w:val="Címsor 8 Char"/>
    <w:basedOn w:val="Bekezdsalapbettpusa"/>
    <w:link w:val="Cmsor8"/>
    <w:uiPriority w:val="9"/>
    <w:semiHidden/>
    <w:rsid w:val="00423AD3"/>
    <w:rPr>
      <w:rFonts w:asciiTheme="majorHAnsi" w:eastAsiaTheme="majorEastAsia" w:hAnsiTheme="majorHAnsi" w:cstheme="majorBidi"/>
      <w:b/>
      <w:bCs/>
      <w:i/>
      <w:iCs/>
      <w:color w:val="073763" w:themeColor="accent1" w:themeShade="80"/>
    </w:rPr>
  </w:style>
  <w:style w:type="character" w:customStyle="1" w:styleId="Cmsor9Char">
    <w:name w:val="Címsor 9 Char"/>
    <w:basedOn w:val="Bekezdsalapbettpusa"/>
    <w:link w:val="Cmsor9"/>
    <w:uiPriority w:val="9"/>
    <w:semiHidden/>
    <w:rsid w:val="00423AD3"/>
    <w:rPr>
      <w:rFonts w:asciiTheme="majorHAnsi" w:eastAsiaTheme="majorEastAsia" w:hAnsiTheme="majorHAnsi" w:cstheme="majorBidi"/>
      <w:i/>
      <w:iCs/>
      <w:color w:val="073763" w:themeColor="accent1" w:themeShade="80"/>
    </w:rPr>
  </w:style>
  <w:style w:type="paragraph" w:styleId="Cm">
    <w:name w:val="Title"/>
    <w:basedOn w:val="Norml"/>
    <w:next w:val="Norml"/>
    <w:link w:val="CmChar"/>
    <w:uiPriority w:val="10"/>
    <w:qFormat/>
    <w:rsid w:val="00423AD3"/>
    <w:pPr>
      <w:spacing w:after="0" w:line="204" w:lineRule="auto"/>
      <w:contextualSpacing/>
    </w:pPr>
    <w:rPr>
      <w:rFonts w:asciiTheme="majorHAnsi" w:eastAsiaTheme="majorEastAsia" w:hAnsiTheme="majorHAnsi" w:cstheme="majorBidi"/>
      <w:caps/>
      <w:color w:val="17406D" w:themeColor="text2"/>
      <w:spacing w:val="-15"/>
      <w:sz w:val="72"/>
      <w:szCs w:val="72"/>
    </w:rPr>
  </w:style>
  <w:style w:type="character" w:customStyle="1" w:styleId="CmChar">
    <w:name w:val="Cím Char"/>
    <w:basedOn w:val="Bekezdsalapbettpusa"/>
    <w:link w:val="Cm"/>
    <w:uiPriority w:val="10"/>
    <w:rsid w:val="00423AD3"/>
    <w:rPr>
      <w:rFonts w:asciiTheme="majorHAnsi" w:eastAsiaTheme="majorEastAsia" w:hAnsiTheme="majorHAnsi" w:cstheme="majorBidi"/>
      <w:caps/>
      <w:color w:val="17406D" w:themeColor="text2"/>
      <w:spacing w:val="-15"/>
      <w:sz w:val="72"/>
      <w:szCs w:val="72"/>
    </w:rPr>
  </w:style>
  <w:style w:type="paragraph" w:styleId="Alcm">
    <w:name w:val="Subtitle"/>
    <w:basedOn w:val="Norml"/>
    <w:next w:val="Norml"/>
    <w:link w:val="AlcmChar"/>
    <w:uiPriority w:val="11"/>
    <w:qFormat/>
    <w:rsid w:val="00423AD3"/>
    <w:pPr>
      <w:numPr>
        <w:ilvl w:val="1"/>
      </w:numPr>
      <w:spacing w:after="240" w:line="240" w:lineRule="auto"/>
    </w:pPr>
    <w:rPr>
      <w:rFonts w:asciiTheme="majorHAnsi" w:eastAsiaTheme="majorEastAsia" w:hAnsiTheme="majorHAnsi" w:cstheme="majorBidi"/>
      <w:color w:val="0F6FC6" w:themeColor="accent1"/>
      <w:sz w:val="28"/>
      <w:szCs w:val="28"/>
    </w:rPr>
  </w:style>
  <w:style w:type="character" w:customStyle="1" w:styleId="AlcmChar">
    <w:name w:val="Alcím Char"/>
    <w:basedOn w:val="Bekezdsalapbettpusa"/>
    <w:link w:val="Alcm"/>
    <w:uiPriority w:val="11"/>
    <w:rsid w:val="00423AD3"/>
    <w:rPr>
      <w:rFonts w:asciiTheme="majorHAnsi" w:eastAsiaTheme="majorEastAsia" w:hAnsiTheme="majorHAnsi" w:cstheme="majorBidi"/>
      <w:color w:val="0F6FC6" w:themeColor="accent1"/>
      <w:sz w:val="28"/>
      <w:szCs w:val="28"/>
    </w:rPr>
  </w:style>
  <w:style w:type="paragraph" w:styleId="Idzet">
    <w:name w:val="Quote"/>
    <w:basedOn w:val="Norml"/>
    <w:next w:val="Norml"/>
    <w:link w:val="IdzetChar"/>
    <w:uiPriority w:val="29"/>
    <w:qFormat/>
    <w:rsid w:val="00423AD3"/>
    <w:pPr>
      <w:spacing w:before="120" w:after="120"/>
      <w:ind w:left="720"/>
    </w:pPr>
    <w:rPr>
      <w:color w:val="17406D" w:themeColor="text2"/>
      <w:sz w:val="24"/>
      <w:szCs w:val="24"/>
    </w:rPr>
  </w:style>
  <w:style w:type="character" w:customStyle="1" w:styleId="IdzetChar">
    <w:name w:val="Idézet Char"/>
    <w:basedOn w:val="Bekezdsalapbettpusa"/>
    <w:link w:val="Idzet"/>
    <w:uiPriority w:val="29"/>
    <w:rsid w:val="00423AD3"/>
    <w:rPr>
      <w:color w:val="17406D" w:themeColor="text2"/>
      <w:sz w:val="24"/>
      <w:szCs w:val="24"/>
    </w:rPr>
  </w:style>
  <w:style w:type="paragraph" w:styleId="Listaszerbekezds">
    <w:name w:val="List Paragraph"/>
    <w:aliases w:val="Welt L,Bullet_1,List Paragraph,Számozott lista 1,Eszeri felsorolás,lista_2,Lista 1.,bekezdés1,List Paragraph à moi,Dot pt,No Spacing1,List Paragraph Char Char Char,Indicator Text,Numbered Para 1,Bullet List,列出段落"/>
    <w:basedOn w:val="Norml"/>
    <w:link w:val="ListaszerbekezdsChar"/>
    <w:uiPriority w:val="34"/>
    <w:qFormat/>
    <w:rsid w:val="00D276B2"/>
    <w:pPr>
      <w:ind w:left="720"/>
      <w:contextualSpacing/>
    </w:pPr>
  </w:style>
  <w:style w:type="character" w:styleId="Erskiemels">
    <w:name w:val="Intense Emphasis"/>
    <w:basedOn w:val="Bekezdsalapbettpusa"/>
    <w:uiPriority w:val="21"/>
    <w:qFormat/>
    <w:rsid w:val="00423AD3"/>
    <w:rPr>
      <w:b/>
      <w:bCs/>
      <w:i/>
      <w:iCs/>
    </w:rPr>
  </w:style>
  <w:style w:type="paragraph" w:styleId="Kiemeltidzet">
    <w:name w:val="Intense Quote"/>
    <w:basedOn w:val="Norml"/>
    <w:next w:val="Norml"/>
    <w:link w:val="KiemeltidzetChar"/>
    <w:uiPriority w:val="30"/>
    <w:qFormat/>
    <w:rsid w:val="00423AD3"/>
    <w:pPr>
      <w:spacing w:before="100" w:beforeAutospacing="1" w:after="240" w:line="240" w:lineRule="auto"/>
      <w:ind w:left="720"/>
      <w:jc w:val="center"/>
    </w:pPr>
    <w:rPr>
      <w:rFonts w:asciiTheme="majorHAnsi" w:eastAsiaTheme="majorEastAsia" w:hAnsiTheme="majorHAnsi" w:cstheme="majorBidi"/>
      <w:color w:val="17406D" w:themeColor="text2"/>
      <w:spacing w:val="-6"/>
      <w:sz w:val="32"/>
      <w:szCs w:val="32"/>
    </w:rPr>
  </w:style>
  <w:style w:type="character" w:customStyle="1" w:styleId="KiemeltidzetChar">
    <w:name w:val="Kiemelt idézet Char"/>
    <w:basedOn w:val="Bekezdsalapbettpusa"/>
    <w:link w:val="Kiemeltidzet"/>
    <w:uiPriority w:val="30"/>
    <w:rsid w:val="00423AD3"/>
    <w:rPr>
      <w:rFonts w:asciiTheme="majorHAnsi" w:eastAsiaTheme="majorEastAsia" w:hAnsiTheme="majorHAnsi" w:cstheme="majorBidi"/>
      <w:color w:val="17406D" w:themeColor="text2"/>
      <w:spacing w:val="-6"/>
      <w:sz w:val="32"/>
      <w:szCs w:val="32"/>
    </w:rPr>
  </w:style>
  <w:style w:type="character" w:styleId="Ershivatkozs">
    <w:name w:val="Intense Reference"/>
    <w:basedOn w:val="Bekezdsalapbettpusa"/>
    <w:uiPriority w:val="32"/>
    <w:qFormat/>
    <w:rsid w:val="00423AD3"/>
    <w:rPr>
      <w:b/>
      <w:bCs/>
      <w:smallCaps/>
      <w:color w:val="17406D" w:themeColor="text2"/>
      <w:u w:val="single"/>
    </w:rPr>
  </w:style>
  <w:style w:type="paragraph" w:styleId="Kpalrs">
    <w:name w:val="caption"/>
    <w:basedOn w:val="Norml"/>
    <w:next w:val="Norml"/>
    <w:uiPriority w:val="35"/>
    <w:semiHidden/>
    <w:unhideWhenUsed/>
    <w:qFormat/>
    <w:rsid w:val="00423AD3"/>
    <w:pPr>
      <w:spacing w:line="240" w:lineRule="auto"/>
    </w:pPr>
    <w:rPr>
      <w:b/>
      <w:bCs/>
      <w:smallCaps/>
      <w:color w:val="17406D" w:themeColor="text2"/>
    </w:rPr>
  </w:style>
  <w:style w:type="character" w:styleId="Kiemels2">
    <w:name w:val="Strong"/>
    <w:basedOn w:val="Bekezdsalapbettpusa"/>
    <w:uiPriority w:val="22"/>
    <w:qFormat/>
    <w:rsid w:val="00423AD3"/>
    <w:rPr>
      <w:b/>
      <w:bCs/>
    </w:rPr>
  </w:style>
  <w:style w:type="character" w:styleId="Kiemels">
    <w:name w:val="Emphasis"/>
    <w:basedOn w:val="Bekezdsalapbettpusa"/>
    <w:uiPriority w:val="20"/>
    <w:qFormat/>
    <w:rsid w:val="00423AD3"/>
    <w:rPr>
      <w:i/>
      <w:iCs/>
    </w:rPr>
  </w:style>
  <w:style w:type="paragraph" w:styleId="Nincstrkz">
    <w:name w:val="No Spacing"/>
    <w:uiPriority w:val="1"/>
    <w:qFormat/>
    <w:rsid w:val="00423AD3"/>
    <w:pPr>
      <w:spacing w:after="0" w:line="240" w:lineRule="auto"/>
    </w:pPr>
  </w:style>
  <w:style w:type="character" w:styleId="Finomkiemels">
    <w:name w:val="Subtle Emphasis"/>
    <w:basedOn w:val="Bekezdsalapbettpusa"/>
    <w:uiPriority w:val="19"/>
    <w:qFormat/>
    <w:rsid w:val="00423AD3"/>
    <w:rPr>
      <w:i/>
      <w:iCs/>
      <w:color w:val="595959" w:themeColor="text1" w:themeTint="A6"/>
    </w:rPr>
  </w:style>
  <w:style w:type="character" w:styleId="Finomhivatkozs">
    <w:name w:val="Subtle Reference"/>
    <w:basedOn w:val="Bekezdsalapbettpusa"/>
    <w:uiPriority w:val="31"/>
    <w:qFormat/>
    <w:rsid w:val="00423AD3"/>
    <w:rPr>
      <w:smallCaps/>
      <w:color w:val="595959" w:themeColor="text1" w:themeTint="A6"/>
      <w:u w:val="none" w:color="7F7F7F" w:themeColor="text1" w:themeTint="80"/>
      <w:bdr w:val="none" w:sz="0" w:space="0" w:color="auto"/>
    </w:rPr>
  </w:style>
  <w:style w:type="character" w:styleId="Knyvcme">
    <w:name w:val="Book Title"/>
    <w:basedOn w:val="Bekezdsalapbettpusa"/>
    <w:uiPriority w:val="33"/>
    <w:qFormat/>
    <w:rsid w:val="00423AD3"/>
    <w:rPr>
      <w:b/>
      <w:bCs/>
      <w:smallCaps/>
      <w:spacing w:val="10"/>
    </w:rPr>
  </w:style>
  <w:style w:type="paragraph" w:styleId="Tartalomjegyzkcmsora">
    <w:name w:val="TOC Heading"/>
    <w:basedOn w:val="Cmsor1"/>
    <w:next w:val="Norml"/>
    <w:uiPriority w:val="39"/>
    <w:unhideWhenUsed/>
    <w:qFormat/>
    <w:rsid w:val="00423AD3"/>
    <w:pPr>
      <w:outlineLvl w:val="9"/>
    </w:pPr>
  </w:style>
  <w:style w:type="paragraph" w:styleId="NormlWeb">
    <w:name w:val="Normal (Web)"/>
    <w:basedOn w:val="Norml"/>
    <w:uiPriority w:val="99"/>
    <w:unhideWhenUsed/>
    <w:rsid w:val="0075148B"/>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iperhivatkozs">
    <w:name w:val="Hyperlink"/>
    <w:basedOn w:val="Bekezdsalapbettpusa"/>
    <w:uiPriority w:val="99"/>
    <w:unhideWhenUsed/>
    <w:rsid w:val="0075148B"/>
    <w:rPr>
      <w:color w:val="0000FF"/>
      <w:u w:val="single"/>
    </w:rPr>
  </w:style>
  <w:style w:type="paragraph" w:customStyle="1" w:styleId="Default">
    <w:name w:val="Default"/>
    <w:rsid w:val="0075148B"/>
    <w:pPr>
      <w:autoSpaceDE w:val="0"/>
      <w:autoSpaceDN w:val="0"/>
      <w:adjustRightInd w:val="0"/>
      <w:spacing w:after="0" w:line="240" w:lineRule="auto"/>
    </w:pPr>
    <w:rPr>
      <w:rFonts w:ascii="Tahoma" w:eastAsiaTheme="minorHAnsi" w:hAnsi="Tahoma" w:cs="Tahoma"/>
      <w:color w:val="000000"/>
      <w:sz w:val="24"/>
      <w:szCs w:val="24"/>
    </w:rPr>
  </w:style>
  <w:style w:type="character" w:customStyle="1" w:styleId="ListaszerbekezdsChar">
    <w:name w:val="Listaszerű bekezdés Char"/>
    <w:aliases w:val="Welt L Char,Bullet_1 Char,List Paragraph Char,Számozott lista 1 Char,Eszeri felsorolás Char,lista_2 Char,Lista 1. Char,bekezdés1 Char,List Paragraph à moi Char,Dot pt Char,No Spacing1 Char,List Paragraph Char Char Char Char"/>
    <w:link w:val="Listaszerbekezds"/>
    <w:uiPriority w:val="34"/>
    <w:qFormat/>
    <w:rsid w:val="0075148B"/>
  </w:style>
  <w:style w:type="character" w:styleId="Jegyzethivatkozs">
    <w:name w:val="annotation reference"/>
    <w:basedOn w:val="Bekezdsalapbettpusa"/>
    <w:uiPriority w:val="99"/>
    <w:semiHidden/>
    <w:unhideWhenUsed/>
    <w:rsid w:val="0075148B"/>
    <w:rPr>
      <w:sz w:val="16"/>
      <w:szCs w:val="16"/>
    </w:rPr>
  </w:style>
  <w:style w:type="paragraph" w:styleId="Jegyzetszveg">
    <w:name w:val="annotation text"/>
    <w:basedOn w:val="Norml"/>
    <w:link w:val="JegyzetszvegChar"/>
    <w:uiPriority w:val="99"/>
    <w:unhideWhenUsed/>
    <w:rsid w:val="0075148B"/>
    <w:pPr>
      <w:spacing w:line="240" w:lineRule="auto"/>
    </w:pPr>
    <w:rPr>
      <w:rFonts w:eastAsiaTheme="minorHAnsi"/>
      <w:sz w:val="20"/>
      <w:szCs w:val="20"/>
    </w:rPr>
  </w:style>
  <w:style w:type="character" w:customStyle="1" w:styleId="JegyzetszvegChar">
    <w:name w:val="Jegyzetszöveg Char"/>
    <w:basedOn w:val="Bekezdsalapbettpusa"/>
    <w:link w:val="Jegyzetszveg"/>
    <w:uiPriority w:val="99"/>
    <w:rsid w:val="0075148B"/>
    <w:rPr>
      <w:rFonts w:eastAsiaTheme="minorHAnsi"/>
      <w:sz w:val="20"/>
      <w:szCs w:val="20"/>
    </w:rPr>
  </w:style>
  <w:style w:type="paragraph" w:styleId="Lbjegyzetszveg">
    <w:name w:val="footnote text"/>
    <w:basedOn w:val="Norml"/>
    <w:link w:val="LbjegyzetszvegChar"/>
    <w:uiPriority w:val="99"/>
    <w:semiHidden/>
    <w:unhideWhenUsed/>
    <w:rsid w:val="0075148B"/>
    <w:pPr>
      <w:spacing w:after="0" w:line="240" w:lineRule="auto"/>
      <w:jc w:val="both"/>
    </w:pPr>
    <w:rPr>
      <w:rFonts w:asciiTheme="majorHAnsi" w:eastAsia="Times New Roman" w:hAnsiTheme="majorHAnsi" w:cs="Times New Roman"/>
      <w:sz w:val="20"/>
      <w:szCs w:val="20"/>
      <w:lang w:eastAsia="ar-SA"/>
    </w:rPr>
  </w:style>
  <w:style w:type="character" w:customStyle="1" w:styleId="LbjegyzetszvegChar">
    <w:name w:val="Lábjegyzetszöveg Char"/>
    <w:basedOn w:val="Bekezdsalapbettpusa"/>
    <w:link w:val="Lbjegyzetszveg"/>
    <w:uiPriority w:val="99"/>
    <w:semiHidden/>
    <w:rsid w:val="0075148B"/>
    <w:rPr>
      <w:rFonts w:asciiTheme="majorHAnsi" w:eastAsia="Times New Roman" w:hAnsiTheme="majorHAnsi" w:cs="Times New Roman"/>
      <w:sz w:val="20"/>
      <w:szCs w:val="20"/>
      <w:lang w:eastAsia="ar-SA"/>
    </w:rPr>
  </w:style>
  <w:style w:type="character" w:styleId="Lbjegyzet-hivatkozs">
    <w:name w:val="footnote reference"/>
    <w:basedOn w:val="Bekezdsalapbettpusa"/>
    <w:uiPriority w:val="99"/>
    <w:semiHidden/>
    <w:unhideWhenUsed/>
    <w:rsid w:val="0075148B"/>
    <w:rPr>
      <w:vertAlign w:val="superscript"/>
    </w:rPr>
  </w:style>
  <w:style w:type="paragraph" w:customStyle="1" w:styleId="Norml1">
    <w:name w:val="Normál1"/>
    <w:rsid w:val="00F16ED2"/>
    <w:pPr>
      <w:spacing w:after="0" w:line="240" w:lineRule="auto"/>
    </w:pPr>
    <w:rPr>
      <w:rFonts w:ascii="Times New Roman" w:eastAsia="ヒラギノ角ゴ Pro W3" w:hAnsi="Times New Roman" w:cs="Times New Roman"/>
      <w:color w:val="000000"/>
      <w:sz w:val="24"/>
      <w:szCs w:val="20"/>
      <w:lang w:eastAsia="hu-HU"/>
    </w:rPr>
  </w:style>
  <w:style w:type="paragraph" w:styleId="Szvegtrzs2">
    <w:name w:val="Body Text 2"/>
    <w:basedOn w:val="Norml"/>
    <w:link w:val="Szvegtrzs2Char"/>
    <w:rsid w:val="00F16ED2"/>
    <w:pPr>
      <w:spacing w:after="0" w:line="240" w:lineRule="auto"/>
      <w:ind w:right="23"/>
      <w:jc w:val="both"/>
    </w:pPr>
    <w:rPr>
      <w:rFonts w:ascii="Times New Roman" w:eastAsia="Times New Roman" w:hAnsi="Times New Roman" w:cs="Times New Roman"/>
      <w:sz w:val="24"/>
      <w:szCs w:val="24"/>
      <w:lang w:eastAsia="hu-HU"/>
    </w:rPr>
  </w:style>
  <w:style w:type="character" w:customStyle="1" w:styleId="Szvegtrzs2Char">
    <w:name w:val="Szövegtörzs 2 Char"/>
    <w:basedOn w:val="Bekezdsalapbettpusa"/>
    <w:link w:val="Szvegtrzs2"/>
    <w:rsid w:val="00F16ED2"/>
    <w:rPr>
      <w:rFonts w:ascii="Times New Roman" w:eastAsia="Times New Roman" w:hAnsi="Times New Roman" w:cs="Times New Roman"/>
      <w:sz w:val="24"/>
      <w:szCs w:val="24"/>
      <w:lang w:eastAsia="hu-HU"/>
    </w:rPr>
  </w:style>
  <w:style w:type="paragraph" w:customStyle="1" w:styleId="Szvegtrzs33">
    <w:name w:val="Szövegtörzs 33"/>
    <w:basedOn w:val="Norml"/>
    <w:rsid w:val="00F16ED2"/>
    <w:pPr>
      <w:overflowPunct w:val="0"/>
      <w:autoSpaceDE w:val="0"/>
      <w:autoSpaceDN w:val="0"/>
      <w:adjustRightInd w:val="0"/>
      <w:spacing w:after="0" w:line="240" w:lineRule="auto"/>
      <w:jc w:val="both"/>
      <w:textAlignment w:val="baseline"/>
    </w:pPr>
    <w:rPr>
      <w:rFonts w:ascii="Times New Roman" w:eastAsia="Times New Roman" w:hAnsi="Times New Roman" w:cs="Times New Roman"/>
      <w:i/>
      <w:sz w:val="24"/>
      <w:szCs w:val="20"/>
      <w:lang w:eastAsia="hu-HU"/>
    </w:rPr>
  </w:style>
  <w:style w:type="table" w:styleId="Rcsostblzat">
    <w:name w:val="Table Grid"/>
    <w:basedOn w:val="Normltblzat"/>
    <w:uiPriority w:val="39"/>
    <w:rsid w:val="00210089"/>
    <w:pPr>
      <w:spacing w:after="0" w:line="240" w:lineRule="auto"/>
    </w:pPr>
    <w:rPr>
      <w:rFonts w:eastAsiaTheme="minorHAns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26554F"/>
    <w:pPr>
      <w:tabs>
        <w:tab w:val="center" w:pos="4536"/>
        <w:tab w:val="right" w:pos="9072"/>
      </w:tabs>
      <w:spacing w:after="0" w:line="240" w:lineRule="auto"/>
    </w:pPr>
  </w:style>
  <w:style w:type="character" w:customStyle="1" w:styleId="lfejChar">
    <w:name w:val="Élőfej Char"/>
    <w:basedOn w:val="Bekezdsalapbettpusa"/>
    <w:link w:val="lfej"/>
    <w:uiPriority w:val="99"/>
    <w:rsid w:val="0026554F"/>
  </w:style>
  <w:style w:type="paragraph" w:styleId="llb">
    <w:name w:val="footer"/>
    <w:basedOn w:val="Norml"/>
    <w:link w:val="llbChar"/>
    <w:uiPriority w:val="99"/>
    <w:unhideWhenUsed/>
    <w:rsid w:val="0026554F"/>
    <w:pPr>
      <w:tabs>
        <w:tab w:val="center" w:pos="4536"/>
        <w:tab w:val="right" w:pos="9072"/>
      </w:tabs>
      <w:spacing w:after="0" w:line="240" w:lineRule="auto"/>
    </w:pPr>
  </w:style>
  <w:style w:type="character" w:customStyle="1" w:styleId="llbChar">
    <w:name w:val="Élőláb Char"/>
    <w:basedOn w:val="Bekezdsalapbettpusa"/>
    <w:link w:val="llb"/>
    <w:uiPriority w:val="99"/>
    <w:rsid w:val="0026554F"/>
  </w:style>
  <w:style w:type="paragraph" w:styleId="Buborkszveg">
    <w:name w:val="Balloon Text"/>
    <w:basedOn w:val="Norml"/>
    <w:link w:val="BuborkszvegChar"/>
    <w:uiPriority w:val="99"/>
    <w:semiHidden/>
    <w:unhideWhenUsed/>
    <w:rsid w:val="004C1C36"/>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4C1C36"/>
    <w:rPr>
      <w:rFonts w:ascii="Segoe UI" w:hAnsi="Segoe UI" w:cs="Segoe UI"/>
      <w:sz w:val="18"/>
      <w:szCs w:val="18"/>
    </w:rPr>
  </w:style>
  <w:style w:type="paragraph" w:styleId="Megjegyzstrgya">
    <w:name w:val="annotation subject"/>
    <w:basedOn w:val="Jegyzetszveg"/>
    <w:next w:val="Jegyzetszveg"/>
    <w:link w:val="MegjegyzstrgyaChar"/>
    <w:uiPriority w:val="99"/>
    <w:semiHidden/>
    <w:unhideWhenUsed/>
    <w:rsid w:val="00A8679A"/>
    <w:rPr>
      <w:rFonts w:eastAsiaTheme="minorEastAsia"/>
      <w:b/>
      <w:bCs/>
    </w:rPr>
  </w:style>
  <w:style w:type="character" w:customStyle="1" w:styleId="MegjegyzstrgyaChar">
    <w:name w:val="Megjegyzés tárgya Char"/>
    <w:basedOn w:val="JegyzetszvegChar"/>
    <w:link w:val="Megjegyzstrgya"/>
    <w:uiPriority w:val="99"/>
    <w:semiHidden/>
    <w:rsid w:val="00A8679A"/>
    <w:rPr>
      <w:rFonts w:eastAsiaTheme="minorHAnsi"/>
      <w:b/>
      <w:bCs/>
      <w:sz w:val="20"/>
      <w:szCs w:val="20"/>
    </w:rPr>
  </w:style>
  <w:style w:type="paragraph" w:styleId="Vltozat">
    <w:name w:val="Revision"/>
    <w:hidden/>
    <w:uiPriority w:val="99"/>
    <w:semiHidden/>
    <w:rsid w:val="00FD7687"/>
    <w:pPr>
      <w:spacing w:after="0" w:line="240" w:lineRule="auto"/>
    </w:pPr>
  </w:style>
  <w:style w:type="paragraph" w:customStyle="1" w:styleId="Sajt">
    <w:name w:val="Saját"/>
    <w:basedOn w:val="Cmsor3"/>
    <w:link w:val="SajtChar"/>
    <w:qFormat/>
    <w:rsid w:val="007C5245"/>
    <w:pPr>
      <w:numPr>
        <w:numId w:val="36"/>
      </w:numPr>
      <w:ind w:left="360"/>
    </w:pPr>
    <w:rPr>
      <w:rFonts w:ascii="Times New Roman" w:hAnsi="Times New Roman"/>
      <w:b/>
      <w:color w:val="000000" w:themeColor="text1"/>
      <w:sz w:val="24"/>
    </w:rPr>
  </w:style>
  <w:style w:type="character" w:customStyle="1" w:styleId="SajtChar">
    <w:name w:val="Saját Char"/>
    <w:basedOn w:val="Cmsor3Char"/>
    <w:link w:val="Sajt"/>
    <w:rsid w:val="007C5245"/>
    <w:rPr>
      <w:rFonts w:ascii="Times New Roman" w:eastAsiaTheme="majorEastAsia" w:hAnsi="Times New Roman" w:cstheme="majorBidi"/>
      <w:b/>
      <w:color w:val="000000" w:themeColor="text1"/>
      <w:sz w:val="24"/>
      <w:szCs w:val="28"/>
    </w:rPr>
  </w:style>
  <w:style w:type="paragraph" w:customStyle="1" w:styleId="Sajt2">
    <w:name w:val="Saját 2"/>
    <w:basedOn w:val="Sajt"/>
    <w:link w:val="Sajt2Char"/>
    <w:qFormat/>
    <w:rsid w:val="007C5245"/>
    <w:pPr>
      <w:ind w:left="720"/>
    </w:pPr>
    <w:rPr>
      <w:b w:val="0"/>
    </w:rPr>
  </w:style>
  <w:style w:type="character" w:customStyle="1" w:styleId="Sajt2Char">
    <w:name w:val="Saját 2 Char"/>
    <w:basedOn w:val="SajtChar"/>
    <w:link w:val="Sajt2"/>
    <w:rsid w:val="007C5245"/>
    <w:rPr>
      <w:rFonts w:ascii="Times New Roman" w:eastAsiaTheme="majorEastAsia" w:hAnsi="Times New Roman" w:cstheme="majorBidi"/>
      <w:b w:val="0"/>
      <w:color w:val="000000" w:themeColor="text1"/>
      <w:sz w:val="24"/>
      <w:szCs w:val="28"/>
    </w:rPr>
  </w:style>
  <w:style w:type="paragraph" w:styleId="TJ3">
    <w:name w:val="toc 3"/>
    <w:basedOn w:val="Norml"/>
    <w:next w:val="Norml"/>
    <w:autoRedefine/>
    <w:uiPriority w:val="39"/>
    <w:unhideWhenUsed/>
    <w:rsid w:val="007C5245"/>
    <w:pPr>
      <w:spacing w:after="100"/>
      <w:ind w:left="440"/>
    </w:pPr>
  </w:style>
  <w:style w:type="paragraph" w:styleId="TJ2">
    <w:name w:val="toc 2"/>
    <w:basedOn w:val="Norml"/>
    <w:next w:val="Norml"/>
    <w:autoRedefine/>
    <w:uiPriority w:val="39"/>
    <w:unhideWhenUsed/>
    <w:rsid w:val="007C524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931000">
      <w:bodyDiv w:val="1"/>
      <w:marLeft w:val="0"/>
      <w:marRight w:val="0"/>
      <w:marTop w:val="0"/>
      <w:marBottom w:val="0"/>
      <w:divBdr>
        <w:top w:val="none" w:sz="0" w:space="0" w:color="auto"/>
        <w:left w:val="none" w:sz="0" w:space="0" w:color="auto"/>
        <w:bottom w:val="none" w:sz="0" w:space="0" w:color="auto"/>
        <w:right w:val="none" w:sz="0" w:space="0" w:color="auto"/>
      </w:divBdr>
    </w:div>
    <w:div w:id="897394888">
      <w:bodyDiv w:val="1"/>
      <w:marLeft w:val="0"/>
      <w:marRight w:val="0"/>
      <w:marTop w:val="0"/>
      <w:marBottom w:val="0"/>
      <w:divBdr>
        <w:top w:val="none" w:sz="0" w:space="0" w:color="auto"/>
        <w:left w:val="none" w:sz="0" w:space="0" w:color="auto"/>
        <w:bottom w:val="none" w:sz="0" w:space="0" w:color="auto"/>
        <w:right w:val="none" w:sz="0" w:space="0" w:color="auto"/>
      </w:divBdr>
    </w:div>
    <w:div w:id="1120148378">
      <w:bodyDiv w:val="1"/>
      <w:marLeft w:val="0"/>
      <w:marRight w:val="0"/>
      <w:marTop w:val="0"/>
      <w:marBottom w:val="0"/>
      <w:divBdr>
        <w:top w:val="none" w:sz="0" w:space="0" w:color="auto"/>
        <w:left w:val="none" w:sz="0" w:space="0" w:color="auto"/>
        <w:bottom w:val="none" w:sz="0" w:space="0" w:color="auto"/>
        <w:right w:val="none" w:sz="0" w:space="0" w:color="auto"/>
      </w:divBdr>
    </w:div>
    <w:div w:id="1341275540">
      <w:bodyDiv w:val="1"/>
      <w:marLeft w:val="0"/>
      <w:marRight w:val="0"/>
      <w:marTop w:val="0"/>
      <w:marBottom w:val="0"/>
      <w:divBdr>
        <w:top w:val="none" w:sz="0" w:space="0" w:color="auto"/>
        <w:left w:val="none" w:sz="0" w:space="0" w:color="auto"/>
        <w:bottom w:val="none" w:sz="0" w:space="0" w:color="auto"/>
        <w:right w:val="none" w:sz="0" w:space="0" w:color="auto"/>
      </w:divBdr>
    </w:div>
    <w:div w:id="2061974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hart" Target="charts/chart4.xml"/><Relationship Id="rId25" Type="http://schemas.openxmlformats.org/officeDocument/2006/relationships/chart" Target="charts/chart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8.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energy-hungary.hu/" TargetMode="External"/><Relationship Id="rId28" Type="http://schemas.openxmlformats.org/officeDocument/2006/relationships/image" Target="media/image12.png"/><Relationship Id="rId10" Type="http://schemas.openxmlformats.org/officeDocument/2006/relationships/chart" Target="charts/chart1.xml"/><Relationship Id="rId19" Type="http://schemas.openxmlformats.org/officeDocument/2006/relationships/chart" Target="charts/chart5.xml"/><Relationship Id="rId3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chart" Target="charts/chart6.xml"/><Relationship Id="rId27" Type="http://schemas.openxmlformats.org/officeDocument/2006/relationships/chart" Target="charts/chart8.xml"/><Relationship Id="rId30" Type="http://schemas.openxmlformats.org/officeDocument/2006/relationships/image" Target="media/image14.emf"/><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zglmedia.hu/baratsag-es-szovetseg-megerositese-a-testvervarosok-fesztivaljan/" TargetMode="External"/><Relationship Id="rId2" Type="http://schemas.openxmlformats.org/officeDocument/2006/relationships/hyperlink" Target="https://zglmedia.hu/uj-setanyt-alakitanak-ki-az-egressy-teren/" TargetMode="External"/><Relationship Id="rId1" Type="http://schemas.openxmlformats.org/officeDocument/2006/relationships/hyperlink" Target="https://zglmedia.hu/ujvidek-ter-bekapcsolodik-zuglo-kozeleteb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92.168.104.159\organization\specifikus_mappak\Gazdalkodas\2025.%20&#233;v%20dolgai\gazdas&#225;gi%20program\zelk_beruh&#225;z&#225;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92.168.104.159\organization\specifikus_mappak\Gazdalkodas\2025.%20&#233;v%20dolgai\gazdas&#225;gi%20program\GP%20t&#225;bl&#225;zatok_z&#246;ld_cserepes_szol.hj.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92.168.104.159\organization\specifikus_mappak\Gazdalkodas\2025.%20&#233;v%20dolgai\gazdas&#225;gi%20program\GP_Szoci&#225;lis%20juttat&#225;sok%202020-20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192.168.104.159\organization\specifikus_mappak\Gazdalkodas\2025.%20&#233;v%20dolgai\gazdas&#225;gi%20program\GP_CSAS%20&#246;ssz%20kiad&#225;s%202020-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192.168.104.159\organization\specifikus_mappak\Gazdalkodas\Sasfin&#233;%20%20Fodor%20&#193;gnes\5%20&#233;ves%20gazdas&#225;gi%20terv\T&#225;bl&#225;k%202020-2024\EBP%20T&#193;M%20diagrammal%202018-2022_SF&#19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Budapest Főváros XIV. Kerület Zugló Önkormányzata 2020-2024. évi adóbevételei</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hu-HU"/>
        </a:p>
      </c:txPr>
    </c:title>
    <c:autoTitleDeleted val="0"/>
    <c:view3D>
      <c:rotX val="15"/>
      <c:rotY val="20"/>
      <c:depthPercent val="100"/>
      <c:rAngAx val="1"/>
    </c:view3D>
    <c:floor>
      <c:thickness val="0"/>
      <c:spPr>
        <a:noFill/>
        <a:ln>
          <a:noFill/>
        </a:ln>
        <a:effectLst/>
        <a:sp3d/>
      </c:spPr>
    </c:floor>
    <c:sideWall>
      <c:thickness val="0"/>
      <c:spPr>
        <a:noFill/>
        <a:ln>
          <a:solidFill>
            <a:schemeClr val="bg2"/>
          </a:solidFill>
        </a:ln>
        <a:effectLst/>
        <a:sp3d>
          <a:contourClr>
            <a:schemeClr val="bg2"/>
          </a:contourClr>
        </a:sp3d>
      </c:spPr>
    </c:sideWall>
    <c:backWall>
      <c:thickness val="0"/>
      <c:spPr>
        <a:noFill/>
        <a:ln>
          <a:solidFill>
            <a:schemeClr val="bg2"/>
          </a:solidFill>
        </a:ln>
        <a:effectLst/>
        <a:sp3d>
          <a:contourClr>
            <a:schemeClr val="bg2"/>
          </a:contourClr>
        </a:sp3d>
      </c:spPr>
    </c:backWall>
    <c:plotArea>
      <c:layout>
        <c:manualLayout>
          <c:layoutTarget val="inner"/>
          <c:xMode val="edge"/>
          <c:yMode val="edge"/>
          <c:x val="0.15966343383906281"/>
          <c:y val="0.24579393728501425"/>
          <c:w val="0.77529591575443313"/>
          <c:h val="0.67432027028520436"/>
        </c:manualLayout>
      </c:layout>
      <c:bar3DChart>
        <c:barDir val="col"/>
        <c:grouping val="stacked"/>
        <c:varyColors val="0"/>
        <c:ser>
          <c:idx val="0"/>
          <c:order val="0"/>
          <c:spPr>
            <a:solidFill>
              <a:schemeClr val="accent1">
                <a:lumMod val="60000"/>
                <a:lumOff val="40000"/>
              </a:schemeClr>
            </a:solidFill>
            <a:ln>
              <a:noFill/>
            </a:ln>
            <a:effectLst/>
            <a:sp3d/>
          </c:spPr>
          <c:invertIfNegative val="0"/>
          <c:cat>
            <c:strRef>
              <c:f>adóbev_diagram!$C$3:$G$3</c:f>
              <c:strCache>
                <c:ptCount val="5"/>
                <c:pt idx="0">
                  <c:v>2020.</c:v>
                </c:pt>
                <c:pt idx="1">
                  <c:v>2021.</c:v>
                </c:pt>
                <c:pt idx="2">
                  <c:v>2022.</c:v>
                </c:pt>
                <c:pt idx="3">
                  <c:v>2023.</c:v>
                </c:pt>
                <c:pt idx="4">
                  <c:v>2024.</c:v>
                </c:pt>
              </c:strCache>
            </c:strRef>
          </c:cat>
          <c:val>
            <c:numRef>
              <c:f>adóbev_diagram!$C$13:$G$13</c:f>
              <c:numCache>
                <c:formatCode>_-* #\ ##0\ _F_t_-;\-* #\ ##0\ _F_t_-;_-* "-"??\ _F_t_-;_-@_-</c:formatCode>
                <c:ptCount val="5"/>
                <c:pt idx="0">
                  <c:v>11373286.34</c:v>
                </c:pt>
                <c:pt idx="1">
                  <c:v>12352523</c:v>
                </c:pt>
                <c:pt idx="2">
                  <c:v>14629363</c:v>
                </c:pt>
                <c:pt idx="3">
                  <c:v>18991059</c:v>
                </c:pt>
                <c:pt idx="4">
                  <c:v>20937459.440000001</c:v>
                </c:pt>
              </c:numCache>
            </c:numRef>
          </c:val>
          <c:extLst>
            <c:ext xmlns:c16="http://schemas.microsoft.com/office/drawing/2014/chart" uri="{C3380CC4-5D6E-409C-BE32-E72D297353CC}">
              <c16:uniqueId val="{00000000-55AE-40C7-8EBB-195BBD462D5D}"/>
            </c:ext>
          </c:extLst>
        </c:ser>
        <c:dLbls>
          <c:showLegendKey val="0"/>
          <c:showVal val="0"/>
          <c:showCatName val="0"/>
          <c:showSerName val="0"/>
          <c:showPercent val="0"/>
          <c:showBubbleSize val="0"/>
        </c:dLbls>
        <c:gapWidth val="150"/>
        <c:shape val="box"/>
        <c:axId val="473747288"/>
        <c:axId val="473746504"/>
        <c:axId val="0"/>
      </c:bar3DChart>
      <c:catAx>
        <c:axId val="473747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73746504"/>
        <c:crosses val="autoZero"/>
        <c:auto val="1"/>
        <c:lblAlgn val="ctr"/>
        <c:lblOffset val="100"/>
        <c:noMultiLvlLbl val="0"/>
      </c:catAx>
      <c:valAx>
        <c:axId val="473746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adatok ezer Ft-ban</a:t>
                </a:r>
              </a:p>
            </c:rich>
          </c:tx>
          <c:layout>
            <c:manualLayout>
              <c:xMode val="edge"/>
              <c:yMode val="edge"/>
              <c:x val="0.82917162793675181"/>
              <c:y val="0.1871528951579379"/>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title>
        <c:numFmt formatCode="_-* #\ ##0\ _F_t_-;\-* #\ ##0\ _F_t_-;_-* &quot;-&quot;??\ _F_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73747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solidFill>
                  <a:sysClr val="windowText" lastClr="000000"/>
                </a:solidFill>
                <a:latin typeface="Times New Roman" panose="02020603050405020304" pitchFamily="18" charset="0"/>
                <a:cs typeface="Times New Roman" panose="02020603050405020304" pitchFamily="18" charset="0"/>
              </a:rPr>
              <a:t>Budapest Főváros Zugló XIV. Kerület Zugló Önkormányzata 2020-2024. évi költségvetési bevételei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view3D>
      <c:rotX val="15"/>
      <c:rotY val="20"/>
      <c:depthPercent val="100"/>
      <c:rAngAx val="1"/>
    </c:view3D>
    <c:floor>
      <c:thickness val="0"/>
      <c:spPr>
        <a:noFill/>
        <a:ln>
          <a:noFill/>
        </a:ln>
        <a:effectLst/>
        <a:sp3d/>
      </c:spPr>
    </c:floor>
    <c:sideWall>
      <c:thickness val="0"/>
      <c:spPr>
        <a:noFill/>
        <a:ln>
          <a:solidFill>
            <a:schemeClr val="bg2">
              <a:lumMod val="90000"/>
            </a:schemeClr>
          </a:solidFill>
        </a:ln>
        <a:effectLst/>
        <a:sp3d>
          <a:contourClr>
            <a:schemeClr val="bg2">
              <a:lumMod val="90000"/>
            </a:schemeClr>
          </a:contourClr>
        </a:sp3d>
      </c:spPr>
    </c:sideWall>
    <c:backWall>
      <c:thickness val="0"/>
      <c:spPr>
        <a:noFill/>
        <a:ln>
          <a:solidFill>
            <a:schemeClr val="bg2">
              <a:lumMod val="90000"/>
            </a:schemeClr>
          </a:solidFill>
        </a:ln>
        <a:effectLst/>
        <a:sp3d>
          <a:contourClr>
            <a:schemeClr val="bg2">
              <a:lumMod val="90000"/>
            </a:schemeClr>
          </a:contourClr>
        </a:sp3d>
      </c:spPr>
    </c:backWall>
    <c:plotArea>
      <c:layout>
        <c:manualLayout>
          <c:layoutTarget val="inner"/>
          <c:xMode val="edge"/>
          <c:yMode val="edge"/>
          <c:x val="0.10663598329829624"/>
          <c:y val="0.20831667296648648"/>
          <c:w val="0.85365085133589069"/>
          <c:h val="0.71870637803342907"/>
        </c:manualLayout>
      </c:layout>
      <c:bar3DChart>
        <c:barDir val="col"/>
        <c:grouping val="clustered"/>
        <c:varyColors val="0"/>
        <c:ser>
          <c:idx val="0"/>
          <c:order val="0"/>
          <c:spPr>
            <a:solidFill>
              <a:schemeClr val="accent1">
                <a:lumMod val="60000"/>
                <a:lumOff val="40000"/>
              </a:schemeClr>
            </a:solidFill>
            <a:ln>
              <a:noFill/>
            </a:ln>
            <a:effectLst/>
            <a:sp3d/>
          </c:spPr>
          <c:invertIfNegative val="0"/>
          <c:cat>
            <c:strRef>
              <c:f>'Költségvetési bevételek 2020-24'!$D$3:$H$3</c:f>
              <c:strCache>
                <c:ptCount val="5"/>
                <c:pt idx="0">
                  <c:v>2020.</c:v>
                </c:pt>
                <c:pt idx="1">
                  <c:v>2021.</c:v>
                </c:pt>
                <c:pt idx="2">
                  <c:v>2022.</c:v>
                </c:pt>
                <c:pt idx="3">
                  <c:v>2023.</c:v>
                </c:pt>
                <c:pt idx="4">
                  <c:v>2024.</c:v>
                </c:pt>
              </c:strCache>
            </c:strRef>
          </c:cat>
          <c:val>
            <c:numRef>
              <c:f>'Költségvetési bevételek 2020-24'!$D$13:$H$13</c:f>
              <c:numCache>
                <c:formatCode>#,##0</c:formatCode>
                <c:ptCount val="5"/>
                <c:pt idx="0">
                  <c:v>25185823</c:v>
                </c:pt>
                <c:pt idx="1">
                  <c:v>28834784</c:v>
                </c:pt>
                <c:pt idx="2">
                  <c:v>33578340</c:v>
                </c:pt>
                <c:pt idx="3">
                  <c:v>40749852</c:v>
                </c:pt>
                <c:pt idx="4">
                  <c:v>39402353.910000004</c:v>
                </c:pt>
              </c:numCache>
            </c:numRef>
          </c:val>
          <c:extLst>
            <c:ext xmlns:c16="http://schemas.microsoft.com/office/drawing/2014/chart" uri="{C3380CC4-5D6E-409C-BE32-E72D297353CC}">
              <c16:uniqueId val="{00000000-F91B-46C4-8501-831A15C5FC67}"/>
            </c:ext>
          </c:extLst>
        </c:ser>
        <c:dLbls>
          <c:showLegendKey val="0"/>
          <c:showVal val="0"/>
          <c:showCatName val="0"/>
          <c:showSerName val="0"/>
          <c:showPercent val="0"/>
          <c:showBubbleSize val="0"/>
        </c:dLbls>
        <c:gapWidth val="150"/>
        <c:shape val="box"/>
        <c:axId val="256279832"/>
        <c:axId val="256281008"/>
        <c:axId val="0"/>
      </c:bar3DChart>
      <c:catAx>
        <c:axId val="256279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56281008"/>
        <c:crosses val="autoZero"/>
        <c:auto val="1"/>
        <c:lblAlgn val="ctr"/>
        <c:lblOffset val="100"/>
        <c:noMultiLvlLbl val="0"/>
      </c:catAx>
      <c:valAx>
        <c:axId val="256281008"/>
        <c:scaling>
          <c:orientation val="minMax"/>
        </c:scaling>
        <c:delete val="0"/>
        <c:axPos val="l"/>
        <c:majorGridlines>
          <c:spPr>
            <a:ln w="9525" cap="flat" cmpd="sng" algn="ctr">
              <a:solidFill>
                <a:schemeClr val="bg2">
                  <a:lumMod val="90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adatok ezer Ft-ban</a:t>
                </a:r>
              </a:p>
            </c:rich>
          </c:tx>
          <c:layout>
            <c:manualLayout>
              <c:xMode val="edge"/>
              <c:yMode val="edge"/>
              <c:x val="0.85782825223770109"/>
              <c:y val="0.11194640223794597"/>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title>
        <c:numFmt formatCode="#,##0"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56279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a:latin typeface="Times New Roman" panose="02020603050405020304" pitchFamily="18" charset="0"/>
                <a:cs typeface="Times New Roman" panose="02020603050405020304" pitchFamily="18" charset="0"/>
              </a:rPr>
              <a:t>Bp. Főv. XIV.ker. Zugló Önkormányzata 2020-2024. évi felújítási kiadásai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cat>
            <c:strRef>
              <c:f>'ÖNK felúj. 2020-2024_3. MÓD ('!$D$6:$H$6</c:f>
              <c:strCache>
                <c:ptCount val="5"/>
                <c:pt idx="0">
                  <c:v>2020.</c:v>
                </c:pt>
                <c:pt idx="1">
                  <c:v>2021.</c:v>
                </c:pt>
                <c:pt idx="2">
                  <c:v>2022.</c:v>
                </c:pt>
                <c:pt idx="3">
                  <c:v>2023.</c:v>
                </c:pt>
                <c:pt idx="4">
                  <c:v>2024.ei.</c:v>
                </c:pt>
              </c:strCache>
            </c:strRef>
          </c:cat>
          <c:val>
            <c:numRef>
              <c:f>'ÖNK felúj. 2020-2024_3. MÓD ('!$D$25:$H$25</c:f>
              <c:numCache>
                <c:formatCode>#\ ##0\ _F_t</c:formatCode>
                <c:ptCount val="5"/>
                <c:pt idx="0">
                  <c:v>240126</c:v>
                </c:pt>
                <c:pt idx="1">
                  <c:v>1251533</c:v>
                </c:pt>
                <c:pt idx="2">
                  <c:v>451291</c:v>
                </c:pt>
                <c:pt idx="3">
                  <c:v>735419</c:v>
                </c:pt>
                <c:pt idx="4">
                  <c:v>1294250</c:v>
                </c:pt>
              </c:numCache>
            </c:numRef>
          </c:val>
          <c:extLst>
            <c:ext xmlns:c16="http://schemas.microsoft.com/office/drawing/2014/chart" uri="{C3380CC4-5D6E-409C-BE32-E72D297353CC}">
              <c16:uniqueId val="{00000000-D538-4620-86FD-B5760CDF3277}"/>
            </c:ext>
          </c:extLst>
        </c:ser>
        <c:dLbls>
          <c:showLegendKey val="0"/>
          <c:showVal val="0"/>
          <c:showCatName val="0"/>
          <c:showSerName val="0"/>
          <c:showPercent val="0"/>
          <c:showBubbleSize val="0"/>
        </c:dLbls>
        <c:gapWidth val="150"/>
        <c:shape val="box"/>
        <c:axId val="256281792"/>
        <c:axId val="256278656"/>
        <c:axId val="0"/>
      </c:bar3DChart>
      <c:catAx>
        <c:axId val="256281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56278656"/>
        <c:crosses val="autoZero"/>
        <c:auto val="1"/>
        <c:lblAlgn val="ctr"/>
        <c:lblOffset val="100"/>
        <c:noMultiLvlLbl val="0"/>
      </c:catAx>
      <c:valAx>
        <c:axId val="256278656"/>
        <c:scaling>
          <c:orientation val="minMax"/>
        </c:scaling>
        <c:delete val="0"/>
        <c:axPos val="l"/>
        <c:majorGridlines>
          <c:spPr>
            <a:ln w="9525" cap="flat" cmpd="sng" algn="ctr">
              <a:solidFill>
                <a:schemeClr val="tx1">
                  <a:lumMod val="15000"/>
                  <a:lumOff val="85000"/>
                </a:schemeClr>
              </a:solidFill>
              <a:round/>
            </a:ln>
            <a:effectLst/>
          </c:spPr>
        </c:majorGridlines>
        <c:numFmt formatCode="#\ ##0\ _F_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56281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a:latin typeface="Times New Roman" panose="02020603050405020304" pitchFamily="18" charset="0"/>
                <a:cs typeface="Times New Roman" panose="02020603050405020304" pitchFamily="18" charset="0"/>
              </a:rPr>
              <a:t>Bp. Főv. XIV.ker. Zugló Önkormányzata 2020-2024. évi felújítási kiadásai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cat>
            <c:strRef>
              <c:f>'ÖNK felúj. 2020-2024_3. MÓD '!$D$6:$H$6</c:f>
              <c:strCache>
                <c:ptCount val="5"/>
                <c:pt idx="0">
                  <c:v>2020.</c:v>
                </c:pt>
                <c:pt idx="1">
                  <c:v>2021.</c:v>
                </c:pt>
                <c:pt idx="2">
                  <c:v>2022.</c:v>
                </c:pt>
                <c:pt idx="3">
                  <c:v>2023.</c:v>
                </c:pt>
                <c:pt idx="4">
                  <c:v>2024.ei.</c:v>
                </c:pt>
              </c:strCache>
            </c:strRef>
          </c:cat>
          <c:val>
            <c:numRef>
              <c:f>'ÖNK felúj. 2020-2024_3. MÓD '!$D$25:$H$25</c:f>
              <c:numCache>
                <c:formatCode>#\ ##0\ _F_t</c:formatCode>
                <c:ptCount val="5"/>
                <c:pt idx="0">
                  <c:v>240126</c:v>
                </c:pt>
                <c:pt idx="1">
                  <c:v>1251533</c:v>
                </c:pt>
                <c:pt idx="2">
                  <c:v>451291</c:v>
                </c:pt>
                <c:pt idx="3">
                  <c:v>735419</c:v>
                </c:pt>
                <c:pt idx="4">
                  <c:v>1294250</c:v>
                </c:pt>
              </c:numCache>
            </c:numRef>
          </c:val>
          <c:extLst>
            <c:ext xmlns:c16="http://schemas.microsoft.com/office/drawing/2014/chart" uri="{C3380CC4-5D6E-409C-BE32-E72D297353CC}">
              <c16:uniqueId val="{00000000-B3D9-4F10-9640-82300AD129BD}"/>
            </c:ext>
          </c:extLst>
        </c:ser>
        <c:dLbls>
          <c:showLegendKey val="0"/>
          <c:showVal val="0"/>
          <c:showCatName val="0"/>
          <c:showSerName val="0"/>
          <c:showPercent val="0"/>
          <c:showBubbleSize val="0"/>
        </c:dLbls>
        <c:gapWidth val="150"/>
        <c:shape val="box"/>
        <c:axId val="256280616"/>
        <c:axId val="517771056"/>
        <c:axId val="0"/>
      </c:bar3DChart>
      <c:catAx>
        <c:axId val="256280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17771056"/>
        <c:crosses val="autoZero"/>
        <c:auto val="1"/>
        <c:lblAlgn val="ctr"/>
        <c:lblOffset val="100"/>
        <c:noMultiLvlLbl val="0"/>
      </c:catAx>
      <c:valAx>
        <c:axId val="517771056"/>
        <c:scaling>
          <c:orientation val="minMax"/>
        </c:scaling>
        <c:delete val="0"/>
        <c:axPos val="l"/>
        <c:majorGridlines>
          <c:spPr>
            <a:ln w="9525" cap="flat" cmpd="sng" algn="ctr">
              <a:solidFill>
                <a:schemeClr val="tx1">
                  <a:lumMod val="15000"/>
                  <a:lumOff val="85000"/>
                </a:schemeClr>
              </a:solidFill>
              <a:round/>
            </a:ln>
            <a:effectLst/>
          </c:spPr>
        </c:majorGridlines>
        <c:numFmt formatCode="#\ ##0\ _F_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56280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Budapest Főváros XIV.Kerület Zugló Önkormányzata 2020-2024. évi beruházásai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view3D>
      <c:rotX val="15"/>
      <c:rotY val="20"/>
      <c:depthPercent val="100"/>
      <c:rAngAx val="1"/>
    </c:view3D>
    <c:floor>
      <c:thickness val="0"/>
      <c:spPr>
        <a:noFill/>
        <a:ln>
          <a:noFill/>
        </a:ln>
        <a:effectLst/>
        <a:sp3d/>
      </c:spPr>
    </c:floor>
    <c:sideWall>
      <c:thickness val="0"/>
      <c:spPr>
        <a:noFill/>
        <a:ln>
          <a:solidFill>
            <a:schemeClr val="bg2"/>
          </a:solidFill>
        </a:ln>
        <a:effectLst/>
        <a:sp3d>
          <a:contourClr>
            <a:schemeClr val="bg2"/>
          </a:contourClr>
        </a:sp3d>
      </c:spPr>
    </c:sideWall>
    <c:backWall>
      <c:thickness val="0"/>
      <c:spPr>
        <a:noFill/>
        <a:ln>
          <a:solidFill>
            <a:schemeClr val="bg2"/>
          </a:solidFill>
        </a:ln>
        <a:effectLst/>
        <a:sp3d>
          <a:contourClr>
            <a:schemeClr val="bg2"/>
          </a:contourClr>
        </a:sp3d>
      </c:spPr>
    </c:backWall>
    <c:plotArea>
      <c:layout>
        <c:manualLayout>
          <c:layoutTarget val="inner"/>
          <c:xMode val="edge"/>
          <c:yMode val="edge"/>
          <c:x val="0.12838471114347288"/>
          <c:y val="0.20561290286562864"/>
          <c:w val="0.85149640164269202"/>
          <c:h val="0.71876618611543786"/>
        </c:manualLayout>
      </c:layout>
      <c:bar3DChart>
        <c:barDir val="col"/>
        <c:grouping val="clustered"/>
        <c:varyColors val="0"/>
        <c:ser>
          <c:idx val="0"/>
          <c:order val="0"/>
          <c:spPr>
            <a:solidFill>
              <a:schemeClr val="accent1">
                <a:lumMod val="60000"/>
                <a:lumOff val="40000"/>
              </a:schemeClr>
            </a:solidFill>
            <a:ln>
              <a:solidFill>
                <a:schemeClr val="accent1">
                  <a:lumMod val="60000"/>
                  <a:lumOff val="40000"/>
                </a:schemeClr>
              </a:solidFill>
            </a:ln>
            <a:effectLst/>
            <a:sp3d>
              <a:contourClr>
                <a:schemeClr val="accent1">
                  <a:lumMod val="60000"/>
                  <a:lumOff val="40000"/>
                </a:schemeClr>
              </a:contourClr>
            </a:sp3d>
          </c:spPr>
          <c:invertIfNegative val="0"/>
          <c:cat>
            <c:strRef>
              <c:f>'kerületi beruházások 20-24'!$C$3:$G$3</c:f>
              <c:strCache>
                <c:ptCount val="5"/>
                <c:pt idx="0">
                  <c:v>2020.</c:v>
                </c:pt>
                <c:pt idx="1">
                  <c:v>2021.</c:v>
                </c:pt>
                <c:pt idx="2">
                  <c:v>2022.</c:v>
                </c:pt>
                <c:pt idx="3">
                  <c:v>2023.</c:v>
                </c:pt>
                <c:pt idx="4">
                  <c:v>2024. ei.</c:v>
                </c:pt>
              </c:strCache>
            </c:strRef>
          </c:cat>
          <c:val>
            <c:numRef>
              <c:f>'kerületi beruházások 20-24'!$C$11:$G$11</c:f>
              <c:numCache>
                <c:formatCode>_-* #\ ##0\ _F_t_-;\-* #\ ##0\ _F_t_-;_-* "-"??\ _F_t_-;_-@_-</c:formatCode>
                <c:ptCount val="5"/>
                <c:pt idx="0">
                  <c:v>682266</c:v>
                </c:pt>
                <c:pt idx="1">
                  <c:v>1137288</c:v>
                </c:pt>
                <c:pt idx="2">
                  <c:v>1089089</c:v>
                </c:pt>
                <c:pt idx="3">
                  <c:v>398922</c:v>
                </c:pt>
                <c:pt idx="4">
                  <c:v>1375461</c:v>
                </c:pt>
              </c:numCache>
            </c:numRef>
          </c:val>
          <c:extLst>
            <c:ext xmlns:c16="http://schemas.microsoft.com/office/drawing/2014/chart" uri="{C3380CC4-5D6E-409C-BE32-E72D297353CC}">
              <c16:uniqueId val="{00000000-CFDB-4F13-982B-3FDF653F9769}"/>
            </c:ext>
          </c:extLst>
        </c:ser>
        <c:dLbls>
          <c:showLegendKey val="0"/>
          <c:showVal val="0"/>
          <c:showCatName val="0"/>
          <c:showSerName val="0"/>
          <c:showPercent val="0"/>
          <c:showBubbleSize val="0"/>
        </c:dLbls>
        <c:gapWidth val="150"/>
        <c:shape val="box"/>
        <c:axId val="517770272"/>
        <c:axId val="517773016"/>
        <c:axId val="0"/>
      </c:bar3DChart>
      <c:catAx>
        <c:axId val="517770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17773016"/>
        <c:crosses val="autoZero"/>
        <c:auto val="1"/>
        <c:lblAlgn val="ctr"/>
        <c:lblOffset val="100"/>
        <c:noMultiLvlLbl val="0"/>
      </c:catAx>
      <c:valAx>
        <c:axId val="517773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adatok ezer Ft-ban</a:t>
                </a:r>
              </a:p>
            </c:rich>
          </c:tx>
          <c:layout>
            <c:manualLayout>
              <c:xMode val="edge"/>
              <c:yMode val="edge"/>
              <c:x val="0.85043012763246284"/>
              <c:y val="0.16467901921375319"/>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_-* #\ ##0\ _F_t_-;\-* #\ ##0\ _F_t_-;_-* &quot;-&quot;??\ _F_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17770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Zuglói Cserepes Kulturális Non-profit Kft. kiadásai 2020-2024.</a:t>
            </a:r>
          </a:p>
        </c:rich>
      </c:tx>
      <c:layout>
        <c:manualLayout>
          <c:xMode val="edge"/>
          <c:yMode val="edge"/>
          <c:x val="9.4945824079682342E-2"/>
          <c:y val="2.017145418395667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hu-HU"/>
        </a:p>
      </c:txPr>
    </c:title>
    <c:autoTitleDeleted val="0"/>
    <c:view3D>
      <c:rotX val="15"/>
      <c:rotY val="20"/>
      <c:depthPercent val="100"/>
      <c:rAngAx val="1"/>
    </c:view3D>
    <c:floor>
      <c:thickness val="0"/>
      <c:spPr>
        <a:noFill/>
        <a:ln>
          <a:noFill/>
        </a:ln>
        <a:effectLst/>
        <a:sp3d/>
      </c:spPr>
    </c:floor>
    <c:sideWall>
      <c:thickness val="0"/>
      <c:spPr>
        <a:noFill/>
        <a:ln>
          <a:solidFill>
            <a:schemeClr val="bg2"/>
          </a:solidFill>
        </a:ln>
        <a:effectLst/>
        <a:sp3d>
          <a:contourClr>
            <a:schemeClr val="bg2"/>
          </a:contourClr>
        </a:sp3d>
      </c:spPr>
    </c:sideWall>
    <c:backWall>
      <c:thickness val="0"/>
      <c:spPr>
        <a:noFill/>
        <a:ln>
          <a:solidFill>
            <a:schemeClr val="bg2"/>
          </a:solidFill>
        </a:ln>
        <a:effectLst/>
        <a:sp3d>
          <a:contourClr>
            <a:schemeClr val="bg2"/>
          </a:contourClr>
        </a:sp3d>
      </c:spPr>
    </c:backWall>
    <c:plotArea>
      <c:layout>
        <c:manualLayout>
          <c:layoutTarget val="inner"/>
          <c:xMode val="edge"/>
          <c:yMode val="edge"/>
          <c:x val="0.14226531972892456"/>
          <c:y val="0.19848710917013368"/>
          <c:w val="0.81918255394924511"/>
          <c:h val="0.68810312350249436"/>
        </c:manualLayout>
      </c:layout>
      <c:bar3DChart>
        <c:barDir val="col"/>
        <c:grouping val="clustered"/>
        <c:varyColors val="0"/>
        <c:ser>
          <c:idx val="0"/>
          <c:order val="0"/>
          <c:spPr>
            <a:solidFill>
              <a:schemeClr val="accent1">
                <a:lumMod val="60000"/>
                <a:lumOff val="40000"/>
              </a:schemeClr>
            </a:solidFill>
            <a:ln>
              <a:noFill/>
            </a:ln>
            <a:effectLst/>
            <a:sp3d/>
          </c:spPr>
          <c:invertIfNegative val="0"/>
          <c:cat>
            <c:strRef>
              <c:f>Cserepes!$A$3:$E$3</c:f>
              <c:strCache>
                <c:ptCount val="5"/>
                <c:pt idx="0">
                  <c:v>2020.</c:v>
                </c:pt>
                <c:pt idx="1">
                  <c:v>2021.</c:v>
                </c:pt>
                <c:pt idx="2">
                  <c:v>2022.</c:v>
                </c:pt>
                <c:pt idx="3">
                  <c:v>2023.</c:v>
                </c:pt>
                <c:pt idx="4">
                  <c:v>2024.</c:v>
                </c:pt>
              </c:strCache>
            </c:strRef>
          </c:cat>
          <c:val>
            <c:numRef>
              <c:f>Cserepes!$A$4:$E$4</c:f>
              <c:numCache>
                <c:formatCode>_-* #\ ##0\ _F_t_-;\-* #\ ##0\ _F_t_-;_-* "-"??\ _F_t_-;_-@_-</c:formatCode>
                <c:ptCount val="5"/>
                <c:pt idx="0">
                  <c:v>255000</c:v>
                </c:pt>
                <c:pt idx="1">
                  <c:v>224910</c:v>
                </c:pt>
                <c:pt idx="2">
                  <c:v>229229</c:v>
                </c:pt>
                <c:pt idx="3">
                  <c:v>360878</c:v>
                </c:pt>
                <c:pt idx="4">
                  <c:v>359135</c:v>
                </c:pt>
              </c:numCache>
            </c:numRef>
          </c:val>
          <c:extLst>
            <c:ext xmlns:c16="http://schemas.microsoft.com/office/drawing/2014/chart" uri="{C3380CC4-5D6E-409C-BE32-E72D297353CC}">
              <c16:uniqueId val="{00000000-8D15-45FD-A814-750BF75E2CA9}"/>
            </c:ext>
          </c:extLst>
        </c:ser>
        <c:dLbls>
          <c:showLegendKey val="0"/>
          <c:showVal val="0"/>
          <c:showCatName val="0"/>
          <c:showSerName val="0"/>
          <c:showPercent val="0"/>
          <c:showBubbleSize val="0"/>
        </c:dLbls>
        <c:gapWidth val="150"/>
        <c:shape val="box"/>
        <c:axId val="517772624"/>
        <c:axId val="517773408"/>
        <c:axId val="0"/>
      </c:bar3DChart>
      <c:catAx>
        <c:axId val="5177726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17773408"/>
        <c:crosses val="autoZero"/>
        <c:auto val="1"/>
        <c:lblAlgn val="ctr"/>
        <c:lblOffset val="100"/>
        <c:noMultiLvlLbl val="0"/>
      </c:catAx>
      <c:valAx>
        <c:axId val="517773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adatok ezer Ft-ban</a:t>
                </a:r>
              </a:p>
            </c:rich>
          </c:tx>
          <c:layout>
            <c:manualLayout>
              <c:xMode val="edge"/>
              <c:yMode val="edge"/>
              <c:x val="0.79592076631446707"/>
              <c:y val="0.13246323951012909"/>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title>
        <c:numFmt formatCode="_-* #\ ##0\ _F_t_-;\-* #\ ##0\ _F_t_-;_-* &quot;-&quot;??\ _F_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17772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Budapest Főváros XIV. Kerület Zugló Önkormányzata által 2020-2024. évben a lakosságnak juttatott</a:t>
            </a:r>
            <a:r>
              <a:rPr lang="hu-HU" sz="1100" b="1">
                <a:solidFill>
                  <a:sysClr val="windowText" lastClr="000000"/>
                </a:solidFill>
                <a:latin typeface="Times New Roman" panose="02020603050405020304" pitchFamily="18" charset="0"/>
                <a:cs typeface="Times New Roman" panose="02020603050405020304" pitchFamily="18" charset="0"/>
              </a:rPr>
              <a:t> szociális jellegű ellátások</a:t>
            </a:r>
            <a:endParaRPr lang="en-US"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2763439292310683"/>
          <c:y val="7.7149155033063924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hu-HU"/>
        </a:p>
      </c:txPr>
    </c:title>
    <c:autoTitleDeleted val="0"/>
    <c:view3D>
      <c:rotX val="15"/>
      <c:rotY val="20"/>
      <c:depthPercent val="100"/>
      <c:rAngAx val="1"/>
    </c:view3D>
    <c:floor>
      <c:thickness val="0"/>
      <c:spPr>
        <a:noFill/>
        <a:ln>
          <a:noFill/>
        </a:ln>
        <a:effectLst/>
        <a:sp3d/>
      </c:spPr>
    </c:floor>
    <c:sideWall>
      <c:thickness val="0"/>
      <c:spPr>
        <a:noFill/>
        <a:ln>
          <a:solidFill>
            <a:schemeClr val="bg2">
              <a:lumMod val="90000"/>
            </a:schemeClr>
          </a:solidFill>
        </a:ln>
        <a:effectLst/>
        <a:sp3d>
          <a:contourClr>
            <a:schemeClr val="bg2">
              <a:lumMod val="90000"/>
            </a:schemeClr>
          </a:contourClr>
        </a:sp3d>
      </c:spPr>
    </c:sideWall>
    <c:backWall>
      <c:thickness val="0"/>
      <c:spPr>
        <a:noFill/>
        <a:ln>
          <a:solidFill>
            <a:schemeClr val="bg2">
              <a:lumMod val="90000"/>
            </a:schemeClr>
          </a:solidFill>
        </a:ln>
        <a:effectLst/>
        <a:sp3d>
          <a:contourClr>
            <a:schemeClr val="bg2">
              <a:lumMod val="90000"/>
            </a:schemeClr>
          </a:contourClr>
        </a:sp3d>
      </c:spPr>
    </c:backWall>
    <c:plotArea>
      <c:layout>
        <c:manualLayout>
          <c:layoutTarget val="inner"/>
          <c:xMode val="edge"/>
          <c:yMode val="edge"/>
          <c:x val="0.11786731038182269"/>
          <c:y val="0.27620305210018226"/>
          <c:w val="0.83931030518995342"/>
          <c:h val="0.65879631380698211"/>
        </c:manualLayout>
      </c:layout>
      <c:bar3DChart>
        <c:barDir val="col"/>
        <c:grouping val="clustered"/>
        <c:varyColors val="0"/>
        <c:ser>
          <c:idx val="0"/>
          <c:order val="0"/>
          <c:spPr>
            <a:solidFill>
              <a:schemeClr val="accent1">
                <a:lumMod val="60000"/>
                <a:lumOff val="40000"/>
              </a:schemeClr>
            </a:solidFill>
            <a:ln>
              <a:noFill/>
            </a:ln>
            <a:effectLst/>
            <a:sp3d/>
          </c:spPr>
          <c:invertIfNegative val="0"/>
          <c:cat>
            <c:strRef>
              <c:f>'Szoc. juttatás 2020-2024.'!$B$5:$F$5</c:f>
              <c:strCache>
                <c:ptCount val="5"/>
                <c:pt idx="0">
                  <c:v>2020.</c:v>
                </c:pt>
                <c:pt idx="1">
                  <c:v>2021.</c:v>
                </c:pt>
                <c:pt idx="2">
                  <c:v>2022.</c:v>
                </c:pt>
                <c:pt idx="3">
                  <c:v>2023.</c:v>
                </c:pt>
                <c:pt idx="4">
                  <c:v>2024.</c:v>
                </c:pt>
              </c:strCache>
            </c:strRef>
          </c:cat>
          <c:val>
            <c:numRef>
              <c:f>'Szoc. juttatás 2020-2024.'!$B$6:$F$6</c:f>
              <c:numCache>
                <c:formatCode>#\ ##0\ _F_t</c:formatCode>
                <c:ptCount val="5"/>
                <c:pt idx="0">
                  <c:v>439688</c:v>
                </c:pt>
                <c:pt idx="1">
                  <c:v>367488</c:v>
                </c:pt>
                <c:pt idx="2">
                  <c:v>302139</c:v>
                </c:pt>
                <c:pt idx="3">
                  <c:v>265485</c:v>
                </c:pt>
                <c:pt idx="4">
                  <c:v>294754</c:v>
                </c:pt>
              </c:numCache>
            </c:numRef>
          </c:val>
          <c:extLst>
            <c:ext xmlns:c16="http://schemas.microsoft.com/office/drawing/2014/chart" uri="{C3380CC4-5D6E-409C-BE32-E72D297353CC}">
              <c16:uniqueId val="{00000000-10D2-454D-AFDB-9EDAB2C38851}"/>
            </c:ext>
          </c:extLst>
        </c:ser>
        <c:dLbls>
          <c:showLegendKey val="0"/>
          <c:showVal val="0"/>
          <c:showCatName val="0"/>
          <c:showSerName val="0"/>
          <c:showPercent val="0"/>
          <c:showBubbleSize val="0"/>
        </c:dLbls>
        <c:gapWidth val="150"/>
        <c:shape val="box"/>
        <c:axId val="517762240"/>
        <c:axId val="517761064"/>
        <c:axId val="0"/>
      </c:bar3DChart>
      <c:catAx>
        <c:axId val="5177622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17761064"/>
        <c:crosses val="autoZero"/>
        <c:auto val="1"/>
        <c:lblAlgn val="ctr"/>
        <c:lblOffset val="100"/>
        <c:noMultiLvlLbl val="0"/>
      </c:catAx>
      <c:valAx>
        <c:axId val="517761064"/>
        <c:scaling>
          <c:orientation val="minMax"/>
        </c:scaling>
        <c:delete val="0"/>
        <c:axPos val="l"/>
        <c:majorGridlines>
          <c:spPr>
            <a:ln w="9525" cap="flat" cmpd="sng" algn="ctr">
              <a:solidFill>
                <a:schemeClr val="bg2">
                  <a:lumMod val="90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adatok ezer Ft-ban</a:t>
                </a:r>
              </a:p>
            </c:rich>
          </c:tx>
          <c:layout>
            <c:manualLayout>
              <c:xMode val="edge"/>
              <c:yMode val="edge"/>
              <c:x val="0.80773925370902511"/>
              <c:y val="0.2175752097529319"/>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title>
        <c:numFmt formatCode="#\ ##0\ _F_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17762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solidFill>
                  <a:sysClr val="windowText" lastClr="000000"/>
                </a:solidFill>
                <a:latin typeface="Times New Roman" panose="02020603050405020304" pitchFamily="18" charset="0"/>
                <a:cs typeface="Times New Roman" panose="02020603050405020304" pitchFamily="18" charset="0"/>
              </a:rPr>
              <a:t>Zuglói Család-</a:t>
            </a:r>
            <a:r>
              <a:rPr lang="hu-HU" baseline="0">
                <a:solidFill>
                  <a:sysClr val="windowText" lastClr="000000"/>
                </a:solidFill>
                <a:latin typeface="Times New Roman" panose="02020603050405020304" pitchFamily="18" charset="0"/>
                <a:cs typeface="Times New Roman" panose="02020603050405020304" pitchFamily="18" charset="0"/>
              </a:rPr>
              <a:t> és Gyermekjóléti Központ kiadásai 2020-2024.</a:t>
            </a:r>
            <a:endParaRPr lang="hu-HU">
              <a:solidFill>
                <a:sysClr val="windowText" lastClr="000000"/>
              </a:solidFill>
            </a:endParaRPr>
          </a:p>
        </c:rich>
      </c:tx>
      <c:layout>
        <c:manualLayout>
          <c:xMode val="edge"/>
          <c:yMode val="edge"/>
          <c:x val="0.12549633847040112"/>
          <c:y val="3.6084783899026251E-2"/>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view3D>
      <c:rotX val="15"/>
      <c:rotY val="20"/>
      <c:depthPercent val="100"/>
      <c:rAngAx val="1"/>
    </c:view3D>
    <c:floor>
      <c:thickness val="0"/>
      <c:spPr>
        <a:noFill/>
        <a:ln>
          <a:noFill/>
        </a:ln>
        <a:effectLst/>
        <a:sp3d/>
      </c:spPr>
    </c:floor>
    <c:sideWall>
      <c:thickness val="0"/>
      <c:spPr>
        <a:noFill/>
        <a:ln>
          <a:solidFill>
            <a:schemeClr val="bg2">
              <a:lumMod val="90000"/>
            </a:schemeClr>
          </a:solidFill>
        </a:ln>
        <a:effectLst/>
        <a:sp3d>
          <a:contourClr>
            <a:schemeClr val="bg2">
              <a:lumMod val="90000"/>
            </a:schemeClr>
          </a:contourClr>
        </a:sp3d>
      </c:spPr>
    </c:sideWall>
    <c:backWall>
      <c:thickness val="0"/>
      <c:spPr>
        <a:noFill/>
        <a:ln>
          <a:solidFill>
            <a:schemeClr val="bg2">
              <a:lumMod val="90000"/>
            </a:schemeClr>
          </a:solidFill>
        </a:ln>
        <a:effectLst/>
        <a:sp3d>
          <a:contourClr>
            <a:schemeClr val="bg2">
              <a:lumMod val="90000"/>
            </a:schemeClr>
          </a:contourClr>
        </a:sp3d>
      </c:spPr>
    </c:backWall>
    <c:plotArea>
      <c:layout>
        <c:manualLayout>
          <c:layoutTarget val="inner"/>
          <c:xMode val="edge"/>
          <c:yMode val="edge"/>
          <c:x val="0.14254329214540781"/>
          <c:y val="0.26682126225256608"/>
          <c:w val="0.80920677135471919"/>
          <c:h val="0.65874259250833433"/>
        </c:manualLayout>
      </c:layout>
      <c:bar3DChart>
        <c:barDir val="col"/>
        <c:grouping val="clustered"/>
        <c:varyColors val="0"/>
        <c:ser>
          <c:idx val="0"/>
          <c:order val="0"/>
          <c:spPr>
            <a:solidFill>
              <a:schemeClr val="accent1">
                <a:lumMod val="60000"/>
                <a:lumOff val="40000"/>
              </a:schemeClr>
            </a:solidFill>
            <a:ln>
              <a:noFill/>
            </a:ln>
            <a:effectLst/>
            <a:sp3d/>
          </c:spPr>
          <c:invertIfNegative val="0"/>
          <c:cat>
            <c:strRef>
              <c:f>CSAS!$B$5:$F$5</c:f>
              <c:strCache>
                <c:ptCount val="5"/>
                <c:pt idx="0">
                  <c:v>2020.</c:v>
                </c:pt>
                <c:pt idx="1">
                  <c:v>2021.</c:v>
                </c:pt>
                <c:pt idx="2">
                  <c:v>2022.</c:v>
                </c:pt>
                <c:pt idx="3">
                  <c:v>2023.</c:v>
                </c:pt>
                <c:pt idx="4">
                  <c:v>2024.</c:v>
                </c:pt>
              </c:strCache>
            </c:strRef>
          </c:cat>
          <c:val>
            <c:numRef>
              <c:f>CSAS!$B$6:$F$6</c:f>
              <c:numCache>
                <c:formatCode>#\ ##0\ _F_t</c:formatCode>
                <c:ptCount val="5"/>
                <c:pt idx="0">
                  <c:v>496558</c:v>
                </c:pt>
                <c:pt idx="1">
                  <c:v>504924</c:v>
                </c:pt>
                <c:pt idx="2">
                  <c:v>599529</c:v>
                </c:pt>
                <c:pt idx="3">
                  <c:v>743761</c:v>
                </c:pt>
                <c:pt idx="4">
                  <c:v>798701</c:v>
                </c:pt>
              </c:numCache>
            </c:numRef>
          </c:val>
          <c:extLst>
            <c:ext xmlns:c16="http://schemas.microsoft.com/office/drawing/2014/chart" uri="{C3380CC4-5D6E-409C-BE32-E72D297353CC}">
              <c16:uniqueId val="{00000000-8DE4-4A6F-9C43-30225794787D}"/>
            </c:ext>
          </c:extLst>
        </c:ser>
        <c:dLbls>
          <c:showLegendKey val="0"/>
          <c:showVal val="0"/>
          <c:showCatName val="0"/>
          <c:showSerName val="0"/>
          <c:showPercent val="0"/>
          <c:showBubbleSize val="0"/>
        </c:dLbls>
        <c:gapWidth val="150"/>
        <c:shape val="box"/>
        <c:axId val="517763024"/>
        <c:axId val="517760672"/>
        <c:axId val="0"/>
      </c:bar3DChart>
      <c:catAx>
        <c:axId val="517763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17760672"/>
        <c:crosses val="autoZero"/>
        <c:auto val="1"/>
        <c:lblAlgn val="ctr"/>
        <c:lblOffset val="100"/>
        <c:noMultiLvlLbl val="0"/>
      </c:catAx>
      <c:valAx>
        <c:axId val="517760672"/>
        <c:scaling>
          <c:orientation val="minMax"/>
        </c:scaling>
        <c:delete val="0"/>
        <c:axPos val="l"/>
        <c:majorGridlines>
          <c:spPr>
            <a:ln w="9525" cap="flat" cmpd="sng" algn="ctr">
              <a:solidFill>
                <a:schemeClr val="bg2">
                  <a:lumMod val="90000"/>
                </a:schemeClr>
              </a:solidFill>
              <a:round/>
            </a:ln>
            <a:effectLst/>
          </c:spPr>
        </c:majorGridlines>
        <c:title>
          <c:tx>
            <c:rich>
              <a:bodyPr rot="0" spcFirstLastPara="1" vertOverflow="ellipsis" wrap="square" anchor="ctr" anchorCtr="1"/>
              <a:lstStyle/>
              <a:p>
                <a:pPr lvl="2" algn="ctr" rtl="0">
                  <a:defRPr sz="1000" b="0" i="0" u="none" strike="noStrike" kern="1200" baseline="0">
                    <a:solidFill>
                      <a:sysClr val="windowText" lastClr="000000">
                        <a:lumMod val="65000"/>
                        <a:lumOff val="35000"/>
                      </a:sysClr>
                    </a:solidFill>
                    <a:latin typeface="+mn-lt"/>
                    <a:ea typeface="+mn-ea"/>
                    <a:cs typeface="+mn-cs"/>
                  </a:defRPr>
                </a:pPr>
                <a:r>
                  <a:rPr lang="hu-HU">
                    <a:solidFill>
                      <a:sysClr val="windowText" lastClr="000000"/>
                    </a:solidFill>
                    <a:latin typeface="Times New Roman" panose="02020603050405020304" pitchFamily="18" charset="0"/>
                    <a:cs typeface="Times New Roman" panose="02020603050405020304" pitchFamily="18" charset="0"/>
                  </a:rPr>
                  <a:t>adatok ezer Ft-ban</a:t>
                </a:r>
                <a:endParaRPr lang="en-US">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7881988628170522"/>
              <c:y val="0.20500447650212858"/>
            </c:manualLayout>
          </c:layout>
          <c:overlay val="0"/>
          <c:spPr>
            <a:noFill/>
            <a:ln>
              <a:noFill/>
            </a:ln>
            <a:effectLst/>
          </c:spPr>
          <c:txPr>
            <a:bodyPr rot="0" spcFirstLastPara="1" vertOverflow="ellipsis" wrap="square" anchor="ctr" anchorCtr="1"/>
            <a:lstStyle/>
            <a:p>
              <a:pPr lvl="2" algn="ctr" rtl="0">
                <a:defRPr sz="1000" b="0" i="0" u="none" strike="noStrike" kern="1200" baseline="0">
                  <a:solidFill>
                    <a:sysClr val="windowText" lastClr="000000">
                      <a:lumMod val="65000"/>
                      <a:lumOff val="35000"/>
                    </a:sysClr>
                  </a:solidFill>
                  <a:latin typeface="+mn-lt"/>
                  <a:ea typeface="+mn-ea"/>
                  <a:cs typeface="+mn-cs"/>
                </a:defRPr>
              </a:pPr>
              <a:endParaRPr lang="hu-HU"/>
            </a:p>
          </c:txPr>
        </c:title>
        <c:numFmt formatCode="#\ ##0\ _F_t"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17763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Egészséges Budapest program támogatások 2018-2022  </a:t>
            </a:r>
            <a:br>
              <a:rPr lang="hu-HU" sz="1200" b="1">
                <a:latin typeface="Times New Roman" panose="02020603050405020304" pitchFamily="18" charset="0"/>
                <a:cs typeface="Times New Roman" panose="02020603050405020304" pitchFamily="18" charset="0"/>
              </a:rPr>
            </a:br>
            <a:r>
              <a:rPr lang="en-US" sz="1200" b="1">
                <a:latin typeface="Times New Roman" panose="02020603050405020304" pitchFamily="18" charset="0"/>
                <a:cs typeface="Times New Roman" panose="02020603050405020304" pitchFamily="18" charset="0"/>
              </a:rPr>
              <a:t>Adatok ezer Ft-ban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'EBP 2018-2022.'!$D$2:$D$4</c:f>
              <c:strCache>
                <c:ptCount val="3"/>
                <c:pt idx="0">
                  <c:v>Egészséges Budapest program támogatások 2018-2022</c:v>
                </c:pt>
                <c:pt idx="2">
                  <c:v> Adatok ezer Ft-ban </c:v>
                </c:pt>
              </c:strCache>
            </c:strRef>
          </c:tx>
          <c:spPr>
            <a:solidFill>
              <a:schemeClr val="accent1"/>
            </a:solidFill>
            <a:ln>
              <a:noFill/>
            </a:ln>
            <a:effectLst/>
            <a:sp3d/>
          </c:spPr>
          <c:invertIfNegative val="0"/>
          <c:cat>
            <c:multiLvlStrRef>
              <c:f>'EBP 2018-2022.'!$B$5:$C$9</c:f>
              <c:multiLvlStrCache>
                <c:ptCount val="5"/>
                <c:lvl>
                  <c:pt idx="0">
                    <c:v>EBP I. Ütem</c:v>
                  </c:pt>
                  <c:pt idx="1">
                    <c:v>EBP II. Ütem</c:v>
                  </c:pt>
                  <c:pt idx="2">
                    <c:v>EBP III. Ütem</c:v>
                  </c:pt>
                  <c:pt idx="3">
                    <c:v>EBP IV. Ütem</c:v>
                  </c:pt>
                  <c:pt idx="4">
                    <c:v>EBP V. Ütem</c:v>
                  </c:pt>
                </c:lvl>
                <c:lvl>
                  <c:pt idx="0">
                    <c:v>2018.</c:v>
                  </c:pt>
                  <c:pt idx="1">
                    <c:v>2018.</c:v>
                  </c:pt>
                  <c:pt idx="2">
                    <c:v>2019.</c:v>
                  </c:pt>
                  <c:pt idx="3">
                    <c:v>2020.</c:v>
                  </c:pt>
                  <c:pt idx="4">
                    <c:v>2022.</c:v>
                  </c:pt>
                </c:lvl>
              </c:multiLvlStrCache>
            </c:multiLvlStrRef>
          </c:cat>
          <c:val>
            <c:numRef>
              <c:f>'EBP 2018-2022.'!$D$5:$D$9</c:f>
              <c:numCache>
                <c:formatCode>_-* #\ ##0\ _F_t_-;\-* #\ ##0\ _F_t_-;_-* "-"\ _F_t_-;_-@_-</c:formatCode>
                <c:ptCount val="5"/>
                <c:pt idx="0">
                  <c:v>90570</c:v>
                </c:pt>
                <c:pt idx="1">
                  <c:v>193270</c:v>
                </c:pt>
                <c:pt idx="2">
                  <c:v>227900</c:v>
                </c:pt>
                <c:pt idx="3">
                  <c:v>807000</c:v>
                </c:pt>
                <c:pt idx="4">
                  <c:v>400000</c:v>
                </c:pt>
              </c:numCache>
            </c:numRef>
          </c:val>
          <c:extLst>
            <c:ext xmlns:c16="http://schemas.microsoft.com/office/drawing/2014/chart" uri="{C3380CC4-5D6E-409C-BE32-E72D297353CC}">
              <c16:uniqueId val="{00000000-A0CE-43B1-842A-14D39C552926}"/>
            </c:ext>
          </c:extLst>
        </c:ser>
        <c:dLbls>
          <c:showLegendKey val="0"/>
          <c:showVal val="0"/>
          <c:showCatName val="0"/>
          <c:showSerName val="0"/>
          <c:showPercent val="0"/>
          <c:showBubbleSize val="0"/>
        </c:dLbls>
        <c:gapWidth val="150"/>
        <c:shape val="box"/>
        <c:axId val="517813640"/>
        <c:axId val="517814032"/>
        <c:axId val="0"/>
      </c:bar3DChart>
      <c:catAx>
        <c:axId val="517813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17814032"/>
        <c:crosses val="autoZero"/>
        <c:auto val="1"/>
        <c:lblAlgn val="ctr"/>
        <c:lblOffset val="100"/>
        <c:noMultiLvlLbl val="0"/>
      </c:catAx>
      <c:valAx>
        <c:axId val="517814032"/>
        <c:scaling>
          <c:orientation val="minMax"/>
        </c:scaling>
        <c:delete val="0"/>
        <c:axPos val="l"/>
        <c:majorGridlines>
          <c:spPr>
            <a:ln w="9525" cap="flat" cmpd="sng" algn="ctr">
              <a:solidFill>
                <a:schemeClr val="tx1">
                  <a:lumMod val="15000"/>
                  <a:lumOff val="85000"/>
                </a:schemeClr>
              </a:solidFill>
              <a:round/>
            </a:ln>
            <a:effectLst/>
          </c:spPr>
        </c:majorGridlines>
        <c:numFmt formatCode="_-* #\ ##0\ _F_t_-;\-* #\ ##0\ _F_t_-;_-* &quot;-&quot;\ _F_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17813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1. egyéni séma">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A1176-555E-48CB-A76D-49A0B231E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60</Pages>
  <Words>16342</Words>
  <Characters>112760</Characters>
  <Application>Microsoft Office Word</Application>
  <DocSecurity>0</DocSecurity>
  <Lines>939</Lines>
  <Paragraphs>257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128845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Sasfiné Fodor Ágnes</dc:creator>
  <cp:keywords/>
  <dc:description/>
  <cp:lastModifiedBy>Galó Bernadett</cp:lastModifiedBy>
  <cp:revision>6</cp:revision>
  <cp:lastPrinted>2025-03-20T18:51:00Z</cp:lastPrinted>
  <dcterms:created xsi:type="dcterms:W3CDTF">2025-03-20T20:37:00Z</dcterms:created>
  <dcterms:modified xsi:type="dcterms:W3CDTF">2025-03-20T21:00:00Z</dcterms:modified>
</cp:coreProperties>
</file>