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ADD2" w14:textId="77777777" w:rsidR="00761D5A" w:rsidRPr="00761D5A" w:rsidRDefault="00761D5A" w:rsidP="00B34F39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Hlk87455646"/>
      <w:r w:rsidRPr="00761D5A">
        <w:rPr>
          <w:rFonts w:ascii="Times New Roman" w:hAnsi="Times New Roman"/>
          <w:i/>
          <w:sz w:val="24"/>
          <w:szCs w:val="24"/>
        </w:rPr>
        <w:t>3. melléklet a 123-</w:t>
      </w:r>
      <w:r w:rsidR="007E4B53">
        <w:rPr>
          <w:rFonts w:ascii="Times New Roman" w:hAnsi="Times New Roman"/>
          <w:i/>
          <w:sz w:val="24"/>
          <w:szCs w:val="24"/>
        </w:rPr>
        <w:t>663</w:t>
      </w:r>
      <w:r w:rsidRPr="00761D5A">
        <w:rPr>
          <w:rFonts w:ascii="Times New Roman" w:hAnsi="Times New Roman"/>
          <w:i/>
          <w:sz w:val="24"/>
          <w:szCs w:val="24"/>
        </w:rPr>
        <w:t>/2021. előterjesztéshez</w:t>
      </w:r>
    </w:p>
    <w:bookmarkEnd w:id="0"/>
    <w:p w14:paraId="7DFA5ED3" w14:textId="77777777" w:rsidR="00761D5A" w:rsidRPr="00761D5A" w:rsidRDefault="00761D5A" w:rsidP="00B34F39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914C981" w14:textId="77777777" w:rsidR="00020878" w:rsidRPr="008C2318" w:rsidRDefault="00020878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87478327"/>
      <w:r w:rsidRPr="008C2318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="0048285D">
        <w:rPr>
          <w:rFonts w:ascii="Times New Roman" w:hAnsi="Times New Roman"/>
          <w:b/>
          <w:sz w:val="24"/>
          <w:szCs w:val="24"/>
        </w:rPr>
        <w:t>a</w:t>
      </w:r>
      <w:r w:rsidRPr="008C2318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14:paraId="7D830F49" w14:textId="77777777" w:rsidR="00020878" w:rsidRPr="008C2318" w:rsidRDefault="00020878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18">
        <w:rPr>
          <w:rFonts w:ascii="Times New Roman" w:hAnsi="Times New Roman"/>
          <w:b/>
          <w:sz w:val="24"/>
          <w:szCs w:val="24"/>
        </w:rPr>
        <w:t>.../202</w:t>
      </w:r>
      <w:r w:rsidR="0048285D">
        <w:rPr>
          <w:rFonts w:ascii="Times New Roman" w:hAnsi="Times New Roman"/>
          <w:b/>
          <w:sz w:val="24"/>
          <w:szCs w:val="24"/>
        </w:rPr>
        <w:t>1</w:t>
      </w:r>
      <w:r w:rsidRPr="008C2318">
        <w:rPr>
          <w:rFonts w:ascii="Times New Roman" w:hAnsi="Times New Roman"/>
          <w:b/>
          <w:sz w:val="24"/>
          <w:szCs w:val="24"/>
        </w:rPr>
        <w:t>. (...) önkormányzati rendelete</w:t>
      </w:r>
    </w:p>
    <w:p w14:paraId="27EE50EB" w14:textId="77777777" w:rsidR="00020878" w:rsidRPr="008C2318" w:rsidRDefault="004A50C3" w:rsidP="00B34F3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egyes</w:t>
      </w:r>
      <w:r w:rsidR="00020878" w:rsidRPr="008C2318">
        <w:rPr>
          <w:rFonts w:ascii="Times New Roman" w:hAnsi="Times New Roman"/>
          <w:b/>
          <w:sz w:val="24"/>
          <w:szCs w:val="24"/>
        </w:rPr>
        <w:t xml:space="preserve"> rendelet</w:t>
      </w:r>
      <w:r>
        <w:rPr>
          <w:rFonts w:ascii="Times New Roman" w:hAnsi="Times New Roman"/>
          <w:b/>
          <w:sz w:val="24"/>
          <w:szCs w:val="24"/>
        </w:rPr>
        <w:t>ek</w:t>
      </w:r>
      <w:r w:rsidR="00020878" w:rsidRPr="008C2318">
        <w:rPr>
          <w:rFonts w:ascii="Times New Roman" w:hAnsi="Times New Roman"/>
          <w:b/>
          <w:sz w:val="24"/>
          <w:szCs w:val="24"/>
        </w:rPr>
        <w:t xml:space="preserve"> módosításáról</w:t>
      </w:r>
      <w:bookmarkEnd w:id="1"/>
    </w:p>
    <w:p w14:paraId="7CA30256" w14:textId="77777777" w:rsidR="00020878" w:rsidRDefault="00020878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49D9B93" w14:textId="77777777" w:rsidR="007E4B53" w:rsidRPr="008C2318" w:rsidRDefault="007E4B53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D661377" w14:textId="77777777" w:rsidR="00020878" w:rsidRDefault="00020878" w:rsidP="00B34F39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  <w:lang w:eastAsia="hu-HU"/>
        </w:rPr>
        <w:t>Budapest Főváros XIV. Kerület Zugló Önkormányzat</w:t>
      </w:r>
      <w:r w:rsidR="0048285D">
        <w:rPr>
          <w:rFonts w:ascii="Times New Roman" w:hAnsi="Times New Roman"/>
          <w:sz w:val="24"/>
          <w:szCs w:val="24"/>
          <w:lang w:eastAsia="hu-HU"/>
        </w:rPr>
        <w:t>a</w:t>
      </w:r>
      <w:r w:rsidRPr="008C2318">
        <w:rPr>
          <w:rFonts w:ascii="Times New Roman" w:hAnsi="Times New Roman"/>
          <w:sz w:val="24"/>
          <w:szCs w:val="24"/>
          <w:lang w:eastAsia="hu-HU"/>
        </w:rPr>
        <w:t xml:space="preserve"> Képviselő-testületének az Alaptörvény 32. cikk (2) bekezdésében meghatározott eredeti jogalkotói jogkörében, az Alaptörvény 32. cikk (1) bekezdés d) pontjában meghatározott feladatkörében eljárva, </w:t>
      </w:r>
      <w:r w:rsidRPr="008C2318">
        <w:rPr>
          <w:rFonts w:ascii="Times New Roman" w:hAnsi="Times New Roman"/>
          <w:color w:val="000000"/>
          <w:sz w:val="24"/>
          <w:szCs w:val="24"/>
        </w:rPr>
        <w:t>Budapest Főváros XIV. Kerület Zugló Önkormányzat</w:t>
      </w:r>
      <w:r w:rsidR="0048285D">
        <w:rPr>
          <w:rFonts w:ascii="Times New Roman" w:hAnsi="Times New Roman"/>
          <w:color w:val="000000"/>
          <w:sz w:val="24"/>
          <w:szCs w:val="24"/>
        </w:rPr>
        <w:t>a</w:t>
      </w:r>
      <w:r w:rsidRPr="008C2318">
        <w:rPr>
          <w:rFonts w:ascii="Times New Roman" w:hAnsi="Times New Roman"/>
          <w:color w:val="000000"/>
          <w:sz w:val="24"/>
          <w:szCs w:val="24"/>
        </w:rPr>
        <w:t xml:space="preserve"> Képviselő-testülete az alábbi rendeletet alkotja meg: </w:t>
      </w:r>
    </w:p>
    <w:p w14:paraId="5005BDDB" w14:textId="77777777" w:rsidR="00911617" w:rsidRPr="00CE7EF4" w:rsidRDefault="00911617" w:rsidP="00B34F39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515DB1" w14:textId="77777777" w:rsidR="00020878" w:rsidRPr="008C2318" w:rsidRDefault="00884F9B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1. </w:t>
      </w:r>
      <w:r w:rsidR="00020878" w:rsidRPr="008C2318">
        <w:rPr>
          <w:rFonts w:ascii="Times New Roman" w:hAnsi="Times New Roman"/>
          <w:b/>
          <w:sz w:val="24"/>
          <w:szCs w:val="24"/>
          <w:lang w:eastAsia="hu-HU"/>
        </w:rPr>
        <w:t>§</w:t>
      </w:r>
    </w:p>
    <w:p w14:paraId="57840EB0" w14:textId="77777777" w:rsidR="00911617" w:rsidRDefault="00911617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346968" w14:textId="77777777" w:rsidR="00020878" w:rsidRPr="008C2318" w:rsidRDefault="00884F9B" w:rsidP="00B34F3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020878" w:rsidRPr="008C2318">
        <w:rPr>
          <w:rFonts w:ascii="Times New Roman" w:hAnsi="Times New Roman"/>
          <w:sz w:val="24"/>
          <w:szCs w:val="24"/>
        </w:rPr>
        <w:t>A Budapest Főváros XIV. Kerület Zugló Önkormányzat Képviselő-testülete szervezeti és működési szabályzatáról szóló 1</w:t>
      </w:r>
      <w:r w:rsidR="00020878" w:rsidRPr="008C2318">
        <w:rPr>
          <w:rFonts w:ascii="Times New Roman" w:hAnsi="Times New Roman"/>
          <w:bCs/>
          <w:sz w:val="24"/>
          <w:szCs w:val="24"/>
        </w:rPr>
        <w:t>5</w:t>
      </w:r>
      <w:r w:rsidR="00020878" w:rsidRPr="008C2318">
        <w:rPr>
          <w:rFonts w:ascii="Times New Roman" w:hAnsi="Times New Roman"/>
          <w:sz w:val="24"/>
          <w:szCs w:val="24"/>
        </w:rPr>
        <w:t xml:space="preserve">/2019. (XI. 7.) önkormányzati rendelet (továbbiakban: Rendelet) </w:t>
      </w:r>
      <w:r>
        <w:rPr>
          <w:rFonts w:ascii="Times New Roman" w:hAnsi="Times New Roman"/>
          <w:sz w:val="24"/>
          <w:szCs w:val="24"/>
        </w:rPr>
        <w:t>20. § (3) bekezdése az alábbi g) ponttal egészül ki:</w:t>
      </w:r>
    </w:p>
    <w:p w14:paraId="07866DA7" w14:textId="77777777" w:rsidR="006B28A3" w:rsidRDefault="006B28A3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87448173"/>
    </w:p>
    <w:p w14:paraId="585791BA" w14:textId="168BAD5C" w:rsidR="007E4B53" w:rsidRDefault="00884F9B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„g</w:t>
      </w:r>
      <w:r w:rsidR="007E4B53" w:rsidRPr="007E4B53">
        <w:rPr>
          <w:rFonts w:ascii="Times New Roman" w:hAnsi="Times New Roman"/>
          <w:sz w:val="24"/>
          <w:szCs w:val="24"/>
        </w:rPr>
        <w:t>) dönt a gazdasági szervezettel rendelkező, valamint a gazdasági szervezettel nem rendelkező költségvetési szerv között a munkamegosztás rendjére vonatkozó megállapodás jóváhagyásáról</w:t>
      </w:r>
      <w:r>
        <w:rPr>
          <w:rFonts w:ascii="Times New Roman" w:hAnsi="Times New Roman"/>
          <w:sz w:val="24"/>
          <w:szCs w:val="24"/>
        </w:rPr>
        <w:t>.”</w:t>
      </w:r>
    </w:p>
    <w:p w14:paraId="327E764C" w14:textId="77777777" w:rsidR="007E4B53" w:rsidRDefault="007E4B53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8D0066" w14:textId="77777777" w:rsidR="007E4B53" w:rsidRDefault="00884F9B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Rendelet 24. § (4) bekezdés e) pontja hatályát veszti.</w:t>
      </w:r>
    </w:p>
    <w:p w14:paraId="14552B24" w14:textId="77777777" w:rsidR="00884F9B" w:rsidRDefault="00884F9B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64AEA4" w14:textId="77777777" w:rsidR="00884F9B" w:rsidRPr="00884F9B" w:rsidRDefault="00884F9B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84F9B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4F9B">
        <w:rPr>
          <w:rFonts w:ascii="Times New Roman" w:hAnsi="Times New Roman"/>
          <w:b/>
          <w:sz w:val="24"/>
          <w:szCs w:val="24"/>
        </w:rPr>
        <w:t>§</w:t>
      </w:r>
    </w:p>
    <w:p w14:paraId="0B8C83A7" w14:textId="77777777" w:rsidR="00FF1084" w:rsidRDefault="00FF1084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8A34861" w14:textId="77777777" w:rsidR="007E4B53" w:rsidRDefault="00FF1084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Rendelet 36. § (1) bekezdése helyébe az alábbi szöveg lép:</w:t>
      </w:r>
    </w:p>
    <w:p w14:paraId="0D83EBCE" w14:textId="77777777" w:rsidR="006B28A3" w:rsidRDefault="006B28A3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B1C793F" w14:textId="4B29613B" w:rsidR="00FF1084" w:rsidRPr="00FF1084" w:rsidRDefault="00FF1084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„36</w:t>
      </w:r>
      <w:r w:rsidRPr="00FF1084">
        <w:rPr>
          <w:rFonts w:ascii="Times New Roman" w:hAnsi="Times New Roman"/>
          <w:sz w:val="24"/>
          <w:szCs w:val="24"/>
        </w:rPr>
        <w:t>. § (1) A képviselő a napirendi javaslat elfogadásáról szóló döntés szavazásra bocsátásáig indítványozhatja a napirendi javaslatban nem szereplő napirendi pontnak az ülés napirendjére történő felvételét (a továbbiakban: sürgősségi javaslat).</w:t>
      </w:r>
      <w:r>
        <w:rPr>
          <w:rFonts w:ascii="Times New Roman" w:hAnsi="Times New Roman"/>
          <w:sz w:val="24"/>
          <w:szCs w:val="24"/>
        </w:rPr>
        <w:t>”</w:t>
      </w:r>
    </w:p>
    <w:p w14:paraId="2E642EB8" w14:textId="77777777" w:rsidR="00B34F39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4611199" w14:textId="77777777" w:rsidR="00B34F39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Rendelet az alábbi (1a)-(1b) bekezdésekkel egészül ki:</w:t>
      </w:r>
    </w:p>
    <w:p w14:paraId="467AA971" w14:textId="77777777" w:rsidR="006B28A3" w:rsidRDefault="006B28A3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ED02BC" w14:textId="18F9E95F" w:rsidR="00B34F39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„(1a)</w:t>
      </w:r>
      <w:r w:rsidR="00FF1084" w:rsidRPr="00FF1084">
        <w:rPr>
          <w:rFonts w:ascii="Times New Roman" w:hAnsi="Times New Roman"/>
          <w:sz w:val="24"/>
          <w:szCs w:val="24"/>
        </w:rPr>
        <w:t xml:space="preserve"> A sürgősségi javaslatot a képviselő-testület ülését megelőző napon 12 óráig a polgármesternél elektronikus úton írásban kell benyújtani. A sürgősségi javaslatot meg kell indokolni.</w:t>
      </w:r>
    </w:p>
    <w:p w14:paraId="618EAC34" w14:textId="77777777" w:rsidR="00FF1084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(1b)</w:t>
      </w:r>
      <w:r w:rsidR="00FF1084" w:rsidRPr="00FF1084">
        <w:rPr>
          <w:rFonts w:ascii="Times New Roman" w:hAnsi="Times New Roman"/>
          <w:sz w:val="24"/>
          <w:szCs w:val="24"/>
        </w:rPr>
        <w:t xml:space="preserve"> A sürgősségi javaslatról a képviselő-testület a napirend elfogadása előtt vita nélkül határoz. A sürgősségi javaslatról szóló határozatot jegyzőkönyvi határozatként, számozás nélkül kell rögzíteni.</w:t>
      </w:r>
      <w:r>
        <w:rPr>
          <w:rFonts w:ascii="Times New Roman" w:hAnsi="Times New Roman"/>
          <w:sz w:val="24"/>
          <w:szCs w:val="24"/>
        </w:rPr>
        <w:t>”</w:t>
      </w:r>
    </w:p>
    <w:p w14:paraId="397132CA" w14:textId="77777777" w:rsidR="00FF1084" w:rsidRDefault="00FF1084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6B63870" w14:textId="77777777" w:rsidR="00B34F39" w:rsidRPr="00B34F39" w:rsidRDefault="00B34F39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F39">
        <w:rPr>
          <w:rFonts w:ascii="Times New Roman" w:hAnsi="Times New Roman"/>
          <w:b/>
          <w:sz w:val="24"/>
          <w:szCs w:val="24"/>
        </w:rPr>
        <w:t>3. §</w:t>
      </w:r>
    </w:p>
    <w:p w14:paraId="579FFE59" w14:textId="77777777" w:rsidR="00FF1084" w:rsidRPr="00FF1084" w:rsidRDefault="00FF1084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FED781F" w14:textId="77777777" w:rsidR="00FF1084" w:rsidRPr="00FF1084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Rendelet 72. § (1) bekezdés a) pontja hatályát veszti.</w:t>
      </w:r>
    </w:p>
    <w:p w14:paraId="4426044B" w14:textId="77777777" w:rsidR="00B34F39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7F9295" w14:textId="77777777" w:rsidR="00B34F39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Pr="00FF10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Rendelet 73. §-a hatályát veszti.</w:t>
      </w:r>
    </w:p>
    <w:p w14:paraId="16270FBC" w14:textId="77777777" w:rsidR="00FF1084" w:rsidRPr="00B34F39" w:rsidRDefault="00B34F39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F39">
        <w:rPr>
          <w:rFonts w:ascii="Times New Roman" w:hAnsi="Times New Roman"/>
          <w:b/>
          <w:sz w:val="24"/>
          <w:szCs w:val="24"/>
        </w:rPr>
        <w:lastRenderedPageBreak/>
        <w:t>4. §</w:t>
      </w:r>
    </w:p>
    <w:p w14:paraId="73935C36" w14:textId="77777777" w:rsidR="00B34F39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4582CE" w14:textId="77777777" w:rsidR="00DF0C65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</w:t>
      </w:r>
      <w:r w:rsidR="00DF0C65" w:rsidRPr="00DF0C65">
        <w:rPr>
          <w:rFonts w:ascii="Times New Roman" w:hAnsi="Times New Roman"/>
          <w:sz w:val="24"/>
          <w:szCs w:val="24"/>
        </w:rPr>
        <w:t>76/A. §</w:t>
      </w:r>
      <w:r>
        <w:rPr>
          <w:rFonts w:ascii="Times New Roman" w:hAnsi="Times New Roman"/>
          <w:sz w:val="24"/>
          <w:szCs w:val="24"/>
        </w:rPr>
        <w:t>- helyébe az alábbi szöveg lép:</w:t>
      </w:r>
    </w:p>
    <w:p w14:paraId="40B812BF" w14:textId="77777777" w:rsidR="00B34F39" w:rsidRPr="00DF0C65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B3F13E" w14:textId="77777777" w:rsidR="005441F7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„76/A. § (1) </w:t>
      </w:r>
      <w:r w:rsidR="00DF0C65" w:rsidRPr="00DF0C65">
        <w:rPr>
          <w:rFonts w:ascii="Times New Roman" w:hAnsi="Times New Roman"/>
          <w:sz w:val="24"/>
          <w:szCs w:val="24"/>
        </w:rPr>
        <w:t>Az előterjesztő az adott napirendi pont tárgyalása során történő döntéshozatalt megelőzően benyújtott, illetve előadott előterjesztői kiegészítésével saját előterjesztése, javaslata tartalmát megváltoztathatja.</w:t>
      </w:r>
    </w:p>
    <w:p w14:paraId="423AB8C8" w14:textId="62E28651" w:rsidR="00B34F39" w:rsidRDefault="00B34F39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5A2FD6">
        <w:rPr>
          <w:rFonts w:ascii="Times New Roman" w:hAnsi="Times New Roman"/>
          <w:sz w:val="24"/>
          <w:szCs w:val="24"/>
        </w:rPr>
        <w:t xml:space="preserve">Az előterjesztő az adott </w:t>
      </w:r>
      <w:r w:rsidR="00650B8E">
        <w:rPr>
          <w:rFonts w:ascii="Times New Roman" w:hAnsi="Times New Roman"/>
          <w:sz w:val="24"/>
          <w:szCs w:val="24"/>
        </w:rPr>
        <w:t>napirendi pont tárgyalása során történő döntéshozatalt megelőzően saját előterjesztését, javaslatát visszavonhatja.”</w:t>
      </w:r>
    </w:p>
    <w:p w14:paraId="2747ADF7" w14:textId="44DF8737" w:rsidR="00AF749C" w:rsidRDefault="00AF749C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532AE9" w14:textId="36E9B273" w:rsidR="00AF749C" w:rsidRPr="00AF749C" w:rsidRDefault="00AF749C" w:rsidP="00AF749C">
      <w:pPr>
        <w:spacing w:after="0"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F749C">
        <w:rPr>
          <w:rFonts w:ascii="Times New Roman" w:hAnsi="Times New Roman"/>
          <w:b/>
          <w:sz w:val="24"/>
          <w:szCs w:val="24"/>
        </w:rPr>
        <w:t>5. §</w:t>
      </w:r>
    </w:p>
    <w:bookmarkEnd w:id="2"/>
    <w:p w14:paraId="61CFA1CD" w14:textId="77777777" w:rsidR="00911617" w:rsidRPr="008C2318" w:rsidRDefault="00911617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7E493D" w14:textId="2D2BE068" w:rsidR="00190EE8" w:rsidRDefault="00190EE8" w:rsidP="00AF74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AF749C" w:rsidRPr="00AF749C">
        <w:rPr>
          <w:rFonts w:ascii="Times New Roman" w:hAnsi="Times New Roman"/>
          <w:sz w:val="24"/>
          <w:szCs w:val="24"/>
        </w:rPr>
        <w:t xml:space="preserve">A Rendelet </w:t>
      </w:r>
      <w:r>
        <w:rPr>
          <w:rFonts w:ascii="Times New Roman" w:hAnsi="Times New Roman"/>
          <w:sz w:val="24"/>
          <w:szCs w:val="24"/>
        </w:rPr>
        <w:t xml:space="preserve">7. melléklete </w:t>
      </w:r>
      <w:r w:rsidR="00D7744E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. Rész</w:t>
      </w:r>
      <w:r w:rsidR="00D7744E">
        <w:rPr>
          <w:rFonts w:ascii="Times New Roman" w:hAnsi="Times New Roman"/>
          <w:sz w:val="24"/>
          <w:szCs w:val="24"/>
        </w:rPr>
        <w:t>ének</w:t>
      </w:r>
      <w:r>
        <w:rPr>
          <w:rFonts w:ascii="Times New Roman" w:hAnsi="Times New Roman"/>
          <w:sz w:val="24"/>
          <w:szCs w:val="24"/>
        </w:rPr>
        <w:t xml:space="preserve"> 1.</w:t>
      </w:r>
      <w:r w:rsidR="00D7744E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. pontja helyébe a következő pont lép:</w:t>
      </w:r>
    </w:p>
    <w:p w14:paraId="1FC6F072" w14:textId="14B820EE" w:rsidR="00810CF7" w:rsidRPr="00810CF7" w:rsidRDefault="00810CF7" w:rsidP="00D7744E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810CF7">
        <w:rPr>
          <w:rFonts w:ascii="Times New Roman" w:hAnsi="Times New Roman"/>
          <w:i/>
          <w:sz w:val="24"/>
          <w:szCs w:val="24"/>
        </w:rPr>
        <w:t>(A polgármester)</w:t>
      </w:r>
    </w:p>
    <w:p w14:paraId="7AC431F5" w14:textId="5AC2ED76" w:rsidR="00D7744E" w:rsidRPr="00D7744E" w:rsidRDefault="00810CF7" w:rsidP="00D7744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7744E" w:rsidRPr="00D7744E">
        <w:rPr>
          <w:rFonts w:ascii="Times New Roman" w:hAnsi="Times New Roman"/>
          <w:sz w:val="24"/>
          <w:szCs w:val="24"/>
        </w:rPr>
        <w:t>1.76. dönt</w:t>
      </w:r>
    </w:p>
    <w:p w14:paraId="53BD8554" w14:textId="4F6D68EF" w:rsidR="00D7744E" w:rsidRPr="00D7744E" w:rsidRDefault="00D7744E" w:rsidP="00D7744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744E">
        <w:rPr>
          <w:rFonts w:ascii="Times New Roman" w:hAnsi="Times New Roman"/>
          <w:sz w:val="24"/>
          <w:szCs w:val="24"/>
        </w:rPr>
        <w:t>1.76.1. a filmforgatásra irányuló közterület-használat jóváhagyásáról,</w:t>
      </w:r>
    </w:p>
    <w:p w14:paraId="4C899618" w14:textId="77777777" w:rsidR="00810F4F" w:rsidRDefault="00D7744E" w:rsidP="00D7744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744E">
        <w:rPr>
          <w:rFonts w:ascii="Times New Roman" w:hAnsi="Times New Roman"/>
          <w:sz w:val="24"/>
          <w:szCs w:val="24"/>
        </w:rPr>
        <w:t>1.76.2. az átalánydíj megfizetéséhez kötött közterület-használatról</w:t>
      </w:r>
      <w:r w:rsidR="00810CF7">
        <w:rPr>
          <w:rFonts w:ascii="Times New Roman" w:hAnsi="Times New Roman"/>
          <w:sz w:val="24"/>
          <w:szCs w:val="24"/>
        </w:rPr>
        <w:t>, valamint</w:t>
      </w:r>
    </w:p>
    <w:p w14:paraId="48C9FD86" w14:textId="0A6E824E" w:rsidR="00810CF7" w:rsidRDefault="00810CF7" w:rsidP="00D7744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1.76.3. h</w:t>
      </w:r>
      <w:r w:rsidRPr="00810CF7">
        <w:rPr>
          <w:rFonts w:ascii="Times New Roman" w:hAnsi="Times New Roman"/>
          <w:sz w:val="24"/>
          <w:szCs w:val="24"/>
        </w:rPr>
        <w:t>a a hatósági szerződés a fizetési kötelezettség teljesítésének határnapját nem tartalmazza, az Önkormányzat által kezdeményezett szerződésmódosításról azokban az ügyekben, amelyekben a közterület rendeltetésétől eltérő használatához való hozzájárulás iránti kérelem tárgyában a képviselő-testület a Polgármesterre vagy a Gazdasági Bizottságra ruházta át a döntési jogkörét, valamint azokban az ügyekben is, amelyekben a képviselő-testület a döntési jogkörét nem ruházta át.</w:t>
      </w:r>
      <w:r>
        <w:rPr>
          <w:rFonts w:ascii="Times New Roman" w:hAnsi="Times New Roman"/>
          <w:sz w:val="24"/>
          <w:szCs w:val="24"/>
        </w:rPr>
        <w:t>”</w:t>
      </w:r>
    </w:p>
    <w:p w14:paraId="5534D87E" w14:textId="67624538" w:rsidR="00810CF7" w:rsidRDefault="00810CF7" w:rsidP="00D7744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9BE00F" w14:textId="54386637" w:rsidR="00AF749C" w:rsidRPr="00AF749C" w:rsidRDefault="00810CF7" w:rsidP="00AF74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Rendelet 9. melléklete helyébe e rendelet 1. melléklete lép.</w:t>
      </w:r>
    </w:p>
    <w:p w14:paraId="521D17CB" w14:textId="77777777" w:rsidR="00AF749C" w:rsidRPr="00AF749C" w:rsidRDefault="00AF749C" w:rsidP="00AF749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7F2ACF" w14:textId="78928A49" w:rsidR="00020878" w:rsidRDefault="00AF749C" w:rsidP="00650B8E">
      <w:pPr>
        <w:spacing w:after="0"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50B8E">
        <w:rPr>
          <w:rFonts w:ascii="Times New Roman" w:hAnsi="Times New Roman"/>
          <w:b/>
          <w:sz w:val="24"/>
          <w:szCs w:val="24"/>
        </w:rPr>
        <w:t xml:space="preserve">. </w:t>
      </w:r>
      <w:r w:rsidR="00020878" w:rsidRPr="008C2318">
        <w:rPr>
          <w:rFonts w:ascii="Times New Roman" w:hAnsi="Times New Roman"/>
          <w:b/>
          <w:sz w:val="24"/>
          <w:szCs w:val="24"/>
        </w:rPr>
        <w:t>§</w:t>
      </w:r>
    </w:p>
    <w:p w14:paraId="2A9A3246" w14:textId="77777777" w:rsidR="00F434A4" w:rsidRPr="00F434A4" w:rsidRDefault="00F434A4" w:rsidP="00F434A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88770A2" w14:textId="1E50AC51" w:rsidR="00F434A4" w:rsidRPr="00DF7D66" w:rsidRDefault="006B28A3" w:rsidP="00F434A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7D66">
        <w:rPr>
          <w:rFonts w:ascii="Times New Roman" w:hAnsi="Times New Roman"/>
          <w:sz w:val="24"/>
          <w:szCs w:val="24"/>
        </w:rPr>
        <w:t xml:space="preserve">(1) </w:t>
      </w:r>
      <w:r w:rsidR="00F434A4" w:rsidRPr="00DF7D66">
        <w:rPr>
          <w:rFonts w:ascii="Times New Roman" w:hAnsi="Times New Roman"/>
          <w:sz w:val="24"/>
          <w:szCs w:val="24"/>
        </w:rPr>
        <w:t xml:space="preserve">A Budapest Főváros XIV. kerület Zugló Önkormányzata tulajdonában álló közterületek használatáról és a rendjéről szóló 22/2020 (VI. 9.) önkormányzati rendelet (a továbbiakban: </w:t>
      </w:r>
      <w:proofErr w:type="spellStart"/>
      <w:r w:rsidR="00F434A4" w:rsidRPr="00DF7D66">
        <w:rPr>
          <w:rFonts w:ascii="Times New Roman" w:hAnsi="Times New Roman"/>
          <w:sz w:val="24"/>
          <w:szCs w:val="24"/>
        </w:rPr>
        <w:t>Ör</w:t>
      </w:r>
      <w:proofErr w:type="spellEnd"/>
      <w:r w:rsidR="00F434A4" w:rsidRPr="00DF7D66">
        <w:rPr>
          <w:rFonts w:ascii="Times New Roman" w:hAnsi="Times New Roman"/>
          <w:sz w:val="24"/>
          <w:szCs w:val="24"/>
        </w:rPr>
        <w:t>.) 45. § (3) bekezdése helyébe az alábbi szöveg lép:</w:t>
      </w:r>
    </w:p>
    <w:p w14:paraId="1E40BEAB" w14:textId="77777777" w:rsidR="004120AC" w:rsidRPr="00DF7D66" w:rsidRDefault="004120AC" w:rsidP="00F434A4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F8E272" w14:textId="40AB756D" w:rsidR="00F434A4" w:rsidRPr="00DF7D66" w:rsidRDefault="004120AC" w:rsidP="00F434A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7D66">
        <w:rPr>
          <w:rFonts w:ascii="Times New Roman" w:hAnsi="Times New Roman"/>
          <w:color w:val="000000"/>
          <w:sz w:val="24"/>
          <w:szCs w:val="24"/>
        </w:rPr>
        <w:t>„(3) Ha a fizetendő közterület-használati díj összege a 300 000 Ft-ot meghaladja, 300 000 Ft-ot egy összegben kell a szerződéskötést megelőzően megfizetni, a fennmaradó közterület-használati díjat pedig a Használó havi ütemezésben, előre köteles megfizetni. A Használó első fizetési kötelezettsége teljesítésének határnapja és összege a hatósági szerződésben kerül meghatározásra. Az első fizetési kötelezettség teljesítését követően a Használó - amennyiben a hatósági szerződés másként nem rendelkezik - minden hónap 10. napjáig a hónap napjainak számával megegyező közterület-használati díjat köteles fizetni</w:t>
      </w:r>
      <w:r w:rsidR="005F401A" w:rsidRPr="00DF7D66">
        <w:rPr>
          <w:rFonts w:ascii="Times New Roman" w:hAnsi="Times New Roman"/>
          <w:color w:val="000000"/>
          <w:sz w:val="24"/>
          <w:szCs w:val="24"/>
        </w:rPr>
        <w:t>.”</w:t>
      </w:r>
    </w:p>
    <w:p w14:paraId="1519B2E8" w14:textId="30FAA2E1" w:rsidR="00F6622B" w:rsidRDefault="00F6622B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4769B5" w14:textId="654E9573" w:rsidR="00033F06" w:rsidRDefault="00033F06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>. 45. §-a az alábbi (4) bekezdéssel egészül ki:</w:t>
      </w:r>
    </w:p>
    <w:p w14:paraId="12C84036" w14:textId="7FB86FD2" w:rsidR="00033F06" w:rsidRDefault="00033F06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bookmarkStart w:id="3" w:name="_Hlk87914407"/>
      <w:r>
        <w:rPr>
          <w:rFonts w:ascii="Times New Roman" w:hAnsi="Times New Roman"/>
          <w:sz w:val="24"/>
          <w:szCs w:val="24"/>
        </w:rPr>
        <w:t xml:space="preserve">Ha a hatósági szerződés a fizetési kötelezettség teljesítésének határnapját nem tartalmazza, </w:t>
      </w:r>
      <w:bookmarkStart w:id="4" w:name="_Hlk87914357"/>
      <w:bookmarkEnd w:id="3"/>
      <w:r>
        <w:rPr>
          <w:rFonts w:ascii="Times New Roman" w:hAnsi="Times New Roman"/>
          <w:sz w:val="24"/>
          <w:szCs w:val="24"/>
        </w:rPr>
        <w:t>az Önkormányzat által kezdeményezett szerződésmódosításról a polgármester dönt</w:t>
      </w:r>
      <w:r w:rsidR="007C2BC7">
        <w:rPr>
          <w:rFonts w:ascii="Times New Roman" w:hAnsi="Times New Roman"/>
          <w:sz w:val="24"/>
          <w:szCs w:val="24"/>
        </w:rPr>
        <w:t xml:space="preserve"> azokban az ügyekben, amelyekben </w:t>
      </w:r>
      <w:bookmarkStart w:id="5" w:name="_Hlk87886052"/>
      <w:r w:rsidRPr="00033F06">
        <w:rPr>
          <w:rFonts w:ascii="Times New Roman" w:hAnsi="Times New Roman"/>
          <w:sz w:val="24"/>
          <w:szCs w:val="24"/>
        </w:rPr>
        <w:t xml:space="preserve">a közterület rendeltetésétől eltérő használatához való hozzájárulás iránti </w:t>
      </w:r>
      <w:r w:rsidRPr="00AF749C">
        <w:rPr>
          <w:rFonts w:ascii="Times New Roman" w:hAnsi="Times New Roman"/>
          <w:sz w:val="24"/>
          <w:szCs w:val="24"/>
        </w:rPr>
        <w:t>kérelem tárgyában a</w:t>
      </w:r>
      <w:r w:rsidR="007C2BC7" w:rsidRPr="00AF749C">
        <w:rPr>
          <w:rFonts w:ascii="Times New Roman" w:hAnsi="Times New Roman"/>
          <w:sz w:val="24"/>
          <w:szCs w:val="24"/>
        </w:rPr>
        <w:t xml:space="preserve"> képviselő-testület a</w:t>
      </w:r>
      <w:r w:rsidRPr="00AF749C">
        <w:rPr>
          <w:rFonts w:ascii="Times New Roman" w:hAnsi="Times New Roman"/>
          <w:sz w:val="24"/>
          <w:szCs w:val="24"/>
        </w:rPr>
        <w:t xml:space="preserve"> Polgármesterre</w:t>
      </w:r>
      <w:r w:rsidR="001C7D85" w:rsidRPr="00AF749C">
        <w:rPr>
          <w:rFonts w:ascii="Times New Roman" w:hAnsi="Times New Roman"/>
          <w:sz w:val="24"/>
          <w:szCs w:val="24"/>
        </w:rPr>
        <w:t xml:space="preserve"> vagy a Gazdasági Bizottságra</w:t>
      </w:r>
      <w:r w:rsidRPr="00AF749C">
        <w:rPr>
          <w:rFonts w:ascii="Times New Roman" w:hAnsi="Times New Roman"/>
          <w:sz w:val="24"/>
          <w:szCs w:val="24"/>
        </w:rPr>
        <w:t xml:space="preserve"> ruház</w:t>
      </w:r>
      <w:r w:rsidR="007C2BC7" w:rsidRPr="00AF749C">
        <w:rPr>
          <w:rFonts w:ascii="Times New Roman" w:hAnsi="Times New Roman"/>
          <w:sz w:val="24"/>
          <w:szCs w:val="24"/>
        </w:rPr>
        <w:t>t</w:t>
      </w:r>
      <w:r w:rsidRPr="00AF749C">
        <w:rPr>
          <w:rFonts w:ascii="Times New Roman" w:hAnsi="Times New Roman"/>
          <w:sz w:val="24"/>
          <w:szCs w:val="24"/>
        </w:rPr>
        <w:t>a</w:t>
      </w:r>
      <w:r w:rsidRPr="00033F06">
        <w:rPr>
          <w:rFonts w:ascii="Times New Roman" w:hAnsi="Times New Roman"/>
          <w:sz w:val="24"/>
          <w:szCs w:val="24"/>
        </w:rPr>
        <w:t xml:space="preserve"> </w:t>
      </w:r>
      <w:r w:rsidRPr="00033F06">
        <w:rPr>
          <w:rFonts w:ascii="Times New Roman" w:hAnsi="Times New Roman"/>
          <w:sz w:val="24"/>
          <w:szCs w:val="24"/>
        </w:rPr>
        <w:lastRenderedPageBreak/>
        <w:t>át a döntési jogkörét</w:t>
      </w:r>
      <w:bookmarkEnd w:id="5"/>
      <w:r w:rsidR="007C2BC7">
        <w:rPr>
          <w:rFonts w:ascii="Times New Roman" w:hAnsi="Times New Roman"/>
          <w:sz w:val="24"/>
          <w:szCs w:val="24"/>
        </w:rPr>
        <w:t>, valamint azokban az ügyekben is, amelyekben a képviselő-testület a döntési jogkörét nem ruházta át.</w:t>
      </w:r>
    </w:p>
    <w:bookmarkEnd w:id="4"/>
    <w:p w14:paraId="077F5344" w14:textId="3AA9FCA5" w:rsidR="007C2BC7" w:rsidRDefault="007C2BC7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4E0E79" w14:textId="288BCF4A" w:rsidR="007C2BC7" w:rsidRDefault="007C2BC7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2BC7">
        <w:rPr>
          <w:rFonts w:ascii="Times New Roman" w:hAnsi="Times New Roman"/>
          <w:sz w:val="24"/>
          <w:szCs w:val="24"/>
        </w:rPr>
        <w:t xml:space="preserve">(3) Az </w:t>
      </w:r>
      <w:proofErr w:type="spellStart"/>
      <w:r w:rsidRPr="007C2BC7">
        <w:rPr>
          <w:rFonts w:ascii="Times New Roman" w:hAnsi="Times New Roman"/>
          <w:sz w:val="24"/>
          <w:szCs w:val="24"/>
        </w:rPr>
        <w:t>Ör</w:t>
      </w:r>
      <w:proofErr w:type="spellEnd"/>
      <w:r w:rsidRPr="007C2BC7">
        <w:rPr>
          <w:rFonts w:ascii="Times New Roman" w:hAnsi="Times New Roman"/>
          <w:sz w:val="24"/>
          <w:szCs w:val="24"/>
        </w:rPr>
        <w:t>. 45. §-a az alábbi (5) bekezdéssel</w:t>
      </w:r>
      <w:r>
        <w:rPr>
          <w:rFonts w:ascii="Times New Roman" w:hAnsi="Times New Roman"/>
          <w:sz w:val="24"/>
          <w:szCs w:val="24"/>
        </w:rPr>
        <w:t xml:space="preserve"> egészül ki:</w:t>
      </w:r>
    </w:p>
    <w:p w14:paraId="169C03A8" w14:textId="526FB963" w:rsidR="007C2BC7" w:rsidRPr="007C2BC7" w:rsidRDefault="007C2BC7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Ha a hatósági szerződés a fizetési kötelezettség teljesítésének határnapját nem tartalmazza, az Önkormányzat által kezdeményezett szerződésmódosításról a jegyző dönt azokban az ügyekben, amelyekben </w:t>
      </w:r>
      <w:r w:rsidRPr="007C2BC7">
        <w:rPr>
          <w:rFonts w:ascii="Times New Roman" w:hAnsi="Times New Roman"/>
          <w:sz w:val="24"/>
          <w:szCs w:val="24"/>
        </w:rPr>
        <w:t xml:space="preserve">a közterület rendeltetésétől eltérő használatához való hozzájárulás iránti kérelem tárgyában a képviselő-testület a </w:t>
      </w:r>
      <w:r>
        <w:rPr>
          <w:rFonts w:ascii="Times New Roman" w:hAnsi="Times New Roman"/>
          <w:sz w:val="24"/>
          <w:szCs w:val="24"/>
        </w:rPr>
        <w:t>jegyzőre</w:t>
      </w:r>
      <w:r w:rsidRPr="007C2BC7">
        <w:rPr>
          <w:rFonts w:ascii="Times New Roman" w:hAnsi="Times New Roman"/>
          <w:sz w:val="24"/>
          <w:szCs w:val="24"/>
        </w:rPr>
        <w:t xml:space="preserve"> ruházta át a döntési jogkörét</w:t>
      </w:r>
      <w:r>
        <w:rPr>
          <w:rFonts w:ascii="Times New Roman" w:hAnsi="Times New Roman"/>
          <w:sz w:val="24"/>
          <w:szCs w:val="24"/>
        </w:rPr>
        <w:t>.”</w:t>
      </w:r>
    </w:p>
    <w:p w14:paraId="14DFF0D0" w14:textId="77777777" w:rsidR="00033F06" w:rsidRPr="00DF7D66" w:rsidRDefault="00033F06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5A8A44" w14:textId="4D141B66" w:rsidR="006B28A3" w:rsidRPr="00DF7D66" w:rsidRDefault="006B28A3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7D66">
        <w:rPr>
          <w:rFonts w:ascii="Times New Roman" w:hAnsi="Times New Roman"/>
          <w:sz w:val="24"/>
          <w:szCs w:val="24"/>
        </w:rPr>
        <w:t>(</w:t>
      </w:r>
      <w:r w:rsidR="007C2BC7">
        <w:rPr>
          <w:rFonts w:ascii="Times New Roman" w:hAnsi="Times New Roman"/>
          <w:sz w:val="24"/>
          <w:szCs w:val="24"/>
        </w:rPr>
        <w:t>4</w:t>
      </w:r>
      <w:r w:rsidRPr="00DF7D66">
        <w:rPr>
          <w:rFonts w:ascii="Times New Roman" w:hAnsi="Times New Roman"/>
          <w:sz w:val="24"/>
          <w:szCs w:val="24"/>
        </w:rPr>
        <w:t xml:space="preserve">) Az </w:t>
      </w:r>
      <w:proofErr w:type="spellStart"/>
      <w:r w:rsidRPr="00DF7D66">
        <w:rPr>
          <w:rFonts w:ascii="Times New Roman" w:hAnsi="Times New Roman"/>
          <w:sz w:val="24"/>
          <w:szCs w:val="24"/>
        </w:rPr>
        <w:t>Ör</w:t>
      </w:r>
      <w:proofErr w:type="spellEnd"/>
      <w:r w:rsidRPr="00DF7D66">
        <w:rPr>
          <w:rFonts w:ascii="Times New Roman" w:hAnsi="Times New Roman"/>
          <w:sz w:val="24"/>
          <w:szCs w:val="24"/>
        </w:rPr>
        <w:t>. 45. §-a az alábbi (</w:t>
      </w:r>
      <w:r w:rsidR="007C2BC7">
        <w:rPr>
          <w:rFonts w:ascii="Times New Roman" w:hAnsi="Times New Roman"/>
          <w:sz w:val="24"/>
          <w:szCs w:val="24"/>
        </w:rPr>
        <w:t>6</w:t>
      </w:r>
      <w:r w:rsidRPr="00DF7D66">
        <w:rPr>
          <w:rFonts w:ascii="Times New Roman" w:hAnsi="Times New Roman"/>
          <w:sz w:val="24"/>
          <w:szCs w:val="24"/>
        </w:rPr>
        <w:t>) bekezdéssel egészül ki:</w:t>
      </w:r>
    </w:p>
    <w:p w14:paraId="2ADEA248" w14:textId="77777777" w:rsidR="006B28A3" w:rsidRPr="00DF7D66" w:rsidRDefault="006B28A3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DC0615" w14:textId="38E4B2D2" w:rsidR="006B28A3" w:rsidRPr="00DF7D66" w:rsidRDefault="006B28A3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7D66">
        <w:rPr>
          <w:rFonts w:ascii="Times New Roman" w:hAnsi="Times New Roman"/>
          <w:sz w:val="24"/>
          <w:szCs w:val="24"/>
        </w:rPr>
        <w:t>„</w:t>
      </w:r>
      <w:r w:rsidR="00033F06">
        <w:rPr>
          <w:rFonts w:ascii="Times New Roman" w:hAnsi="Times New Roman"/>
          <w:sz w:val="24"/>
          <w:szCs w:val="24"/>
        </w:rPr>
        <w:t>(</w:t>
      </w:r>
      <w:r w:rsidR="007C2BC7">
        <w:rPr>
          <w:rFonts w:ascii="Times New Roman" w:hAnsi="Times New Roman"/>
          <w:sz w:val="24"/>
          <w:szCs w:val="24"/>
        </w:rPr>
        <w:t>6</w:t>
      </w:r>
      <w:r w:rsidR="00033F06">
        <w:rPr>
          <w:rFonts w:ascii="Times New Roman" w:hAnsi="Times New Roman"/>
          <w:sz w:val="24"/>
          <w:szCs w:val="24"/>
        </w:rPr>
        <w:t xml:space="preserve">) </w:t>
      </w:r>
      <w:r w:rsidRPr="00DF7D66">
        <w:rPr>
          <w:rFonts w:ascii="Times New Roman" w:hAnsi="Times New Roman"/>
          <w:sz w:val="24"/>
          <w:szCs w:val="24"/>
        </w:rPr>
        <w:t xml:space="preserve">A Használó a fizetési kötelezettségét az Önkormányzat 11784009-15514004-10850002 számú bankszámlájára történő utalással köteles teljesíteni. Az utalás „Közlemény” rovatában a hatósági szerződés ügyiratszámát, valamint a fizetéssel érintett hónapot szükséges megjelölni. Késedelmes fizetés esetén a Használó késedelmi kamatként a mindenkori jegybanki alapkamat kétszeresét köteles megfizetni. </w:t>
      </w:r>
    </w:p>
    <w:p w14:paraId="1ABBE33B" w14:textId="2890BCAF" w:rsidR="008B5E7F" w:rsidRDefault="006B28A3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7D66">
        <w:rPr>
          <w:rFonts w:ascii="Times New Roman" w:hAnsi="Times New Roman"/>
          <w:sz w:val="24"/>
          <w:szCs w:val="24"/>
        </w:rPr>
        <w:t>Az esedékes közterület-használati díj megfizetését követően az Önkormányzat a befizetett összegről számviteli bizonylatot állít ki.</w:t>
      </w:r>
      <w:r w:rsidR="00F434A4" w:rsidRPr="00DF7D66">
        <w:rPr>
          <w:rFonts w:ascii="Times New Roman" w:hAnsi="Times New Roman"/>
          <w:sz w:val="24"/>
          <w:szCs w:val="24"/>
        </w:rPr>
        <w:t>”</w:t>
      </w:r>
    </w:p>
    <w:p w14:paraId="63C84F00" w14:textId="77777777" w:rsidR="006B28A3" w:rsidRDefault="006B28A3" w:rsidP="006B28A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F9FB6FD" w14:textId="35CF9BA3" w:rsidR="002E6EF7" w:rsidRDefault="00AF749C" w:rsidP="002E6EF7">
      <w:pPr>
        <w:spacing w:after="0"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E6EF7">
        <w:rPr>
          <w:rFonts w:ascii="Times New Roman" w:hAnsi="Times New Roman"/>
          <w:b/>
          <w:sz w:val="24"/>
          <w:szCs w:val="24"/>
        </w:rPr>
        <w:t xml:space="preserve">. </w:t>
      </w:r>
      <w:r w:rsidR="002E6EF7" w:rsidRPr="008C2318">
        <w:rPr>
          <w:rFonts w:ascii="Times New Roman" w:hAnsi="Times New Roman"/>
          <w:b/>
          <w:sz w:val="24"/>
          <w:szCs w:val="24"/>
        </w:rPr>
        <w:t>§</w:t>
      </w:r>
    </w:p>
    <w:p w14:paraId="7D3BB2B1" w14:textId="77777777" w:rsidR="002E6EF7" w:rsidRDefault="002E6EF7" w:rsidP="00B34F3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64325A3" w14:textId="77777777" w:rsidR="00020878" w:rsidRPr="00837468" w:rsidRDefault="00020878" w:rsidP="00B34F3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37468">
        <w:rPr>
          <w:rFonts w:ascii="Times New Roman" w:hAnsi="Times New Roman"/>
          <w:sz w:val="24"/>
          <w:szCs w:val="24"/>
        </w:rPr>
        <w:t xml:space="preserve">E rendelet </w:t>
      </w:r>
      <w:r>
        <w:rPr>
          <w:rFonts w:ascii="Times New Roman" w:hAnsi="Times New Roman"/>
          <w:sz w:val="24"/>
          <w:szCs w:val="24"/>
        </w:rPr>
        <w:t>a kihirdetését követő napon</w:t>
      </w:r>
      <w:r w:rsidRPr="00837468">
        <w:rPr>
          <w:rFonts w:ascii="Times New Roman" w:hAnsi="Times New Roman"/>
          <w:sz w:val="24"/>
          <w:szCs w:val="24"/>
        </w:rPr>
        <w:t xml:space="preserve"> lép hatályba</w:t>
      </w:r>
      <w:r>
        <w:rPr>
          <w:rFonts w:ascii="Times New Roman" w:hAnsi="Times New Roman"/>
          <w:sz w:val="24"/>
          <w:szCs w:val="24"/>
        </w:rPr>
        <w:t>, és a következő nap hatályát veszti</w:t>
      </w:r>
      <w:r w:rsidRPr="00837468">
        <w:rPr>
          <w:rFonts w:ascii="Times New Roman" w:hAnsi="Times New Roman"/>
          <w:sz w:val="24"/>
          <w:szCs w:val="24"/>
        </w:rPr>
        <w:t>.</w:t>
      </w:r>
    </w:p>
    <w:p w14:paraId="0907C971" w14:textId="77777777" w:rsidR="00020878" w:rsidRDefault="00020878" w:rsidP="00B34F3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AC7A4D5" w14:textId="77777777" w:rsidR="00650B8E" w:rsidRPr="008C2318" w:rsidRDefault="00650B8E" w:rsidP="00B34F3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80B3C5F" w14:textId="77777777" w:rsidR="00020878" w:rsidRPr="008C2318" w:rsidRDefault="00020878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18">
        <w:rPr>
          <w:rFonts w:ascii="Times New Roman" w:hAnsi="Times New Roman"/>
          <w:b/>
          <w:sz w:val="24"/>
          <w:szCs w:val="24"/>
        </w:rPr>
        <w:t xml:space="preserve">     Horváth Csaba                                                                dr. Tiba Zsolt</w:t>
      </w:r>
    </w:p>
    <w:p w14:paraId="5217DCCE" w14:textId="77777777" w:rsidR="00020878" w:rsidRPr="008C2318" w:rsidRDefault="00020878" w:rsidP="00B34F3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18">
        <w:rPr>
          <w:rFonts w:ascii="Times New Roman" w:hAnsi="Times New Roman"/>
          <w:b/>
          <w:sz w:val="24"/>
          <w:szCs w:val="24"/>
        </w:rPr>
        <w:t xml:space="preserve"> polgármester                                                                       jegyző</w:t>
      </w:r>
    </w:p>
    <w:p w14:paraId="787EB1EF" w14:textId="77777777" w:rsidR="00020878" w:rsidRPr="008C2318" w:rsidRDefault="00020878" w:rsidP="00B34F3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5EEC3CAB" w14:textId="0604C9EA" w:rsidR="00911617" w:rsidRDefault="00911617" w:rsidP="00AF749C">
      <w:pPr>
        <w:rPr>
          <w:rFonts w:ascii="Times New Roman" w:hAnsi="Times New Roman"/>
          <w:sz w:val="24"/>
          <w:szCs w:val="24"/>
        </w:rPr>
      </w:pPr>
    </w:p>
    <w:p w14:paraId="6D99C86D" w14:textId="77777777" w:rsidR="00020878" w:rsidRPr="008C2318" w:rsidRDefault="00020878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>Záradék: A rendelet 202</w:t>
      </w:r>
      <w:r w:rsidR="0048285D">
        <w:rPr>
          <w:rFonts w:ascii="Times New Roman" w:hAnsi="Times New Roman"/>
          <w:sz w:val="24"/>
          <w:szCs w:val="24"/>
        </w:rPr>
        <w:t>1</w:t>
      </w:r>
      <w:r w:rsidRPr="008C2318">
        <w:rPr>
          <w:rFonts w:ascii="Times New Roman" w:hAnsi="Times New Roman"/>
          <w:sz w:val="24"/>
          <w:szCs w:val="24"/>
        </w:rPr>
        <w:t>. …. napján az Önkormányzat hirdetőtábláján kihirdetésre került.</w:t>
      </w:r>
    </w:p>
    <w:p w14:paraId="3FAAEEBD" w14:textId="27E053E6" w:rsidR="00911617" w:rsidRDefault="00911617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FF67FC" w14:textId="77777777" w:rsidR="006B28A3" w:rsidRDefault="006B28A3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B95AD4B" w14:textId="77777777" w:rsidR="00020878" w:rsidRPr="008C2318" w:rsidRDefault="00020878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>Budapest, 202</w:t>
      </w:r>
      <w:r w:rsidR="0048285D">
        <w:rPr>
          <w:rFonts w:ascii="Times New Roman" w:hAnsi="Times New Roman"/>
          <w:sz w:val="24"/>
          <w:szCs w:val="24"/>
        </w:rPr>
        <w:t>1</w:t>
      </w:r>
      <w:r w:rsidRPr="008C2318">
        <w:rPr>
          <w:rFonts w:ascii="Times New Roman" w:hAnsi="Times New Roman"/>
          <w:sz w:val="24"/>
          <w:szCs w:val="24"/>
        </w:rPr>
        <w:t>. …………</w:t>
      </w:r>
      <w:proofErr w:type="gramStart"/>
      <w:r w:rsidRPr="008C2318">
        <w:rPr>
          <w:rFonts w:ascii="Times New Roman" w:hAnsi="Times New Roman"/>
          <w:sz w:val="24"/>
          <w:szCs w:val="24"/>
        </w:rPr>
        <w:t>…….</w:t>
      </w:r>
      <w:proofErr w:type="gramEnd"/>
      <w:r w:rsidRPr="008C2318">
        <w:rPr>
          <w:rFonts w:ascii="Times New Roman" w:hAnsi="Times New Roman"/>
          <w:sz w:val="24"/>
          <w:szCs w:val="24"/>
        </w:rPr>
        <w:t>.</w:t>
      </w:r>
    </w:p>
    <w:p w14:paraId="5825C78C" w14:textId="584508AF" w:rsidR="00020878" w:rsidRDefault="00020878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6B0F1E" w14:textId="77777777" w:rsidR="006B28A3" w:rsidRPr="008C2318" w:rsidRDefault="006B28A3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C6533A1" w14:textId="77777777" w:rsidR="00020878" w:rsidRPr="008C2318" w:rsidRDefault="00020878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  <w:t xml:space="preserve">dr. Tiba Zsolt </w:t>
      </w:r>
    </w:p>
    <w:p w14:paraId="117A854D" w14:textId="77777777" w:rsidR="00020878" w:rsidRPr="008C2318" w:rsidRDefault="00020878" w:rsidP="00B34F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  <w:t xml:space="preserve">      jegyző</w:t>
      </w:r>
    </w:p>
    <w:p w14:paraId="24589E56" w14:textId="77777777" w:rsidR="00020878" w:rsidRPr="008C2318" w:rsidRDefault="00020878" w:rsidP="00B34F3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6BF0807" w14:textId="77777777" w:rsidR="00020878" w:rsidRPr="008C2318" w:rsidRDefault="00020878" w:rsidP="00B34F39">
      <w:pPr>
        <w:spacing w:after="0" w:line="276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C2318"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14:paraId="3F9C9A9E" w14:textId="6C32025F" w:rsidR="009712AB" w:rsidRPr="00076D21" w:rsidRDefault="00076D21" w:rsidP="00076D21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  <w:r w:rsidRPr="00076D21">
        <w:rPr>
          <w:rFonts w:ascii="Times New Roman" w:hAnsi="Times New Roman"/>
          <w:i/>
          <w:sz w:val="24"/>
          <w:szCs w:val="24"/>
        </w:rPr>
        <w:lastRenderedPageBreak/>
        <w:t>1. melléklet a …/2021. (… …) számú rendelethez</w:t>
      </w:r>
    </w:p>
    <w:p w14:paraId="5591E58E" w14:textId="592059EB" w:rsidR="00076D21" w:rsidRDefault="00076D21" w:rsidP="00B34F3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FA3E53A" w14:textId="72762E93" w:rsidR="00076D21" w:rsidRPr="00076D21" w:rsidRDefault="00076D21" w:rsidP="000971C8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6" w:name="_GoBack"/>
      <w:bookmarkEnd w:id="6"/>
      <w:r w:rsidRPr="00076D21">
        <w:rPr>
          <w:rFonts w:ascii="Times New Roman" w:hAnsi="Times New Roman"/>
          <w:sz w:val="24"/>
          <w:szCs w:val="24"/>
        </w:rPr>
        <w:t>9. melléklet</w:t>
      </w:r>
    </w:p>
    <w:p w14:paraId="7D9DD827" w14:textId="77777777" w:rsidR="00076D21" w:rsidRPr="00076D21" w:rsidRDefault="00076D21" w:rsidP="00076D2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B7A5A90" w14:textId="77777777" w:rsidR="00076D21" w:rsidRPr="00076D21" w:rsidRDefault="00076D21" w:rsidP="000971C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76D21">
        <w:rPr>
          <w:rFonts w:ascii="Times New Roman" w:hAnsi="Times New Roman"/>
          <w:sz w:val="24"/>
          <w:szCs w:val="24"/>
        </w:rPr>
        <w:t>A jegyző feladat- és hatáskörei</w:t>
      </w:r>
    </w:p>
    <w:p w14:paraId="0FF10CAC" w14:textId="77777777" w:rsidR="00076D21" w:rsidRPr="00076D21" w:rsidRDefault="00076D21" w:rsidP="000971C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4DD2255" w14:textId="77777777" w:rsidR="00076D21" w:rsidRDefault="00076D21" w:rsidP="00076D2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Rész</w:t>
      </w:r>
    </w:p>
    <w:p w14:paraId="2D7FEB77" w14:textId="168E8446" w:rsidR="00076D21" w:rsidRPr="00076D21" w:rsidRDefault="00076D21" w:rsidP="000971C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76D21">
        <w:rPr>
          <w:rFonts w:ascii="Times New Roman" w:hAnsi="Times New Roman"/>
          <w:sz w:val="24"/>
          <w:szCs w:val="24"/>
        </w:rPr>
        <w:t>Átruházott önkormányzati hatáskörök</w:t>
      </w:r>
    </w:p>
    <w:p w14:paraId="1F790AED" w14:textId="77777777" w:rsidR="00076D21" w:rsidRPr="00076D21" w:rsidRDefault="00076D21" w:rsidP="000971C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1A4DFA6" w14:textId="77777777" w:rsidR="00076D21" w:rsidRPr="00076D21" w:rsidRDefault="00076D21" w:rsidP="000971C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76D21">
        <w:rPr>
          <w:rFonts w:ascii="Times New Roman" w:hAnsi="Times New Roman"/>
          <w:sz w:val="24"/>
          <w:szCs w:val="24"/>
        </w:rPr>
        <w:t>1. A jegyző</w:t>
      </w:r>
    </w:p>
    <w:p w14:paraId="2D24839A" w14:textId="50460539" w:rsidR="00076D21" w:rsidRDefault="00076D21" w:rsidP="00076D2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6D21" w14:paraId="37A0033D" w14:textId="77777777" w:rsidTr="00076D21">
        <w:tc>
          <w:tcPr>
            <w:tcW w:w="4531" w:type="dxa"/>
          </w:tcPr>
          <w:p w14:paraId="3AFC4D1F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1.1. a közösségi együttélés alapvető szabályait sértő magatartások elkövetőivel szemben hatósági eljárást folytat le,</w:t>
            </w:r>
          </w:p>
          <w:p w14:paraId="4D2BD3DF" w14:textId="77777777" w:rsid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C59825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 közösségi együttélés alapvető szabályairól</w:t>
            </w:r>
          </w:p>
          <w:p w14:paraId="256BE795" w14:textId="696918E5" w:rsid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és azok megsértésének a jogkövetkezményeiről szóló 15/2018. (VI.18.) önkormányzati rendelet 2. § (1) bekezdés.</w:t>
            </w:r>
          </w:p>
        </w:tc>
      </w:tr>
      <w:tr w:rsidR="00076D21" w14:paraId="2B659304" w14:textId="77777777" w:rsidTr="00076D21">
        <w:tc>
          <w:tcPr>
            <w:tcW w:w="4531" w:type="dxa"/>
          </w:tcPr>
          <w:p w14:paraId="39F67280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1.2. határozattal dönt a szépkorú személy támogatása összegéről,</w:t>
            </w:r>
          </w:p>
          <w:p w14:paraId="571609C7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81F375" w14:textId="7FED0ABD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50/A. § (3) bekezdés</w:t>
            </w:r>
          </w:p>
        </w:tc>
      </w:tr>
      <w:tr w:rsidR="00076D21" w14:paraId="3885B37A" w14:textId="77777777" w:rsidTr="00076D21">
        <w:tc>
          <w:tcPr>
            <w:tcW w:w="4531" w:type="dxa"/>
          </w:tcPr>
          <w:p w14:paraId="754DD99B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1.3. dönt</w:t>
            </w:r>
          </w:p>
          <w:p w14:paraId="46A1F523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1.3.1. a közút területének nem közlekedési célú igénybevételéhez való hozzájárulás és az igénybevétel feltételei, valamint az igénybevételi díj meghatározása tárgyában,</w:t>
            </w:r>
          </w:p>
          <w:p w14:paraId="4E4613DC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1.3.2. vezeti a helyi közútra vonatkozó, a közúti közlekedésről szóló törvényben meghatározott adatokat tartalmazó nyilvántartást, valamint</w:t>
            </w:r>
          </w:p>
          <w:p w14:paraId="0BD85D9B" w14:textId="43C1F709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1.3.3. ellátja az ellenőrzéssel kapcsolatos feladatokat,</w:t>
            </w:r>
          </w:p>
        </w:tc>
        <w:tc>
          <w:tcPr>
            <w:tcW w:w="4531" w:type="dxa"/>
          </w:tcPr>
          <w:p w14:paraId="1C52F218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és kezelésében lévő közutak kezelésének szakmai szabályairól szóló 22/2018. (IX. 21.) önkormányzati rendelet 4. § (2) bekezdés.</w:t>
            </w:r>
          </w:p>
          <w:p w14:paraId="068BB404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D21" w14:paraId="61F74B88" w14:textId="77777777" w:rsidTr="00076D21">
        <w:tc>
          <w:tcPr>
            <w:tcW w:w="4531" w:type="dxa"/>
          </w:tcPr>
          <w:p w14:paraId="0BF6932A" w14:textId="032EF036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1.4. az igénybevételi díj tízszereséig terjedő díj megfizetésére kötelezi azt, aki a közutat nem közlekedési célból a kezelő hozzájárulása nélkül veszi igénybe, vagy a hozzájárulásban foglaltaktól eltérő módon veszi igénybe,</w:t>
            </w:r>
          </w:p>
        </w:tc>
        <w:tc>
          <w:tcPr>
            <w:tcW w:w="4531" w:type="dxa"/>
          </w:tcPr>
          <w:p w14:paraId="4C345783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és kezelésében lévő közutak kezelésének szakmai szabályairól szóló 22/2018. (IX. 21.) önkormányzati rendelet 10. § (2) bekezdés.</w:t>
            </w:r>
          </w:p>
          <w:p w14:paraId="0D787A44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D21" w14:paraId="22E9067B" w14:textId="77777777" w:rsidTr="00076D21">
        <w:tc>
          <w:tcPr>
            <w:tcW w:w="4531" w:type="dxa"/>
          </w:tcPr>
          <w:p w14:paraId="58B9AE76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1.5. Dönt</w:t>
            </w:r>
          </w:p>
          <w:p w14:paraId="6666B710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 xml:space="preserve">1.5.1. a 6 hónapot meg nem haladó építési tevékenység végzésével összefüggésben állványzat, építőanyag és építési törmelék tárolására, tevékenység végzéséhez szükséges terület lehatárolására, továbbá építőanyag-szállítás közterület-foglalásához </w:t>
            </w:r>
            <w:r w:rsidRPr="00076D21">
              <w:rPr>
                <w:rFonts w:ascii="Times New Roman" w:hAnsi="Times New Roman"/>
                <w:sz w:val="24"/>
                <w:szCs w:val="24"/>
              </w:rPr>
              <w:lastRenderedPageBreak/>
              <w:t>kapcsolódó közterület-használatra irányuló kérelemről,</w:t>
            </w:r>
          </w:p>
          <w:p w14:paraId="0D89C49F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1.5.2. a 3 hónapot meg nem haladó, idény-jellegű zöldség és gyümölcs árusításához kapcsolódó közterület-használatról,</w:t>
            </w:r>
          </w:p>
          <w:p w14:paraId="7948B923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1.5.3. az ünnepek előtti egyedi árusításról, sport-, közösségi, kulturális eseményekkel kapcsolatos egyedi árusításról, a művészeti, vagy kulturális jellegű tevékenységről, a mutatványos tevékenységről, továbbá a szórólaposztáshoz kapcsolódó közterület-használatról,</w:t>
            </w:r>
          </w:p>
          <w:p w14:paraId="75F36873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1.5.4. üzemképtelen gépjármű mellékútvonalon vagy gépjármű várakozására alkalmas, parkolásra rendszeresített – 10 napot meghaladó, legfeljebb 30 napon belüli – közterületi tárolásáról,</w:t>
            </w:r>
          </w:p>
          <w:p w14:paraId="15FB03FC" w14:textId="1C381A70" w:rsid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1.5.5. a települési szilárdhulladék-gyűjtő és törmeléktároló konténer 24 órát meghaladó időtartamra a közterületre történő kihelyezéséhez kapcsolódó közterület-használathoz.</w:t>
            </w:r>
          </w:p>
          <w:p w14:paraId="355C9E8C" w14:textId="24FB6437" w:rsidR="00076D21" w:rsidRPr="00076D21" w:rsidRDefault="000971C8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1.5.6. ha a hatósági szerződés a fizetési kötelezettség teljesítésének határnapját nem tartalmazza, az Önkormányzat által kezdeményezett szerződésmódosításról azokban az ügyekben, amelyekben </w:t>
            </w:r>
            <w:r w:rsidRPr="007C2BC7">
              <w:rPr>
                <w:rFonts w:ascii="Times New Roman" w:hAnsi="Times New Roman"/>
                <w:sz w:val="24"/>
                <w:szCs w:val="24"/>
              </w:rPr>
              <w:t xml:space="preserve">a közterület rendeltetésétől eltérő használatához való hozzájárulás iránti kérelem tárgyában a képviselő-testület a </w:t>
            </w:r>
            <w:r>
              <w:rPr>
                <w:rFonts w:ascii="Times New Roman" w:hAnsi="Times New Roman"/>
                <w:sz w:val="24"/>
                <w:szCs w:val="24"/>
              </w:rPr>
              <w:t>jegyzőre</w:t>
            </w:r>
            <w:r w:rsidRPr="007C2BC7">
              <w:rPr>
                <w:rFonts w:ascii="Times New Roman" w:hAnsi="Times New Roman"/>
                <w:sz w:val="24"/>
                <w:szCs w:val="24"/>
              </w:rPr>
              <w:t xml:space="preserve"> ruházta át a döntési jogkörét</w:t>
            </w:r>
            <w:r>
              <w:rPr>
                <w:rFonts w:ascii="Times New Roman" w:hAnsi="Times New Roman"/>
                <w:sz w:val="24"/>
                <w:szCs w:val="24"/>
              </w:rPr>
              <w:t>.”</w:t>
            </w:r>
          </w:p>
        </w:tc>
        <w:tc>
          <w:tcPr>
            <w:tcW w:w="4531" w:type="dxa"/>
          </w:tcPr>
          <w:p w14:paraId="06D9F116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lastRenderedPageBreak/>
              <w:t>A Budapest Főváros XIV. kerület Zugló Önkormányzata tulajdonában álló közterületek használatáról szóló 22/2020. (VI. 9.) önkormányzati rendelet 15. § (4) bekezdés.</w:t>
            </w:r>
          </w:p>
          <w:p w14:paraId="72028B91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B318F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434821" w14:textId="77777777" w:rsidR="00076D21" w:rsidRPr="00076D21" w:rsidRDefault="00076D21" w:rsidP="00076D2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5F8095C" w14:textId="77777777" w:rsidR="00076D21" w:rsidRPr="00076D21" w:rsidRDefault="00076D21" w:rsidP="00076D2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4994F87" w14:textId="77777777" w:rsidR="00076D21" w:rsidRDefault="00076D21" w:rsidP="00076D2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Rész</w:t>
      </w:r>
    </w:p>
    <w:p w14:paraId="532AED5A" w14:textId="5FBDEF7C" w:rsidR="00076D21" w:rsidRPr="00076D21" w:rsidRDefault="00076D21" w:rsidP="00076D2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76D21">
        <w:rPr>
          <w:rFonts w:ascii="Times New Roman" w:hAnsi="Times New Roman"/>
          <w:sz w:val="24"/>
          <w:szCs w:val="24"/>
        </w:rPr>
        <w:t>Átruházott önkormányzati feladatok</w:t>
      </w:r>
    </w:p>
    <w:p w14:paraId="30E06F03" w14:textId="77777777" w:rsidR="00076D21" w:rsidRPr="00076D21" w:rsidRDefault="00076D21" w:rsidP="00076D2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0F8D59" w14:textId="77777777" w:rsidR="00076D21" w:rsidRPr="00076D21" w:rsidRDefault="00076D21" w:rsidP="00076D2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76D21">
        <w:rPr>
          <w:rFonts w:ascii="Times New Roman" w:hAnsi="Times New Roman"/>
          <w:sz w:val="24"/>
          <w:szCs w:val="24"/>
        </w:rPr>
        <w:t>1. A jegyző</w:t>
      </w:r>
    </w:p>
    <w:p w14:paraId="48AE5F35" w14:textId="588C9B99" w:rsidR="00076D21" w:rsidRDefault="00076D21" w:rsidP="00076D2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6D21" w14:paraId="191932B7" w14:textId="77777777" w:rsidTr="00076D21">
        <w:tc>
          <w:tcPr>
            <w:tcW w:w="4531" w:type="dxa"/>
          </w:tcPr>
          <w:p w14:paraId="23AFFC04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 xml:space="preserve">1.1. megállapítja az adóügyi ügyintézők és a szervezeti egység vezetője </w:t>
            </w:r>
            <w:proofErr w:type="spellStart"/>
            <w:r w:rsidRPr="00076D21">
              <w:rPr>
                <w:rFonts w:ascii="Times New Roman" w:hAnsi="Times New Roman"/>
                <w:sz w:val="24"/>
                <w:szCs w:val="24"/>
              </w:rPr>
              <w:t>jutalékának</w:t>
            </w:r>
            <w:proofErr w:type="spellEnd"/>
            <w:r w:rsidRPr="00076D21">
              <w:rPr>
                <w:rFonts w:ascii="Times New Roman" w:hAnsi="Times New Roman"/>
                <w:sz w:val="24"/>
                <w:szCs w:val="24"/>
              </w:rPr>
              <w:t xml:space="preserve"> az összegét,</w:t>
            </w:r>
          </w:p>
          <w:p w14:paraId="0B55F0EF" w14:textId="77777777" w:rsid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08BBCA" w14:textId="3AC1F639" w:rsid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Az önkormányzati adóhatósági feladatokat ellátó köztisztviselők anyagi érdekeltségi rendszeréről szóló 45/2015. (X. 21.) önkormányzati rendelet 8. § (1) bekezdés.</w:t>
            </w:r>
          </w:p>
        </w:tc>
      </w:tr>
      <w:tr w:rsidR="00076D21" w14:paraId="3BBB5C2F" w14:textId="77777777" w:rsidTr="00076D21">
        <w:tc>
          <w:tcPr>
            <w:tcW w:w="4531" w:type="dxa"/>
          </w:tcPr>
          <w:p w14:paraId="6A3ACF30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lastRenderedPageBreak/>
              <w:t>1.2. dönt a hivatali lakásvásárlási, vagy építési célú munkáltatói kölcsön hátralékára vonatkozó fizetési kedvezményről,</w:t>
            </w:r>
          </w:p>
          <w:p w14:paraId="55107A12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427F3A8" w14:textId="3E0FC1CD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önkormányzati rendelet 32. § (2) bekezdés.</w:t>
            </w:r>
          </w:p>
        </w:tc>
      </w:tr>
      <w:tr w:rsidR="00076D21" w14:paraId="36234057" w14:textId="77777777" w:rsidTr="00076D21">
        <w:tc>
          <w:tcPr>
            <w:tcW w:w="4531" w:type="dxa"/>
          </w:tcPr>
          <w:p w14:paraId="4FDC9E89" w14:textId="77777777" w:rsidR="00076D21" w:rsidRPr="00076D21" w:rsidRDefault="00076D21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1.3. megköti a polgármesteri hivatal üzemeltetésére bízott, korlátozottan forgalomképes vagyontárgyak pótlására és gyarapítására irányuló szerződést,</w:t>
            </w:r>
          </w:p>
          <w:p w14:paraId="6E023767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F84E25" w14:textId="77777777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(4) bekezdés.</w:t>
            </w:r>
          </w:p>
          <w:p w14:paraId="66145C3B" w14:textId="77777777" w:rsidR="00076D21" w:rsidRPr="00076D21" w:rsidRDefault="00076D21" w:rsidP="00076D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7A9" w14:paraId="25CB44E9" w14:textId="77777777" w:rsidTr="00076D21">
        <w:tc>
          <w:tcPr>
            <w:tcW w:w="4531" w:type="dxa"/>
          </w:tcPr>
          <w:p w14:paraId="404CB281" w14:textId="77777777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 xml:space="preserve">1.4. megállapítja a </w:t>
            </w:r>
            <w:proofErr w:type="spellStart"/>
            <w:r w:rsidRPr="00076D21">
              <w:rPr>
                <w:rFonts w:ascii="Times New Roman" w:hAnsi="Times New Roman"/>
                <w:sz w:val="24"/>
                <w:szCs w:val="24"/>
              </w:rPr>
              <w:t>szünidei</w:t>
            </w:r>
            <w:proofErr w:type="spellEnd"/>
            <w:r w:rsidRPr="00076D21">
              <w:rPr>
                <w:rFonts w:ascii="Times New Roman" w:hAnsi="Times New Roman"/>
                <w:sz w:val="24"/>
                <w:szCs w:val="24"/>
              </w:rPr>
              <w:t xml:space="preserve"> étkezési csomagra való jogosultságot,</w:t>
            </w:r>
          </w:p>
          <w:p w14:paraId="58DAB718" w14:textId="77777777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AEE670" w14:textId="7D8A9ED3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 xml:space="preserve">A zuglói gyermekek </w:t>
            </w:r>
            <w:proofErr w:type="spellStart"/>
            <w:r w:rsidRPr="00076D21">
              <w:rPr>
                <w:rFonts w:ascii="Times New Roman" w:hAnsi="Times New Roman"/>
                <w:sz w:val="24"/>
                <w:szCs w:val="24"/>
              </w:rPr>
              <w:t>szünidei</w:t>
            </w:r>
            <w:proofErr w:type="spellEnd"/>
            <w:r w:rsidRPr="00076D21">
              <w:rPr>
                <w:rFonts w:ascii="Times New Roman" w:hAnsi="Times New Roman"/>
                <w:sz w:val="24"/>
                <w:szCs w:val="24"/>
              </w:rPr>
              <w:t xml:space="preserve"> étkezésének kiegészítő önkormányzati támogatásáról szóló 4/2019. (III. 8.) önkormányzati rendelet 4. § (4) bekezdés.</w:t>
            </w:r>
          </w:p>
        </w:tc>
      </w:tr>
      <w:tr w:rsidR="008737A9" w14:paraId="20A64BD7" w14:textId="77777777" w:rsidTr="00076D21">
        <w:tc>
          <w:tcPr>
            <w:tcW w:w="4531" w:type="dxa"/>
          </w:tcPr>
          <w:p w14:paraId="0636FE7E" w14:textId="635342E3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1.5. megállapítja az életjáradéki szerződés megkötéséhez szükséges feltételek fennállását és a kérelemben megadott adatok valódiságát,</w:t>
            </w:r>
          </w:p>
        </w:tc>
        <w:tc>
          <w:tcPr>
            <w:tcW w:w="4531" w:type="dxa"/>
          </w:tcPr>
          <w:p w14:paraId="06CDCFB7" w14:textId="49FBFE30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Az időskor életjáradékkal történő önkormányzati támogatásáról szóló 6/2019. (IV. 30.) önkormányzati rendelet 6. § (1) bekezdés.</w:t>
            </w:r>
          </w:p>
        </w:tc>
      </w:tr>
      <w:tr w:rsidR="008737A9" w14:paraId="49C2735E" w14:textId="77777777" w:rsidTr="00076D21">
        <w:tc>
          <w:tcPr>
            <w:tcW w:w="4531" w:type="dxa"/>
          </w:tcPr>
          <w:p w14:paraId="61D53CC5" w14:textId="276A5D9D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1.6. az értékbecslés kézhezvételét követő 8 napon belül, írásban tájékoztatja az életjáradéki jogosultat az életjáradék mértékéről,</w:t>
            </w:r>
          </w:p>
        </w:tc>
        <w:tc>
          <w:tcPr>
            <w:tcW w:w="4531" w:type="dxa"/>
          </w:tcPr>
          <w:p w14:paraId="4C894900" w14:textId="0C39FB4D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Az időskor életjáradékkal történő önkormányzati támogatásáról szóló 6/2019. (IV. 30.) önkormányzati rendelet 6. § (1) bekezdés 7. § (1) bekezdés.</w:t>
            </w:r>
          </w:p>
        </w:tc>
      </w:tr>
      <w:tr w:rsidR="008737A9" w14:paraId="59474E24" w14:textId="77777777" w:rsidTr="00076D21">
        <w:tc>
          <w:tcPr>
            <w:tcW w:w="4531" w:type="dxa"/>
          </w:tcPr>
          <w:p w14:paraId="679DF295" w14:textId="77777777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 xml:space="preserve">1.7. kijelöli a helyi építészeti-műszaki tervtanács szakmai </w:t>
            </w:r>
            <w:proofErr w:type="spellStart"/>
            <w:r w:rsidRPr="00076D21">
              <w:rPr>
                <w:rFonts w:ascii="Times New Roman" w:hAnsi="Times New Roman"/>
                <w:sz w:val="24"/>
                <w:szCs w:val="24"/>
              </w:rPr>
              <w:t>titkárát</w:t>
            </w:r>
            <w:proofErr w:type="spellEnd"/>
            <w:r w:rsidRPr="0007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EAE115" w14:textId="77777777" w:rsidR="008737A9" w:rsidRPr="00076D21" w:rsidRDefault="008737A9" w:rsidP="008737A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C9C2E9" w14:textId="3696230E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 helyi építészeti-műszaki tervtanácsról szóló 7/2019. (IV. 30.) önkormányzati rendelet 1. § (2) bekezdés.</w:t>
            </w:r>
          </w:p>
        </w:tc>
      </w:tr>
      <w:tr w:rsidR="008737A9" w14:paraId="2218B10C" w14:textId="77777777" w:rsidTr="00076D21">
        <w:tc>
          <w:tcPr>
            <w:tcW w:w="4531" w:type="dxa"/>
          </w:tcPr>
          <w:p w14:paraId="257780A3" w14:textId="79BE29B2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1.8. biztosítja a helyi építészeti-műszaki tervtanács működéséhez szükséges technikai és adminisztrációs feltételeket.</w:t>
            </w:r>
          </w:p>
        </w:tc>
        <w:tc>
          <w:tcPr>
            <w:tcW w:w="4531" w:type="dxa"/>
          </w:tcPr>
          <w:p w14:paraId="748EB73E" w14:textId="38CBB3D1" w:rsidR="008737A9" w:rsidRPr="00076D21" w:rsidRDefault="008737A9" w:rsidP="000971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D21">
              <w:rPr>
                <w:rFonts w:ascii="Times New Roman" w:hAnsi="Times New Roman"/>
                <w:sz w:val="24"/>
                <w:szCs w:val="24"/>
              </w:rPr>
              <w:t>A helyi építészeti-műszaki tervtanácsról szóló 7/2019. (IV. 30.) önkormányzati rendelet 1. § (3) bekezdés.</w:t>
            </w:r>
          </w:p>
        </w:tc>
      </w:tr>
    </w:tbl>
    <w:p w14:paraId="253A2735" w14:textId="77777777" w:rsidR="00076D21" w:rsidRPr="00076D21" w:rsidRDefault="00076D21" w:rsidP="00076D2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9266456" w14:textId="77777777" w:rsidR="00076D21" w:rsidRPr="00076D21" w:rsidRDefault="00076D21" w:rsidP="008737A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076D21" w:rsidRPr="00076D21" w:rsidSect="00282E76">
      <w:foot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38699" w14:textId="77777777" w:rsidR="00BF498A" w:rsidRDefault="00BF498A">
      <w:pPr>
        <w:spacing w:after="0" w:line="240" w:lineRule="auto"/>
      </w:pPr>
      <w:r>
        <w:separator/>
      </w:r>
    </w:p>
  </w:endnote>
  <w:endnote w:type="continuationSeparator" w:id="0">
    <w:p w14:paraId="0DAEF3F1" w14:textId="77777777" w:rsidR="00BF498A" w:rsidRDefault="00BF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F22B3" w14:textId="77777777" w:rsidR="00206DC4" w:rsidRDefault="00CF2A4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D7C56">
      <w:rPr>
        <w:noProof/>
      </w:rPr>
      <w:t>6</w:t>
    </w:r>
    <w:r>
      <w:fldChar w:fldCharType="end"/>
    </w:r>
  </w:p>
  <w:p w14:paraId="74531CF8" w14:textId="77777777" w:rsidR="00206DC4" w:rsidRDefault="00810F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FDEFD" w14:textId="77777777" w:rsidR="00BF498A" w:rsidRDefault="00BF498A">
      <w:pPr>
        <w:spacing w:after="0" w:line="240" w:lineRule="auto"/>
      </w:pPr>
      <w:r>
        <w:separator/>
      </w:r>
    </w:p>
  </w:footnote>
  <w:footnote w:type="continuationSeparator" w:id="0">
    <w:p w14:paraId="1D9AE8EA" w14:textId="77777777" w:rsidR="00BF498A" w:rsidRDefault="00BF4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09D5"/>
    <w:multiLevelType w:val="hybridMultilevel"/>
    <w:tmpl w:val="E6700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78"/>
    <w:rsid w:val="0001082B"/>
    <w:rsid w:val="00020878"/>
    <w:rsid w:val="00033F06"/>
    <w:rsid w:val="00076D21"/>
    <w:rsid w:val="000971C8"/>
    <w:rsid w:val="00190EE8"/>
    <w:rsid w:val="001B5DE8"/>
    <w:rsid w:val="001C7D85"/>
    <w:rsid w:val="001F2C38"/>
    <w:rsid w:val="001F2E1A"/>
    <w:rsid w:val="001F5ECA"/>
    <w:rsid w:val="0025716B"/>
    <w:rsid w:val="002576CE"/>
    <w:rsid w:val="002D7C56"/>
    <w:rsid w:val="002E6EF7"/>
    <w:rsid w:val="00311840"/>
    <w:rsid w:val="0036161C"/>
    <w:rsid w:val="00381169"/>
    <w:rsid w:val="003A2842"/>
    <w:rsid w:val="003B7810"/>
    <w:rsid w:val="003E4608"/>
    <w:rsid w:val="00410DA0"/>
    <w:rsid w:val="004120AC"/>
    <w:rsid w:val="00481A41"/>
    <w:rsid w:val="0048285D"/>
    <w:rsid w:val="004A50C3"/>
    <w:rsid w:val="00503ED6"/>
    <w:rsid w:val="00524646"/>
    <w:rsid w:val="00530656"/>
    <w:rsid w:val="005441F7"/>
    <w:rsid w:val="0056702E"/>
    <w:rsid w:val="005A2FD6"/>
    <w:rsid w:val="005C563F"/>
    <w:rsid w:val="005F401A"/>
    <w:rsid w:val="00650B8E"/>
    <w:rsid w:val="006B28A3"/>
    <w:rsid w:val="006B73D4"/>
    <w:rsid w:val="007242D3"/>
    <w:rsid w:val="00726A74"/>
    <w:rsid w:val="00761D5A"/>
    <w:rsid w:val="007C2BC7"/>
    <w:rsid w:val="007D36DA"/>
    <w:rsid w:val="007E4B53"/>
    <w:rsid w:val="00810CF7"/>
    <w:rsid w:val="00810F4F"/>
    <w:rsid w:val="00817EB7"/>
    <w:rsid w:val="008737A9"/>
    <w:rsid w:val="00884F9B"/>
    <w:rsid w:val="008B5E7F"/>
    <w:rsid w:val="008E3FB4"/>
    <w:rsid w:val="009011E4"/>
    <w:rsid w:val="009112AA"/>
    <w:rsid w:val="00911617"/>
    <w:rsid w:val="00915D92"/>
    <w:rsid w:val="009712AB"/>
    <w:rsid w:val="00A43E79"/>
    <w:rsid w:val="00A90D0F"/>
    <w:rsid w:val="00AA0F98"/>
    <w:rsid w:val="00AF4796"/>
    <w:rsid w:val="00AF749C"/>
    <w:rsid w:val="00B04F17"/>
    <w:rsid w:val="00B34F39"/>
    <w:rsid w:val="00B36CC5"/>
    <w:rsid w:val="00B470EA"/>
    <w:rsid w:val="00BF498A"/>
    <w:rsid w:val="00C466D5"/>
    <w:rsid w:val="00C724B0"/>
    <w:rsid w:val="00CF2A43"/>
    <w:rsid w:val="00D75C37"/>
    <w:rsid w:val="00D7744E"/>
    <w:rsid w:val="00DF0C65"/>
    <w:rsid w:val="00DF7D66"/>
    <w:rsid w:val="00E6404C"/>
    <w:rsid w:val="00E76CD3"/>
    <w:rsid w:val="00F15C32"/>
    <w:rsid w:val="00F434A4"/>
    <w:rsid w:val="00F6622B"/>
    <w:rsid w:val="00F80B7D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0004"/>
  <w15:chartTrackingRefBased/>
  <w15:docId w15:val="{A3C32C06-69D9-4EA1-8680-1883D768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71C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02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02087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0C3"/>
    <w:rPr>
      <w:rFonts w:ascii="Segoe UI" w:eastAsia="Calibr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04F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4F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4F17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4F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4F17"/>
    <w:rPr>
      <w:rFonts w:ascii="Calibri" w:eastAsia="Calibri" w:hAnsi="Calibri" w:cs="Times New Roman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0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49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728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3333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1439</Words>
  <Characters>9935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2</cp:revision>
  <dcterms:created xsi:type="dcterms:W3CDTF">2021-11-16T09:32:00Z</dcterms:created>
  <dcterms:modified xsi:type="dcterms:W3CDTF">2021-11-16T09:32:00Z</dcterms:modified>
</cp:coreProperties>
</file>