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A2B" w:rsidRPr="00922A2B" w:rsidRDefault="00922A2B" w:rsidP="00922A2B">
      <w:pPr>
        <w:numPr>
          <w:ilvl w:val="12"/>
          <w:numId w:val="0"/>
        </w:numPr>
        <w:rPr>
          <w:b/>
          <w:iCs/>
          <w:szCs w:val="20"/>
        </w:rPr>
      </w:pPr>
      <w:r w:rsidRPr="00922A2B">
        <w:rPr>
          <w:b/>
          <w:iCs/>
          <w:szCs w:val="20"/>
        </w:rPr>
        <w:t xml:space="preserve">Budapest Főváros XIV. Kerület Zugló Önkormányzata </w:t>
      </w:r>
    </w:p>
    <w:p w:rsidR="00922A2B" w:rsidRPr="00922A2B" w:rsidRDefault="00A37988" w:rsidP="00922A2B">
      <w:pPr>
        <w:numPr>
          <w:ilvl w:val="12"/>
          <w:numId w:val="0"/>
        </w:numPr>
        <w:rPr>
          <w:b/>
          <w:iCs/>
          <w:szCs w:val="20"/>
        </w:rPr>
      </w:pPr>
      <w:r>
        <w:rPr>
          <w:b/>
          <w:iCs/>
          <w:szCs w:val="20"/>
        </w:rPr>
        <w:t>Alp</w:t>
      </w:r>
      <w:r w:rsidR="00922A2B" w:rsidRPr="00922A2B">
        <w:rPr>
          <w:b/>
          <w:iCs/>
          <w:szCs w:val="20"/>
        </w:rPr>
        <w:t>olgármestere</w:t>
      </w:r>
    </w:p>
    <w:p w:rsidR="00922A2B" w:rsidRPr="00922A2B" w:rsidRDefault="00922A2B" w:rsidP="00922A2B">
      <w:pPr>
        <w:numPr>
          <w:ilvl w:val="12"/>
          <w:numId w:val="0"/>
        </w:numPr>
        <w:rPr>
          <w:iCs/>
          <w:szCs w:val="20"/>
        </w:rPr>
      </w:pPr>
    </w:p>
    <w:p w:rsidR="00922A2B" w:rsidRDefault="00922A2B" w:rsidP="00922A2B">
      <w:pPr>
        <w:numPr>
          <w:ilvl w:val="12"/>
          <w:numId w:val="0"/>
        </w:numPr>
        <w:rPr>
          <w:iCs/>
          <w:szCs w:val="20"/>
        </w:rPr>
      </w:pPr>
      <w:r w:rsidRPr="00922A2B">
        <w:rPr>
          <w:b/>
          <w:iCs/>
          <w:szCs w:val="20"/>
        </w:rPr>
        <w:t>Szám:</w:t>
      </w:r>
      <w:r w:rsidRPr="00922A2B">
        <w:rPr>
          <w:iCs/>
          <w:szCs w:val="20"/>
        </w:rPr>
        <w:t xml:space="preserve"> 123-</w:t>
      </w:r>
      <w:r w:rsidR="001C40CB">
        <w:rPr>
          <w:iCs/>
          <w:szCs w:val="20"/>
        </w:rPr>
        <w:t>70</w:t>
      </w:r>
      <w:r w:rsidRPr="00922A2B">
        <w:rPr>
          <w:iCs/>
          <w:szCs w:val="20"/>
        </w:rPr>
        <w:t>/202</w:t>
      </w:r>
      <w:r w:rsidR="00A03344">
        <w:rPr>
          <w:iCs/>
          <w:szCs w:val="20"/>
        </w:rPr>
        <w:t>5</w:t>
      </w:r>
    </w:p>
    <w:p w:rsidR="00255326" w:rsidRPr="00922A2B" w:rsidRDefault="00255326" w:rsidP="00922A2B">
      <w:pPr>
        <w:numPr>
          <w:ilvl w:val="12"/>
          <w:numId w:val="0"/>
        </w:numPr>
        <w:rPr>
          <w:iCs/>
          <w:szCs w:val="20"/>
          <w:highlight w:val="yellow"/>
        </w:rPr>
      </w:pPr>
    </w:p>
    <w:p w:rsidR="00922A2B" w:rsidRPr="00922A2B" w:rsidRDefault="00922A2B" w:rsidP="00922A2B">
      <w:pPr>
        <w:numPr>
          <w:ilvl w:val="12"/>
          <w:numId w:val="0"/>
        </w:numPr>
        <w:jc w:val="right"/>
        <w:rPr>
          <w:iCs/>
          <w:szCs w:val="20"/>
        </w:rPr>
      </w:pPr>
      <w:r w:rsidRPr="00922A2B">
        <w:rPr>
          <w:iCs/>
          <w:szCs w:val="20"/>
        </w:rPr>
        <w:t>Nyilvános ülésen tárgyalandó!</w:t>
      </w:r>
    </w:p>
    <w:p w:rsidR="00922A2B" w:rsidRDefault="00922A2B" w:rsidP="00922A2B">
      <w:pPr>
        <w:numPr>
          <w:ilvl w:val="12"/>
          <w:numId w:val="0"/>
        </w:numPr>
        <w:jc w:val="center"/>
        <w:rPr>
          <w:szCs w:val="20"/>
          <w:highlight w:val="yellow"/>
        </w:rPr>
      </w:pPr>
    </w:p>
    <w:p w:rsidR="00255326" w:rsidRPr="00922A2B" w:rsidRDefault="00255326" w:rsidP="00922A2B">
      <w:pPr>
        <w:numPr>
          <w:ilvl w:val="12"/>
          <w:numId w:val="0"/>
        </w:numPr>
        <w:jc w:val="center"/>
        <w:rPr>
          <w:szCs w:val="20"/>
          <w:highlight w:val="yellow"/>
        </w:rPr>
      </w:pP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szCs w:val="20"/>
        </w:rPr>
      </w:pPr>
      <w:r w:rsidRPr="00922A2B">
        <w:rPr>
          <w:b/>
          <w:szCs w:val="20"/>
        </w:rPr>
        <w:t>Napirend száma</w:t>
      </w:r>
      <w:r w:rsidRPr="00922A2B">
        <w:rPr>
          <w:szCs w:val="20"/>
        </w:rPr>
        <w:t>: ……………</w:t>
      </w: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szCs w:val="20"/>
          <w:highlight w:val="yellow"/>
        </w:rPr>
      </w:pP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szCs w:val="20"/>
        </w:rPr>
      </w:pPr>
      <w:r w:rsidRPr="00922A2B">
        <w:rPr>
          <w:szCs w:val="20"/>
        </w:rPr>
        <w:t>Képviselő-testület</w:t>
      </w: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szCs w:val="20"/>
        </w:rPr>
      </w:pPr>
      <w:r w:rsidRPr="00922A2B">
        <w:rPr>
          <w:szCs w:val="20"/>
        </w:rPr>
        <w:t>202</w:t>
      </w:r>
      <w:r w:rsidR="00A03344">
        <w:rPr>
          <w:szCs w:val="20"/>
        </w:rPr>
        <w:t>5</w:t>
      </w:r>
      <w:r w:rsidRPr="00922A2B">
        <w:rPr>
          <w:szCs w:val="20"/>
        </w:rPr>
        <w:t xml:space="preserve">. </w:t>
      </w:r>
      <w:r w:rsidR="00F83EDF">
        <w:rPr>
          <w:szCs w:val="20"/>
        </w:rPr>
        <w:t>február 27</w:t>
      </w:r>
      <w:r w:rsidRPr="00922A2B">
        <w:rPr>
          <w:szCs w:val="20"/>
        </w:rPr>
        <w:t>-i ülésére</w:t>
      </w: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szCs w:val="20"/>
          <w:highlight w:val="yellow"/>
        </w:rPr>
      </w:pP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b/>
          <w:bCs/>
          <w:szCs w:val="20"/>
        </w:rPr>
      </w:pPr>
      <w:r w:rsidRPr="00922A2B">
        <w:rPr>
          <w:b/>
          <w:bCs/>
          <w:szCs w:val="20"/>
        </w:rPr>
        <w:t>Tisztelt Képviselő-testület!</w:t>
      </w:r>
    </w:p>
    <w:p w:rsidR="00922A2B" w:rsidRPr="00922A2B" w:rsidRDefault="00922A2B" w:rsidP="00922A2B">
      <w:pPr>
        <w:numPr>
          <w:ilvl w:val="12"/>
          <w:numId w:val="0"/>
        </w:numPr>
        <w:jc w:val="both"/>
        <w:rPr>
          <w:szCs w:val="20"/>
        </w:rPr>
      </w:pPr>
    </w:p>
    <w:p w:rsidR="00922A2B" w:rsidRPr="00922A2B" w:rsidRDefault="00922A2B" w:rsidP="00922A2B">
      <w:pPr>
        <w:numPr>
          <w:ilvl w:val="12"/>
          <w:numId w:val="0"/>
        </w:numPr>
        <w:rPr>
          <w:b/>
          <w:szCs w:val="20"/>
        </w:rPr>
      </w:pPr>
      <w:r w:rsidRPr="00922A2B">
        <w:rPr>
          <w:b/>
          <w:szCs w:val="20"/>
        </w:rPr>
        <w:t xml:space="preserve">Tárgy: </w:t>
      </w: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b/>
          <w:szCs w:val="20"/>
        </w:rPr>
      </w:pPr>
    </w:p>
    <w:p w:rsidR="00922A2B" w:rsidRPr="00922A2B" w:rsidRDefault="00922A2B" w:rsidP="00922A2B">
      <w:pPr>
        <w:numPr>
          <w:ilvl w:val="12"/>
          <w:numId w:val="0"/>
        </w:numPr>
        <w:jc w:val="center"/>
        <w:rPr>
          <w:b/>
          <w:szCs w:val="20"/>
        </w:rPr>
      </w:pPr>
      <w:r w:rsidRPr="00922A2B">
        <w:rPr>
          <w:b/>
          <w:szCs w:val="20"/>
        </w:rPr>
        <w:t xml:space="preserve">Városrendezési megállapodás </w:t>
      </w:r>
    </w:p>
    <w:p w:rsidR="00922A2B" w:rsidRPr="00922A2B" w:rsidRDefault="00045593" w:rsidP="00922A2B">
      <w:pPr>
        <w:numPr>
          <w:ilvl w:val="12"/>
          <w:numId w:val="0"/>
        </w:numPr>
        <w:jc w:val="center"/>
        <w:rPr>
          <w:b/>
          <w:szCs w:val="20"/>
        </w:rPr>
      </w:pPr>
      <w:r>
        <w:rPr>
          <w:b/>
          <w:szCs w:val="20"/>
        </w:rPr>
        <w:t>Gizella út 24-26</w:t>
      </w:r>
      <w:r w:rsidR="00255326">
        <w:rPr>
          <w:b/>
          <w:szCs w:val="20"/>
        </w:rPr>
        <w:t>. szám alatti</w:t>
      </w:r>
      <w:r w:rsidR="0073219B">
        <w:rPr>
          <w:b/>
          <w:szCs w:val="20"/>
        </w:rPr>
        <w:t xml:space="preserve">, </w:t>
      </w:r>
      <w:r>
        <w:rPr>
          <w:b/>
          <w:szCs w:val="20"/>
        </w:rPr>
        <w:t>32559</w:t>
      </w:r>
      <w:r w:rsidR="0073219B">
        <w:rPr>
          <w:b/>
          <w:szCs w:val="20"/>
        </w:rPr>
        <w:t xml:space="preserve"> hrsz.-ú </w:t>
      </w:r>
      <w:r w:rsidR="00255326">
        <w:rPr>
          <w:b/>
          <w:szCs w:val="20"/>
        </w:rPr>
        <w:t>telek beépítés</w:t>
      </w:r>
      <w:r w:rsidR="00C32685">
        <w:rPr>
          <w:b/>
          <w:szCs w:val="20"/>
        </w:rPr>
        <w:t>e</w:t>
      </w:r>
    </w:p>
    <w:p w:rsidR="00922A2B" w:rsidRDefault="00922A2B" w:rsidP="00922A2B">
      <w:pPr>
        <w:numPr>
          <w:ilvl w:val="12"/>
          <w:numId w:val="0"/>
        </w:numPr>
        <w:jc w:val="center"/>
        <w:rPr>
          <w:b/>
          <w:szCs w:val="20"/>
        </w:rPr>
      </w:pPr>
    </w:p>
    <w:p w:rsidR="007D5E79" w:rsidRPr="00922A2B" w:rsidRDefault="007D5E79" w:rsidP="00922A2B">
      <w:pPr>
        <w:numPr>
          <w:ilvl w:val="12"/>
          <w:numId w:val="0"/>
        </w:numPr>
        <w:jc w:val="center"/>
        <w:rPr>
          <w:b/>
          <w:szCs w:val="20"/>
        </w:rPr>
      </w:pPr>
    </w:p>
    <w:p w:rsidR="00A37FDC" w:rsidRPr="006D2F3E" w:rsidRDefault="00A37FDC" w:rsidP="000968AE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6D2F3E">
        <w:rPr>
          <w:b/>
          <w:bCs w:val="0"/>
          <w:i w:val="0"/>
          <w:szCs w:val="24"/>
        </w:rPr>
        <w:t>I. Előzmények</w:t>
      </w:r>
    </w:p>
    <w:p w:rsidR="0076699B" w:rsidRDefault="00045593" w:rsidP="00D666A0">
      <w:pPr>
        <w:spacing w:after="120"/>
        <w:jc w:val="both"/>
        <w:rPr>
          <w:noProof/>
        </w:rPr>
      </w:pPr>
      <w:r w:rsidRPr="00AF2358">
        <w:rPr>
          <w:rFonts w:eastAsia="SimSun"/>
          <w:kern w:val="1"/>
          <w:lang w:eastAsia="hi-IN" w:bidi="hi-IN"/>
        </w:rPr>
        <w:t xml:space="preserve">A Budapest Főváros XIV. Kerület Zugló Önkormányzat Képviselő-testületének Zugló építési szabályzatáról szóló 11/2021. (III.26.) önkormányzati rendelete (a továbbiakban: ZÉSZ) alapján a Budapest XIV. kerület, </w:t>
      </w:r>
      <w:r>
        <w:rPr>
          <w:rFonts w:eastAsia="SimSun"/>
          <w:kern w:val="1"/>
          <w:lang w:eastAsia="hi-IN" w:bidi="hi-IN"/>
        </w:rPr>
        <w:t>Gizella út 24-26. szám alatti, 32559</w:t>
      </w:r>
      <w:r w:rsidRPr="00AF2358">
        <w:rPr>
          <w:rFonts w:eastAsia="SimSun"/>
          <w:kern w:val="1"/>
          <w:lang w:eastAsia="hi-IN" w:bidi="hi-IN"/>
        </w:rPr>
        <w:t xml:space="preserve"> hrsz.-ú</w:t>
      </w:r>
      <w:r>
        <w:rPr>
          <w:rFonts w:eastAsia="SimSun"/>
          <w:kern w:val="1"/>
          <w:lang w:eastAsia="hi-IN" w:bidi="hi-IN"/>
        </w:rPr>
        <w:t xml:space="preserve"> </w:t>
      </w:r>
      <w:r w:rsidRPr="00AF2358">
        <w:rPr>
          <w:rFonts w:eastAsia="SimSun"/>
          <w:kern w:val="1"/>
          <w:lang w:eastAsia="hi-IN" w:bidi="hi-IN"/>
        </w:rPr>
        <w:t xml:space="preserve">ingatlan (a továbbiakban: Ingatlan) </w:t>
      </w:r>
      <w:r>
        <w:rPr>
          <w:rFonts w:eastAsia="SimSun"/>
          <w:kern w:val="1"/>
          <w:lang w:eastAsia="hi-IN" w:bidi="hi-IN"/>
        </w:rPr>
        <w:t>övezeti besorolása Ln-2/1, nagyvárosias, jellemzően zártsorú, keretes beépítésű lakóterület, ahol</w:t>
      </w:r>
      <w:r w:rsidRPr="00AF2358">
        <w:rPr>
          <w:rFonts w:eastAsia="SimSun"/>
          <w:kern w:val="1"/>
          <w:lang w:eastAsia="hi-IN" w:bidi="hi-IN"/>
        </w:rPr>
        <w:t xml:space="preserve"> a lakásszám megengedett alapértéke </w:t>
      </w:r>
      <w:r>
        <w:rPr>
          <w:rFonts w:eastAsia="SimSun"/>
          <w:kern w:val="1"/>
          <w:lang w:eastAsia="hi-IN" w:bidi="hi-IN"/>
        </w:rPr>
        <w:t>92</w:t>
      </w:r>
      <w:r w:rsidRPr="00AF2358">
        <w:rPr>
          <w:rFonts w:eastAsia="SimSun"/>
          <w:kern w:val="1"/>
          <w:lang w:eastAsia="hi-IN" w:bidi="hi-IN"/>
        </w:rPr>
        <w:t xml:space="preserve"> db, míg az engedményes érték </w:t>
      </w:r>
      <w:r>
        <w:rPr>
          <w:rFonts w:eastAsia="SimSun"/>
          <w:kern w:val="1"/>
          <w:lang w:eastAsia="hi-IN" w:bidi="hi-IN"/>
        </w:rPr>
        <w:t>185</w:t>
      </w:r>
      <w:r w:rsidRPr="00AF2358">
        <w:rPr>
          <w:rFonts w:eastAsia="SimSun"/>
          <w:kern w:val="1"/>
          <w:lang w:eastAsia="hi-IN" w:bidi="hi-IN"/>
        </w:rPr>
        <w:t xml:space="preserve"> db. </w:t>
      </w:r>
    </w:p>
    <w:p w:rsidR="00045593" w:rsidRDefault="00045593" w:rsidP="00045593">
      <w:pPr>
        <w:spacing w:after="120"/>
        <w:jc w:val="both"/>
      </w:pPr>
      <w:r w:rsidRPr="00AF2358">
        <w:rPr>
          <w:rFonts w:eastAsia="SimSun"/>
          <w:kern w:val="1"/>
          <w:lang w:eastAsia="hi-IN" w:bidi="hi-IN"/>
        </w:rPr>
        <w:t>A</w:t>
      </w:r>
      <w:r w:rsidRPr="00AF2358">
        <w:t xml:space="preserve"> ZÉSZ 16. § (7) bekezdése alapján a lakásszám megengedett alapértékétől konzultáció keretében adott szakmai véleményben és városrendezési megállapodásban meghatározott mértékben és feltételekkel legfeljebb az övezeti előírások szerinti lakásszám engedményes mértékéig el lehet térni. </w:t>
      </w:r>
    </w:p>
    <w:p w:rsidR="00045593" w:rsidRDefault="00045593" w:rsidP="00D666A0">
      <w:pPr>
        <w:spacing w:after="120"/>
        <w:jc w:val="both"/>
        <w:rPr>
          <w:noProof/>
        </w:rPr>
      </w:pPr>
      <w:r>
        <w:rPr>
          <w:noProof/>
        </w:rPr>
        <w:t>A Képviselő-testület</w:t>
      </w:r>
      <w:r w:rsidR="00CB1F63">
        <w:rPr>
          <w:noProof/>
        </w:rPr>
        <w:t xml:space="preserve"> a 160/2022. (V. 26.) határozatával támogatta az ingatlanon a lakásszám alapértéktől eltérve 45 lakással több, össz</w:t>
      </w:r>
      <w:r w:rsidR="00265AE0">
        <w:rPr>
          <w:noProof/>
        </w:rPr>
        <w:t xml:space="preserve">esen 137 db lakás, </w:t>
      </w:r>
      <w:r w:rsidR="00CB1F63">
        <w:rPr>
          <w:noProof/>
        </w:rPr>
        <w:t xml:space="preserve">és </w:t>
      </w:r>
      <w:r w:rsidR="00265AE0">
        <w:rPr>
          <w:noProof/>
        </w:rPr>
        <w:t>maximum 90 % terepszint alatti beépítés megvalósítására irányuló városrendezési megállapodás megkötését. Az építésügyi hatóság a Budapest XIV. kerület Gizella út 24-26. szám alatti ingatlanon „A” és „B” épülettömbből álló – 137 lakásos lakóépület építésére, valamint 3 db felvonó berendezés létesítésére építési engedélyt adott.</w:t>
      </w:r>
    </w:p>
    <w:p w:rsidR="00045593" w:rsidRDefault="00265AE0" w:rsidP="00D666A0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noProof/>
        </w:rPr>
        <w:t xml:space="preserve">Az ingatlantulajdonos Lomb Residence Kft képviseletében Szalay Mihály </w:t>
      </w:r>
      <w:r w:rsidR="00B7011D">
        <w:rPr>
          <w:noProof/>
        </w:rPr>
        <w:t xml:space="preserve">ügyvezető </w:t>
      </w:r>
      <w:r w:rsidR="00B7011D">
        <w:rPr>
          <w:rFonts w:eastAsia="SimSun"/>
          <w:kern w:val="2"/>
          <w:lang w:eastAsia="zh-CN" w:bidi="hi-IN"/>
        </w:rPr>
        <w:t>a telken kialakítható lakásszám</w:t>
      </w:r>
      <w:r w:rsidR="00B7011D" w:rsidRPr="003203E2">
        <w:rPr>
          <w:rFonts w:eastAsia="SimSun"/>
          <w:kern w:val="2"/>
          <w:lang w:eastAsia="zh-CN" w:bidi="hi-IN"/>
        </w:rPr>
        <w:t xml:space="preserve"> vonatkozásában a ZÉSZ előírásaitól való eltérés engedélyezését, városrendezési megállapodás megkötését</w:t>
      </w:r>
      <w:r w:rsidR="00B7011D" w:rsidRPr="000D2858">
        <w:rPr>
          <w:rFonts w:eastAsia="SimSun"/>
          <w:kern w:val="2"/>
          <w:lang w:eastAsia="zh-CN" w:bidi="hi-IN"/>
        </w:rPr>
        <w:t xml:space="preserve"> </w:t>
      </w:r>
      <w:r w:rsidR="00B7011D" w:rsidRPr="003203E2">
        <w:rPr>
          <w:rFonts w:eastAsia="SimSun"/>
          <w:kern w:val="2"/>
          <w:lang w:eastAsia="zh-CN" w:bidi="hi-IN"/>
        </w:rPr>
        <w:t>kezdeményezte. (2. melléklet)</w:t>
      </w:r>
      <w:r w:rsidR="00B7011D">
        <w:rPr>
          <w:rFonts w:eastAsia="SimSun"/>
          <w:kern w:val="2"/>
          <w:lang w:eastAsia="zh-CN" w:bidi="hi-IN"/>
        </w:rPr>
        <w:t xml:space="preserve"> </w:t>
      </w:r>
    </w:p>
    <w:p w:rsidR="00854C39" w:rsidRDefault="0026131C" w:rsidP="00854C39">
      <w:pPr>
        <w:spacing w:after="120"/>
        <w:jc w:val="both"/>
        <w:rPr>
          <w:rFonts w:eastAsia="SimSun"/>
          <w:kern w:val="2"/>
          <w:lang w:eastAsia="zh-CN" w:bidi="hi-IN"/>
        </w:rPr>
      </w:pPr>
      <w:r w:rsidRPr="00A50393">
        <w:rPr>
          <w:rFonts w:eastAsia="SimSun"/>
          <w:kern w:val="2"/>
          <w:lang w:eastAsia="zh-CN" w:bidi="hi-IN"/>
        </w:rPr>
        <w:t xml:space="preserve">A főépítész </w:t>
      </w:r>
      <w:r w:rsidR="00B711EA" w:rsidRPr="00A50393">
        <w:rPr>
          <w:rFonts w:eastAsia="SimSun"/>
          <w:kern w:val="2"/>
          <w:lang w:eastAsia="zh-CN" w:bidi="hi-IN"/>
        </w:rPr>
        <w:t>az 1/</w:t>
      </w:r>
      <w:r w:rsidR="00B7011D">
        <w:rPr>
          <w:rFonts w:eastAsia="SimSun"/>
          <w:kern w:val="2"/>
          <w:lang w:eastAsia="zh-CN" w:bidi="hi-IN"/>
        </w:rPr>
        <w:t>780</w:t>
      </w:r>
      <w:r w:rsidR="003203E2" w:rsidRPr="00A50393">
        <w:rPr>
          <w:rFonts w:eastAsia="SimSun"/>
          <w:kern w:val="2"/>
          <w:lang w:eastAsia="zh-CN" w:bidi="hi-IN"/>
        </w:rPr>
        <w:t>-</w:t>
      </w:r>
      <w:r w:rsidR="00B7011D">
        <w:rPr>
          <w:rFonts w:eastAsia="SimSun"/>
          <w:kern w:val="2"/>
          <w:lang w:eastAsia="zh-CN" w:bidi="hi-IN"/>
        </w:rPr>
        <w:t>6/2025</w:t>
      </w:r>
      <w:r w:rsidR="007D2D04" w:rsidRPr="00A50393">
        <w:rPr>
          <w:rFonts w:eastAsia="SimSun"/>
          <w:kern w:val="2"/>
          <w:lang w:eastAsia="zh-CN" w:bidi="hi-IN"/>
        </w:rPr>
        <w:t xml:space="preserve"> </w:t>
      </w:r>
      <w:r w:rsidR="00B711EA" w:rsidRPr="00A50393">
        <w:rPr>
          <w:rFonts w:eastAsia="SimSun"/>
          <w:kern w:val="2"/>
          <w:lang w:eastAsia="zh-CN" w:bidi="hi-IN"/>
        </w:rPr>
        <w:t>számú szakmai véleményében</w:t>
      </w:r>
      <w:r w:rsidR="001E4B0D" w:rsidRPr="00A50393">
        <w:rPr>
          <w:rFonts w:eastAsia="SimSun"/>
          <w:kern w:val="2"/>
          <w:lang w:eastAsia="zh-CN" w:bidi="hi-IN"/>
        </w:rPr>
        <w:t xml:space="preserve"> (</w:t>
      </w:r>
      <w:r w:rsidR="0003285C" w:rsidRPr="00A50393">
        <w:rPr>
          <w:rFonts w:eastAsia="SimSun"/>
          <w:kern w:val="2"/>
          <w:lang w:eastAsia="zh-CN" w:bidi="hi-IN"/>
        </w:rPr>
        <w:t>3.</w:t>
      </w:r>
      <w:r w:rsidR="001E4B0D" w:rsidRPr="00A50393">
        <w:rPr>
          <w:rFonts w:eastAsia="SimSun"/>
          <w:kern w:val="2"/>
          <w:lang w:eastAsia="zh-CN" w:bidi="hi-IN"/>
        </w:rPr>
        <w:t xml:space="preserve"> melléklet)</w:t>
      </w:r>
      <w:r w:rsidR="00B711EA" w:rsidRPr="00A50393">
        <w:rPr>
          <w:rFonts w:eastAsia="SimSun"/>
          <w:kern w:val="2"/>
          <w:lang w:eastAsia="zh-CN" w:bidi="hi-IN"/>
        </w:rPr>
        <w:t xml:space="preserve"> </w:t>
      </w:r>
      <w:r w:rsidR="0003285C" w:rsidRPr="00A50393">
        <w:rPr>
          <w:rFonts w:eastAsia="SimSun"/>
          <w:kern w:val="2"/>
          <w:lang w:eastAsia="zh-CN" w:bidi="hi-IN"/>
        </w:rPr>
        <w:t xml:space="preserve">a ZÉSZ előírásaitól való eltérés engedélyezését </w:t>
      </w:r>
      <w:r w:rsidR="00842370" w:rsidRPr="00A50393">
        <w:rPr>
          <w:rFonts w:eastAsia="SimSun"/>
          <w:kern w:val="2"/>
          <w:lang w:eastAsia="zh-CN" w:bidi="hi-IN"/>
        </w:rPr>
        <w:t>támogatta.</w:t>
      </w:r>
    </w:p>
    <w:p w:rsidR="006D2F3E" w:rsidRPr="003203E2" w:rsidRDefault="006D2F3E" w:rsidP="00987832">
      <w:pPr>
        <w:spacing w:after="120"/>
        <w:jc w:val="both"/>
        <w:rPr>
          <w:rFonts w:eastAsia="SimSun"/>
          <w:kern w:val="2"/>
          <w:lang w:eastAsia="zh-CN" w:bidi="hi-IN"/>
        </w:rPr>
      </w:pPr>
      <w:r w:rsidRPr="003203E2">
        <w:rPr>
          <w:rFonts w:eastAsia="SimSun"/>
          <w:kern w:val="2"/>
          <w:lang w:eastAsia="zh-CN" w:bidi="hi-IN"/>
        </w:rPr>
        <w:t xml:space="preserve">Budapest Főváros XIV. Kerület Zugló Önkormányzat Képviselő-testületének a városrendezési jogintézményekről szóló 12/2021. (III.26.) önkormányzati rendelete (továbbiakban: VJR) 7.§ (1) </w:t>
      </w:r>
      <w:r w:rsidRPr="003203E2">
        <w:rPr>
          <w:rFonts w:eastAsia="SimSun"/>
          <w:kern w:val="2"/>
          <w:lang w:eastAsia="zh-CN" w:bidi="hi-IN"/>
        </w:rPr>
        <w:lastRenderedPageBreak/>
        <w:t>bekezdése értelmében az Önkormányzat városrendezési megállapodás</w:t>
      </w:r>
      <w:r w:rsidR="00BC2B9B" w:rsidRPr="003203E2">
        <w:rPr>
          <w:rFonts w:eastAsia="SimSun"/>
          <w:kern w:val="2"/>
          <w:lang w:eastAsia="zh-CN" w:bidi="hi-IN"/>
        </w:rPr>
        <w:t>t</w:t>
      </w:r>
      <w:r w:rsidRPr="003203E2">
        <w:rPr>
          <w:rFonts w:eastAsia="SimSun"/>
          <w:kern w:val="2"/>
          <w:lang w:eastAsia="zh-CN" w:bidi="hi-IN"/>
        </w:rPr>
        <w:t xml:space="preserve"> az érintett telek tulajdonosával, vagy beruházójával köti</w:t>
      </w:r>
      <w:r w:rsidR="00FD7FAE" w:rsidRPr="003203E2">
        <w:rPr>
          <w:rFonts w:eastAsia="SimSun"/>
          <w:kern w:val="2"/>
          <w:lang w:eastAsia="zh-CN" w:bidi="hi-IN"/>
        </w:rPr>
        <w:t xml:space="preserve"> meg.</w:t>
      </w:r>
    </w:p>
    <w:p w:rsidR="008907D7" w:rsidRDefault="006D2F3E" w:rsidP="008907D7">
      <w:pPr>
        <w:spacing w:after="120"/>
        <w:jc w:val="both"/>
        <w:rPr>
          <w:rFonts w:eastAsia="SimSun"/>
          <w:kern w:val="2"/>
          <w:lang w:eastAsia="zh-CN" w:bidi="hi-IN"/>
        </w:rPr>
      </w:pPr>
      <w:r w:rsidRPr="003203E2">
        <w:rPr>
          <w:rFonts w:eastAsia="SimSun"/>
          <w:kern w:val="2"/>
          <w:lang w:eastAsia="zh-CN" w:bidi="hi-IN"/>
        </w:rPr>
        <w:t xml:space="preserve">A kérelem tárgyában VJR </w:t>
      </w:r>
      <w:r w:rsidR="00DD30FC" w:rsidRPr="003203E2">
        <w:rPr>
          <w:rFonts w:eastAsia="SimSun"/>
          <w:kern w:val="2"/>
          <w:lang w:eastAsia="zh-CN" w:bidi="hi-IN"/>
        </w:rPr>
        <w:t>7</w:t>
      </w:r>
      <w:r w:rsidR="008907D7" w:rsidRPr="003203E2">
        <w:rPr>
          <w:rFonts w:eastAsia="SimSun"/>
          <w:kern w:val="2"/>
          <w:lang w:eastAsia="zh-CN" w:bidi="hi-IN"/>
        </w:rPr>
        <w:t>. § (</w:t>
      </w:r>
      <w:r w:rsidR="00DD30FC" w:rsidRPr="003203E2">
        <w:rPr>
          <w:rFonts w:eastAsia="SimSun"/>
          <w:kern w:val="2"/>
          <w:lang w:eastAsia="zh-CN" w:bidi="hi-IN"/>
        </w:rPr>
        <w:t>3</w:t>
      </w:r>
      <w:r w:rsidR="008907D7" w:rsidRPr="003203E2">
        <w:rPr>
          <w:rFonts w:eastAsia="SimSun"/>
          <w:kern w:val="2"/>
          <w:lang w:eastAsia="zh-CN" w:bidi="hi-IN"/>
        </w:rPr>
        <w:t xml:space="preserve">) bekezdése és a </w:t>
      </w:r>
      <w:r w:rsidR="00F53282" w:rsidRPr="003203E2">
        <w:rPr>
          <w:rFonts w:eastAsia="SimSun"/>
          <w:kern w:val="2"/>
          <w:lang w:eastAsia="zh-CN" w:bidi="hi-IN"/>
        </w:rPr>
        <w:t xml:space="preserve">VJR </w:t>
      </w:r>
      <w:r w:rsidR="00CB5181" w:rsidRPr="003203E2">
        <w:rPr>
          <w:rFonts w:eastAsia="SimSun"/>
          <w:kern w:val="2"/>
          <w:lang w:eastAsia="zh-CN" w:bidi="hi-IN"/>
        </w:rPr>
        <w:t>8</w:t>
      </w:r>
      <w:r w:rsidR="00F53282" w:rsidRPr="003203E2">
        <w:rPr>
          <w:rFonts w:eastAsia="SimSun"/>
          <w:kern w:val="2"/>
          <w:lang w:eastAsia="zh-CN" w:bidi="hi-IN"/>
        </w:rPr>
        <w:t xml:space="preserve">. § (3) bekezdése </w:t>
      </w:r>
      <w:r w:rsidR="00CB5181" w:rsidRPr="003203E2">
        <w:rPr>
          <w:rFonts w:eastAsia="SimSun"/>
          <w:kern w:val="2"/>
          <w:lang w:eastAsia="zh-CN" w:bidi="hi-IN"/>
        </w:rPr>
        <w:t>alapján a Beruházó által egyoldalúan aláírt megállapodás</w:t>
      </w:r>
      <w:r w:rsidR="00530988" w:rsidRPr="003203E2">
        <w:rPr>
          <w:rFonts w:eastAsia="SimSun"/>
          <w:kern w:val="2"/>
          <w:lang w:eastAsia="zh-CN" w:bidi="hi-IN"/>
        </w:rPr>
        <w:t>-</w:t>
      </w:r>
      <w:r w:rsidR="00CB5181" w:rsidRPr="003203E2">
        <w:rPr>
          <w:rFonts w:eastAsia="SimSun"/>
          <w:kern w:val="2"/>
          <w:lang w:eastAsia="zh-CN" w:bidi="hi-IN"/>
        </w:rPr>
        <w:t>tervezet</w:t>
      </w:r>
      <w:r w:rsidR="003D1FCE" w:rsidRPr="003203E2">
        <w:rPr>
          <w:rFonts w:eastAsia="SimSun"/>
          <w:kern w:val="2"/>
          <w:lang w:eastAsia="zh-CN" w:bidi="hi-IN"/>
        </w:rPr>
        <w:t xml:space="preserve"> (</w:t>
      </w:r>
      <w:r w:rsidR="007C3A0E">
        <w:rPr>
          <w:rFonts w:eastAsia="SimSun"/>
          <w:kern w:val="2"/>
          <w:lang w:eastAsia="zh-CN" w:bidi="hi-IN"/>
        </w:rPr>
        <w:t>4</w:t>
      </w:r>
      <w:r w:rsidR="003D1FCE" w:rsidRPr="003203E2">
        <w:rPr>
          <w:rFonts w:eastAsia="SimSun"/>
          <w:kern w:val="2"/>
          <w:lang w:eastAsia="zh-CN" w:bidi="hi-IN"/>
        </w:rPr>
        <w:t>. mellé</w:t>
      </w:r>
      <w:r w:rsidR="00C2447E" w:rsidRPr="003203E2">
        <w:rPr>
          <w:rFonts w:eastAsia="SimSun"/>
          <w:kern w:val="2"/>
          <w:lang w:eastAsia="zh-CN" w:bidi="hi-IN"/>
        </w:rPr>
        <w:t>klet)</w:t>
      </w:r>
      <w:r w:rsidR="00CB5181" w:rsidRPr="003203E2">
        <w:rPr>
          <w:rFonts w:eastAsia="SimSun"/>
          <w:kern w:val="2"/>
          <w:lang w:eastAsia="zh-CN" w:bidi="hi-IN"/>
        </w:rPr>
        <w:t xml:space="preserve"> alapjá</w:t>
      </w:r>
      <w:r w:rsidR="007F4E65" w:rsidRPr="003203E2">
        <w:rPr>
          <w:rFonts w:eastAsia="SimSun"/>
          <w:kern w:val="2"/>
          <w:lang w:eastAsia="zh-CN" w:bidi="hi-IN"/>
        </w:rPr>
        <w:t>n a városrendezési megállapodás</w:t>
      </w:r>
      <w:r w:rsidR="00F82FD8" w:rsidRPr="003203E2">
        <w:rPr>
          <w:rFonts w:eastAsia="SimSun"/>
          <w:kern w:val="2"/>
          <w:lang w:eastAsia="zh-CN" w:bidi="hi-IN"/>
        </w:rPr>
        <w:t xml:space="preserve"> </w:t>
      </w:r>
      <w:r w:rsidR="00CB5181" w:rsidRPr="003203E2">
        <w:rPr>
          <w:rFonts w:eastAsia="SimSun"/>
          <w:kern w:val="2"/>
          <w:lang w:eastAsia="zh-CN" w:bidi="hi-IN"/>
        </w:rPr>
        <w:t>megkötéséről a Képviselő-testület dönt</w:t>
      </w:r>
      <w:r w:rsidR="004A1C86" w:rsidRPr="003203E2">
        <w:rPr>
          <w:rFonts w:eastAsia="SimSun"/>
          <w:kern w:val="2"/>
          <w:lang w:eastAsia="zh-CN" w:bidi="hi-IN"/>
        </w:rPr>
        <w:t>.</w:t>
      </w:r>
    </w:p>
    <w:p w:rsidR="003D1232" w:rsidRDefault="003D1232" w:rsidP="008907D7">
      <w:pPr>
        <w:spacing w:after="120"/>
        <w:jc w:val="both"/>
        <w:rPr>
          <w:rFonts w:eastAsia="SimSun"/>
          <w:kern w:val="2"/>
          <w:lang w:eastAsia="zh-CN" w:bidi="hi-IN"/>
        </w:rPr>
      </w:pPr>
    </w:p>
    <w:p w:rsidR="00A37FDC" w:rsidRPr="007B2F05" w:rsidRDefault="00A37FDC" w:rsidP="008907D7">
      <w:pPr>
        <w:pStyle w:val="Szvegtrzs31"/>
        <w:numPr>
          <w:ilvl w:val="12"/>
          <w:numId w:val="0"/>
        </w:numPr>
        <w:pBdr>
          <w:bottom w:val="single" w:sz="12" w:space="0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7B2F05">
        <w:rPr>
          <w:b/>
          <w:bCs w:val="0"/>
          <w:i w:val="0"/>
          <w:szCs w:val="24"/>
        </w:rPr>
        <w:t>II. Vélemények</w:t>
      </w:r>
    </w:p>
    <w:p w:rsidR="00145682" w:rsidRPr="00145682" w:rsidRDefault="00145682" w:rsidP="008907D7">
      <w:pPr>
        <w:spacing w:after="120"/>
        <w:jc w:val="both"/>
        <w:rPr>
          <w:b/>
          <w:color w:val="000000"/>
        </w:rPr>
      </w:pPr>
      <w:r w:rsidRPr="00FF2246">
        <w:rPr>
          <w:b/>
          <w:color w:val="000000"/>
        </w:rPr>
        <w:t>Főépítészi Iroda:</w:t>
      </w:r>
    </w:p>
    <w:p w:rsidR="00702B11" w:rsidRPr="00CF72B7" w:rsidRDefault="00702B11" w:rsidP="00702B11">
      <w:pPr>
        <w:spacing w:after="120"/>
        <w:jc w:val="both"/>
        <w:rPr>
          <w:rFonts w:eastAsia="SimSun"/>
          <w:kern w:val="2"/>
          <w:lang w:eastAsia="zh-CN" w:bidi="hi-IN"/>
        </w:rPr>
      </w:pPr>
      <w:r w:rsidRPr="00702B11">
        <w:rPr>
          <w:rFonts w:eastAsia="SimSun"/>
          <w:kern w:val="2"/>
          <w:lang w:eastAsia="zh-CN" w:bidi="hi-IN"/>
        </w:rPr>
        <w:t xml:space="preserve">A ZÉSZ 16. § (7) bekezdése alapján a lakásszám megengedett alapértéktől – a kialakult állapotra, a városképi illeszkedésre, a szomszéd telkekre gyakorolt hatásra, a terület intézményi és közmű infrastruktúrájára kiterjedő vizsgálat alapján – konzultáció keretében adott szakmai véleményben és városrendezési megállapodásban meghatározott mértékben és feltételekkel legfeljebb az övezeti </w:t>
      </w:r>
      <w:r w:rsidRPr="00CF72B7">
        <w:rPr>
          <w:rFonts w:eastAsia="SimSun"/>
          <w:kern w:val="2"/>
          <w:lang w:eastAsia="zh-CN" w:bidi="hi-IN"/>
        </w:rPr>
        <w:t>előírások szerinti lakásszám engedményes mértékéig el lehet térni.</w:t>
      </w:r>
    </w:p>
    <w:p w:rsidR="00702B11" w:rsidRDefault="00702B11" w:rsidP="00702B11">
      <w:pPr>
        <w:spacing w:after="120"/>
        <w:jc w:val="both"/>
        <w:rPr>
          <w:rFonts w:eastAsia="SimSun"/>
          <w:kern w:val="2"/>
          <w:lang w:eastAsia="zh-CN" w:bidi="hi-IN"/>
        </w:rPr>
      </w:pPr>
      <w:r w:rsidRPr="00CF72B7">
        <w:rPr>
          <w:rFonts w:eastAsia="SimSun"/>
          <w:kern w:val="2"/>
          <w:lang w:eastAsia="zh-CN" w:bidi="hi-IN"/>
        </w:rPr>
        <w:t xml:space="preserve">Építtető </w:t>
      </w:r>
      <w:r w:rsidR="007C3A0E">
        <w:rPr>
          <w:rFonts w:eastAsia="SimSun"/>
          <w:kern w:val="2"/>
          <w:lang w:eastAsia="zh-CN" w:bidi="hi-IN"/>
        </w:rPr>
        <w:t xml:space="preserve">az építési engedéllyel rendelkező épületben a belső alaprajzi kialakítás módosításával kíván az eredetileg engedélyezetthez képest több lakást kialakítani. A lakások számának változása a beépítettségen, az épületek tömegén, homlokzati kialakításán változást nem eredményez. </w:t>
      </w:r>
      <w:r w:rsidRPr="00702B11">
        <w:rPr>
          <w:rFonts w:eastAsia="SimSun"/>
          <w:kern w:val="2"/>
          <w:lang w:eastAsia="zh-CN" w:bidi="hi-IN"/>
        </w:rPr>
        <w:t xml:space="preserve">A lakások tervezett </w:t>
      </w:r>
      <w:r w:rsidR="00670EC5">
        <w:rPr>
          <w:rFonts w:eastAsia="SimSun"/>
          <w:kern w:val="2"/>
          <w:lang w:eastAsia="zh-CN" w:bidi="hi-IN"/>
        </w:rPr>
        <w:t xml:space="preserve">kialakítása megfelel </w:t>
      </w:r>
      <w:r w:rsidRPr="00702B11">
        <w:rPr>
          <w:rFonts w:eastAsia="SimSun"/>
          <w:kern w:val="2"/>
          <w:lang w:eastAsia="zh-CN" w:bidi="hi-IN"/>
        </w:rPr>
        <w:t>a Zugló városképvédelméről szóló 10/2021. (III. 26.) önkormányzati rendelet 20. §-a szerinti követelmények</w:t>
      </w:r>
      <w:r w:rsidR="0081038B">
        <w:rPr>
          <w:rFonts w:eastAsia="SimSun"/>
          <w:kern w:val="2"/>
          <w:lang w:eastAsia="zh-CN" w:bidi="hi-IN"/>
        </w:rPr>
        <w:t>nek</w:t>
      </w:r>
      <w:bookmarkStart w:id="0" w:name="_GoBack"/>
      <w:bookmarkEnd w:id="0"/>
      <w:r w:rsidRPr="00702B11">
        <w:rPr>
          <w:rFonts w:eastAsia="SimSun"/>
          <w:kern w:val="2"/>
          <w:lang w:eastAsia="zh-CN" w:bidi="hi-IN"/>
        </w:rPr>
        <w:t xml:space="preserve"> (a lakások alapterülete haladja meg a 30 m</w:t>
      </w:r>
      <w:r w:rsidRPr="00670EC5">
        <w:rPr>
          <w:rFonts w:eastAsia="SimSun"/>
          <w:kern w:val="2"/>
          <w:vertAlign w:val="superscript"/>
          <w:lang w:eastAsia="zh-CN" w:bidi="hi-IN"/>
        </w:rPr>
        <w:t>2</w:t>
      </w:r>
      <w:r w:rsidRPr="00702B11">
        <w:rPr>
          <w:rFonts w:eastAsia="SimSun"/>
          <w:kern w:val="2"/>
          <w:lang w:eastAsia="zh-CN" w:bidi="hi-IN"/>
        </w:rPr>
        <w:t xml:space="preserve">-t). </w:t>
      </w:r>
      <w:r w:rsidR="007C3A0E">
        <w:rPr>
          <w:rFonts w:eastAsia="SimSun"/>
          <w:kern w:val="2"/>
          <w:lang w:eastAsia="zh-CN" w:bidi="hi-IN"/>
        </w:rPr>
        <w:t>A létrejövő összes lakáshoz a parkolóhely a teremgarázsban biztosított lesz.</w:t>
      </w:r>
    </w:p>
    <w:p w:rsidR="007C3A0E" w:rsidRPr="00702B11" w:rsidRDefault="003B091F" w:rsidP="00702B11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A barnamezős, nagyvárosi, jó tömegközlekedési adottságokkal rendelkező területen a lakásszám növelés miatt jelentős környezeti többletterhelés nem prognosztizálható.</w:t>
      </w:r>
    </w:p>
    <w:p w:rsidR="00FA6FB3" w:rsidRPr="00343AE0" w:rsidRDefault="00FA6FB3" w:rsidP="00FA6FB3">
      <w:pPr>
        <w:spacing w:before="120" w:after="120"/>
        <w:jc w:val="both"/>
      </w:pPr>
      <w:r w:rsidRPr="00343AE0">
        <w:rPr>
          <w:b/>
        </w:rPr>
        <w:t xml:space="preserve">Gazdasági Főosztály: </w:t>
      </w:r>
    </w:p>
    <w:p w:rsidR="002B7F18" w:rsidRDefault="00FA6BEE" w:rsidP="002B7F18">
      <w:pPr>
        <w:spacing w:before="120" w:after="120"/>
        <w:jc w:val="both"/>
      </w:pPr>
      <w:r w:rsidRPr="00343AE0">
        <w:t>Az előterjesztésben közölt adatok, egyéb információk alapján az előterjesztéshez észrevételt nem tesz.</w:t>
      </w:r>
    </w:p>
    <w:p w:rsidR="002B7F18" w:rsidRPr="00343AE0" w:rsidRDefault="002B7F18" w:rsidP="002B7F18">
      <w:pPr>
        <w:spacing w:before="120" w:after="120"/>
        <w:jc w:val="both"/>
        <w:rPr>
          <w:b/>
        </w:rPr>
      </w:pPr>
      <w:r w:rsidRPr="00343AE0">
        <w:rPr>
          <w:b/>
        </w:rPr>
        <w:t>Jogi Főosztály:</w:t>
      </w:r>
    </w:p>
    <w:p w:rsidR="00CE4F3C" w:rsidRDefault="00FA6BEE" w:rsidP="00E177A7">
      <w:pPr>
        <w:spacing w:after="120"/>
        <w:jc w:val="both"/>
      </w:pPr>
      <w:r w:rsidRPr="00343AE0">
        <w:t>Az előterjesztésben közölt adatok, egyéb információk alapján az előterjesztéshez jogi észrevételt nem tesz.</w:t>
      </w:r>
    </w:p>
    <w:p w:rsidR="00382ED4" w:rsidRPr="00343AE0" w:rsidRDefault="00382ED4" w:rsidP="00E177A7">
      <w:pPr>
        <w:spacing w:after="120"/>
        <w:jc w:val="both"/>
      </w:pPr>
    </w:p>
    <w:p w:rsidR="00D666A0" w:rsidRPr="006040CC" w:rsidRDefault="00D666A0" w:rsidP="00D666A0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6040CC">
        <w:rPr>
          <w:b/>
          <w:bCs w:val="0"/>
          <w:i w:val="0"/>
          <w:szCs w:val="24"/>
        </w:rPr>
        <w:t>III. Bizottsági vélemények</w:t>
      </w:r>
    </w:p>
    <w:p w:rsidR="00D666A0" w:rsidRDefault="00D666A0" w:rsidP="00B14F12">
      <w:pPr>
        <w:spacing w:after="120"/>
        <w:jc w:val="both"/>
      </w:pPr>
      <w:r w:rsidRPr="006040CC">
        <w:t>Az előterjesztést a Gazdasági Bizottság</w:t>
      </w:r>
      <w:r w:rsidR="001211C8" w:rsidRPr="006040CC">
        <w:t xml:space="preserve">, </w:t>
      </w:r>
      <w:r w:rsidR="00431DBA" w:rsidRPr="006040CC">
        <w:t xml:space="preserve">a Pénzügyi és Költségvetési Bizottság </w:t>
      </w:r>
      <w:r w:rsidR="001211C8" w:rsidRPr="006040CC">
        <w:t>valamint a Jogi és Ügyrendi Bizottság</w:t>
      </w:r>
      <w:r w:rsidRPr="006040CC">
        <w:t xml:space="preserve"> tárgyalja</w:t>
      </w:r>
      <w:r w:rsidR="00777B51" w:rsidRPr="006040CC">
        <w:t>.</w:t>
      </w:r>
    </w:p>
    <w:p w:rsidR="00B4311F" w:rsidRDefault="00B4311F" w:rsidP="00B14F12">
      <w:pPr>
        <w:spacing w:after="120"/>
        <w:jc w:val="both"/>
      </w:pPr>
    </w:p>
    <w:p w:rsidR="00A37FDC" w:rsidRPr="007B2F05" w:rsidRDefault="00A06F33" w:rsidP="00145682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7B2F05">
        <w:rPr>
          <w:b/>
          <w:bCs w:val="0"/>
          <w:i w:val="0"/>
          <w:szCs w:val="24"/>
        </w:rPr>
        <w:t>I</w:t>
      </w:r>
      <w:r w:rsidR="00D666A0">
        <w:rPr>
          <w:b/>
          <w:bCs w:val="0"/>
          <w:i w:val="0"/>
          <w:szCs w:val="24"/>
        </w:rPr>
        <w:t>V</w:t>
      </w:r>
      <w:r w:rsidR="00A37FDC" w:rsidRPr="007B2F05">
        <w:rPr>
          <w:b/>
          <w:bCs w:val="0"/>
          <w:i w:val="0"/>
          <w:szCs w:val="24"/>
        </w:rPr>
        <w:t xml:space="preserve">. </w:t>
      </w:r>
      <w:r w:rsidR="00CE4F3C">
        <w:rPr>
          <w:b/>
          <w:bCs w:val="0"/>
          <w:i w:val="0"/>
          <w:szCs w:val="24"/>
        </w:rPr>
        <w:t>Döntési</w:t>
      </w:r>
      <w:r w:rsidR="00080ACA" w:rsidRPr="007B2F05">
        <w:rPr>
          <w:b/>
          <w:bCs w:val="0"/>
          <w:i w:val="0"/>
          <w:szCs w:val="24"/>
        </w:rPr>
        <w:t xml:space="preserve"> javaslat</w:t>
      </w:r>
      <w:r w:rsidR="00A37FDC" w:rsidRPr="007B2F05">
        <w:rPr>
          <w:b/>
          <w:bCs w:val="0"/>
          <w:i w:val="0"/>
          <w:szCs w:val="24"/>
        </w:rPr>
        <w:t xml:space="preserve"> </w:t>
      </w:r>
    </w:p>
    <w:p w:rsidR="00176ECB" w:rsidRDefault="00176ECB" w:rsidP="00176ECB">
      <w:pPr>
        <w:pStyle w:val="Szvegtrzs31"/>
        <w:spacing w:after="120"/>
        <w:jc w:val="left"/>
        <w:rPr>
          <w:i w:val="0"/>
          <w:iCs/>
        </w:rPr>
      </w:pPr>
      <w:r w:rsidRPr="00EA6711">
        <w:rPr>
          <w:i w:val="0"/>
          <w:iCs/>
        </w:rPr>
        <w:t xml:space="preserve">Budapest Főváros XIV. Kerület Zugló Önkormányzat Képviselő-testülete az 1. </w:t>
      </w:r>
      <w:r w:rsidR="0029540B" w:rsidRPr="00EA6711">
        <w:rPr>
          <w:i w:val="0"/>
          <w:iCs/>
        </w:rPr>
        <w:t xml:space="preserve">melléklet szerinti </w:t>
      </w:r>
      <w:r w:rsidR="003D3010" w:rsidRPr="00EA6711">
        <w:rPr>
          <w:i w:val="0"/>
          <w:iCs/>
        </w:rPr>
        <w:t>határozati javaslatot elfogadja</w:t>
      </w:r>
      <w:r w:rsidR="0029540B" w:rsidRPr="00EA6711">
        <w:rPr>
          <w:i w:val="0"/>
          <w:iCs/>
        </w:rPr>
        <w:t>.</w:t>
      </w:r>
    </w:p>
    <w:p w:rsidR="0029540B" w:rsidRDefault="0029540B" w:rsidP="0029540B">
      <w:pPr>
        <w:jc w:val="both"/>
      </w:pPr>
    </w:p>
    <w:p w:rsidR="0029540B" w:rsidRPr="007B2F05" w:rsidRDefault="0029540B" w:rsidP="0029540B">
      <w:pPr>
        <w:jc w:val="both"/>
      </w:pPr>
      <w:r w:rsidRPr="00AC4D12">
        <w:t>A határozathozatal Magyarország helyi önkormányzatairól szóló 2011. évi CLXXXIX. törvény 47. §-a (1)-(2) bekezdése alapján egyszerű szótöbbséget igényel.</w:t>
      </w:r>
      <w:r w:rsidRPr="007B2F05">
        <w:t xml:space="preserve"> </w:t>
      </w:r>
    </w:p>
    <w:p w:rsidR="0029540B" w:rsidRPr="00176ECB" w:rsidRDefault="0029540B" w:rsidP="00176ECB">
      <w:pPr>
        <w:pStyle w:val="Szvegtrzs31"/>
        <w:spacing w:after="120"/>
        <w:jc w:val="left"/>
        <w:rPr>
          <w:i w:val="0"/>
          <w:szCs w:val="24"/>
        </w:rPr>
      </w:pPr>
    </w:p>
    <w:p w:rsidR="007D22F9" w:rsidRPr="007B2F05" w:rsidRDefault="007D22F9" w:rsidP="007D22F9">
      <w:r w:rsidRPr="007B2F05">
        <w:lastRenderedPageBreak/>
        <w:t>Budapest, 202</w:t>
      </w:r>
      <w:r w:rsidR="00431DBA">
        <w:t>5</w:t>
      </w:r>
      <w:r w:rsidRPr="00FE4405">
        <w:t>.</w:t>
      </w:r>
      <w:r w:rsidR="00E651FD">
        <w:t xml:space="preserve"> </w:t>
      </w:r>
      <w:r w:rsidR="003B091F">
        <w:t>február 3.</w:t>
      </w:r>
    </w:p>
    <w:p w:rsidR="007D22F9" w:rsidRPr="007B2F05" w:rsidRDefault="007D22F9" w:rsidP="007D22F9"/>
    <w:p w:rsidR="007D22F9" w:rsidRPr="007B2F05" w:rsidRDefault="007D22F9" w:rsidP="007D22F9"/>
    <w:p w:rsidR="007D22F9" w:rsidRPr="00E256D7" w:rsidRDefault="003E2A57" w:rsidP="007D22F9">
      <w:pPr>
        <w:ind w:left="6372"/>
        <w:jc w:val="center"/>
        <w:rPr>
          <w:bCs/>
        </w:rPr>
      </w:pPr>
      <w:r>
        <w:rPr>
          <w:bCs/>
        </w:rPr>
        <w:t>Busznyák Imre</w:t>
      </w:r>
    </w:p>
    <w:p w:rsidR="007D22F9" w:rsidRPr="007B2F05" w:rsidRDefault="00E651FD" w:rsidP="007D22F9">
      <w:pPr>
        <w:ind w:left="6372"/>
        <w:jc w:val="center"/>
        <w:rPr>
          <w:bCs/>
        </w:rPr>
      </w:pPr>
      <w:r>
        <w:rPr>
          <w:bCs/>
        </w:rPr>
        <w:t>al</w:t>
      </w:r>
      <w:r w:rsidR="007D22F9" w:rsidRPr="00E256D7">
        <w:rPr>
          <w:bCs/>
        </w:rPr>
        <w:t>polgármester</w:t>
      </w:r>
    </w:p>
    <w:p w:rsidR="007D22F9" w:rsidRPr="001301E6" w:rsidRDefault="007D22F9" w:rsidP="007D22F9"/>
    <w:p w:rsidR="007D22F9" w:rsidRPr="001301E6" w:rsidRDefault="007D22F9" w:rsidP="007D22F9"/>
    <w:p w:rsidR="007D22F9" w:rsidRDefault="007D22F9" w:rsidP="007D22F9">
      <w:pPr>
        <w:rPr>
          <w:b/>
        </w:rPr>
      </w:pPr>
      <w:r>
        <w:rPr>
          <w:b/>
        </w:rPr>
        <w:t>Mellékletek:</w:t>
      </w:r>
    </w:p>
    <w:p w:rsidR="007D22F9" w:rsidRDefault="00734795" w:rsidP="00734795">
      <w:pPr>
        <w:pStyle w:val="Listaszerbekezds"/>
        <w:numPr>
          <w:ilvl w:val="0"/>
          <w:numId w:val="26"/>
        </w:numPr>
        <w:ind w:left="567" w:hanging="141"/>
        <w:jc w:val="both"/>
      </w:pPr>
      <w:r>
        <w:t>melléklet:</w:t>
      </w:r>
      <w:r>
        <w:tab/>
      </w:r>
      <w:r w:rsidR="003D165A">
        <w:t>határozati javaslat</w:t>
      </w:r>
    </w:p>
    <w:p w:rsidR="0003285C" w:rsidRPr="00990AB2" w:rsidRDefault="0003285C" w:rsidP="0003285C">
      <w:pPr>
        <w:pStyle w:val="Listaszerbekezds"/>
        <w:numPr>
          <w:ilvl w:val="0"/>
          <w:numId w:val="26"/>
        </w:numPr>
        <w:ind w:left="567" w:hanging="141"/>
        <w:jc w:val="both"/>
      </w:pPr>
      <w:r w:rsidRPr="00990AB2">
        <w:t>melléklet:</w:t>
      </w:r>
      <w:r w:rsidRPr="00990AB2">
        <w:tab/>
      </w:r>
      <w:r w:rsidR="003B091F">
        <w:rPr>
          <w:rFonts w:eastAsia="SimSun"/>
          <w:kern w:val="2"/>
          <w:lang w:eastAsia="zh-CN" w:bidi="hi-IN"/>
        </w:rPr>
        <w:t xml:space="preserve">Lomb </w:t>
      </w:r>
      <w:proofErr w:type="spellStart"/>
      <w:r w:rsidR="003B091F">
        <w:rPr>
          <w:rFonts w:eastAsia="SimSun"/>
          <w:kern w:val="2"/>
          <w:lang w:eastAsia="zh-CN" w:bidi="hi-IN"/>
        </w:rPr>
        <w:t>Residence</w:t>
      </w:r>
      <w:proofErr w:type="spellEnd"/>
      <w:r w:rsidR="000B4A5A" w:rsidRPr="00990AB2">
        <w:rPr>
          <w:rFonts w:eastAsia="SimSun"/>
          <w:kern w:val="2"/>
          <w:lang w:eastAsia="zh-CN" w:bidi="hi-IN"/>
        </w:rPr>
        <w:t xml:space="preserve"> Kft. </w:t>
      </w:r>
      <w:r w:rsidRPr="00990AB2">
        <w:t>kérelme</w:t>
      </w:r>
    </w:p>
    <w:p w:rsidR="00373C1F" w:rsidRDefault="00232144" w:rsidP="00734795">
      <w:pPr>
        <w:pStyle w:val="Listaszerbekezds"/>
        <w:numPr>
          <w:ilvl w:val="0"/>
          <w:numId w:val="26"/>
        </w:numPr>
        <w:ind w:left="567" w:hanging="141"/>
        <w:jc w:val="both"/>
      </w:pPr>
      <w:r>
        <w:t>melléklet:</w:t>
      </w:r>
      <w:r>
        <w:tab/>
        <w:t>főépítész</w:t>
      </w:r>
      <w:r w:rsidR="00373C1F">
        <w:t xml:space="preserve"> szakmai vélemény</w:t>
      </w:r>
      <w:r>
        <w:t>e</w:t>
      </w:r>
    </w:p>
    <w:p w:rsidR="00797DD7" w:rsidRDefault="00797DD7" w:rsidP="00734795">
      <w:pPr>
        <w:pStyle w:val="Listaszerbekezds"/>
        <w:numPr>
          <w:ilvl w:val="0"/>
          <w:numId w:val="26"/>
        </w:numPr>
        <w:ind w:left="567" w:hanging="141"/>
        <w:jc w:val="both"/>
      </w:pPr>
      <w:r>
        <w:t>melléklet:</w:t>
      </w:r>
      <w:r>
        <w:tab/>
        <w:t>város</w:t>
      </w:r>
      <w:r w:rsidR="003B091F">
        <w:t xml:space="preserve">rendezési megállapodás </w:t>
      </w:r>
    </w:p>
    <w:p w:rsidR="006546B3" w:rsidRDefault="006546B3" w:rsidP="007D22F9">
      <w:pPr>
        <w:jc w:val="both"/>
      </w:pPr>
    </w:p>
    <w:p w:rsidR="007D22F9" w:rsidRPr="007B2F05" w:rsidRDefault="007D22F9" w:rsidP="007D22F9">
      <w:pPr>
        <w:jc w:val="both"/>
        <w:rPr>
          <w:b/>
        </w:rPr>
      </w:pPr>
      <w:r w:rsidRPr="007B2F05">
        <w:rPr>
          <w:b/>
        </w:rPr>
        <w:t xml:space="preserve">Előterjesztést készítette: </w:t>
      </w:r>
    </w:p>
    <w:p w:rsidR="00A64B0D" w:rsidRDefault="007D22F9" w:rsidP="00BA5741">
      <w:pPr>
        <w:jc w:val="both"/>
        <w:rPr>
          <w:bCs/>
        </w:rPr>
      </w:pPr>
      <w:r w:rsidRPr="007B2F05">
        <w:rPr>
          <w:bCs/>
        </w:rPr>
        <w:t>Főépítészi Iroda</w:t>
      </w:r>
      <w:r w:rsidR="00A64B0D">
        <w:rPr>
          <w:i/>
        </w:rPr>
        <w:br w:type="page"/>
      </w:r>
    </w:p>
    <w:p w:rsidR="00176ECB" w:rsidRDefault="00176ECB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  <w:r>
        <w:rPr>
          <w:i w:val="0"/>
          <w:szCs w:val="24"/>
        </w:rPr>
        <w:t>1</w:t>
      </w:r>
      <w:r w:rsidR="00256D2F">
        <w:rPr>
          <w:i w:val="0"/>
          <w:szCs w:val="24"/>
        </w:rPr>
        <w:t>.</w:t>
      </w:r>
      <w:r>
        <w:rPr>
          <w:i w:val="0"/>
          <w:szCs w:val="24"/>
        </w:rPr>
        <w:t xml:space="preserve"> </w:t>
      </w:r>
      <w:r w:rsidR="00B35131">
        <w:rPr>
          <w:i w:val="0"/>
          <w:szCs w:val="24"/>
        </w:rPr>
        <w:t>melléklet a 123</w:t>
      </w:r>
      <w:r w:rsidR="00E75865" w:rsidRPr="001C40CB">
        <w:rPr>
          <w:i w:val="0"/>
          <w:szCs w:val="24"/>
        </w:rPr>
        <w:t>-</w:t>
      </w:r>
      <w:r w:rsidR="001C40CB" w:rsidRPr="001C40CB">
        <w:rPr>
          <w:i w:val="0"/>
          <w:szCs w:val="24"/>
        </w:rPr>
        <w:t>70</w:t>
      </w:r>
      <w:r w:rsidR="00821362">
        <w:rPr>
          <w:i w:val="0"/>
          <w:szCs w:val="24"/>
        </w:rPr>
        <w:t>/202</w:t>
      </w:r>
      <w:r w:rsidR="00431DBA">
        <w:rPr>
          <w:i w:val="0"/>
          <w:szCs w:val="24"/>
        </w:rPr>
        <w:t>5</w:t>
      </w:r>
      <w:r w:rsidR="00B35131">
        <w:rPr>
          <w:i w:val="0"/>
          <w:szCs w:val="24"/>
        </w:rPr>
        <w:t xml:space="preserve"> előterjesztéshez</w:t>
      </w:r>
    </w:p>
    <w:p w:rsidR="00176ECB" w:rsidRDefault="00176ECB" w:rsidP="00B35131">
      <w:pPr>
        <w:pStyle w:val="Szvegtrzs31"/>
        <w:spacing w:after="120"/>
        <w:ind w:left="360"/>
        <w:rPr>
          <w:i w:val="0"/>
          <w:szCs w:val="24"/>
        </w:rPr>
      </w:pPr>
    </w:p>
    <w:p w:rsidR="00080ACA" w:rsidRPr="007B2F05" w:rsidRDefault="00080ACA" w:rsidP="000968AE">
      <w:pPr>
        <w:spacing w:line="276" w:lineRule="auto"/>
        <w:jc w:val="center"/>
        <w:rPr>
          <w:b/>
        </w:rPr>
      </w:pPr>
      <w:r w:rsidRPr="007B2F05">
        <w:rPr>
          <w:b/>
        </w:rPr>
        <w:t xml:space="preserve">Budapest Főváros XIV. Kerület Zugló Önkormányzata </w:t>
      </w:r>
    </w:p>
    <w:p w:rsidR="002052C9" w:rsidRPr="00D666A0" w:rsidRDefault="002052C9" w:rsidP="002052C9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  <w:r w:rsidRPr="00D666A0">
        <w:rPr>
          <w:b/>
          <w:bCs w:val="0"/>
          <w:i w:val="0"/>
          <w:szCs w:val="24"/>
        </w:rPr>
        <w:t>Képviselő - testületének</w:t>
      </w:r>
    </w:p>
    <w:p w:rsidR="00080ACA" w:rsidRPr="007B2F05" w:rsidRDefault="00080ACA" w:rsidP="000968AE">
      <w:pPr>
        <w:spacing w:line="276" w:lineRule="auto"/>
        <w:jc w:val="center"/>
        <w:rPr>
          <w:b/>
        </w:rPr>
      </w:pPr>
      <w:proofErr w:type="gramStart"/>
      <w:r w:rsidRPr="007B2F05">
        <w:rPr>
          <w:b/>
        </w:rPr>
        <w:t>…..</w:t>
      </w:r>
      <w:proofErr w:type="gramEnd"/>
      <w:r w:rsidRPr="007B2F05">
        <w:rPr>
          <w:b/>
        </w:rPr>
        <w:t>/202</w:t>
      </w:r>
      <w:r w:rsidR="00382ED4">
        <w:rPr>
          <w:b/>
        </w:rPr>
        <w:t>5</w:t>
      </w:r>
      <w:r w:rsidRPr="007B2F05">
        <w:rPr>
          <w:b/>
        </w:rPr>
        <w:t xml:space="preserve">. (…) </w:t>
      </w:r>
      <w:r w:rsidR="00F82FD8">
        <w:rPr>
          <w:b/>
        </w:rPr>
        <w:t xml:space="preserve">önkormányzati </w:t>
      </w:r>
      <w:r w:rsidRPr="007B2F05">
        <w:rPr>
          <w:b/>
        </w:rPr>
        <w:t>határozata</w:t>
      </w:r>
    </w:p>
    <w:p w:rsidR="00A24620" w:rsidRDefault="00A24620" w:rsidP="00732E17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</w:p>
    <w:p w:rsidR="00A64B0D" w:rsidRDefault="00A64B0D" w:rsidP="00732E17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</w:p>
    <w:p w:rsidR="00D666A0" w:rsidRPr="00F36DAE" w:rsidRDefault="00D666A0" w:rsidP="00A64B0D">
      <w:pPr>
        <w:jc w:val="center"/>
        <w:rPr>
          <w:b/>
          <w:bCs/>
        </w:rPr>
      </w:pPr>
      <w:r w:rsidRPr="00F36DAE">
        <w:rPr>
          <w:b/>
          <w:bCs/>
        </w:rPr>
        <w:t>Városrendezési megállapodás</w:t>
      </w:r>
      <w:r w:rsidR="00F36DAE" w:rsidRPr="00F36DAE">
        <w:rPr>
          <w:b/>
          <w:bCs/>
        </w:rPr>
        <w:t>ról</w:t>
      </w:r>
    </w:p>
    <w:p w:rsidR="003B091F" w:rsidRPr="00922A2B" w:rsidRDefault="003B091F" w:rsidP="003B091F">
      <w:pPr>
        <w:numPr>
          <w:ilvl w:val="12"/>
          <w:numId w:val="0"/>
        </w:numPr>
        <w:jc w:val="center"/>
        <w:rPr>
          <w:b/>
          <w:szCs w:val="20"/>
        </w:rPr>
      </w:pPr>
      <w:r>
        <w:rPr>
          <w:b/>
          <w:szCs w:val="20"/>
        </w:rPr>
        <w:t>Gizella út 24-26. szám alatti, 32559 hrsz.-ú telek beépítése</w:t>
      </w:r>
    </w:p>
    <w:p w:rsidR="00A64B0D" w:rsidRDefault="00A64B0D" w:rsidP="00D666A0">
      <w:pPr>
        <w:pStyle w:val="Szvegtrzs"/>
        <w:ind w:right="-2"/>
        <w:rPr>
          <w:iCs/>
        </w:rPr>
      </w:pPr>
    </w:p>
    <w:p w:rsidR="00D666A0" w:rsidRDefault="00D666A0" w:rsidP="00D666A0">
      <w:pPr>
        <w:pStyle w:val="Szvegtrzs"/>
        <w:ind w:right="-2"/>
        <w:rPr>
          <w:iCs/>
        </w:rPr>
      </w:pPr>
      <w:r w:rsidRPr="00EC40E8">
        <w:rPr>
          <w:iCs/>
        </w:rPr>
        <w:t>Budapest Főváros XIV. Kerület Zugló Önkormányzat</w:t>
      </w:r>
      <w:r w:rsidR="008131D8">
        <w:rPr>
          <w:iCs/>
        </w:rPr>
        <w:t>a</w:t>
      </w:r>
      <w:r w:rsidRPr="00EC40E8">
        <w:rPr>
          <w:iCs/>
        </w:rPr>
        <w:t xml:space="preserve"> Képviselő-testülete </w:t>
      </w:r>
      <w:r w:rsidRPr="00635E4A">
        <w:rPr>
          <w:iCs/>
        </w:rPr>
        <w:t>úgy dönt, hogy</w:t>
      </w:r>
    </w:p>
    <w:p w:rsidR="00876294" w:rsidRDefault="00876294" w:rsidP="00952422">
      <w:pPr>
        <w:pStyle w:val="Szvegtrzs"/>
        <w:ind w:right="-2"/>
        <w:rPr>
          <w:iCs/>
        </w:rPr>
      </w:pPr>
    </w:p>
    <w:p w:rsidR="00857141" w:rsidRDefault="00857141" w:rsidP="00952422">
      <w:pPr>
        <w:pStyle w:val="Szvegtrzs"/>
        <w:ind w:right="-2"/>
        <w:rPr>
          <w:iCs/>
        </w:rPr>
      </w:pPr>
    </w:p>
    <w:p w:rsidR="00D666A0" w:rsidRPr="00D666A0" w:rsidRDefault="00411531" w:rsidP="00D666A0">
      <w:pPr>
        <w:pStyle w:val="Listaszerbekezds"/>
        <w:numPr>
          <w:ilvl w:val="0"/>
          <w:numId w:val="23"/>
        </w:numPr>
        <w:spacing w:after="120"/>
        <w:jc w:val="both"/>
        <w:rPr>
          <w:b/>
        </w:rPr>
      </w:pPr>
      <w:r>
        <w:t xml:space="preserve">a </w:t>
      </w:r>
      <w:r w:rsidR="00080ACA" w:rsidRPr="00D666A0">
        <w:t xml:space="preserve">Budapest XIV. kerület, </w:t>
      </w:r>
      <w:r w:rsidR="003B091F">
        <w:t>Gizella út 24-26</w:t>
      </w:r>
      <w:r w:rsidR="00145682" w:rsidRPr="00EC4D7F">
        <w:t xml:space="preserve">. szám alatti, </w:t>
      </w:r>
      <w:r w:rsidR="003B091F">
        <w:t>32559</w:t>
      </w:r>
      <w:r w:rsidR="00080ACA" w:rsidRPr="00EC4D7F">
        <w:t xml:space="preserve"> hrsz</w:t>
      </w:r>
      <w:r w:rsidR="00B864AE" w:rsidRPr="00EC4D7F">
        <w:t>.</w:t>
      </w:r>
      <w:r w:rsidR="00145682" w:rsidRPr="00EC4D7F">
        <w:t>-ú</w:t>
      </w:r>
      <w:r w:rsidR="00080ACA" w:rsidRPr="00D666A0">
        <w:t xml:space="preserve"> </w:t>
      </w:r>
      <w:r w:rsidR="00D666A0" w:rsidRPr="00014CF9">
        <w:t xml:space="preserve">ingatlanon tervezett beruházáshoz kapcsolódó </w:t>
      </w:r>
      <w:r w:rsidR="00D666A0" w:rsidRPr="002E609E">
        <w:t>városrendezési megállapodást</w:t>
      </w:r>
      <w:r w:rsidR="00D666A0" w:rsidRPr="00014CF9">
        <w:t xml:space="preserve"> az előterjesztés </w:t>
      </w:r>
      <w:r w:rsidR="003B091F">
        <w:t>4</w:t>
      </w:r>
      <w:r w:rsidR="00D666A0" w:rsidRPr="00A64C52">
        <w:t>. melléklete szerint</w:t>
      </w:r>
      <w:r w:rsidR="00D666A0" w:rsidRPr="00014CF9">
        <w:t xml:space="preserve"> a</w:t>
      </w:r>
      <w:r w:rsidR="00D666A0" w:rsidRPr="003F0206">
        <w:t xml:space="preserve"> </w:t>
      </w:r>
      <w:r w:rsidR="00D666A0" w:rsidRPr="00865CD9">
        <w:rPr>
          <w:bCs/>
          <w:iCs/>
        </w:rPr>
        <w:t>Budapest Főváros XIV. Kerület Zugló Önkormányzat</w:t>
      </w:r>
      <w:r w:rsidR="00D666A0">
        <w:rPr>
          <w:bCs/>
          <w:iCs/>
        </w:rPr>
        <w:t>a</w:t>
      </w:r>
      <w:r w:rsidR="00D666A0" w:rsidRPr="00865CD9">
        <w:rPr>
          <w:bCs/>
          <w:iCs/>
        </w:rPr>
        <w:t xml:space="preserve"> Képviselő-testületének a városrendezési jogintézményekről szóló 12/2021. (III.26.) önkormányzati rendelete alapján</w:t>
      </w:r>
      <w:r w:rsidR="00D666A0">
        <w:rPr>
          <w:bCs/>
          <w:iCs/>
        </w:rPr>
        <w:t xml:space="preserve"> </w:t>
      </w:r>
      <w:r w:rsidR="00D666A0" w:rsidRPr="001D20F7">
        <w:rPr>
          <w:bCs/>
          <w:iCs/>
        </w:rPr>
        <w:t>megköti</w:t>
      </w:r>
      <w:r w:rsidR="00D666A0" w:rsidRPr="00865CD9">
        <w:rPr>
          <w:bCs/>
          <w:iCs/>
        </w:rPr>
        <w:t xml:space="preserve">. </w:t>
      </w:r>
    </w:p>
    <w:p w:rsidR="00D666A0" w:rsidRPr="00D666A0" w:rsidRDefault="00D666A0" w:rsidP="00D666A0">
      <w:pPr>
        <w:pStyle w:val="Listaszerbekezds"/>
        <w:spacing w:after="120"/>
        <w:jc w:val="both"/>
        <w:rPr>
          <w:b/>
        </w:rPr>
      </w:pPr>
    </w:p>
    <w:p w:rsidR="00382924" w:rsidRPr="00FA7660" w:rsidRDefault="00D666A0" w:rsidP="002E2F12">
      <w:pPr>
        <w:pStyle w:val="Listaszerbekezds"/>
        <w:numPr>
          <w:ilvl w:val="0"/>
          <w:numId w:val="23"/>
        </w:numPr>
        <w:spacing w:after="120"/>
        <w:jc w:val="both"/>
        <w:rPr>
          <w:sz w:val="22"/>
          <w:szCs w:val="22"/>
        </w:rPr>
      </w:pPr>
      <w:r w:rsidRPr="00FA7660">
        <w:t>Felkéri a Polgármestert, hogy a megállapodásban meghatározott összeg Beruházó általi átutalásától számított 15 napon belül a városrendezési megállapodást írja alá.</w:t>
      </w:r>
      <w:r w:rsidR="00382924" w:rsidRPr="00FA7660">
        <w:t xml:space="preserve"> Amennyiben a Beruházó a városrendezési megállapodás </w:t>
      </w:r>
      <w:r w:rsidR="003B091F">
        <w:t>4</w:t>
      </w:r>
      <w:r w:rsidR="00382924" w:rsidRPr="00FA7660">
        <w:t xml:space="preserve">. pontjában meghatározott összeget </w:t>
      </w:r>
      <w:r w:rsidR="00E80748">
        <w:t>sem a jelen határozat elfogadását követő 15 napon belül</w:t>
      </w:r>
      <w:r w:rsidR="00732967" w:rsidRPr="00FA7660">
        <w:t xml:space="preserve">, </w:t>
      </w:r>
      <w:r w:rsidR="00382924" w:rsidRPr="00FA7660">
        <w:t>sem a kitűzött póthatáridőn belül nem fizeti meg, úgy a jelen határozat hatályát veszti.</w:t>
      </w:r>
    </w:p>
    <w:p w:rsidR="004F6D74" w:rsidRDefault="004F6D74" w:rsidP="00493D44">
      <w:pPr>
        <w:spacing w:after="120"/>
        <w:jc w:val="both"/>
      </w:pPr>
    </w:p>
    <w:p w:rsidR="004F6D74" w:rsidRPr="007B2F05" w:rsidRDefault="004F6D74" w:rsidP="004F6D74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7B2F05">
        <w:rPr>
          <w:i w:val="0"/>
          <w:szCs w:val="24"/>
        </w:rPr>
        <w:t>Határidő</w:t>
      </w:r>
      <w:r>
        <w:rPr>
          <w:i w:val="0"/>
          <w:szCs w:val="24"/>
        </w:rPr>
        <w:t xml:space="preserve">: </w:t>
      </w:r>
      <w:r>
        <w:rPr>
          <w:i w:val="0"/>
          <w:szCs w:val="24"/>
        </w:rPr>
        <w:tab/>
      </w:r>
      <w:r w:rsidR="00985CA0">
        <w:rPr>
          <w:i w:val="0"/>
          <w:szCs w:val="24"/>
        </w:rPr>
        <w:t>Beruházó értesítésére</w:t>
      </w:r>
      <w:r w:rsidR="00985CA0" w:rsidRPr="007B2F05">
        <w:rPr>
          <w:i w:val="0"/>
          <w:szCs w:val="24"/>
        </w:rPr>
        <w:t xml:space="preserve"> </w:t>
      </w:r>
      <w:r w:rsidR="00985CA0">
        <w:rPr>
          <w:i w:val="0"/>
          <w:szCs w:val="24"/>
        </w:rPr>
        <w:t xml:space="preserve">a határozat </w:t>
      </w:r>
      <w:r w:rsidR="00985CA0" w:rsidRPr="00985CA0">
        <w:rPr>
          <w:i w:val="0"/>
          <w:szCs w:val="24"/>
        </w:rPr>
        <w:t>hitelesítését</w:t>
      </w:r>
      <w:r w:rsidR="00985CA0">
        <w:rPr>
          <w:i w:val="0"/>
          <w:szCs w:val="24"/>
        </w:rPr>
        <w:t xml:space="preserve"> követően </w:t>
      </w:r>
      <w:r w:rsidR="00985CA0" w:rsidRPr="007B2F05">
        <w:rPr>
          <w:i w:val="0"/>
          <w:szCs w:val="24"/>
        </w:rPr>
        <w:t>azonnal</w:t>
      </w:r>
    </w:p>
    <w:p w:rsidR="004F6D74" w:rsidRPr="007B2F05" w:rsidRDefault="004F6D74" w:rsidP="004F6D74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7B2F05">
        <w:rPr>
          <w:i w:val="0"/>
          <w:szCs w:val="24"/>
        </w:rPr>
        <w:t xml:space="preserve">Felelős: </w:t>
      </w:r>
      <w:r>
        <w:rPr>
          <w:i w:val="0"/>
          <w:szCs w:val="24"/>
        </w:rPr>
        <w:tab/>
      </w:r>
      <w:r w:rsidRPr="00E256D7">
        <w:rPr>
          <w:i w:val="0"/>
          <w:szCs w:val="24"/>
        </w:rPr>
        <w:t>Polgármester (</w:t>
      </w:r>
      <w:r>
        <w:rPr>
          <w:i w:val="0"/>
          <w:szCs w:val="24"/>
        </w:rPr>
        <w:t>Főépítészi Iroda útján</w:t>
      </w:r>
      <w:r w:rsidRPr="00E256D7">
        <w:rPr>
          <w:i w:val="0"/>
          <w:szCs w:val="24"/>
        </w:rPr>
        <w:t>)</w:t>
      </w:r>
    </w:p>
    <w:p w:rsidR="004F6D74" w:rsidRPr="007B2F05" w:rsidRDefault="004F6D74" w:rsidP="004F6D74">
      <w:pPr>
        <w:pStyle w:val="Szvegtrzs31"/>
        <w:numPr>
          <w:ilvl w:val="12"/>
          <w:numId w:val="0"/>
        </w:numPr>
      </w:pPr>
    </w:p>
    <w:p w:rsidR="004F6D74" w:rsidRPr="007B2F05" w:rsidRDefault="004F6D74" w:rsidP="004F6D74">
      <w:pPr>
        <w:ind w:left="708"/>
      </w:pPr>
    </w:p>
    <w:sectPr w:rsidR="004F6D74" w:rsidRPr="007B2F05" w:rsidSect="00A24620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17" w:right="1417" w:bottom="1134" w:left="1417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9CA" w:rsidRDefault="00E239CA">
      <w:r>
        <w:separator/>
      </w:r>
    </w:p>
  </w:endnote>
  <w:endnote w:type="continuationSeparator" w:id="0">
    <w:p w:rsidR="00E239CA" w:rsidRDefault="00E2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CD4ED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2754F" w:rsidRDefault="0032754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CD4ED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C40CB">
      <w:rPr>
        <w:rStyle w:val="Oldalszm"/>
        <w:noProof/>
      </w:rPr>
      <w:t>4</w:t>
    </w:r>
    <w:r>
      <w:rPr>
        <w:rStyle w:val="Oldalszm"/>
      </w:rPr>
      <w:fldChar w:fldCharType="end"/>
    </w:r>
  </w:p>
  <w:p w:rsidR="0032754F" w:rsidRDefault="0032754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9CA" w:rsidRDefault="00E239CA">
      <w:r>
        <w:separator/>
      </w:r>
    </w:p>
  </w:footnote>
  <w:footnote w:type="continuationSeparator" w:id="0">
    <w:p w:rsidR="00E239CA" w:rsidRDefault="00E23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CD4ED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2754F" w:rsidRDefault="0032754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CD4ED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C40CB">
      <w:rPr>
        <w:rStyle w:val="Oldalszm"/>
        <w:noProof/>
      </w:rPr>
      <w:t>4</w:t>
    </w:r>
    <w:r>
      <w:rPr>
        <w:rStyle w:val="Oldalszm"/>
      </w:rPr>
      <w:fldChar w:fldCharType="end"/>
    </w:r>
  </w:p>
  <w:p w:rsidR="0032754F" w:rsidRDefault="0032754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6BAC0AB2"/>
    <w:name w:val="WW8Num1"/>
    <w:lvl w:ilvl="0">
      <w:start w:val="1"/>
      <w:numFmt w:val="decimal"/>
      <w:pStyle w:val="szakasz"/>
      <w:suff w:val="space"/>
      <w:lvlText w:val="%1."/>
      <w:lvlJc w:val="left"/>
      <w:pPr>
        <w:ind w:left="432" w:hanging="432"/>
      </w:pPr>
      <w:rPr>
        <w:rFonts w:ascii="Times New Roman" w:hAnsi="Times New Roman" w:cs="Calibri" w:hint="default"/>
        <w:b/>
        <w:color w:val="auto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EF09CE"/>
    <w:multiLevelType w:val="hybridMultilevel"/>
    <w:tmpl w:val="4B9E6B6C"/>
    <w:lvl w:ilvl="0" w:tplc="6C6AA2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5C0D0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121E8"/>
    <w:multiLevelType w:val="hybridMultilevel"/>
    <w:tmpl w:val="D292DCB0"/>
    <w:lvl w:ilvl="0" w:tplc="DF66F5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72264"/>
    <w:multiLevelType w:val="hybridMultilevel"/>
    <w:tmpl w:val="00449D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658F1"/>
    <w:multiLevelType w:val="hybridMultilevel"/>
    <w:tmpl w:val="7CDC92B4"/>
    <w:lvl w:ilvl="0" w:tplc="7736C30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15CD1DF5"/>
    <w:multiLevelType w:val="hybridMultilevel"/>
    <w:tmpl w:val="0A166E3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B94921"/>
    <w:multiLevelType w:val="hybridMultilevel"/>
    <w:tmpl w:val="ABA44736"/>
    <w:lvl w:ilvl="0" w:tplc="D4DEED28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98C5794"/>
    <w:multiLevelType w:val="hybridMultilevel"/>
    <w:tmpl w:val="3C34EEEC"/>
    <w:lvl w:ilvl="0" w:tplc="B08C8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41033B5"/>
    <w:multiLevelType w:val="hybridMultilevel"/>
    <w:tmpl w:val="2014F2B0"/>
    <w:lvl w:ilvl="0" w:tplc="5F12D26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5E362E"/>
    <w:multiLevelType w:val="hybridMultilevel"/>
    <w:tmpl w:val="E45AF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9765E"/>
    <w:multiLevelType w:val="hybridMultilevel"/>
    <w:tmpl w:val="3DF06994"/>
    <w:lvl w:ilvl="0" w:tplc="F7A89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AAC3F18"/>
    <w:multiLevelType w:val="multilevel"/>
    <w:tmpl w:val="593237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2" w15:restartNumberingAfterBreak="0">
    <w:nsid w:val="30CB1A73"/>
    <w:multiLevelType w:val="hybridMultilevel"/>
    <w:tmpl w:val="A246D6C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C65BD0"/>
    <w:multiLevelType w:val="multilevel"/>
    <w:tmpl w:val="15886426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0DE3521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CF2A30"/>
    <w:multiLevelType w:val="hybridMultilevel"/>
    <w:tmpl w:val="4D66AD12"/>
    <w:lvl w:ilvl="0" w:tplc="B254F2DC">
      <w:start w:val="1"/>
      <w:numFmt w:val="lowerLetter"/>
      <w:lvlText w:val="%1)"/>
      <w:lvlJc w:val="left"/>
      <w:pPr>
        <w:ind w:left="1495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0260193"/>
    <w:multiLevelType w:val="hybridMultilevel"/>
    <w:tmpl w:val="77DEFAE0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2C7AB3"/>
    <w:multiLevelType w:val="hybridMultilevel"/>
    <w:tmpl w:val="E49CC73A"/>
    <w:lvl w:ilvl="0" w:tplc="35008A76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57B2235"/>
    <w:multiLevelType w:val="hybridMultilevel"/>
    <w:tmpl w:val="DB9EEE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37E73"/>
    <w:multiLevelType w:val="hybridMultilevel"/>
    <w:tmpl w:val="EAA416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F080F"/>
    <w:multiLevelType w:val="hybridMultilevel"/>
    <w:tmpl w:val="ED1E5C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034994"/>
    <w:multiLevelType w:val="hybridMultilevel"/>
    <w:tmpl w:val="04A0CC9C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125B7D"/>
    <w:multiLevelType w:val="hybridMultilevel"/>
    <w:tmpl w:val="F864C0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A1FD2"/>
    <w:multiLevelType w:val="hybridMultilevel"/>
    <w:tmpl w:val="416EAC06"/>
    <w:lvl w:ilvl="0" w:tplc="256049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E445AB"/>
    <w:multiLevelType w:val="hybridMultilevel"/>
    <w:tmpl w:val="FD3C7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DE01FE"/>
    <w:multiLevelType w:val="multilevel"/>
    <w:tmpl w:val="54A00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23"/>
  </w:num>
  <w:num w:numId="4">
    <w:abstractNumId w:val="21"/>
  </w:num>
  <w:num w:numId="5">
    <w:abstractNumId w:val="17"/>
  </w:num>
  <w:num w:numId="6">
    <w:abstractNumId w:val="16"/>
  </w:num>
  <w:num w:numId="7">
    <w:abstractNumId w:val="4"/>
  </w:num>
  <w:num w:numId="8">
    <w:abstractNumId w:val="24"/>
  </w:num>
  <w:num w:numId="9">
    <w:abstractNumId w:val="19"/>
  </w:num>
  <w:num w:numId="10">
    <w:abstractNumId w:val="13"/>
  </w:num>
  <w:num w:numId="11">
    <w:abstractNumId w:val="25"/>
  </w:num>
  <w:num w:numId="12">
    <w:abstractNumId w:val="11"/>
  </w:num>
  <w:num w:numId="13">
    <w:abstractNumId w:val="9"/>
  </w:num>
  <w:num w:numId="14">
    <w:abstractNumId w:val="10"/>
  </w:num>
  <w:num w:numId="15">
    <w:abstractNumId w:val="7"/>
  </w:num>
  <w:num w:numId="16">
    <w:abstractNumId w:val="8"/>
  </w:num>
  <w:num w:numId="17">
    <w:abstractNumId w:val="14"/>
  </w:num>
  <w:num w:numId="18">
    <w:abstractNumId w:val="18"/>
  </w:num>
  <w:num w:numId="19">
    <w:abstractNumId w:val="2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0"/>
  </w:num>
  <w:num w:numId="23">
    <w:abstractNumId w:val="1"/>
  </w:num>
  <w:num w:numId="24">
    <w:abstractNumId w:val="3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280"/>
    <w:rsid w:val="00001000"/>
    <w:rsid w:val="000014A3"/>
    <w:rsid w:val="00002230"/>
    <w:rsid w:val="000115FF"/>
    <w:rsid w:val="00015110"/>
    <w:rsid w:val="000164C8"/>
    <w:rsid w:val="00021C68"/>
    <w:rsid w:val="0002654B"/>
    <w:rsid w:val="0003092B"/>
    <w:rsid w:val="0003285C"/>
    <w:rsid w:val="0004096B"/>
    <w:rsid w:val="00042D3F"/>
    <w:rsid w:val="00045593"/>
    <w:rsid w:val="000455F4"/>
    <w:rsid w:val="00045EFD"/>
    <w:rsid w:val="000473C5"/>
    <w:rsid w:val="00050ED5"/>
    <w:rsid w:val="000534B6"/>
    <w:rsid w:val="000543BC"/>
    <w:rsid w:val="000567F5"/>
    <w:rsid w:val="0006465F"/>
    <w:rsid w:val="00067674"/>
    <w:rsid w:val="00071D6A"/>
    <w:rsid w:val="000723DC"/>
    <w:rsid w:val="000770A4"/>
    <w:rsid w:val="00077B05"/>
    <w:rsid w:val="00080ACA"/>
    <w:rsid w:val="00082653"/>
    <w:rsid w:val="00083A6E"/>
    <w:rsid w:val="0008756A"/>
    <w:rsid w:val="000968AE"/>
    <w:rsid w:val="000A017A"/>
    <w:rsid w:val="000A26B5"/>
    <w:rsid w:val="000A5141"/>
    <w:rsid w:val="000B067A"/>
    <w:rsid w:val="000B482F"/>
    <w:rsid w:val="000B4A5A"/>
    <w:rsid w:val="000B693E"/>
    <w:rsid w:val="000B7875"/>
    <w:rsid w:val="000C4782"/>
    <w:rsid w:val="000C57FF"/>
    <w:rsid w:val="000C6996"/>
    <w:rsid w:val="000C7259"/>
    <w:rsid w:val="000D2858"/>
    <w:rsid w:val="000D2A27"/>
    <w:rsid w:val="000D363C"/>
    <w:rsid w:val="000D442F"/>
    <w:rsid w:val="000E2493"/>
    <w:rsid w:val="000E24B7"/>
    <w:rsid w:val="000E35F3"/>
    <w:rsid w:val="000E538A"/>
    <w:rsid w:val="000E5F1D"/>
    <w:rsid w:val="000E70B0"/>
    <w:rsid w:val="000E7FF5"/>
    <w:rsid w:val="000F0447"/>
    <w:rsid w:val="000F0997"/>
    <w:rsid w:val="000F129F"/>
    <w:rsid w:val="000F16B6"/>
    <w:rsid w:val="000F2A21"/>
    <w:rsid w:val="000F30DA"/>
    <w:rsid w:val="001015FB"/>
    <w:rsid w:val="001153B3"/>
    <w:rsid w:val="0011569A"/>
    <w:rsid w:val="00115BAC"/>
    <w:rsid w:val="00116065"/>
    <w:rsid w:val="001163C9"/>
    <w:rsid w:val="001211C8"/>
    <w:rsid w:val="001223C1"/>
    <w:rsid w:val="00124E6E"/>
    <w:rsid w:val="001253A9"/>
    <w:rsid w:val="001301E6"/>
    <w:rsid w:val="0013522E"/>
    <w:rsid w:val="00141F18"/>
    <w:rsid w:val="001429DE"/>
    <w:rsid w:val="00145682"/>
    <w:rsid w:val="00147358"/>
    <w:rsid w:val="0015051D"/>
    <w:rsid w:val="00153D26"/>
    <w:rsid w:val="00155B17"/>
    <w:rsid w:val="00161DC3"/>
    <w:rsid w:val="00165E56"/>
    <w:rsid w:val="00170D7A"/>
    <w:rsid w:val="001719F9"/>
    <w:rsid w:val="00172022"/>
    <w:rsid w:val="001726E3"/>
    <w:rsid w:val="0017661D"/>
    <w:rsid w:val="00176ECB"/>
    <w:rsid w:val="001853B3"/>
    <w:rsid w:val="00193BEB"/>
    <w:rsid w:val="001A3C28"/>
    <w:rsid w:val="001A6CD5"/>
    <w:rsid w:val="001B273B"/>
    <w:rsid w:val="001B51DB"/>
    <w:rsid w:val="001B6025"/>
    <w:rsid w:val="001B7CC9"/>
    <w:rsid w:val="001C00D2"/>
    <w:rsid w:val="001C40CB"/>
    <w:rsid w:val="001C4491"/>
    <w:rsid w:val="001C5A3C"/>
    <w:rsid w:val="001C640C"/>
    <w:rsid w:val="001D20F7"/>
    <w:rsid w:val="001D2148"/>
    <w:rsid w:val="001D272B"/>
    <w:rsid w:val="001D432D"/>
    <w:rsid w:val="001E0940"/>
    <w:rsid w:val="001E315D"/>
    <w:rsid w:val="001E38A4"/>
    <w:rsid w:val="001E4B0D"/>
    <w:rsid w:val="001E6570"/>
    <w:rsid w:val="001E6A2E"/>
    <w:rsid w:val="001E7C16"/>
    <w:rsid w:val="001F174D"/>
    <w:rsid w:val="001F22ED"/>
    <w:rsid w:val="001F3EBE"/>
    <w:rsid w:val="001F48A6"/>
    <w:rsid w:val="001F5D10"/>
    <w:rsid w:val="001F6883"/>
    <w:rsid w:val="002011D9"/>
    <w:rsid w:val="00203760"/>
    <w:rsid w:val="002052C9"/>
    <w:rsid w:val="002073FE"/>
    <w:rsid w:val="00207871"/>
    <w:rsid w:val="002160C8"/>
    <w:rsid w:val="00222459"/>
    <w:rsid w:val="00232144"/>
    <w:rsid w:val="00236365"/>
    <w:rsid w:val="00236F33"/>
    <w:rsid w:val="00241AC2"/>
    <w:rsid w:val="002465A5"/>
    <w:rsid w:val="00247D62"/>
    <w:rsid w:val="00250D95"/>
    <w:rsid w:val="002534BA"/>
    <w:rsid w:val="0025424A"/>
    <w:rsid w:val="00255326"/>
    <w:rsid w:val="00256D2F"/>
    <w:rsid w:val="0025714A"/>
    <w:rsid w:val="00257231"/>
    <w:rsid w:val="0026131C"/>
    <w:rsid w:val="002624BA"/>
    <w:rsid w:val="00265AE0"/>
    <w:rsid w:val="0026637F"/>
    <w:rsid w:val="00271BD8"/>
    <w:rsid w:val="0027343F"/>
    <w:rsid w:val="002738B4"/>
    <w:rsid w:val="00274FAA"/>
    <w:rsid w:val="002766A2"/>
    <w:rsid w:val="002807FF"/>
    <w:rsid w:val="0028482E"/>
    <w:rsid w:val="00285426"/>
    <w:rsid w:val="00292C19"/>
    <w:rsid w:val="00294BB8"/>
    <w:rsid w:val="0029540B"/>
    <w:rsid w:val="0029730B"/>
    <w:rsid w:val="002B0840"/>
    <w:rsid w:val="002B0DA4"/>
    <w:rsid w:val="002B2855"/>
    <w:rsid w:val="002B4A8E"/>
    <w:rsid w:val="002B65CE"/>
    <w:rsid w:val="002B7F18"/>
    <w:rsid w:val="002C0D92"/>
    <w:rsid w:val="002D0B51"/>
    <w:rsid w:val="002D2B11"/>
    <w:rsid w:val="002D39E8"/>
    <w:rsid w:val="002D4D52"/>
    <w:rsid w:val="002D624A"/>
    <w:rsid w:val="002D631A"/>
    <w:rsid w:val="002E06EA"/>
    <w:rsid w:val="002E609E"/>
    <w:rsid w:val="002F5F18"/>
    <w:rsid w:val="002F64D2"/>
    <w:rsid w:val="002F69CE"/>
    <w:rsid w:val="00301A98"/>
    <w:rsid w:val="00303AC3"/>
    <w:rsid w:val="00304A06"/>
    <w:rsid w:val="003067BC"/>
    <w:rsid w:val="0030796F"/>
    <w:rsid w:val="00310AC9"/>
    <w:rsid w:val="00311A99"/>
    <w:rsid w:val="003150C1"/>
    <w:rsid w:val="0031519B"/>
    <w:rsid w:val="00315A4B"/>
    <w:rsid w:val="003165B3"/>
    <w:rsid w:val="003203E2"/>
    <w:rsid w:val="003222AC"/>
    <w:rsid w:val="0032754F"/>
    <w:rsid w:val="0033129D"/>
    <w:rsid w:val="00332153"/>
    <w:rsid w:val="00332AE1"/>
    <w:rsid w:val="003368CC"/>
    <w:rsid w:val="003404CA"/>
    <w:rsid w:val="00343412"/>
    <w:rsid w:val="00343AE0"/>
    <w:rsid w:val="00346222"/>
    <w:rsid w:val="00346844"/>
    <w:rsid w:val="00347592"/>
    <w:rsid w:val="00351A99"/>
    <w:rsid w:val="00351AB4"/>
    <w:rsid w:val="0035462C"/>
    <w:rsid w:val="003549A3"/>
    <w:rsid w:val="00355A77"/>
    <w:rsid w:val="0035799C"/>
    <w:rsid w:val="00360C81"/>
    <w:rsid w:val="00362D3B"/>
    <w:rsid w:val="00367189"/>
    <w:rsid w:val="003721A7"/>
    <w:rsid w:val="00373C1F"/>
    <w:rsid w:val="00382924"/>
    <w:rsid w:val="00382ED4"/>
    <w:rsid w:val="00383015"/>
    <w:rsid w:val="00383E05"/>
    <w:rsid w:val="00383E4B"/>
    <w:rsid w:val="003865DD"/>
    <w:rsid w:val="00387709"/>
    <w:rsid w:val="00387DCA"/>
    <w:rsid w:val="003903E2"/>
    <w:rsid w:val="003938FB"/>
    <w:rsid w:val="003A39FE"/>
    <w:rsid w:val="003A4E52"/>
    <w:rsid w:val="003A4F42"/>
    <w:rsid w:val="003A68C1"/>
    <w:rsid w:val="003A6FD0"/>
    <w:rsid w:val="003B091F"/>
    <w:rsid w:val="003B1AE2"/>
    <w:rsid w:val="003B2768"/>
    <w:rsid w:val="003B5ED6"/>
    <w:rsid w:val="003C0625"/>
    <w:rsid w:val="003C1EAE"/>
    <w:rsid w:val="003C3499"/>
    <w:rsid w:val="003C3B26"/>
    <w:rsid w:val="003C7355"/>
    <w:rsid w:val="003D1232"/>
    <w:rsid w:val="003D165A"/>
    <w:rsid w:val="003D1A72"/>
    <w:rsid w:val="003D1FCE"/>
    <w:rsid w:val="003D3010"/>
    <w:rsid w:val="003E1D03"/>
    <w:rsid w:val="003E2629"/>
    <w:rsid w:val="003E2A57"/>
    <w:rsid w:val="003E5B46"/>
    <w:rsid w:val="003E74F2"/>
    <w:rsid w:val="003F0206"/>
    <w:rsid w:val="003F152B"/>
    <w:rsid w:val="003F3E2D"/>
    <w:rsid w:val="003F4239"/>
    <w:rsid w:val="0040589A"/>
    <w:rsid w:val="00406011"/>
    <w:rsid w:val="004070B2"/>
    <w:rsid w:val="00407990"/>
    <w:rsid w:val="00411531"/>
    <w:rsid w:val="0041368A"/>
    <w:rsid w:val="00415619"/>
    <w:rsid w:val="00422384"/>
    <w:rsid w:val="0042289A"/>
    <w:rsid w:val="00423B02"/>
    <w:rsid w:val="00423D01"/>
    <w:rsid w:val="00430A7C"/>
    <w:rsid w:val="00431313"/>
    <w:rsid w:val="00431DBA"/>
    <w:rsid w:val="00432DFC"/>
    <w:rsid w:val="004343C7"/>
    <w:rsid w:val="00435E59"/>
    <w:rsid w:val="00436BC9"/>
    <w:rsid w:val="00437430"/>
    <w:rsid w:val="00440EC7"/>
    <w:rsid w:val="004433BB"/>
    <w:rsid w:val="004508AA"/>
    <w:rsid w:val="004519A2"/>
    <w:rsid w:val="00456F9A"/>
    <w:rsid w:val="004659F6"/>
    <w:rsid w:val="00466C04"/>
    <w:rsid w:val="00466C79"/>
    <w:rsid w:val="004770BA"/>
    <w:rsid w:val="00481E22"/>
    <w:rsid w:val="00483AFC"/>
    <w:rsid w:val="00484ACD"/>
    <w:rsid w:val="004853A2"/>
    <w:rsid w:val="00487733"/>
    <w:rsid w:val="00493899"/>
    <w:rsid w:val="00493D44"/>
    <w:rsid w:val="0049503B"/>
    <w:rsid w:val="004967DD"/>
    <w:rsid w:val="00497FF0"/>
    <w:rsid w:val="004A1C86"/>
    <w:rsid w:val="004A1D22"/>
    <w:rsid w:val="004A6351"/>
    <w:rsid w:val="004A6A70"/>
    <w:rsid w:val="004B730A"/>
    <w:rsid w:val="004B7C7E"/>
    <w:rsid w:val="004C4F74"/>
    <w:rsid w:val="004C7F6F"/>
    <w:rsid w:val="004D0769"/>
    <w:rsid w:val="004D2525"/>
    <w:rsid w:val="004D3343"/>
    <w:rsid w:val="004E2E75"/>
    <w:rsid w:val="004E3423"/>
    <w:rsid w:val="004E5650"/>
    <w:rsid w:val="004E65D4"/>
    <w:rsid w:val="004F0614"/>
    <w:rsid w:val="004F1F7F"/>
    <w:rsid w:val="004F3B18"/>
    <w:rsid w:val="004F43BA"/>
    <w:rsid w:val="004F6A91"/>
    <w:rsid w:val="004F6D74"/>
    <w:rsid w:val="004F7622"/>
    <w:rsid w:val="0050034B"/>
    <w:rsid w:val="00501B8D"/>
    <w:rsid w:val="00507D54"/>
    <w:rsid w:val="0051025E"/>
    <w:rsid w:val="00515031"/>
    <w:rsid w:val="00515A29"/>
    <w:rsid w:val="00522869"/>
    <w:rsid w:val="00523D04"/>
    <w:rsid w:val="005243E9"/>
    <w:rsid w:val="00524E3C"/>
    <w:rsid w:val="00530988"/>
    <w:rsid w:val="00531B3B"/>
    <w:rsid w:val="00534ECB"/>
    <w:rsid w:val="005434F9"/>
    <w:rsid w:val="00543833"/>
    <w:rsid w:val="00550A9F"/>
    <w:rsid w:val="005534EC"/>
    <w:rsid w:val="00553C3B"/>
    <w:rsid w:val="00554372"/>
    <w:rsid w:val="00554EFF"/>
    <w:rsid w:val="00562DE0"/>
    <w:rsid w:val="005644F1"/>
    <w:rsid w:val="005703A2"/>
    <w:rsid w:val="00573183"/>
    <w:rsid w:val="005747BB"/>
    <w:rsid w:val="0057754C"/>
    <w:rsid w:val="00577F40"/>
    <w:rsid w:val="00586640"/>
    <w:rsid w:val="00594565"/>
    <w:rsid w:val="00594774"/>
    <w:rsid w:val="00596C52"/>
    <w:rsid w:val="00597A82"/>
    <w:rsid w:val="005A4DF9"/>
    <w:rsid w:val="005A7B6B"/>
    <w:rsid w:val="005B0F31"/>
    <w:rsid w:val="005B327D"/>
    <w:rsid w:val="005B472A"/>
    <w:rsid w:val="005B5731"/>
    <w:rsid w:val="005C3A1C"/>
    <w:rsid w:val="005C43E3"/>
    <w:rsid w:val="005C4570"/>
    <w:rsid w:val="005C4F08"/>
    <w:rsid w:val="005C6DA0"/>
    <w:rsid w:val="005C6FAA"/>
    <w:rsid w:val="005D3234"/>
    <w:rsid w:val="005E1386"/>
    <w:rsid w:val="005E14FE"/>
    <w:rsid w:val="005E223E"/>
    <w:rsid w:val="005E2AB8"/>
    <w:rsid w:val="005E637D"/>
    <w:rsid w:val="005F02E7"/>
    <w:rsid w:val="005F39A5"/>
    <w:rsid w:val="005F63B6"/>
    <w:rsid w:val="005F6D81"/>
    <w:rsid w:val="006004C9"/>
    <w:rsid w:val="0060396A"/>
    <w:rsid w:val="006040CC"/>
    <w:rsid w:val="00607C52"/>
    <w:rsid w:val="00610280"/>
    <w:rsid w:val="00610D28"/>
    <w:rsid w:val="00611441"/>
    <w:rsid w:val="00611FA9"/>
    <w:rsid w:val="006139D7"/>
    <w:rsid w:val="006158F2"/>
    <w:rsid w:val="0062130D"/>
    <w:rsid w:val="0062211F"/>
    <w:rsid w:val="00626DBA"/>
    <w:rsid w:val="00627E7B"/>
    <w:rsid w:val="00633755"/>
    <w:rsid w:val="006365D9"/>
    <w:rsid w:val="0064353A"/>
    <w:rsid w:val="006441F3"/>
    <w:rsid w:val="006443D0"/>
    <w:rsid w:val="00647300"/>
    <w:rsid w:val="006502A8"/>
    <w:rsid w:val="00650777"/>
    <w:rsid w:val="0065217E"/>
    <w:rsid w:val="00652307"/>
    <w:rsid w:val="0065323F"/>
    <w:rsid w:val="006546B3"/>
    <w:rsid w:val="00655C39"/>
    <w:rsid w:val="00661918"/>
    <w:rsid w:val="0066672A"/>
    <w:rsid w:val="00666FB0"/>
    <w:rsid w:val="00670EC5"/>
    <w:rsid w:val="00672530"/>
    <w:rsid w:val="00675755"/>
    <w:rsid w:val="00683C91"/>
    <w:rsid w:val="00684249"/>
    <w:rsid w:val="006847EA"/>
    <w:rsid w:val="006859AC"/>
    <w:rsid w:val="00687647"/>
    <w:rsid w:val="0068772D"/>
    <w:rsid w:val="00690A81"/>
    <w:rsid w:val="00690F05"/>
    <w:rsid w:val="00691F8D"/>
    <w:rsid w:val="00693497"/>
    <w:rsid w:val="0069519E"/>
    <w:rsid w:val="006A0E31"/>
    <w:rsid w:val="006A5C19"/>
    <w:rsid w:val="006B0D39"/>
    <w:rsid w:val="006B3CCF"/>
    <w:rsid w:val="006B4456"/>
    <w:rsid w:val="006B4559"/>
    <w:rsid w:val="006B57EF"/>
    <w:rsid w:val="006B6617"/>
    <w:rsid w:val="006C1D54"/>
    <w:rsid w:val="006C29D6"/>
    <w:rsid w:val="006C3D7B"/>
    <w:rsid w:val="006D16CA"/>
    <w:rsid w:val="006D2F3E"/>
    <w:rsid w:val="006D4B18"/>
    <w:rsid w:val="006D5F8E"/>
    <w:rsid w:val="006E1259"/>
    <w:rsid w:val="006F58C5"/>
    <w:rsid w:val="00702B11"/>
    <w:rsid w:val="00713CF8"/>
    <w:rsid w:val="0072163E"/>
    <w:rsid w:val="00721D66"/>
    <w:rsid w:val="00722FF9"/>
    <w:rsid w:val="00724875"/>
    <w:rsid w:val="0072756F"/>
    <w:rsid w:val="00727918"/>
    <w:rsid w:val="00730550"/>
    <w:rsid w:val="0073219B"/>
    <w:rsid w:val="007321A7"/>
    <w:rsid w:val="00732967"/>
    <w:rsid w:val="00732E17"/>
    <w:rsid w:val="007342F3"/>
    <w:rsid w:val="00734795"/>
    <w:rsid w:val="00734D53"/>
    <w:rsid w:val="00744AC8"/>
    <w:rsid w:val="00757E87"/>
    <w:rsid w:val="007600D6"/>
    <w:rsid w:val="00763785"/>
    <w:rsid w:val="0076699B"/>
    <w:rsid w:val="00766D23"/>
    <w:rsid w:val="00766F96"/>
    <w:rsid w:val="0077783A"/>
    <w:rsid w:val="00777B51"/>
    <w:rsid w:val="00781C12"/>
    <w:rsid w:val="007874FE"/>
    <w:rsid w:val="007970C8"/>
    <w:rsid w:val="00797DD7"/>
    <w:rsid w:val="007A2623"/>
    <w:rsid w:val="007A45AE"/>
    <w:rsid w:val="007A5A71"/>
    <w:rsid w:val="007A65F5"/>
    <w:rsid w:val="007A7780"/>
    <w:rsid w:val="007B0E27"/>
    <w:rsid w:val="007B28F8"/>
    <w:rsid w:val="007B2A65"/>
    <w:rsid w:val="007B2B06"/>
    <w:rsid w:val="007B2F05"/>
    <w:rsid w:val="007B3E03"/>
    <w:rsid w:val="007B628B"/>
    <w:rsid w:val="007B716E"/>
    <w:rsid w:val="007C244A"/>
    <w:rsid w:val="007C3A0E"/>
    <w:rsid w:val="007C3EE5"/>
    <w:rsid w:val="007C575C"/>
    <w:rsid w:val="007C70BA"/>
    <w:rsid w:val="007C7968"/>
    <w:rsid w:val="007D0A1A"/>
    <w:rsid w:val="007D0CE2"/>
    <w:rsid w:val="007D22F9"/>
    <w:rsid w:val="007D2D04"/>
    <w:rsid w:val="007D3A19"/>
    <w:rsid w:val="007D5D62"/>
    <w:rsid w:val="007D5E79"/>
    <w:rsid w:val="007F4E65"/>
    <w:rsid w:val="007F6DFC"/>
    <w:rsid w:val="008002F3"/>
    <w:rsid w:val="00800CF8"/>
    <w:rsid w:val="00801DAF"/>
    <w:rsid w:val="00802089"/>
    <w:rsid w:val="00805E7F"/>
    <w:rsid w:val="0080776E"/>
    <w:rsid w:val="00807CE2"/>
    <w:rsid w:val="0081038B"/>
    <w:rsid w:val="00812214"/>
    <w:rsid w:val="008131D8"/>
    <w:rsid w:val="00813F95"/>
    <w:rsid w:val="0081539B"/>
    <w:rsid w:val="00816AE7"/>
    <w:rsid w:val="00821362"/>
    <w:rsid w:val="008371BD"/>
    <w:rsid w:val="00842370"/>
    <w:rsid w:val="00852A29"/>
    <w:rsid w:val="00853E5B"/>
    <w:rsid w:val="00854C39"/>
    <w:rsid w:val="008562AD"/>
    <w:rsid w:val="00857141"/>
    <w:rsid w:val="008573EF"/>
    <w:rsid w:val="00862D4B"/>
    <w:rsid w:val="0086386B"/>
    <w:rsid w:val="008667AC"/>
    <w:rsid w:val="008670D6"/>
    <w:rsid w:val="0086748B"/>
    <w:rsid w:val="008721D2"/>
    <w:rsid w:val="0087321D"/>
    <w:rsid w:val="00876294"/>
    <w:rsid w:val="00883C5C"/>
    <w:rsid w:val="00883FD2"/>
    <w:rsid w:val="008907D7"/>
    <w:rsid w:val="00890C69"/>
    <w:rsid w:val="0089138E"/>
    <w:rsid w:val="0089618D"/>
    <w:rsid w:val="00896AEA"/>
    <w:rsid w:val="008A115D"/>
    <w:rsid w:val="008A158B"/>
    <w:rsid w:val="008A174F"/>
    <w:rsid w:val="008A23C1"/>
    <w:rsid w:val="008A34F5"/>
    <w:rsid w:val="008A42E5"/>
    <w:rsid w:val="008A70B8"/>
    <w:rsid w:val="008B0197"/>
    <w:rsid w:val="008B1462"/>
    <w:rsid w:val="008B3E57"/>
    <w:rsid w:val="008C236B"/>
    <w:rsid w:val="008C5554"/>
    <w:rsid w:val="008C6DD3"/>
    <w:rsid w:val="008C7E31"/>
    <w:rsid w:val="008D2297"/>
    <w:rsid w:val="008E3894"/>
    <w:rsid w:val="008E3CA3"/>
    <w:rsid w:val="008F2E20"/>
    <w:rsid w:val="008F642F"/>
    <w:rsid w:val="00901D4C"/>
    <w:rsid w:val="009144E0"/>
    <w:rsid w:val="00916851"/>
    <w:rsid w:val="009178A8"/>
    <w:rsid w:val="009211AC"/>
    <w:rsid w:val="0092149B"/>
    <w:rsid w:val="00922A2B"/>
    <w:rsid w:val="009273E0"/>
    <w:rsid w:val="009329F1"/>
    <w:rsid w:val="00933B25"/>
    <w:rsid w:val="00937F64"/>
    <w:rsid w:val="00941BF9"/>
    <w:rsid w:val="009506AB"/>
    <w:rsid w:val="00950DCB"/>
    <w:rsid w:val="00952422"/>
    <w:rsid w:val="00954891"/>
    <w:rsid w:val="00954936"/>
    <w:rsid w:val="00963ABC"/>
    <w:rsid w:val="0097532E"/>
    <w:rsid w:val="009804C1"/>
    <w:rsid w:val="00985CA0"/>
    <w:rsid w:val="0098712D"/>
    <w:rsid w:val="00987832"/>
    <w:rsid w:val="00990AB2"/>
    <w:rsid w:val="00994623"/>
    <w:rsid w:val="0099463A"/>
    <w:rsid w:val="009954DC"/>
    <w:rsid w:val="00997486"/>
    <w:rsid w:val="009A0272"/>
    <w:rsid w:val="009A0631"/>
    <w:rsid w:val="009A3743"/>
    <w:rsid w:val="009A7AC7"/>
    <w:rsid w:val="009B2154"/>
    <w:rsid w:val="009B5D6A"/>
    <w:rsid w:val="009B6537"/>
    <w:rsid w:val="009B6E0C"/>
    <w:rsid w:val="009C3E8E"/>
    <w:rsid w:val="009C422C"/>
    <w:rsid w:val="009C77B6"/>
    <w:rsid w:val="009C7B7C"/>
    <w:rsid w:val="009D30CD"/>
    <w:rsid w:val="009D6AD6"/>
    <w:rsid w:val="009E3EEF"/>
    <w:rsid w:val="009E4574"/>
    <w:rsid w:val="009E6B3E"/>
    <w:rsid w:val="00A01759"/>
    <w:rsid w:val="00A03344"/>
    <w:rsid w:val="00A06F33"/>
    <w:rsid w:val="00A1024D"/>
    <w:rsid w:val="00A10FDA"/>
    <w:rsid w:val="00A154F4"/>
    <w:rsid w:val="00A24620"/>
    <w:rsid w:val="00A2511A"/>
    <w:rsid w:val="00A25220"/>
    <w:rsid w:val="00A252DA"/>
    <w:rsid w:val="00A362CF"/>
    <w:rsid w:val="00A37988"/>
    <w:rsid w:val="00A37DF5"/>
    <w:rsid w:val="00A37FDC"/>
    <w:rsid w:val="00A41B55"/>
    <w:rsid w:val="00A41D6A"/>
    <w:rsid w:val="00A43D12"/>
    <w:rsid w:val="00A50393"/>
    <w:rsid w:val="00A53C55"/>
    <w:rsid w:val="00A543C8"/>
    <w:rsid w:val="00A54C0E"/>
    <w:rsid w:val="00A55E7E"/>
    <w:rsid w:val="00A56B45"/>
    <w:rsid w:val="00A64B0D"/>
    <w:rsid w:val="00A64C52"/>
    <w:rsid w:val="00A64F17"/>
    <w:rsid w:val="00A679D7"/>
    <w:rsid w:val="00A733E5"/>
    <w:rsid w:val="00A83D91"/>
    <w:rsid w:val="00A85F2C"/>
    <w:rsid w:val="00A92B00"/>
    <w:rsid w:val="00A93B23"/>
    <w:rsid w:val="00A94AD9"/>
    <w:rsid w:val="00A97BBD"/>
    <w:rsid w:val="00AA0DBF"/>
    <w:rsid w:val="00AA233F"/>
    <w:rsid w:val="00AA3A35"/>
    <w:rsid w:val="00AA71B0"/>
    <w:rsid w:val="00AB080E"/>
    <w:rsid w:val="00AB3297"/>
    <w:rsid w:val="00AB441F"/>
    <w:rsid w:val="00AB4DCB"/>
    <w:rsid w:val="00AB5AB3"/>
    <w:rsid w:val="00AB61FF"/>
    <w:rsid w:val="00AC0B77"/>
    <w:rsid w:val="00AC17C8"/>
    <w:rsid w:val="00AC4D12"/>
    <w:rsid w:val="00AC4E4C"/>
    <w:rsid w:val="00AD29E8"/>
    <w:rsid w:val="00AD6934"/>
    <w:rsid w:val="00AE2B96"/>
    <w:rsid w:val="00AE7727"/>
    <w:rsid w:val="00AF54AF"/>
    <w:rsid w:val="00AF66BD"/>
    <w:rsid w:val="00B03A1F"/>
    <w:rsid w:val="00B056CC"/>
    <w:rsid w:val="00B14F12"/>
    <w:rsid w:val="00B17A7F"/>
    <w:rsid w:val="00B17F4D"/>
    <w:rsid w:val="00B235C8"/>
    <w:rsid w:val="00B2494C"/>
    <w:rsid w:val="00B35131"/>
    <w:rsid w:val="00B35B31"/>
    <w:rsid w:val="00B42F8B"/>
    <w:rsid w:val="00B4311F"/>
    <w:rsid w:val="00B43F70"/>
    <w:rsid w:val="00B51F74"/>
    <w:rsid w:val="00B57539"/>
    <w:rsid w:val="00B614C8"/>
    <w:rsid w:val="00B6275A"/>
    <w:rsid w:val="00B62A1D"/>
    <w:rsid w:val="00B64259"/>
    <w:rsid w:val="00B67D06"/>
    <w:rsid w:val="00B7011D"/>
    <w:rsid w:val="00B711EA"/>
    <w:rsid w:val="00B720E1"/>
    <w:rsid w:val="00B74055"/>
    <w:rsid w:val="00B740C3"/>
    <w:rsid w:val="00B75BDC"/>
    <w:rsid w:val="00B82037"/>
    <w:rsid w:val="00B839A5"/>
    <w:rsid w:val="00B864AE"/>
    <w:rsid w:val="00B97C75"/>
    <w:rsid w:val="00BA0359"/>
    <w:rsid w:val="00BA5741"/>
    <w:rsid w:val="00BA6DB5"/>
    <w:rsid w:val="00BB16F1"/>
    <w:rsid w:val="00BB1E65"/>
    <w:rsid w:val="00BC15D4"/>
    <w:rsid w:val="00BC2B9B"/>
    <w:rsid w:val="00BC352D"/>
    <w:rsid w:val="00BC4A97"/>
    <w:rsid w:val="00BD1C92"/>
    <w:rsid w:val="00BD20BF"/>
    <w:rsid w:val="00BD66DA"/>
    <w:rsid w:val="00BE1B5E"/>
    <w:rsid w:val="00BF1AD8"/>
    <w:rsid w:val="00BF22CD"/>
    <w:rsid w:val="00BF3511"/>
    <w:rsid w:val="00BF6D5B"/>
    <w:rsid w:val="00BF7A14"/>
    <w:rsid w:val="00C03C04"/>
    <w:rsid w:val="00C03FB1"/>
    <w:rsid w:val="00C07146"/>
    <w:rsid w:val="00C13380"/>
    <w:rsid w:val="00C15778"/>
    <w:rsid w:val="00C21303"/>
    <w:rsid w:val="00C2447E"/>
    <w:rsid w:val="00C246C4"/>
    <w:rsid w:val="00C250A1"/>
    <w:rsid w:val="00C300E6"/>
    <w:rsid w:val="00C303A0"/>
    <w:rsid w:val="00C32685"/>
    <w:rsid w:val="00C32BF1"/>
    <w:rsid w:val="00C33FC1"/>
    <w:rsid w:val="00C35E0D"/>
    <w:rsid w:val="00C36F2E"/>
    <w:rsid w:val="00C44CAB"/>
    <w:rsid w:val="00C46F21"/>
    <w:rsid w:val="00C5046C"/>
    <w:rsid w:val="00C507BB"/>
    <w:rsid w:val="00C541DC"/>
    <w:rsid w:val="00C56052"/>
    <w:rsid w:val="00C610AC"/>
    <w:rsid w:val="00C63710"/>
    <w:rsid w:val="00C65339"/>
    <w:rsid w:val="00C73BD9"/>
    <w:rsid w:val="00C75B02"/>
    <w:rsid w:val="00C76BB7"/>
    <w:rsid w:val="00C84080"/>
    <w:rsid w:val="00C85412"/>
    <w:rsid w:val="00C865E8"/>
    <w:rsid w:val="00C91270"/>
    <w:rsid w:val="00CA27ED"/>
    <w:rsid w:val="00CA2E80"/>
    <w:rsid w:val="00CA6A34"/>
    <w:rsid w:val="00CA7069"/>
    <w:rsid w:val="00CB1F63"/>
    <w:rsid w:val="00CB5158"/>
    <w:rsid w:val="00CB5181"/>
    <w:rsid w:val="00CC0FF1"/>
    <w:rsid w:val="00CC5B6E"/>
    <w:rsid w:val="00CC6FFD"/>
    <w:rsid w:val="00CD3470"/>
    <w:rsid w:val="00CD4D7E"/>
    <w:rsid w:val="00CD4ED6"/>
    <w:rsid w:val="00CD7448"/>
    <w:rsid w:val="00CE14FF"/>
    <w:rsid w:val="00CE45D6"/>
    <w:rsid w:val="00CE4F3C"/>
    <w:rsid w:val="00CF004C"/>
    <w:rsid w:val="00CF1BAC"/>
    <w:rsid w:val="00CF3203"/>
    <w:rsid w:val="00CF513E"/>
    <w:rsid w:val="00CF5A13"/>
    <w:rsid w:val="00CF5E6D"/>
    <w:rsid w:val="00CF72B7"/>
    <w:rsid w:val="00D00B8A"/>
    <w:rsid w:val="00D06B88"/>
    <w:rsid w:val="00D07467"/>
    <w:rsid w:val="00D11978"/>
    <w:rsid w:val="00D13F63"/>
    <w:rsid w:val="00D14C16"/>
    <w:rsid w:val="00D16D15"/>
    <w:rsid w:val="00D174A3"/>
    <w:rsid w:val="00D213F1"/>
    <w:rsid w:val="00D21FE7"/>
    <w:rsid w:val="00D22E11"/>
    <w:rsid w:val="00D25973"/>
    <w:rsid w:val="00D2730A"/>
    <w:rsid w:val="00D3633C"/>
    <w:rsid w:val="00D42205"/>
    <w:rsid w:val="00D423C6"/>
    <w:rsid w:val="00D42B32"/>
    <w:rsid w:val="00D4451A"/>
    <w:rsid w:val="00D46AA6"/>
    <w:rsid w:val="00D47587"/>
    <w:rsid w:val="00D51337"/>
    <w:rsid w:val="00D51562"/>
    <w:rsid w:val="00D522AC"/>
    <w:rsid w:val="00D535E6"/>
    <w:rsid w:val="00D544DE"/>
    <w:rsid w:val="00D60357"/>
    <w:rsid w:val="00D62A6C"/>
    <w:rsid w:val="00D62F7B"/>
    <w:rsid w:val="00D666A0"/>
    <w:rsid w:val="00D7300B"/>
    <w:rsid w:val="00D7645E"/>
    <w:rsid w:val="00D87889"/>
    <w:rsid w:val="00D914BA"/>
    <w:rsid w:val="00D93D67"/>
    <w:rsid w:val="00D945A2"/>
    <w:rsid w:val="00D963C7"/>
    <w:rsid w:val="00DA0BC7"/>
    <w:rsid w:val="00DA27E3"/>
    <w:rsid w:val="00DA55D1"/>
    <w:rsid w:val="00DA6143"/>
    <w:rsid w:val="00DA7120"/>
    <w:rsid w:val="00DB2FE7"/>
    <w:rsid w:val="00DB36B4"/>
    <w:rsid w:val="00DB6F51"/>
    <w:rsid w:val="00DB7435"/>
    <w:rsid w:val="00DC22C8"/>
    <w:rsid w:val="00DC6BFF"/>
    <w:rsid w:val="00DD30FC"/>
    <w:rsid w:val="00DD5D5D"/>
    <w:rsid w:val="00DD76F0"/>
    <w:rsid w:val="00DE3228"/>
    <w:rsid w:val="00DE3C59"/>
    <w:rsid w:val="00DE3CC7"/>
    <w:rsid w:val="00DE3D7D"/>
    <w:rsid w:val="00DE6CEF"/>
    <w:rsid w:val="00DF0C8A"/>
    <w:rsid w:val="00DF1A9E"/>
    <w:rsid w:val="00DF64F7"/>
    <w:rsid w:val="00E00DC6"/>
    <w:rsid w:val="00E02DCA"/>
    <w:rsid w:val="00E03861"/>
    <w:rsid w:val="00E049F0"/>
    <w:rsid w:val="00E0528A"/>
    <w:rsid w:val="00E05A63"/>
    <w:rsid w:val="00E11B60"/>
    <w:rsid w:val="00E15464"/>
    <w:rsid w:val="00E177A7"/>
    <w:rsid w:val="00E20C17"/>
    <w:rsid w:val="00E21B37"/>
    <w:rsid w:val="00E2346C"/>
    <w:rsid w:val="00E239CA"/>
    <w:rsid w:val="00E25054"/>
    <w:rsid w:val="00E256D7"/>
    <w:rsid w:val="00E3373F"/>
    <w:rsid w:val="00E34E3E"/>
    <w:rsid w:val="00E35FF8"/>
    <w:rsid w:val="00E36F1E"/>
    <w:rsid w:val="00E40CE9"/>
    <w:rsid w:val="00E41FB5"/>
    <w:rsid w:val="00E44AB0"/>
    <w:rsid w:val="00E4665C"/>
    <w:rsid w:val="00E46A74"/>
    <w:rsid w:val="00E47E55"/>
    <w:rsid w:val="00E51588"/>
    <w:rsid w:val="00E53C3A"/>
    <w:rsid w:val="00E54D98"/>
    <w:rsid w:val="00E55345"/>
    <w:rsid w:val="00E556F3"/>
    <w:rsid w:val="00E57B8F"/>
    <w:rsid w:val="00E61E6E"/>
    <w:rsid w:val="00E64AD1"/>
    <w:rsid w:val="00E651FD"/>
    <w:rsid w:val="00E67F7E"/>
    <w:rsid w:val="00E75865"/>
    <w:rsid w:val="00E7677E"/>
    <w:rsid w:val="00E80748"/>
    <w:rsid w:val="00E825F5"/>
    <w:rsid w:val="00E84712"/>
    <w:rsid w:val="00E92D41"/>
    <w:rsid w:val="00E9401C"/>
    <w:rsid w:val="00E94232"/>
    <w:rsid w:val="00E950D3"/>
    <w:rsid w:val="00E97701"/>
    <w:rsid w:val="00EA5934"/>
    <w:rsid w:val="00EA6711"/>
    <w:rsid w:val="00EB0EE3"/>
    <w:rsid w:val="00EB1B6E"/>
    <w:rsid w:val="00EB1D16"/>
    <w:rsid w:val="00EB328F"/>
    <w:rsid w:val="00EC2920"/>
    <w:rsid w:val="00EC40E8"/>
    <w:rsid w:val="00EC4D7F"/>
    <w:rsid w:val="00EC5485"/>
    <w:rsid w:val="00EC6822"/>
    <w:rsid w:val="00EC6DE4"/>
    <w:rsid w:val="00EC726E"/>
    <w:rsid w:val="00ED33A1"/>
    <w:rsid w:val="00ED422D"/>
    <w:rsid w:val="00ED4AF0"/>
    <w:rsid w:val="00EE0AB4"/>
    <w:rsid w:val="00EE1704"/>
    <w:rsid w:val="00EE7DF2"/>
    <w:rsid w:val="00EF0012"/>
    <w:rsid w:val="00EF3D16"/>
    <w:rsid w:val="00F01C02"/>
    <w:rsid w:val="00F17287"/>
    <w:rsid w:val="00F2094D"/>
    <w:rsid w:val="00F22C48"/>
    <w:rsid w:val="00F368D8"/>
    <w:rsid w:val="00F36DAE"/>
    <w:rsid w:val="00F441B8"/>
    <w:rsid w:val="00F53282"/>
    <w:rsid w:val="00F55856"/>
    <w:rsid w:val="00F579D0"/>
    <w:rsid w:val="00F60F14"/>
    <w:rsid w:val="00F61B3D"/>
    <w:rsid w:val="00F63CA9"/>
    <w:rsid w:val="00F64144"/>
    <w:rsid w:val="00F65AE5"/>
    <w:rsid w:val="00F677FA"/>
    <w:rsid w:val="00F73C6C"/>
    <w:rsid w:val="00F77924"/>
    <w:rsid w:val="00F80B09"/>
    <w:rsid w:val="00F80FA1"/>
    <w:rsid w:val="00F82FD8"/>
    <w:rsid w:val="00F83EDF"/>
    <w:rsid w:val="00F87D73"/>
    <w:rsid w:val="00F90DA0"/>
    <w:rsid w:val="00F92E35"/>
    <w:rsid w:val="00F92E4D"/>
    <w:rsid w:val="00F972BD"/>
    <w:rsid w:val="00F97604"/>
    <w:rsid w:val="00FA0433"/>
    <w:rsid w:val="00FA364D"/>
    <w:rsid w:val="00FA5CB0"/>
    <w:rsid w:val="00FA6BEE"/>
    <w:rsid w:val="00FA6FB3"/>
    <w:rsid w:val="00FA7660"/>
    <w:rsid w:val="00FB00E5"/>
    <w:rsid w:val="00FB1C76"/>
    <w:rsid w:val="00FB23FD"/>
    <w:rsid w:val="00FB525D"/>
    <w:rsid w:val="00FB5C3B"/>
    <w:rsid w:val="00FB60C7"/>
    <w:rsid w:val="00FC0CF9"/>
    <w:rsid w:val="00FC1231"/>
    <w:rsid w:val="00FC4A2B"/>
    <w:rsid w:val="00FC5B8E"/>
    <w:rsid w:val="00FC6431"/>
    <w:rsid w:val="00FC6A2A"/>
    <w:rsid w:val="00FD1831"/>
    <w:rsid w:val="00FD25DD"/>
    <w:rsid w:val="00FD52C2"/>
    <w:rsid w:val="00FD6876"/>
    <w:rsid w:val="00FD7986"/>
    <w:rsid w:val="00FD7FAE"/>
    <w:rsid w:val="00FE06A2"/>
    <w:rsid w:val="00FE3793"/>
    <w:rsid w:val="00FE4405"/>
    <w:rsid w:val="00FF17F7"/>
    <w:rsid w:val="00FF196F"/>
    <w:rsid w:val="00FF2246"/>
    <w:rsid w:val="00FF658C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47F14"/>
  <w15:docId w15:val="{08C8F840-2F73-4660-AC44-6AB9B7D4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8CC"/>
    <w:rPr>
      <w:sz w:val="24"/>
      <w:szCs w:val="24"/>
    </w:rPr>
  </w:style>
  <w:style w:type="paragraph" w:styleId="Cmsor5">
    <w:name w:val="heading 5"/>
    <w:basedOn w:val="Norml"/>
    <w:next w:val="Norml"/>
    <w:qFormat/>
    <w:rsid w:val="00FC6431"/>
    <w:pPr>
      <w:keepNext/>
      <w:widowControl w:val="0"/>
      <w:autoSpaceDE w:val="0"/>
      <w:autoSpaceDN w:val="0"/>
      <w:jc w:val="center"/>
      <w:outlineLvl w:val="4"/>
    </w:pPr>
    <w:rPr>
      <w:rFonts w:ascii="Arial" w:hAnsi="Arial" w:cs="Arial"/>
      <w:noProof/>
      <w:color w:val="000080"/>
    </w:rPr>
  </w:style>
  <w:style w:type="paragraph" w:styleId="Cmsor8">
    <w:name w:val="heading 8"/>
    <w:basedOn w:val="Norml"/>
    <w:next w:val="Norml"/>
    <w:qFormat/>
    <w:rsid w:val="00FC6431"/>
    <w:pPr>
      <w:keepNext/>
      <w:autoSpaceDE w:val="0"/>
      <w:autoSpaceDN w:val="0"/>
      <w:outlineLvl w:val="7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semiHidden/>
    <w:rsid w:val="00FC6431"/>
    <w:pPr>
      <w:spacing w:before="100" w:beforeAutospacing="1" w:after="100" w:afterAutospacing="1"/>
    </w:pPr>
    <w:rPr>
      <w:bCs/>
    </w:rPr>
  </w:style>
  <w:style w:type="paragraph" w:customStyle="1" w:styleId="Szvegtrzs31">
    <w:name w:val="Szövegtörzs 31"/>
    <w:basedOn w:val="Norml"/>
    <w:rsid w:val="00FC6431"/>
    <w:pPr>
      <w:overflowPunct w:val="0"/>
      <w:autoSpaceDE w:val="0"/>
      <w:autoSpaceDN w:val="0"/>
      <w:adjustRightInd w:val="0"/>
      <w:jc w:val="both"/>
      <w:textAlignment w:val="baseline"/>
    </w:pPr>
    <w:rPr>
      <w:bCs/>
      <w:i/>
      <w:szCs w:val="20"/>
    </w:rPr>
  </w:style>
  <w:style w:type="paragraph" w:styleId="Szvegtrzs">
    <w:name w:val="Body Text"/>
    <w:basedOn w:val="Norml"/>
    <w:semiHidden/>
    <w:rsid w:val="00FC6431"/>
    <w:pPr>
      <w:jc w:val="both"/>
    </w:pPr>
    <w:rPr>
      <w:bCs/>
    </w:rPr>
  </w:style>
  <w:style w:type="paragraph" w:customStyle="1" w:styleId="bodytext3">
    <w:name w:val="bodytext3"/>
    <w:basedOn w:val="Norml"/>
    <w:rsid w:val="00FC6431"/>
    <w:pPr>
      <w:spacing w:before="100" w:beforeAutospacing="1" w:after="100" w:afterAutospacing="1"/>
    </w:pPr>
  </w:style>
  <w:style w:type="paragraph" w:styleId="llb">
    <w:name w:val="footer"/>
    <w:basedOn w:val="Norml"/>
    <w:semiHidden/>
    <w:rsid w:val="00FC643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  <w:rsid w:val="00FC6431"/>
  </w:style>
  <w:style w:type="paragraph" w:styleId="Szvegtrzsbehzssal">
    <w:name w:val="Body Text Indent"/>
    <w:basedOn w:val="Norml"/>
    <w:semiHidden/>
    <w:rsid w:val="00FC6431"/>
    <w:pPr>
      <w:autoSpaceDE w:val="0"/>
      <w:autoSpaceDN w:val="0"/>
      <w:jc w:val="both"/>
    </w:pPr>
    <w:rPr>
      <w:color w:val="008000"/>
    </w:rPr>
  </w:style>
  <w:style w:type="paragraph" w:styleId="Szvegtrzs3">
    <w:name w:val="Body Text 3"/>
    <w:basedOn w:val="Norml"/>
    <w:semiHidden/>
    <w:rsid w:val="00FC6431"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TJ2">
    <w:name w:val="toc 2"/>
    <w:basedOn w:val="Norml"/>
    <w:next w:val="Norml"/>
    <w:autoRedefine/>
    <w:semiHidden/>
    <w:rsid w:val="00FC6431"/>
    <w:pPr>
      <w:autoSpaceDE w:val="0"/>
      <w:autoSpaceDN w:val="0"/>
      <w:jc w:val="center"/>
    </w:pPr>
  </w:style>
  <w:style w:type="paragraph" w:styleId="Szvegtrzs2">
    <w:name w:val="Body Text 2"/>
    <w:basedOn w:val="Norml"/>
    <w:semiHidden/>
    <w:rsid w:val="00FC6431"/>
    <w:pPr>
      <w:autoSpaceDE w:val="0"/>
      <w:autoSpaceDN w:val="0"/>
      <w:jc w:val="both"/>
    </w:pPr>
    <w:rPr>
      <w:sz w:val="20"/>
      <w:szCs w:val="20"/>
    </w:rPr>
  </w:style>
  <w:style w:type="paragraph" w:customStyle="1" w:styleId="Stlus1">
    <w:name w:val="Stílus1"/>
    <w:basedOn w:val="Norml"/>
    <w:rsid w:val="00FC6431"/>
    <w:pPr>
      <w:jc w:val="both"/>
    </w:pPr>
    <w:rPr>
      <w:rFonts w:ascii="Arial" w:hAnsi="Arial" w:cs="Arial"/>
      <w:sz w:val="22"/>
      <w:szCs w:val="22"/>
    </w:rPr>
  </w:style>
  <w:style w:type="paragraph" w:customStyle="1" w:styleId="Hivatkozs">
    <w:name w:val="Hivatkozás"/>
    <w:basedOn w:val="Szvegtrzs"/>
    <w:rsid w:val="00FC6431"/>
    <w:pPr>
      <w:overflowPunct w:val="0"/>
      <w:autoSpaceDE w:val="0"/>
      <w:autoSpaceDN w:val="0"/>
      <w:adjustRightInd w:val="0"/>
      <w:textAlignment w:val="baseline"/>
    </w:pPr>
    <w:rPr>
      <w:bCs w:val="0"/>
    </w:rPr>
  </w:style>
  <w:style w:type="paragraph" w:styleId="lfej">
    <w:name w:val="header"/>
    <w:basedOn w:val="Norml"/>
    <w:semiHidden/>
    <w:rsid w:val="00FC6431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0B482F"/>
    <w:pPr>
      <w:ind w:left="720"/>
      <w:contextualSpacing/>
    </w:pPr>
  </w:style>
  <w:style w:type="character" w:styleId="Hiperhivatkozs">
    <w:name w:val="Hyperlink"/>
    <w:uiPriority w:val="99"/>
    <w:unhideWhenUsed/>
    <w:rsid w:val="00666FB0"/>
    <w:rPr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34F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34F5"/>
    <w:rPr>
      <w:rFonts w:ascii="Tahoma" w:hAnsi="Tahoma" w:cs="Tahoma"/>
      <w:sz w:val="16"/>
      <w:szCs w:val="16"/>
    </w:rPr>
  </w:style>
  <w:style w:type="paragraph" w:customStyle="1" w:styleId="bekezds">
    <w:name w:val="bekezdés"/>
    <w:basedOn w:val="Szvegtrzs"/>
    <w:link w:val="bekezdsChar"/>
    <w:qFormat/>
    <w:rsid w:val="00001000"/>
    <w:pPr>
      <w:suppressAutoHyphens/>
      <w:spacing w:before="40" w:after="40"/>
      <w:ind w:firstLine="284"/>
    </w:pPr>
    <w:rPr>
      <w:rFonts w:eastAsia="SimSun"/>
      <w:bCs w:val="0"/>
      <w:kern w:val="2"/>
      <w:lang w:eastAsia="zh-CN" w:bidi="hi-IN"/>
    </w:rPr>
  </w:style>
  <w:style w:type="character" w:customStyle="1" w:styleId="bekezdsChar">
    <w:name w:val="bekezdés Char"/>
    <w:link w:val="bekezds"/>
    <w:rsid w:val="00001000"/>
    <w:rPr>
      <w:rFonts w:eastAsia="SimSun"/>
      <w:kern w:val="2"/>
      <w:sz w:val="24"/>
      <w:szCs w:val="24"/>
      <w:lang w:eastAsia="zh-CN" w:bidi="hi-IN"/>
    </w:rPr>
  </w:style>
  <w:style w:type="paragraph" w:customStyle="1" w:styleId="szakasz">
    <w:name w:val="szakasz"/>
    <w:basedOn w:val="Szvegtrzs"/>
    <w:link w:val="szakaszChar"/>
    <w:qFormat/>
    <w:rsid w:val="00543833"/>
    <w:pPr>
      <w:numPr>
        <w:numId w:val="22"/>
      </w:numPr>
      <w:suppressAutoHyphens/>
      <w:spacing w:before="80" w:after="40"/>
      <w:ind w:left="0" w:firstLine="284"/>
    </w:pPr>
    <w:rPr>
      <w:rFonts w:eastAsia="SimSun"/>
      <w:bCs w:val="0"/>
      <w:kern w:val="2"/>
      <w:lang w:eastAsia="zh-CN" w:bidi="hi-IN"/>
    </w:rPr>
  </w:style>
  <w:style w:type="character" w:customStyle="1" w:styleId="szakaszChar">
    <w:name w:val="szakasz Char"/>
    <w:link w:val="szakasz"/>
    <w:rsid w:val="00543833"/>
    <w:rPr>
      <w:rFonts w:eastAsia="SimSun"/>
      <w:kern w:val="2"/>
      <w:sz w:val="24"/>
      <w:szCs w:val="24"/>
      <w:lang w:eastAsia="zh-CN" w:bidi="hi-IN"/>
    </w:rPr>
  </w:style>
  <w:style w:type="table" w:styleId="Rcsostblzat">
    <w:name w:val="Table Grid"/>
    <w:basedOn w:val="Normltblzat"/>
    <w:uiPriority w:val="39"/>
    <w:rsid w:val="001D4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AC685-4FE3-4F7F-AE2F-83F2EDF9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704</Words>
  <Characters>5205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Links>
    <vt:vector size="6" baseType="variant"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http://www.govcenter.hu/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jusztin</dc:creator>
  <cp:lastModifiedBy>Fehérné Tölgyesi Ildikó</cp:lastModifiedBy>
  <cp:revision>6</cp:revision>
  <cp:lastPrinted>2021-10-11T07:21:00Z</cp:lastPrinted>
  <dcterms:created xsi:type="dcterms:W3CDTF">2025-02-03T14:55:00Z</dcterms:created>
  <dcterms:modified xsi:type="dcterms:W3CDTF">2025-02-07T12:08:00Z</dcterms:modified>
</cp:coreProperties>
</file>