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ABB2" w14:textId="21A5E151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6A04BE9B" w14:textId="055DC8A8" w:rsidR="00FD19EF" w:rsidRDefault="00067ADE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 w:rsidRPr="00067ADE">
        <w:rPr>
          <w:b/>
          <w:i w:val="0"/>
          <w:szCs w:val="24"/>
        </w:rPr>
        <w:t xml:space="preserve">Háhn-Zágon Zsuzsanna </w:t>
      </w:r>
      <w:r w:rsidR="00E61081">
        <w:rPr>
          <w:b/>
          <w:i w:val="0"/>
          <w:szCs w:val="24"/>
        </w:rPr>
        <w:t>alpolgármester</w:t>
      </w:r>
      <w:r w:rsidR="00EC0776">
        <w:rPr>
          <w:b/>
          <w:i w:val="0"/>
          <w:szCs w:val="24"/>
        </w:rPr>
        <w:t>e</w:t>
      </w:r>
    </w:p>
    <w:p w14:paraId="0FDA4B91" w14:textId="7924756C" w:rsidR="00EC0776" w:rsidRDefault="007F45F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Bitskey Bence önkormányzati képviselője</w:t>
      </w:r>
    </w:p>
    <w:p w14:paraId="6461C0A8" w14:textId="77777777" w:rsidR="00067ADE" w:rsidRDefault="00067ADE" w:rsidP="00067ADE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Várnai László önkormányzati képviselője</w:t>
      </w:r>
    </w:p>
    <w:p w14:paraId="4E63949F" w14:textId="3E54802D" w:rsidR="007F45FC" w:rsidRDefault="007F45F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dr.</w:t>
      </w:r>
      <w:proofErr w:type="gramEnd"/>
      <w:r>
        <w:rPr>
          <w:b/>
          <w:i w:val="0"/>
          <w:szCs w:val="24"/>
        </w:rPr>
        <w:t xml:space="preserve"> Juhász-Pintér Pál önkormányzati képviselője</w:t>
      </w:r>
    </w:p>
    <w:p w14:paraId="53113A24" w14:textId="77777777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E5CC205" w14:textId="77777777"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278C34ED" w14:textId="65FAACA5"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175EFD">
        <w:t>123</w:t>
      </w:r>
      <w:r w:rsidR="005B2112">
        <w:t>-</w:t>
      </w:r>
      <w:r w:rsidR="00067ADE">
        <w:t>782</w:t>
      </w:r>
      <w:r w:rsidR="00175EFD">
        <w:t>/</w:t>
      </w:r>
      <w:r w:rsidR="00A705DF">
        <w:t>202</w:t>
      </w:r>
      <w:r w:rsidR="00C66E19">
        <w:t>5</w:t>
      </w:r>
    </w:p>
    <w:p w14:paraId="48D72C48" w14:textId="77777777"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14:paraId="01CAAB3D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5717F7E9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D8E7AB1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</w:t>
      </w:r>
      <w:proofErr w:type="gramStart"/>
      <w:r>
        <w:rPr>
          <w:b/>
          <w:i w:val="0"/>
        </w:rPr>
        <w:t>:</w:t>
      </w:r>
      <w:r>
        <w:rPr>
          <w:i w:val="0"/>
        </w:rPr>
        <w:t>…….</w:t>
      </w:r>
      <w:proofErr w:type="gramEnd"/>
    </w:p>
    <w:p w14:paraId="6E05A8FF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6A313087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7C1F887A" w14:textId="69DCF16A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C66E19">
        <w:rPr>
          <w:i w:val="0"/>
        </w:rPr>
        <w:t>5</w:t>
      </w:r>
      <w:r w:rsidR="001E514C">
        <w:rPr>
          <w:i w:val="0"/>
        </w:rPr>
        <w:t>.</w:t>
      </w:r>
      <w:r>
        <w:rPr>
          <w:i w:val="0"/>
        </w:rPr>
        <w:t xml:space="preserve"> </w:t>
      </w:r>
      <w:r w:rsidR="00FB6637">
        <w:rPr>
          <w:i w:val="0"/>
        </w:rPr>
        <w:t xml:space="preserve">október 30-i </w:t>
      </w:r>
      <w:r>
        <w:rPr>
          <w:i w:val="0"/>
        </w:rPr>
        <w:t>ülésére</w:t>
      </w:r>
    </w:p>
    <w:p w14:paraId="60C39D90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4B809738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14:paraId="1F362D7E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13980127" w14:textId="77777777" w:rsidR="0082527B" w:rsidRDefault="0082527B" w:rsidP="00FD19EF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39811E26" w14:textId="6DC7FB84" w:rsidR="00FD19EF" w:rsidRPr="0082527B" w:rsidRDefault="00FD19EF" w:rsidP="003558E8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Tárgy: </w:t>
      </w:r>
      <w:r w:rsidR="00FB6637" w:rsidRPr="00FB6637">
        <w:rPr>
          <w:b/>
          <w:i w:val="0"/>
        </w:rPr>
        <w:t xml:space="preserve">Döntés Budapest Főváros XIV. kerület Zugló Önkormányzata által, a </w:t>
      </w:r>
      <w:proofErr w:type="spellStart"/>
      <w:r w:rsidR="00FB6637" w:rsidRPr="00FB6637">
        <w:rPr>
          <w:b/>
          <w:i w:val="0"/>
        </w:rPr>
        <w:t>Samodai</w:t>
      </w:r>
      <w:proofErr w:type="spellEnd"/>
      <w:r w:rsidR="00FB6637" w:rsidRPr="00FB6637">
        <w:rPr>
          <w:b/>
          <w:i w:val="0"/>
        </w:rPr>
        <w:t xml:space="preserve"> József Zuglói Helytörtén</w:t>
      </w:r>
      <w:r w:rsidR="00906042">
        <w:rPr>
          <w:b/>
          <w:i w:val="0"/>
        </w:rPr>
        <w:t>e</w:t>
      </w:r>
      <w:r w:rsidR="00FB6637" w:rsidRPr="00FB6637">
        <w:rPr>
          <w:b/>
          <w:i w:val="0"/>
        </w:rPr>
        <w:t>ti Műhely vezetőjének gondozásában elkészült "Zuglói Sétakönyv" kiadásáról</w:t>
      </w:r>
    </w:p>
    <w:p w14:paraId="296E5878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944C412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0F417B3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6FEB51E5" w14:textId="77777777" w:rsidR="00FB6637" w:rsidRDefault="00FB6637" w:rsidP="00FB6637">
      <w:pPr>
        <w:jc w:val="both"/>
        <w:rPr>
          <w:szCs w:val="24"/>
        </w:rPr>
      </w:pPr>
    </w:p>
    <w:p w14:paraId="7EF0E0F6" w14:textId="77777777" w:rsidR="00FB6637" w:rsidRPr="00EC2DFD" w:rsidRDefault="00FB6637" w:rsidP="00FB6637">
      <w:pPr>
        <w:spacing w:line="276" w:lineRule="auto"/>
        <w:jc w:val="both"/>
        <w:rPr>
          <w:szCs w:val="24"/>
        </w:rPr>
      </w:pPr>
      <w:r w:rsidRPr="00EC2DFD">
        <w:rPr>
          <w:szCs w:val="24"/>
        </w:rPr>
        <w:t xml:space="preserve">A helytörténet régóta kiaknázatlan forrás a zuglóiak identitástudatának formálásában amellett, hogy hagyományosan erős közösségformáló funkciója is van. A Zuglói sétakönyv nem adattár, </w:t>
      </w:r>
      <w:proofErr w:type="gramStart"/>
      <w:r w:rsidRPr="00EC2DFD">
        <w:rPr>
          <w:szCs w:val="24"/>
        </w:rPr>
        <w:t>nem</w:t>
      </w:r>
      <w:proofErr w:type="gramEnd"/>
      <w:r w:rsidRPr="00EC2DFD">
        <w:rPr>
          <w:szCs w:val="24"/>
        </w:rPr>
        <w:t xml:space="preserve"> építészettörténeti leí</w:t>
      </w:r>
      <w:r>
        <w:rPr>
          <w:szCs w:val="24"/>
        </w:rPr>
        <w:t xml:space="preserve">rás, hanem szubjektív útikalauz, </w:t>
      </w:r>
      <w:r w:rsidRPr="00EC2DFD">
        <w:rPr>
          <w:szCs w:val="24"/>
        </w:rPr>
        <w:t>amely olvasmányos formában ismerteti meg az érdeklődőket olyan helytörténeti kuriózumokkal, látnivalókkal, amelyek lakóhelyükhöz, közvetlen környezetükhöz, saját mikrotörténelmükhöz kapcsolódnak.</w:t>
      </w:r>
    </w:p>
    <w:p w14:paraId="79F34BA7" w14:textId="77777777" w:rsidR="00FB6637" w:rsidRDefault="00FB6637" w:rsidP="00FB6637">
      <w:pPr>
        <w:spacing w:line="276" w:lineRule="auto"/>
        <w:jc w:val="both"/>
        <w:rPr>
          <w:szCs w:val="24"/>
        </w:rPr>
      </w:pPr>
      <w:r w:rsidRPr="00EC2DFD">
        <w:rPr>
          <w:szCs w:val="24"/>
        </w:rPr>
        <w:t xml:space="preserve">Az utóbbi évek során népszerűvé vált kiadványforma szervesen kapcsolódik a </w:t>
      </w:r>
      <w:r>
        <w:rPr>
          <w:szCs w:val="24"/>
        </w:rPr>
        <w:t xml:space="preserve">Helytörténeti Műhely által </w:t>
      </w:r>
      <w:r w:rsidRPr="00EC2DFD">
        <w:rPr>
          <w:szCs w:val="24"/>
        </w:rPr>
        <w:t>szervezett</w:t>
      </w:r>
      <w:r>
        <w:rPr>
          <w:szCs w:val="24"/>
        </w:rPr>
        <w:t>, rendkívül népszerű</w:t>
      </w:r>
      <w:r w:rsidRPr="00EC2DFD">
        <w:rPr>
          <w:szCs w:val="24"/>
        </w:rPr>
        <w:t xml:space="preserve"> </w:t>
      </w:r>
      <w:r>
        <w:rPr>
          <w:szCs w:val="24"/>
        </w:rPr>
        <w:t>várostörténeti</w:t>
      </w:r>
      <w:r w:rsidRPr="00EC2DFD">
        <w:rPr>
          <w:szCs w:val="24"/>
        </w:rPr>
        <w:t xml:space="preserve"> sétákhoz, illetve az ott felmerült igényekre is reflektál. A zuglói kerületrészek története ugyanis mindeddig eltérően, egyenlőtlenül került feldolgozásra, így a </w:t>
      </w:r>
      <w:r>
        <w:rPr>
          <w:szCs w:val="24"/>
        </w:rPr>
        <w:t>S</w:t>
      </w:r>
      <w:r w:rsidRPr="00EC2DFD">
        <w:rPr>
          <w:szCs w:val="24"/>
        </w:rPr>
        <w:t>étakönyv hiánypótló ismeretek, tudás és emlékek közkinccsé tételére ad alkalmat.</w:t>
      </w:r>
    </w:p>
    <w:p w14:paraId="05AA437A" w14:textId="7BA80D44" w:rsidR="00FB6637" w:rsidRPr="00EC2DFD" w:rsidRDefault="00FB6637" w:rsidP="00FB663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A szerző – </w:t>
      </w:r>
      <w:proofErr w:type="spellStart"/>
      <w:r>
        <w:rPr>
          <w:szCs w:val="24"/>
        </w:rPr>
        <w:t>Majkó</w:t>
      </w:r>
      <w:proofErr w:type="spellEnd"/>
      <w:r>
        <w:rPr>
          <w:szCs w:val="24"/>
        </w:rPr>
        <w:t xml:space="preserve"> Zsuzsanna, a </w:t>
      </w:r>
      <w:proofErr w:type="spellStart"/>
      <w:r>
        <w:rPr>
          <w:szCs w:val="24"/>
        </w:rPr>
        <w:t>Samodai</w:t>
      </w:r>
      <w:proofErr w:type="spellEnd"/>
      <w:r>
        <w:rPr>
          <w:szCs w:val="24"/>
        </w:rPr>
        <w:t xml:space="preserve"> József Zuglói Helytörténeti Műhely vezetője - 18 sétán keresztül ismerteti meg az olvasót Zugló </w:t>
      </w:r>
      <w:r w:rsidRPr="008521D5">
        <w:rPr>
          <w:szCs w:val="24"/>
        </w:rPr>
        <w:t xml:space="preserve">történetével, mesélő házaival, </w:t>
      </w:r>
      <w:r>
        <w:rPr>
          <w:szCs w:val="24"/>
        </w:rPr>
        <w:t xml:space="preserve">tereivel, titkos zugaival, </w:t>
      </w:r>
      <w:r w:rsidRPr="008521D5">
        <w:rPr>
          <w:szCs w:val="24"/>
        </w:rPr>
        <w:t>csodabogár vagy épp zseniális</w:t>
      </w:r>
      <w:r>
        <w:rPr>
          <w:szCs w:val="24"/>
        </w:rPr>
        <w:t xml:space="preserve"> egykori lakóival. </w:t>
      </w:r>
    </w:p>
    <w:p w14:paraId="2F3DCD6C" w14:textId="77777777"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14:paraId="6F6F08F6" w14:textId="77777777" w:rsidR="00756357" w:rsidRDefault="00756357" w:rsidP="003E5E00">
      <w:pPr>
        <w:jc w:val="both"/>
        <w:rPr>
          <w:rFonts w:eastAsia="MS Mincho"/>
          <w:szCs w:val="24"/>
          <w:lang w:eastAsia="ja-JP"/>
        </w:rPr>
      </w:pPr>
    </w:p>
    <w:p w14:paraId="11B7B10B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14:paraId="4F0FA738" w14:textId="77777777" w:rsidR="005D5E81" w:rsidRDefault="005D5E81" w:rsidP="00E556EE">
      <w:pPr>
        <w:jc w:val="both"/>
      </w:pPr>
    </w:p>
    <w:p w14:paraId="7911EA0D" w14:textId="77777777" w:rsidR="00B35DA3" w:rsidRDefault="00B35DA3" w:rsidP="00B35DA3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A Sétakönyv 2024 novemberében elektronikus formátumban már megjelent, de komoly lakossági érdeklődés mutatkozik a kézbevehető, nyomtatott változatra is. </w:t>
      </w:r>
    </w:p>
    <w:p w14:paraId="5365421C" w14:textId="1EB749EF" w:rsidR="00A34432" w:rsidRPr="00EC2DFD" w:rsidRDefault="00A34432" w:rsidP="00B35DA3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Erre tekintettel az előterjesztők javaslatot tesznek </w:t>
      </w:r>
      <w:r>
        <w:t xml:space="preserve">a </w:t>
      </w:r>
      <w:proofErr w:type="spellStart"/>
      <w:r>
        <w:t>Samodai</w:t>
      </w:r>
      <w:proofErr w:type="spellEnd"/>
      <w:r>
        <w:t xml:space="preserve"> József Zuglói Helytörténeti Műhely „Zuglói Sétakönyv” c. kiadványának nyomtatott formában történő kiadásának 3.000.000 Ft összeggel a Zuglói Cserepes Kulturális Nonprofit Kft. útján történő támogatására.   </w:t>
      </w:r>
      <w:r>
        <w:rPr>
          <w:szCs w:val="24"/>
        </w:rPr>
        <w:t xml:space="preserve"> </w:t>
      </w:r>
    </w:p>
    <w:p w14:paraId="4CC45E72" w14:textId="77777777" w:rsidR="005B2112" w:rsidRDefault="005B2112" w:rsidP="00A80198">
      <w:pPr>
        <w:jc w:val="both"/>
      </w:pPr>
    </w:p>
    <w:p w14:paraId="0496A351" w14:textId="050B36E6" w:rsidR="00CB08D8" w:rsidRPr="00B35DA3" w:rsidRDefault="00CB08D8" w:rsidP="00E441F9">
      <w:pPr>
        <w:jc w:val="both"/>
        <w:rPr>
          <w:bCs/>
        </w:rPr>
      </w:pPr>
      <w:r w:rsidRPr="00B35DA3">
        <w:rPr>
          <w:bCs/>
        </w:rPr>
        <w:lastRenderedPageBreak/>
        <w:t xml:space="preserve">Kérem a tisztelt Képviselő-testületet, hogy támogassa </w:t>
      </w:r>
      <w:r w:rsidR="005B2112" w:rsidRPr="00B35DA3">
        <w:rPr>
          <w:bCs/>
        </w:rPr>
        <w:t>a határozati javaslato</w:t>
      </w:r>
      <w:r w:rsidR="00697713" w:rsidRPr="00B35DA3">
        <w:rPr>
          <w:bCs/>
        </w:rPr>
        <w:t>t.</w:t>
      </w:r>
    </w:p>
    <w:p w14:paraId="36B4ED90" w14:textId="77777777" w:rsidR="0031495A" w:rsidRDefault="0031495A" w:rsidP="00E556EE">
      <w:pPr>
        <w:jc w:val="both"/>
        <w:rPr>
          <w:b/>
        </w:rPr>
      </w:pPr>
    </w:p>
    <w:p w14:paraId="3F4CFAC5" w14:textId="77777777" w:rsidR="00B35DA3" w:rsidRDefault="00B35DA3" w:rsidP="00E556EE">
      <w:pPr>
        <w:jc w:val="both"/>
        <w:rPr>
          <w:b/>
        </w:rPr>
      </w:pPr>
    </w:p>
    <w:p w14:paraId="073D2FC3" w14:textId="77777777" w:rsidR="00B35DA3" w:rsidRDefault="00B35DA3" w:rsidP="00E556EE">
      <w:pPr>
        <w:jc w:val="both"/>
        <w:rPr>
          <w:b/>
        </w:rPr>
      </w:pPr>
    </w:p>
    <w:p w14:paraId="7BF37C00" w14:textId="030E88CD" w:rsidR="004B780F" w:rsidRPr="00275E52" w:rsidRDefault="00FB6637" w:rsidP="00D912EF">
      <w:pPr>
        <w:rPr>
          <w:bCs/>
        </w:rPr>
      </w:pPr>
      <w:r>
        <w:rPr>
          <w:b/>
        </w:rPr>
        <w:t>Gazdasági Főosztály véleménye:</w:t>
      </w:r>
      <w:r w:rsidR="00B03614">
        <w:rPr>
          <w:b/>
        </w:rPr>
        <w:t xml:space="preserve"> </w:t>
      </w:r>
      <w:r w:rsidR="00B03614">
        <w:rPr>
          <w:bCs/>
        </w:rPr>
        <w:t>Észrevételt nem tesz.</w:t>
      </w:r>
    </w:p>
    <w:p w14:paraId="770B1050" w14:textId="77777777" w:rsidR="00FB6637" w:rsidRPr="00D912EF" w:rsidRDefault="00FB6637" w:rsidP="00D912EF">
      <w:pPr>
        <w:rPr>
          <w:b/>
        </w:rPr>
      </w:pPr>
    </w:p>
    <w:p w14:paraId="03ECE788" w14:textId="2A01AC4A" w:rsidR="00AC364B" w:rsidRPr="00D912EF" w:rsidRDefault="00E556EE" w:rsidP="00D912EF">
      <w:pPr>
        <w:rPr>
          <w:b/>
        </w:rPr>
      </w:pPr>
      <w:r w:rsidRPr="00D912EF">
        <w:rPr>
          <w:b/>
        </w:rPr>
        <w:t xml:space="preserve">Jogi Főosztály véleménye: </w:t>
      </w:r>
      <w:r w:rsidR="00750980">
        <w:t>Az előterjesztésben közölt adatok, egyéb információk alapján az előterjesztéshez jogi észrevételt nem tesz.</w:t>
      </w:r>
    </w:p>
    <w:p w14:paraId="3C43CF59" w14:textId="77777777" w:rsidR="00FB6637" w:rsidRDefault="00FB6637" w:rsidP="00FB25C3">
      <w:pPr>
        <w:pStyle w:val="Szvegtrzs31"/>
        <w:numPr>
          <w:ilvl w:val="12"/>
          <w:numId w:val="0"/>
        </w:numPr>
        <w:rPr>
          <w:i w:val="0"/>
        </w:rPr>
      </w:pPr>
    </w:p>
    <w:p w14:paraId="515DF74C" w14:textId="77777777" w:rsidR="00B35DA3" w:rsidRDefault="00B35DA3" w:rsidP="00FB25C3">
      <w:pPr>
        <w:pStyle w:val="Szvegtrzs31"/>
        <w:numPr>
          <w:ilvl w:val="12"/>
          <w:numId w:val="0"/>
        </w:numPr>
        <w:rPr>
          <w:i w:val="0"/>
        </w:rPr>
      </w:pPr>
    </w:p>
    <w:p w14:paraId="32FF5B0D" w14:textId="77777777" w:rsidR="00FE0FAB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vélemények:</w:t>
      </w:r>
    </w:p>
    <w:p w14:paraId="1CE505F0" w14:textId="77777777" w:rsidR="00B35DA3" w:rsidRDefault="00B35DA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</w:p>
    <w:p w14:paraId="0954D652" w14:textId="08A5F690" w:rsidR="00FE0FAB" w:rsidRPr="008A2E4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  <w:r w:rsidRPr="008A2E4A">
        <w:rPr>
          <w:bCs/>
          <w:i w:val="0"/>
        </w:rPr>
        <w:t>Az előterjeszt</w:t>
      </w:r>
      <w:r w:rsidR="00175EFD">
        <w:rPr>
          <w:bCs/>
          <w:i w:val="0"/>
        </w:rPr>
        <w:t xml:space="preserve">ést a </w:t>
      </w:r>
      <w:r w:rsidR="00901C5C">
        <w:rPr>
          <w:bCs/>
          <w:i w:val="0"/>
        </w:rPr>
        <w:t>Pénz</w:t>
      </w:r>
      <w:r w:rsidR="0043411E">
        <w:rPr>
          <w:bCs/>
          <w:i w:val="0"/>
        </w:rPr>
        <w:t xml:space="preserve">ügyi és Költségvetési Bizottság, valamint a </w:t>
      </w:r>
      <w:r w:rsidR="00175EFD" w:rsidRPr="005C4612">
        <w:rPr>
          <w:bCs/>
          <w:i w:val="0"/>
        </w:rPr>
        <w:t>Népjóléti Bizottság</w:t>
      </w:r>
      <w:r w:rsidR="00EC0776">
        <w:rPr>
          <w:bCs/>
          <w:i w:val="0"/>
        </w:rPr>
        <w:t xml:space="preserve"> </w:t>
      </w:r>
      <w:r w:rsidRPr="008A2E4A">
        <w:rPr>
          <w:bCs/>
          <w:i w:val="0"/>
        </w:rPr>
        <w:t>tárgyalja</w:t>
      </w:r>
      <w:r w:rsidR="00A56013">
        <w:rPr>
          <w:bCs/>
          <w:i w:val="0"/>
        </w:rPr>
        <w:t>.</w:t>
      </w:r>
    </w:p>
    <w:p w14:paraId="16AEBE0A" w14:textId="77777777" w:rsidR="00FE0FAB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2A7B5DC6" w14:textId="77777777" w:rsidR="00002583" w:rsidRDefault="0000258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48BD4C97" w14:textId="1ABEF2F5" w:rsidR="00FE0FAB" w:rsidRPr="00C3200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IV</w:t>
      </w:r>
      <w:r w:rsidRPr="00C3200A">
        <w:rPr>
          <w:b/>
          <w:bCs/>
          <w:i w:val="0"/>
        </w:rPr>
        <w:t xml:space="preserve">. </w:t>
      </w:r>
      <w:r w:rsidR="00002583">
        <w:rPr>
          <w:b/>
          <w:bCs/>
          <w:i w:val="0"/>
        </w:rPr>
        <w:t>Döntési</w:t>
      </w:r>
      <w:r>
        <w:rPr>
          <w:b/>
          <w:bCs/>
          <w:i w:val="0"/>
        </w:rPr>
        <w:t xml:space="preserve"> javaslat</w:t>
      </w:r>
    </w:p>
    <w:p w14:paraId="4CF79B6E" w14:textId="6FC95B42" w:rsidR="00FE0FAB" w:rsidRDefault="00FE0FAB" w:rsidP="00002583">
      <w:pPr>
        <w:pStyle w:val="Szvegtrzs310"/>
        <w:numPr>
          <w:ilvl w:val="12"/>
          <w:numId w:val="0"/>
        </w:numPr>
        <w:rPr>
          <w:i w:val="0"/>
        </w:rPr>
      </w:pPr>
    </w:p>
    <w:p w14:paraId="5212ADDE" w14:textId="77777777"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31A4EE7F" w14:textId="65FA3277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Önkormányzata Képviselő-testülete elfogadja az előterjesztés 1.</w:t>
      </w:r>
      <w:r w:rsidR="00002583">
        <w:rPr>
          <w:i w:val="0"/>
        </w:rPr>
        <w:t xml:space="preserve"> számú</w:t>
      </w:r>
      <w:r>
        <w:rPr>
          <w:i w:val="0"/>
        </w:rPr>
        <w:t xml:space="preserve"> melléklet</w:t>
      </w:r>
      <w:r w:rsidR="00002583">
        <w:rPr>
          <w:i w:val="0"/>
        </w:rPr>
        <w:t xml:space="preserve">e </w:t>
      </w:r>
      <w:r w:rsidR="00E61081">
        <w:rPr>
          <w:i w:val="0"/>
        </w:rPr>
        <w:t>szerinti</w:t>
      </w:r>
      <w:r>
        <w:rPr>
          <w:i w:val="0"/>
        </w:rPr>
        <w:t xml:space="preserve"> határozati javaslatot.</w:t>
      </w:r>
    </w:p>
    <w:p w14:paraId="7CDB8E91" w14:textId="77777777" w:rsidR="00FE0FAB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DF93CE0" w14:textId="60C53EDB" w:rsidR="00FE0FAB" w:rsidRDefault="00FE0FAB" w:rsidP="00FE0FA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</w:t>
      </w:r>
      <w:proofErr w:type="gramStart"/>
      <w:r>
        <w:rPr>
          <w:szCs w:val="24"/>
        </w:rPr>
        <w:t>a</w:t>
      </w:r>
      <w:proofErr w:type="gramEnd"/>
      <w:r>
        <w:rPr>
          <w:sz w:val="20"/>
        </w:rPr>
        <w:t xml:space="preserve"> </w:t>
      </w:r>
      <w:r>
        <w:rPr>
          <w:color w:val="000000"/>
          <w:szCs w:val="24"/>
        </w:rPr>
        <w:t xml:space="preserve">alapján </w:t>
      </w:r>
      <w:r w:rsidRPr="00CA0A88">
        <w:rPr>
          <w:b/>
          <w:bCs/>
          <w:color w:val="000000"/>
          <w:szCs w:val="24"/>
        </w:rPr>
        <w:t>egyszerű többség</w:t>
      </w:r>
      <w:r>
        <w:rPr>
          <w:color w:val="000000"/>
          <w:szCs w:val="24"/>
        </w:rPr>
        <w:t xml:space="preserve"> szükséges.</w:t>
      </w:r>
    </w:p>
    <w:p w14:paraId="2DA11BF1" w14:textId="77777777" w:rsidR="00E556EE" w:rsidRDefault="00E556EE" w:rsidP="00E556EE">
      <w:pPr>
        <w:pStyle w:val="Szvegtrzs31"/>
        <w:jc w:val="left"/>
        <w:rPr>
          <w:i w:val="0"/>
        </w:rPr>
      </w:pPr>
    </w:p>
    <w:p w14:paraId="3757FA7D" w14:textId="77777777" w:rsidR="00B35DA3" w:rsidRDefault="00B35DA3" w:rsidP="00E556EE">
      <w:pPr>
        <w:pStyle w:val="Szvegtrzs31"/>
        <w:jc w:val="left"/>
        <w:rPr>
          <w:i w:val="0"/>
        </w:rPr>
      </w:pPr>
    </w:p>
    <w:p w14:paraId="45315258" w14:textId="77777777" w:rsidR="00B35DA3" w:rsidRDefault="00B35DA3" w:rsidP="00E556EE">
      <w:pPr>
        <w:pStyle w:val="Szvegtrzs31"/>
        <w:jc w:val="left"/>
        <w:rPr>
          <w:i w:val="0"/>
        </w:rPr>
      </w:pPr>
    </w:p>
    <w:p w14:paraId="18B9B9BB" w14:textId="03D3E66D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CA0A88">
        <w:rPr>
          <w:i w:val="0"/>
        </w:rPr>
        <w:t>5</w:t>
      </w:r>
      <w:r>
        <w:rPr>
          <w:i w:val="0"/>
        </w:rPr>
        <w:t xml:space="preserve">. </w:t>
      </w:r>
      <w:r w:rsidR="00FB6637">
        <w:rPr>
          <w:i w:val="0"/>
        </w:rPr>
        <w:t>október 14.</w:t>
      </w:r>
    </w:p>
    <w:p w14:paraId="2816F1DC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14:paraId="13493DDF" w14:textId="77777777" w:rsidR="000C747A" w:rsidRDefault="00E556EE" w:rsidP="00FB6637">
      <w:pPr>
        <w:pStyle w:val="Szvegtrzs31"/>
        <w:jc w:val="left"/>
      </w:pPr>
      <w:r>
        <w:rPr>
          <w:i w:val="0"/>
        </w:rPr>
        <w:t xml:space="preserve"> </w:t>
      </w:r>
      <w:r>
        <w:t xml:space="preserve">     </w:t>
      </w:r>
    </w:p>
    <w:p w14:paraId="1030D802" w14:textId="77777777" w:rsidR="00B35DA3" w:rsidRDefault="00B35DA3" w:rsidP="00FB6637">
      <w:pPr>
        <w:pStyle w:val="Szvegtrzs31"/>
        <w:jc w:val="left"/>
      </w:pPr>
    </w:p>
    <w:p w14:paraId="3CDB76A1" w14:textId="77777777" w:rsidR="00B35DA3" w:rsidRDefault="00B35DA3" w:rsidP="00FB6637">
      <w:pPr>
        <w:pStyle w:val="Szvegtrzs31"/>
        <w:jc w:val="left"/>
        <w:rPr>
          <w:b/>
          <w:i w:val="0"/>
          <w:sz w:val="22"/>
          <w:szCs w:val="22"/>
        </w:rPr>
      </w:pPr>
    </w:p>
    <w:p w14:paraId="7BD74948" w14:textId="0420D302" w:rsidR="000C747A" w:rsidRDefault="004B780F" w:rsidP="00FB6637">
      <w:pPr>
        <w:pStyle w:val="Szvegtrzs31"/>
        <w:ind w:left="4395"/>
        <w:jc w:val="left"/>
        <w:rPr>
          <w:b/>
          <w:i w:val="0"/>
          <w:sz w:val="22"/>
          <w:szCs w:val="22"/>
        </w:rPr>
      </w:pPr>
      <w:r w:rsidRPr="004B780F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8C45" wp14:editId="2D7729D4">
                <wp:simplePos x="0" y="0"/>
                <wp:positionH relativeFrom="column">
                  <wp:posOffset>3125470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635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D50E" w14:textId="65CC141C" w:rsidR="004B780F" w:rsidRDefault="00FB6637" w:rsidP="004B780F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Bitskey Bence</w:t>
                            </w:r>
                          </w:p>
                          <w:p w14:paraId="6F6F4297" w14:textId="1A5A8269" w:rsidR="00FB6637" w:rsidRPr="00A56013" w:rsidRDefault="00FB6637" w:rsidP="004B780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4"/>
                              </w:rPr>
                              <w:t>önkormányzati</w:t>
                            </w:r>
                            <w:proofErr w:type="gramEnd"/>
                            <w:r>
                              <w:rPr>
                                <w:b/>
                                <w:szCs w:val="24"/>
                              </w:rPr>
                              <w:t xml:space="preserve"> képviselő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DFD8C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6.1pt;margin-top: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k&#10;furE4AAAAAkBAAAPAAAAAAAAAAAAAAAAAGgEAABkcnMvZG93bnJldi54bWxQSwUGAAAAAAQABADz&#10;AAAAdQUAAAAA&#10;" stroked="f">
                <v:textbox style="mso-fit-shape-to-text:t">
                  <w:txbxContent>
                    <w:p w14:paraId="3E65D50E" w14:textId="65CC141C" w:rsidR="004B780F" w:rsidRDefault="00FB6637" w:rsidP="004B780F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Bitskey Bence</w:t>
                      </w:r>
                    </w:p>
                    <w:p w14:paraId="6F6F4297" w14:textId="1A5A8269" w:rsidR="00FB6637" w:rsidRPr="00A56013" w:rsidRDefault="00FB6637" w:rsidP="004B78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Cs w:val="24"/>
                        </w:rPr>
                        <w:t>önkormányzati képviselő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637A5" w14:textId="77777777" w:rsidR="00FB6637" w:rsidRDefault="00FB6637" w:rsidP="00FB6637">
      <w:pPr>
        <w:numPr>
          <w:ilvl w:val="12"/>
          <w:numId w:val="0"/>
        </w:numPr>
        <w:rPr>
          <w:b/>
          <w:szCs w:val="24"/>
        </w:rPr>
      </w:pPr>
      <w:r w:rsidRPr="00067ADE">
        <w:rPr>
          <w:b/>
          <w:szCs w:val="24"/>
        </w:rPr>
        <w:t xml:space="preserve">Háhn-Zágon Zsuzsanna </w:t>
      </w:r>
    </w:p>
    <w:p w14:paraId="0D2354FB" w14:textId="244CC6ED" w:rsidR="000C747A" w:rsidRDefault="00FB6637" w:rsidP="00FB6637">
      <w:pPr>
        <w:numPr>
          <w:ilvl w:val="12"/>
          <w:numId w:val="0"/>
        </w:numPr>
        <w:rPr>
          <w:b/>
          <w:bCs/>
        </w:rPr>
      </w:pPr>
      <w:r>
        <w:rPr>
          <w:b/>
          <w:szCs w:val="24"/>
        </w:rPr>
        <w:t xml:space="preserve">      </w:t>
      </w:r>
      <w:proofErr w:type="gramStart"/>
      <w:r w:rsidRPr="00A56013">
        <w:rPr>
          <w:b/>
        </w:rPr>
        <w:t>alpolgármester</w:t>
      </w:r>
      <w:proofErr w:type="gramEnd"/>
    </w:p>
    <w:p w14:paraId="1F7FE48C" w14:textId="20BFC1F0" w:rsidR="000C747A" w:rsidRDefault="000C747A" w:rsidP="00FB6637">
      <w:pPr>
        <w:numPr>
          <w:ilvl w:val="12"/>
          <w:numId w:val="0"/>
        </w:numPr>
        <w:rPr>
          <w:b/>
          <w:bCs/>
        </w:rPr>
      </w:pPr>
    </w:p>
    <w:p w14:paraId="086F8DA7" w14:textId="5FF518E3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51345E7" w14:textId="26087980" w:rsidR="000C747A" w:rsidRPr="000C747A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14:paraId="4F6D59A0" w14:textId="77777777" w:rsidR="000C747A" w:rsidRPr="000C747A" w:rsidRDefault="000C747A" w:rsidP="000C747A">
      <w:pPr>
        <w:pStyle w:val="BodyText31"/>
        <w:rPr>
          <w:b/>
          <w:bCs/>
          <w:i w:val="0"/>
        </w:rPr>
      </w:pPr>
    </w:p>
    <w:p w14:paraId="31143D7F" w14:textId="4650BEAF" w:rsidR="000C747A" w:rsidRDefault="00FB6637" w:rsidP="00FB6637">
      <w:pPr>
        <w:pStyle w:val="Szvegtrzs32"/>
        <w:numPr>
          <w:ilvl w:val="12"/>
          <w:numId w:val="0"/>
        </w:numPr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   Várnai </w:t>
      </w:r>
      <w:proofErr w:type="gramStart"/>
      <w:r>
        <w:rPr>
          <w:b/>
          <w:i w:val="0"/>
          <w:szCs w:val="24"/>
        </w:rPr>
        <w:t xml:space="preserve">László </w:t>
      </w:r>
      <w:r w:rsidR="007F45FC">
        <w:rPr>
          <w:b/>
          <w:i w:val="0"/>
          <w:szCs w:val="24"/>
        </w:rPr>
        <w:tab/>
      </w:r>
      <w:r w:rsidR="007F45FC">
        <w:rPr>
          <w:b/>
          <w:i w:val="0"/>
          <w:szCs w:val="24"/>
        </w:rPr>
        <w:tab/>
      </w:r>
      <w:r w:rsidR="007F45FC">
        <w:rPr>
          <w:b/>
          <w:i w:val="0"/>
          <w:szCs w:val="24"/>
        </w:rPr>
        <w:tab/>
      </w:r>
      <w:r w:rsidR="007F45FC">
        <w:rPr>
          <w:b/>
          <w:i w:val="0"/>
          <w:szCs w:val="24"/>
        </w:rPr>
        <w:tab/>
      </w:r>
      <w:r w:rsidR="007F45FC">
        <w:rPr>
          <w:b/>
          <w:i w:val="0"/>
          <w:szCs w:val="24"/>
        </w:rPr>
        <w:tab/>
        <w:t xml:space="preserve">  </w:t>
      </w:r>
      <w:r>
        <w:rPr>
          <w:b/>
          <w:i w:val="0"/>
          <w:szCs w:val="24"/>
        </w:rPr>
        <w:t xml:space="preserve">             </w:t>
      </w:r>
      <w:r w:rsidR="007F45FC">
        <w:rPr>
          <w:b/>
          <w:i w:val="0"/>
          <w:szCs w:val="24"/>
        </w:rPr>
        <w:t>dr.</w:t>
      </w:r>
      <w:proofErr w:type="gramEnd"/>
      <w:r w:rsidR="007F45FC">
        <w:rPr>
          <w:b/>
          <w:i w:val="0"/>
          <w:szCs w:val="24"/>
        </w:rPr>
        <w:t xml:space="preserve"> Juhász-Pintér Pál</w:t>
      </w:r>
    </w:p>
    <w:p w14:paraId="177CEA5B" w14:textId="05F5177A" w:rsidR="000F3D05" w:rsidRDefault="00FB6637" w:rsidP="000F3D05">
      <w:pPr>
        <w:pStyle w:val="Szvegtrzs32"/>
        <w:numPr>
          <w:ilvl w:val="12"/>
          <w:numId w:val="0"/>
        </w:numPr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önkormányzati</w:t>
      </w:r>
      <w:proofErr w:type="gramEnd"/>
      <w:r>
        <w:rPr>
          <w:b/>
          <w:i w:val="0"/>
          <w:szCs w:val="24"/>
        </w:rPr>
        <w:t xml:space="preserve"> képviselő</w:t>
      </w:r>
      <w:r w:rsidR="000F3D05">
        <w:rPr>
          <w:b/>
          <w:i w:val="0"/>
          <w:szCs w:val="24"/>
        </w:rPr>
        <w:t xml:space="preserve">                                                    önkormányzati képviselő</w:t>
      </w:r>
    </w:p>
    <w:p w14:paraId="5F7CC704" w14:textId="60A43B1E" w:rsidR="00FB6637" w:rsidRDefault="00FB6637" w:rsidP="00FB6637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2DBF3677" w14:textId="3BCDC8FC" w:rsidR="007F45FC" w:rsidRDefault="007F45FC" w:rsidP="00FB6637">
      <w:pPr>
        <w:pStyle w:val="Szvegtrzs32"/>
        <w:numPr>
          <w:ilvl w:val="12"/>
          <w:numId w:val="0"/>
        </w:numPr>
        <w:jc w:val="right"/>
        <w:rPr>
          <w:b/>
          <w:i w:val="0"/>
          <w:szCs w:val="24"/>
        </w:rPr>
      </w:pP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</w:p>
    <w:p w14:paraId="7087F9F7" w14:textId="77777777" w:rsidR="00E556EE" w:rsidRDefault="00E556EE" w:rsidP="00FB6637">
      <w:pPr>
        <w:pStyle w:val="Szvegtrzs31"/>
        <w:numPr>
          <w:ilvl w:val="12"/>
          <w:numId w:val="0"/>
        </w:numPr>
        <w:jc w:val="right"/>
      </w:pPr>
      <w:r>
        <w:t xml:space="preserve">                                                 </w:t>
      </w:r>
    </w:p>
    <w:p w14:paraId="60489E84" w14:textId="77777777" w:rsidR="00A56013" w:rsidRDefault="00A56013" w:rsidP="005D5E81">
      <w:pPr>
        <w:pStyle w:val="Szvegtrzs31"/>
        <w:numPr>
          <w:ilvl w:val="12"/>
          <w:numId w:val="0"/>
        </w:numPr>
      </w:pPr>
    </w:p>
    <w:p w14:paraId="5CF6198C" w14:textId="77777777" w:rsidR="00A56013" w:rsidRDefault="00A56013" w:rsidP="005D5E81">
      <w:pPr>
        <w:pStyle w:val="Szvegtrzs31"/>
        <w:numPr>
          <w:ilvl w:val="12"/>
          <w:numId w:val="0"/>
        </w:numPr>
      </w:pPr>
    </w:p>
    <w:p w14:paraId="2FAD1E41" w14:textId="22212952" w:rsidR="005C4612" w:rsidRDefault="005C4612" w:rsidP="00FE0FAB">
      <w:pPr>
        <w:numPr>
          <w:ilvl w:val="12"/>
          <w:numId w:val="0"/>
        </w:numPr>
        <w:jc w:val="both"/>
        <w:outlineLvl w:val="0"/>
        <w:rPr>
          <w:iCs/>
        </w:rPr>
      </w:pPr>
    </w:p>
    <w:p w14:paraId="28CE8454" w14:textId="77777777" w:rsidR="00FE0FAB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15B74C15" w14:textId="77777777" w:rsidR="00E556EE" w:rsidRPr="00FE0FAB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FE0FAB">
        <w:rPr>
          <w:i w:val="0"/>
          <w:sz w:val="22"/>
          <w:szCs w:val="22"/>
          <w:u w:val="single"/>
        </w:rPr>
        <w:t>Mellékletek:</w:t>
      </w:r>
    </w:p>
    <w:p w14:paraId="70147F22" w14:textId="5D5E2C44" w:rsidR="004B780F" w:rsidRDefault="00E556EE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Határozati javaslat</w:t>
      </w:r>
    </w:p>
    <w:p w14:paraId="01BD4671" w14:textId="77777777"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55440390" w14:textId="77777777"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2D499318" w14:textId="77777777" w:rsidR="006A16CA" w:rsidRDefault="006A16CA" w:rsidP="00E556EE">
      <w:pPr>
        <w:pStyle w:val="BodyText31"/>
        <w:rPr>
          <w:bCs/>
          <w:i w:val="0"/>
        </w:rPr>
      </w:pPr>
    </w:p>
    <w:p w14:paraId="7A9CB9C9" w14:textId="77777777" w:rsidR="00E556EE" w:rsidRDefault="00E556EE" w:rsidP="00E556EE">
      <w:pPr>
        <w:pStyle w:val="BodyText31"/>
        <w:rPr>
          <w:bCs/>
          <w:i w:val="0"/>
        </w:rPr>
      </w:pPr>
    </w:p>
    <w:p w14:paraId="69904B74" w14:textId="77777777"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FAB8FA9" w14:textId="77777777" w:rsidR="00315474" w:rsidRDefault="00315474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3B31D29" w14:textId="77777777" w:rsidR="00315474" w:rsidRDefault="00315474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D7160EF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3311A47B" w14:textId="6E743239" w:rsidR="00315474" w:rsidRPr="003210E8" w:rsidRDefault="00315474" w:rsidP="003210E8">
      <w:pPr>
        <w:pStyle w:val="Szvegtrzs31"/>
        <w:rPr>
          <w:b/>
          <w:bCs/>
        </w:rPr>
      </w:pPr>
    </w:p>
    <w:p w14:paraId="46DFDC73" w14:textId="0C50FF77" w:rsidR="00A705DF" w:rsidRPr="00B75016" w:rsidRDefault="00B75016" w:rsidP="005D5E81">
      <w:pPr>
        <w:pStyle w:val="Szvegtrzs31"/>
        <w:ind w:left="720"/>
        <w:jc w:val="right"/>
        <w:rPr>
          <w:b/>
          <w:bCs/>
        </w:rPr>
      </w:pPr>
      <w:r w:rsidRPr="00B75016">
        <w:t>1. melléklet a 123-</w:t>
      </w:r>
      <w:r w:rsidR="000F3D05">
        <w:t>782</w:t>
      </w:r>
      <w:r w:rsidRPr="00B75016">
        <w:t>/202</w:t>
      </w:r>
      <w:r w:rsidR="004B780F">
        <w:t>5</w:t>
      </w:r>
      <w:r w:rsidRPr="00B75016">
        <w:t>. előterjesztéshez</w:t>
      </w:r>
    </w:p>
    <w:p w14:paraId="1518F27C" w14:textId="77777777"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91B3631" w14:textId="77777777" w:rsidR="00E556EE" w:rsidRDefault="00E556EE" w:rsidP="00E556EE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23FAEA04" w14:textId="393C4215" w:rsidR="00E556EE" w:rsidRDefault="00E556EE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……./202</w:t>
      </w:r>
      <w:r w:rsidR="004B780F">
        <w:rPr>
          <w:b/>
          <w:bCs/>
        </w:rPr>
        <w:t>5</w:t>
      </w:r>
      <w:r>
        <w:rPr>
          <w:b/>
          <w:bCs/>
        </w:rPr>
        <w:t>. (</w:t>
      </w:r>
      <w:r w:rsidR="00B35DA3">
        <w:rPr>
          <w:b/>
          <w:bCs/>
        </w:rPr>
        <w:t>X. 30</w:t>
      </w:r>
      <w:r w:rsidR="00E61081">
        <w:rPr>
          <w:b/>
          <w:bCs/>
        </w:rPr>
        <w:t>.</w:t>
      </w:r>
      <w:r>
        <w:rPr>
          <w:b/>
          <w:bCs/>
        </w:rPr>
        <w:t>)</w:t>
      </w:r>
      <w:r w:rsidR="00653CA8">
        <w:rPr>
          <w:b/>
          <w:bCs/>
        </w:rPr>
        <w:t xml:space="preserve"> önkormányzati</w:t>
      </w:r>
      <w:r>
        <w:rPr>
          <w:b/>
          <w:bCs/>
        </w:rPr>
        <w:t xml:space="preserve"> határozata </w:t>
      </w:r>
    </w:p>
    <w:p w14:paraId="7D7A2E0D" w14:textId="2C08F416" w:rsidR="00B35DA3" w:rsidRPr="0082527B" w:rsidRDefault="00B35DA3" w:rsidP="00B35DA3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proofErr w:type="gramStart"/>
      <w:r w:rsidRPr="00FB6637">
        <w:rPr>
          <w:b/>
          <w:i w:val="0"/>
        </w:rPr>
        <w:t>a</w:t>
      </w:r>
      <w:proofErr w:type="gramEnd"/>
      <w:r w:rsidRPr="00FB6637">
        <w:rPr>
          <w:b/>
          <w:i w:val="0"/>
        </w:rPr>
        <w:t xml:space="preserve"> </w:t>
      </w:r>
      <w:proofErr w:type="spellStart"/>
      <w:r w:rsidRPr="00FB6637">
        <w:rPr>
          <w:b/>
          <w:i w:val="0"/>
        </w:rPr>
        <w:t>Samodai</w:t>
      </w:r>
      <w:proofErr w:type="spellEnd"/>
      <w:r w:rsidRPr="00FB6637">
        <w:rPr>
          <w:b/>
          <w:i w:val="0"/>
        </w:rPr>
        <w:t xml:space="preserve"> József Zuglói Helytörtén</w:t>
      </w:r>
      <w:r w:rsidR="00906042">
        <w:rPr>
          <w:b/>
          <w:i w:val="0"/>
        </w:rPr>
        <w:t>e</w:t>
      </w:r>
      <w:bookmarkStart w:id="0" w:name="_GoBack"/>
      <w:bookmarkEnd w:id="0"/>
      <w:r w:rsidRPr="00FB6637">
        <w:rPr>
          <w:b/>
          <w:i w:val="0"/>
        </w:rPr>
        <w:t>ti Műhely vezetőjének gondozásában elkészült "Zuglói Sétakönyv" kiadásáról</w:t>
      </w:r>
    </w:p>
    <w:p w14:paraId="3D0C18A6" w14:textId="77777777" w:rsidR="008B00D0" w:rsidRDefault="008B00D0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796AA71C" w14:textId="574632E1" w:rsidR="00B35DA3" w:rsidRDefault="00B35DA3" w:rsidP="00B35DA3">
      <w:pPr>
        <w:jc w:val="both"/>
      </w:pPr>
      <w:r>
        <w:t xml:space="preserve">Budapest Főváros XIV. kerület Zugló Önkormányzata Képviselő testülete úgy határoz, hogy 3.000.000 </w:t>
      </w:r>
      <w:r w:rsidR="00B03614">
        <w:t>Ft összeggel</w:t>
      </w:r>
      <w:r>
        <w:t xml:space="preserve"> támogatja a </w:t>
      </w:r>
      <w:proofErr w:type="spellStart"/>
      <w:r>
        <w:t>Samodai</w:t>
      </w:r>
      <w:proofErr w:type="spellEnd"/>
      <w:r>
        <w:t xml:space="preserve"> József Zuglói Helytörténeti Műhely „Zuglói Sétakönyv” c. kiadványának nyomtatott formában történő kiadását </w:t>
      </w:r>
      <w:r w:rsidR="00B03614">
        <w:t xml:space="preserve">a Zuglói Cserepes </w:t>
      </w:r>
      <w:r w:rsidR="005A2817">
        <w:t xml:space="preserve">Kulturális Nonprofit </w:t>
      </w:r>
      <w:r w:rsidR="00B03614">
        <w:t xml:space="preserve">Kft. útján </w:t>
      </w:r>
      <w:r>
        <w:t xml:space="preserve">a </w:t>
      </w:r>
      <w:r w:rsidR="005A2817">
        <w:t>„K</w:t>
      </w:r>
      <w:r>
        <w:t>ulturális keret</w:t>
      </w:r>
      <w:r w:rsidR="005A2817">
        <w:t>”</w:t>
      </w:r>
      <w:r w:rsidR="00D15533">
        <w:t xml:space="preserve"> céltartalék</w:t>
      </w:r>
      <w:r>
        <w:t xml:space="preserve"> terhére.</w:t>
      </w:r>
    </w:p>
    <w:p w14:paraId="57BFE649" w14:textId="77777777" w:rsidR="00B35DA3" w:rsidRDefault="00B35DA3" w:rsidP="00B35DA3">
      <w:pPr>
        <w:numPr>
          <w:ilvl w:val="12"/>
          <w:numId w:val="0"/>
        </w:numPr>
        <w:jc w:val="both"/>
        <w:rPr>
          <w:b/>
          <w:bCs/>
        </w:rPr>
      </w:pPr>
    </w:p>
    <w:p w14:paraId="76143116" w14:textId="77777777" w:rsidR="00FD5F0D" w:rsidRDefault="00FD5F0D" w:rsidP="00FD5F0D">
      <w:pPr>
        <w:pStyle w:val="BodyText31"/>
        <w:rPr>
          <w:bCs/>
          <w:i w:val="0"/>
          <w:color w:val="000000"/>
        </w:rPr>
      </w:pPr>
    </w:p>
    <w:p w14:paraId="1CB18625" w14:textId="47936600" w:rsidR="005231FA" w:rsidRDefault="005231FA" w:rsidP="002D52CC">
      <w:pPr>
        <w:ind w:left="2124" w:hanging="2124"/>
        <w:jc w:val="both"/>
        <w:rPr>
          <w:rFonts w:ascii="Calibri" w:eastAsia="Arial Unicode MS" w:hAnsi="Calibri"/>
          <w:bCs/>
          <w:szCs w:val="24"/>
        </w:rPr>
      </w:pPr>
      <w:r>
        <w:rPr>
          <w:rFonts w:eastAsia="Arial Unicode MS"/>
          <w:b/>
        </w:rPr>
        <w:t>Határidő:</w:t>
      </w:r>
      <w:r w:rsidR="00B35DA3">
        <w:rPr>
          <w:rFonts w:eastAsia="Arial Unicode MS"/>
          <w:b/>
        </w:rPr>
        <w:t xml:space="preserve"> </w:t>
      </w:r>
      <w:r w:rsidR="00B35DA3" w:rsidRPr="00B35DA3">
        <w:rPr>
          <w:rFonts w:eastAsia="Arial Unicode MS"/>
        </w:rPr>
        <w:t>2025. október 30.</w:t>
      </w:r>
      <w:r>
        <w:rPr>
          <w:rFonts w:eastAsia="Arial Unicode MS"/>
          <w:bCs/>
        </w:rPr>
        <w:tab/>
      </w:r>
    </w:p>
    <w:p w14:paraId="6173F7DB" w14:textId="0520B9AE" w:rsidR="005231FA" w:rsidRPr="00B35DA3" w:rsidRDefault="005231FA" w:rsidP="00B35DA3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  <w:r w:rsidRPr="00B35DA3">
        <w:rPr>
          <w:rFonts w:eastAsia="Arial Unicode MS"/>
          <w:b/>
          <w:i w:val="0"/>
        </w:rPr>
        <w:t>Felelős:</w:t>
      </w:r>
      <w:r w:rsidR="00B35DA3">
        <w:rPr>
          <w:rFonts w:eastAsia="Arial Unicode MS"/>
          <w:b/>
        </w:rPr>
        <w:t xml:space="preserve"> </w:t>
      </w:r>
      <w:r w:rsidR="00B35DA3" w:rsidRPr="00B35DA3">
        <w:rPr>
          <w:i w:val="0"/>
          <w:szCs w:val="24"/>
        </w:rPr>
        <w:t xml:space="preserve">Háhn-Zágon Zsuzsanna alpolgármester </w:t>
      </w:r>
      <w:r w:rsidRPr="00B35DA3">
        <w:rPr>
          <w:rFonts w:eastAsia="Arial Unicode MS"/>
          <w:i w:val="0"/>
        </w:rPr>
        <w:t>(</w:t>
      </w:r>
      <w:r w:rsidRPr="00B35DA3">
        <w:rPr>
          <w:rFonts w:eastAsia="Arial Unicode MS"/>
          <w:bCs/>
          <w:i w:val="0"/>
        </w:rPr>
        <w:t>Polgármesteri Kabinet útján)</w:t>
      </w:r>
      <w:r w:rsidR="005A2817">
        <w:rPr>
          <w:rFonts w:eastAsia="Arial Unicode MS"/>
          <w:bCs/>
          <w:i w:val="0"/>
        </w:rPr>
        <w:t xml:space="preserve">, dr. </w:t>
      </w:r>
      <w:proofErr w:type="spellStart"/>
      <w:r w:rsidR="005A2817">
        <w:rPr>
          <w:rFonts w:eastAsia="Arial Unicode MS"/>
          <w:bCs/>
          <w:i w:val="0"/>
        </w:rPr>
        <w:t>Dömény</w:t>
      </w:r>
      <w:proofErr w:type="spellEnd"/>
      <w:r w:rsidR="005A2817">
        <w:rPr>
          <w:rFonts w:eastAsia="Arial Unicode MS"/>
          <w:bCs/>
          <w:i w:val="0"/>
        </w:rPr>
        <w:t xml:space="preserve"> Péter ügyvezető</w:t>
      </w:r>
    </w:p>
    <w:p w14:paraId="38F8722A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2E40746C" w14:textId="77777777" w:rsidR="00E556EE" w:rsidRDefault="00E556EE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AD9424E" w14:textId="198D2DCB" w:rsidR="00FD19EF" w:rsidRPr="0093497C" w:rsidRDefault="00FD19EF" w:rsidP="006C04F9"/>
    <w:sectPr w:rsidR="00FD19EF" w:rsidRPr="0093497C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101C5"/>
    <w:multiLevelType w:val="hybridMultilevel"/>
    <w:tmpl w:val="6C78B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4CD8"/>
    <w:multiLevelType w:val="hybridMultilevel"/>
    <w:tmpl w:val="F3186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6279A"/>
    <w:multiLevelType w:val="hybridMultilevel"/>
    <w:tmpl w:val="DB7A6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6" w15:restartNumberingAfterBreak="0">
    <w:nsid w:val="5F2568EC"/>
    <w:multiLevelType w:val="hybridMultilevel"/>
    <w:tmpl w:val="F1B2C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D50DE"/>
    <w:multiLevelType w:val="hybridMultilevel"/>
    <w:tmpl w:val="3508D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5088"/>
    <w:multiLevelType w:val="hybridMultilevel"/>
    <w:tmpl w:val="DCF06DBC"/>
    <w:lvl w:ilvl="0" w:tplc="6978A21E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446B1"/>
    <w:multiLevelType w:val="hybridMultilevel"/>
    <w:tmpl w:val="CF28D2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B1921"/>
    <w:multiLevelType w:val="hybridMultilevel"/>
    <w:tmpl w:val="7E98F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EF"/>
    <w:rsid w:val="00002583"/>
    <w:rsid w:val="00005BBB"/>
    <w:rsid w:val="000138CB"/>
    <w:rsid w:val="000322F4"/>
    <w:rsid w:val="000631D4"/>
    <w:rsid w:val="00064C8D"/>
    <w:rsid w:val="00067ADE"/>
    <w:rsid w:val="0008537D"/>
    <w:rsid w:val="00085B0C"/>
    <w:rsid w:val="00094420"/>
    <w:rsid w:val="000A6F18"/>
    <w:rsid w:val="000C747A"/>
    <w:rsid w:val="000D7DA4"/>
    <w:rsid w:val="000E4F2F"/>
    <w:rsid w:val="000F2553"/>
    <w:rsid w:val="000F2FEF"/>
    <w:rsid w:val="000F3D05"/>
    <w:rsid w:val="001015B3"/>
    <w:rsid w:val="0010228D"/>
    <w:rsid w:val="00152B75"/>
    <w:rsid w:val="00175EFD"/>
    <w:rsid w:val="00195685"/>
    <w:rsid w:val="001C2963"/>
    <w:rsid w:val="001E514C"/>
    <w:rsid w:val="00207F6F"/>
    <w:rsid w:val="00212555"/>
    <w:rsid w:val="00227269"/>
    <w:rsid w:val="0025633C"/>
    <w:rsid w:val="00271969"/>
    <w:rsid w:val="00275E52"/>
    <w:rsid w:val="002B45F6"/>
    <w:rsid w:val="002C2167"/>
    <w:rsid w:val="002D42CF"/>
    <w:rsid w:val="002D52CC"/>
    <w:rsid w:val="0031495A"/>
    <w:rsid w:val="00315474"/>
    <w:rsid w:val="003210E8"/>
    <w:rsid w:val="00327799"/>
    <w:rsid w:val="003542D4"/>
    <w:rsid w:val="003558E8"/>
    <w:rsid w:val="00357265"/>
    <w:rsid w:val="00361F75"/>
    <w:rsid w:val="00362BFC"/>
    <w:rsid w:val="003640F9"/>
    <w:rsid w:val="00364804"/>
    <w:rsid w:val="00386F44"/>
    <w:rsid w:val="0039280D"/>
    <w:rsid w:val="003C1AFA"/>
    <w:rsid w:val="003E5E00"/>
    <w:rsid w:val="003E7046"/>
    <w:rsid w:val="00407F97"/>
    <w:rsid w:val="0043411E"/>
    <w:rsid w:val="00494C21"/>
    <w:rsid w:val="00497678"/>
    <w:rsid w:val="004A24D6"/>
    <w:rsid w:val="004B780F"/>
    <w:rsid w:val="004C6301"/>
    <w:rsid w:val="004E216D"/>
    <w:rsid w:val="004F46F5"/>
    <w:rsid w:val="00514527"/>
    <w:rsid w:val="005231FA"/>
    <w:rsid w:val="0056026A"/>
    <w:rsid w:val="0056126E"/>
    <w:rsid w:val="00562FBC"/>
    <w:rsid w:val="00582D33"/>
    <w:rsid w:val="00586F24"/>
    <w:rsid w:val="005A2817"/>
    <w:rsid w:val="005B2112"/>
    <w:rsid w:val="005C4612"/>
    <w:rsid w:val="005D230F"/>
    <w:rsid w:val="005D5E81"/>
    <w:rsid w:val="0060489C"/>
    <w:rsid w:val="00627E3C"/>
    <w:rsid w:val="00635F18"/>
    <w:rsid w:val="00653CA8"/>
    <w:rsid w:val="00663C8F"/>
    <w:rsid w:val="00671C85"/>
    <w:rsid w:val="00672F61"/>
    <w:rsid w:val="00674538"/>
    <w:rsid w:val="006765F9"/>
    <w:rsid w:val="00695E2A"/>
    <w:rsid w:val="00697713"/>
    <w:rsid w:val="006A16CA"/>
    <w:rsid w:val="006C04F9"/>
    <w:rsid w:val="006D3840"/>
    <w:rsid w:val="006E2294"/>
    <w:rsid w:val="00750980"/>
    <w:rsid w:val="00756357"/>
    <w:rsid w:val="007750F2"/>
    <w:rsid w:val="00787852"/>
    <w:rsid w:val="00790DB3"/>
    <w:rsid w:val="007E0D4A"/>
    <w:rsid w:val="007F45FC"/>
    <w:rsid w:val="0082527B"/>
    <w:rsid w:val="0084494A"/>
    <w:rsid w:val="00852E06"/>
    <w:rsid w:val="008836B6"/>
    <w:rsid w:val="0088593D"/>
    <w:rsid w:val="008B00D0"/>
    <w:rsid w:val="008B07E8"/>
    <w:rsid w:val="008D6728"/>
    <w:rsid w:val="00901C5C"/>
    <w:rsid w:val="00906042"/>
    <w:rsid w:val="0093497C"/>
    <w:rsid w:val="009432C3"/>
    <w:rsid w:val="009807CE"/>
    <w:rsid w:val="009A6931"/>
    <w:rsid w:val="009B57C7"/>
    <w:rsid w:val="009D3670"/>
    <w:rsid w:val="009E6BAB"/>
    <w:rsid w:val="00A34432"/>
    <w:rsid w:val="00A5009E"/>
    <w:rsid w:val="00A56013"/>
    <w:rsid w:val="00A705DF"/>
    <w:rsid w:val="00A80198"/>
    <w:rsid w:val="00A8532D"/>
    <w:rsid w:val="00A90730"/>
    <w:rsid w:val="00AB4653"/>
    <w:rsid w:val="00AC364B"/>
    <w:rsid w:val="00AC68C7"/>
    <w:rsid w:val="00AF41BD"/>
    <w:rsid w:val="00B03614"/>
    <w:rsid w:val="00B11276"/>
    <w:rsid w:val="00B2658B"/>
    <w:rsid w:val="00B35DA3"/>
    <w:rsid w:val="00B741F8"/>
    <w:rsid w:val="00B743F6"/>
    <w:rsid w:val="00B75016"/>
    <w:rsid w:val="00B9585B"/>
    <w:rsid w:val="00BA08F3"/>
    <w:rsid w:val="00BA4F38"/>
    <w:rsid w:val="00BD01BC"/>
    <w:rsid w:val="00BE0D4B"/>
    <w:rsid w:val="00C016DF"/>
    <w:rsid w:val="00C315FB"/>
    <w:rsid w:val="00C42BE3"/>
    <w:rsid w:val="00C65EE4"/>
    <w:rsid w:val="00C66E19"/>
    <w:rsid w:val="00C871FE"/>
    <w:rsid w:val="00CA0A88"/>
    <w:rsid w:val="00CB08D8"/>
    <w:rsid w:val="00CB1E71"/>
    <w:rsid w:val="00D15533"/>
    <w:rsid w:val="00D35407"/>
    <w:rsid w:val="00D4185B"/>
    <w:rsid w:val="00D86B73"/>
    <w:rsid w:val="00D912EF"/>
    <w:rsid w:val="00D91AD0"/>
    <w:rsid w:val="00DA2B67"/>
    <w:rsid w:val="00DA7CE8"/>
    <w:rsid w:val="00DC2C6E"/>
    <w:rsid w:val="00DC400F"/>
    <w:rsid w:val="00DC4AFE"/>
    <w:rsid w:val="00E05F8F"/>
    <w:rsid w:val="00E25583"/>
    <w:rsid w:val="00E441F9"/>
    <w:rsid w:val="00E45491"/>
    <w:rsid w:val="00E50A93"/>
    <w:rsid w:val="00E556EE"/>
    <w:rsid w:val="00E61081"/>
    <w:rsid w:val="00E82477"/>
    <w:rsid w:val="00E85F20"/>
    <w:rsid w:val="00E9131E"/>
    <w:rsid w:val="00EC0776"/>
    <w:rsid w:val="00EE0146"/>
    <w:rsid w:val="00F02E40"/>
    <w:rsid w:val="00F1522A"/>
    <w:rsid w:val="00F20E41"/>
    <w:rsid w:val="00F20ED3"/>
    <w:rsid w:val="00F41C8A"/>
    <w:rsid w:val="00F5066B"/>
    <w:rsid w:val="00F56F2F"/>
    <w:rsid w:val="00F92C85"/>
    <w:rsid w:val="00FA037E"/>
    <w:rsid w:val="00FB25C3"/>
    <w:rsid w:val="00FB6637"/>
    <w:rsid w:val="00FB7D88"/>
    <w:rsid w:val="00FD19EF"/>
    <w:rsid w:val="00FD5F0D"/>
    <w:rsid w:val="00FE0FAB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EAA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uiPriority w:val="99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uiPriority w:val="99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C216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C2167"/>
    <w:rPr>
      <w:rFonts w:eastAsia="Times New Roman" w:cs="Times New Roman"/>
      <w:sz w:val="16"/>
      <w:szCs w:val="16"/>
      <w:lang w:eastAsia="hu-HU"/>
    </w:rPr>
  </w:style>
  <w:style w:type="paragraph" w:customStyle="1" w:styleId="Norme1l">
    <w:name w:val="Normáe1l"/>
    <w:uiPriority w:val="99"/>
    <w:qFormat/>
    <w:rsid w:val="002C21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2C2167"/>
    <w:rPr>
      <w:sz w:val="22"/>
      <w:szCs w:val="22"/>
    </w:rPr>
  </w:style>
  <w:style w:type="paragraph" w:customStyle="1" w:styleId="Szvegtrzs34">
    <w:name w:val="Szövegtörzs 34"/>
    <w:basedOn w:val="Norml"/>
    <w:rsid w:val="005B2112"/>
    <w:pPr>
      <w:jc w:val="both"/>
      <w:textAlignment w:val="baseline"/>
    </w:pPr>
    <w:rPr>
      <w:i/>
    </w:rPr>
  </w:style>
  <w:style w:type="paragraph" w:styleId="Szvegtrzs">
    <w:name w:val="Body Text"/>
    <w:basedOn w:val="Norml"/>
    <w:link w:val="SzvegtrzsChar"/>
    <w:semiHidden/>
    <w:rsid w:val="005B2112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5B2112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F26A-F663-4D8A-BC5E-21C3A2C8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Galó Bernadett</cp:lastModifiedBy>
  <cp:revision>4</cp:revision>
  <cp:lastPrinted>2025-04-16T12:12:00Z</cp:lastPrinted>
  <dcterms:created xsi:type="dcterms:W3CDTF">2025-10-15T12:37:00Z</dcterms:created>
  <dcterms:modified xsi:type="dcterms:W3CDTF">2025-10-22T08:23:00Z</dcterms:modified>
</cp:coreProperties>
</file>