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DB1ECF" Type="http://schemas.openxmlformats.org/officeDocument/2006/relationships/officeDocument" Target="/word/document.xml" /><Relationship Id="coreR18DB1E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ackground w:color="FFFFFF"/>
  <w:body>
    <w:p>
      <w:r>
        <w:t>Budapest Főváros XIV. Kerület Zugló Önkormányzata</w:t>
      </w:r>
    </w:p>
    <w:p>
      <w:pPr>
        <w:pStyle w:val="P9"/>
        <w:spacing w:lineRule="auto" w:line="276" w:beforeAutospacing="0" w:afterAutospacing="0"/>
        <w:jc w:val="left"/>
        <w:rPr>
          <w:b w:val="1"/>
          <w:i w:val="0"/>
        </w:rPr>
      </w:pPr>
      <w:r>
        <w:rPr>
          <w:b w:val="1"/>
          <w:i w:val="0"/>
        </w:rPr>
        <w:t>Polgármestere</w:t>
      </w:r>
    </w:p>
    <w:p>
      <w:pPr>
        <w:pStyle w:val="P9"/>
        <w:spacing w:lineRule="auto" w:line="276" w:beforeAutospacing="0" w:afterAutospacing="0"/>
        <w:jc w:val="left"/>
      </w:pPr>
    </w:p>
    <w:p>
      <w:pPr>
        <w:pStyle w:val="P9"/>
        <w:spacing w:lineRule="auto" w:line="276" w:beforeAutospacing="0" w:afterAutospacing="0"/>
        <w:jc w:val="left"/>
      </w:pPr>
      <w:r>
        <w:rPr>
          <w:b w:val="1"/>
          <w:i w:val="0"/>
          <w:bCs w:val="1"/>
        </w:rPr>
        <w:t xml:space="preserve">Szám: </w:t>
      </w:r>
      <w:r>
        <w:rPr>
          <w:i w:val="0"/>
          <w:bCs w:val="1"/>
        </w:rPr>
        <w:t>123-218</w:t>
      </w:r>
      <w:r>
        <w:rPr>
          <w:b w:val="1"/>
          <w:i w:val="0"/>
          <w:bCs w:val="1"/>
        </w:rPr>
        <w:t>/</w:t>
      </w:r>
      <w:r>
        <w:rPr>
          <w:i w:val="0"/>
        </w:rPr>
        <w:t>2026.</w:t>
      </w:r>
    </w:p>
    <w:p>
      <w:pPr>
        <w:pStyle w:val="P9"/>
        <w:spacing w:lineRule="auto" w:line="276" w:beforeAutospacing="0" w:afterAutospacing="0"/>
        <w:jc w:val="left"/>
      </w:pPr>
      <w:r>
        <w:rPr>
          <w:i w:val="0"/>
        </w:rPr>
        <w:tab/>
        <w:tab/>
        <w:tab/>
        <w:tab/>
        <w:tab/>
        <w:tab/>
        <w:tab/>
        <w:tab/>
        <w:t xml:space="preserve">       Nyilvános ülésen tárgyalandó!</w:t>
      </w:r>
    </w:p>
    <w:p>
      <w:pPr>
        <w:pStyle w:val="P9"/>
        <w:spacing w:lineRule="auto" w:line="276" w:beforeAutospacing="0" w:afterAutospacing="0"/>
        <w:rPr>
          <w:i w:val="0"/>
        </w:rPr>
      </w:pPr>
    </w:p>
    <w:p>
      <w:pPr>
        <w:pStyle w:val="P9"/>
        <w:spacing w:lineRule="auto" w:line="276" w:beforeAutospacing="0" w:afterAutospacing="0"/>
        <w:jc w:val="left"/>
        <w:rPr>
          <w:b w:val="1"/>
          <w:i w:val="0"/>
          <w:bCs w:val="1"/>
        </w:rPr>
      </w:pPr>
      <w:r>
        <w:rPr>
          <w:i w:val="0"/>
        </w:rPr>
        <w:tab/>
        <w:tab/>
        <w:tab/>
        <w:tab/>
        <w:tab/>
      </w:r>
      <w:r>
        <w:rPr>
          <w:b w:val="1"/>
          <w:i w:val="0"/>
          <w:bCs w:val="1"/>
        </w:rPr>
        <w:t>Napirend száma: ……….</w:t>
      </w:r>
    </w:p>
    <w:p>
      <w:pPr>
        <w:pStyle w:val="P9"/>
        <w:spacing w:lineRule="auto" w:line="276" w:beforeAutospacing="0" w:afterAutospacing="0"/>
        <w:jc w:val="left"/>
      </w:pPr>
    </w:p>
    <w:p>
      <w:pPr>
        <w:pStyle w:val="P9"/>
        <w:spacing w:lineRule="auto" w:line="276" w:beforeAutospacing="0" w:afterAutospacing="0"/>
        <w:jc w:val="center"/>
      </w:pPr>
      <w:r>
        <w:rPr>
          <w:i w:val="0"/>
        </w:rPr>
        <w:t xml:space="preserve"> Képviselő-testület</w:t>
      </w:r>
    </w:p>
    <w:p>
      <w:pPr>
        <w:pStyle w:val="P9"/>
        <w:spacing w:lineRule="auto" w:line="276" w:beforeAutospacing="0" w:afterAutospacing="0"/>
        <w:jc w:val="center"/>
        <w:rPr>
          <w:b w:val="1"/>
        </w:rPr>
      </w:pPr>
      <w:r>
        <w:rPr>
          <w:b w:val="1"/>
          <w:i w:val="0"/>
        </w:rPr>
        <w:t>2026. április 30.-i ülésére</w:t>
      </w:r>
    </w:p>
    <w:p>
      <w:pPr>
        <w:pStyle w:val="P9"/>
        <w:spacing w:lineRule="auto" w:line="276" w:beforeAutospacing="0" w:afterAutospacing="0"/>
        <w:jc w:val="center"/>
        <w:rPr>
          <w:i w:val="0"/>
        </w:rPr>
      </w:pPr>
    </w:p>
    <w:p>
      <w:pPr>
        <w:pStyle w:val="P9"/>
        <w:spacing w:lineRule="auto" w:line="276" w:beforeAutospacing="0" w:afterAutospacing="0"/>
        <w:jc w:val="center"/>
      </w:pPr>
      <w:r>
        <w:rPr>
          <w:b w:val="1"/>
          <w:i w:val="0"/>
          <w:bCs w:val="1"/>
        </w:rPr>
        <w:t>Tisztelt Képviselő-testület!</w:t>
      </w:r>
    </w:p>
    <w:p>
      <w:pPr>
        <w:pStyle w:val="P9"/>
        <w:spacing w:lineRule="auto" w:line="276" w:beforeAutospacing="0" w:afterAutospacing="0"/>
        <w:ind w:hanging="720" w:left="720"/>
        <w:rPr>
          <w:b w:val="1"/>
          <w:i w:val="0"/>
          <w:bCs w:val="1"/>
        </w:rPr>
      </w:pPr>
    </w:p>
    <w:p>
      <w:pPr>
        <w:pStyle w:val="P9"/>
        <w:spacing w:lineRule="auto" w:line="276" w:beforeAutospacing="0" w:afterAutospacing="0"/>
        <w:ind w:hanging="720" w:left="720"/>
        <w:rPr>
          <w:b w:val="1"/>
          <w:i w:val="0"/>
          <w:bCs w:val="1"/>
        </w:rPr>
      </w:pPr>
      <w:r>
        <w:rPr>
          <w:b w:val="1"/>
          <w:i w:val="0"/>
          <w:bCs w:val="1"/>
        </w:rPr>
        <w:t>Tárgy:</w:t>
      </w:r>
    </w:p>
    <w:p>
      <w:pPr>
        <w:pStyle w:val="P9"/>
        <w:spacing w:lineRule="auto" w:line="276" w:beforeAutospacing="0" w:afterAutospacing="0"/>
        <w:rPr>
          <w:i w:val="0"/>
        </w:rPr>
      </w:pPr>
    </w:p>
    <w:p>
      <w:pPr>
        <w:pStyle w:val="P16"/>
        <w:spacing w:lineRule="auto" w:line="276" w:beforeAutospacing="0" w:afterAutospacing="0"/>
        <w:jc w:val="center"/>
        <w:rPr>
          <w:rFonts w:ascii="Times New Roman" w:hAnsi="Times New Roman"/>
          <w:b w:val="1"/>
          <w:sz w:val="24"/>
          <w:szCs w:val="24"/>
          <w:lang w:val="hu-HU"/>
        </w:rPr>
      </w:pPr>
      <w:r>
        <w:rPr>
          <w:rFonts w:ascii="Times New Roman" w:hAnsi="Times New Roman"/>
          <w:b w:val="1"/>
          <w:sz w:val="24"/>
          <w:szCs w:val="24"/>
          <w:lang w:val="hu-HU"/>
        </w:rPr>
        <w:t>Javaslat a magyar önkormányzati autonómia visszaállítására</w:t>
      </w:r>
    </w:p>
    <w:p>
      <w:pPr>
        <w:pStyle w:val="P16"/>
        <w:spacing w:lineRule="auto" w:line="276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pStyle w:val="P9"/>
        <w:pBdr>
          <w:top w:val="none" w:sz="0" w:space="0" w:shadow="0" w:frame="0" w:color="000000"/>
          <w:left w:val="none" w:sz="0" w:space="0" w:shadow="0" w:frame="0" w:color="000000"/>
          <w:bottom w:val="single" w:sz="4" w:space="1" w:shadow="0" w:frame="0" w:color="000000"/>
          <w:right w:val="none" w:sz="0" w:space="0" w:shadow="0" w:frame="0" w:color="000000"/>
          <w:between w:val="none" w:sz="0" w:space="0" w:shadow="0" w:frame="0" w:color="auto"/>
        </w:pBdr>
        <w:spacing w:lineRule="auto" w:line="276" w:beforeAutospacing="0" w:afterAutospacing="0"/>
      </w:pPr>
      <w:r>
        <w:rPr>
          <w:b w:val="1"/>
          <w:i w:val="0"/>
          <w:bCs w:val="1"/>
        </w:rPr>
        <w:t>I. Előzmények</w:t>
      </w:r>
    </w:p>
    <w:p>
      <w:pPr>
        <w:pStyle w:val="P16"/>
        <w:spacing w:lineRule="auto" w:line="276" w:beforeAutospacing="0" w:afterAutospacing="0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Az elmúlt másfél évtizedben Magyarország Kormánya rendre szűkítette Magyarország helyi önkormányzatainak autonómiáját, mind feladatkör, mind pedig forráselvonás útján. 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centralizációs kormányzati intézkedések kiüresítették a helyi közösségek önigazgatási szerveként létrehozott, helyi önkormányzatok szerepkörét.  Mindez értelemszerűen érintette Budapest Főváros XIV. Kerület Zugló Önkormányzatát (a továbbiakban: Önkormányzat) is.  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új kormányzati rend megalapozását megelőzően ezért az Önkormányzat Képviselő-testülete elérkezettnek látja az időt, hogy mindezen folyamatok leállítása és a rendszerváltás után létrehozott demokratikus decentralizáció intézményrendszeréhez való visszatérésének érdekében képviselő-testületi határozat formájában szólítsa fel a központi kormányzatot a szükséges reparációs intézkedések meghozatalára.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9"/>
        <w:pBdr>
          <w:top w:val="none" w:sz="0" w:space="0" w:shadow="0" w:frame="0" w:color="000000"/>
          <w:left w:val="none" w:sz="0" w:space="0" w:shadow="0" w:frame="0" w:color="000000"/>
          <w:bottom w:val="single" w:sz="4" w:space="1" w:shadow="0" w:frame="0" w:color="000000"/>
          <w:right w:val="none" w:sz="0" w:space="0" w:shadow="0" w:frame="0" w:color="000000"/>
          <w:between w:val="none" w:sz="0" w:space="0" w:shadow="0" w:frame="0" w:color="auto"/>
        </w:pBdr>
        <w:spacing w:lineRule="auto" w:line="276" w:beforeAutospacing="0" w:afterAutospacing="0"/>
      </w:pPr>
      <w:r>
        <w:rPr>
          <w:b w:val="1"/>
          <w:i w:val="0"/>
          <w:bCs w:val="1"/>
        </w:rPr>
        <w:t>II. Vélemények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Önkormányzat Képviselő-testülete kiemelt jelentőséget tulajdonít a valódi értelemben vett önkormányzatiságot megtestesítő feladatkörök visszaállításának és az ehhez szükséges források újbóli kormányzati biztosításának.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újonnan megalakult Kormány számára lehetőség nyílik ezen rendkívül káros folyamatok felülvizsgálatára és a helyi közösségek érdekeit jobban szolgáló önkormányzati rendszer megerősítésére.</w:t>
      </w: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  <w:r>
        <w:rPr>
          <w:lang w:eastAsia="hu-HU"/>
        </w:rPr>
        <w:t>Magya</w:t>
      </w:r>
      <w:bookmarkStart w:id="0" w:name="_GoBack"/>
      <w:bookmarkEnd w:id="0"/>
      <w:r>
        <w:rPr>
          <w:lang w:eastAsia="hu-HU"/>
        </w:rPr>
        <w:t>rország Alaptörvénye 16. cikk (1), (3), (7) és (8) bekezdései az alábbiakról rendelkeznek:</w:t>
      </w:r>
    </w:p>
    <w:p>
      <w:pPr>
        <w:shd w:val="clear" w:fill="FFFFFF"/>
        <w:spacing w:lineRule="atLeast" w:line="600" w:beforeAutospacing="0" w:afterAutospacing="0"/>
        <w:jc w:val="both"/>
        <w:outlineLvl w:val="0"/>
        <w:rPr>
          <w:lang w:eastAsia="hu-HU"/>
        </w:rPr>
      </w:pPr>
      <w:r>
        <w:rPr>
          <w:lang w:eastAsia="hu-HU"/>
        </w:rPr>
        <w:t>(1) A Kormány tagjai a miniszterelnök és a miniszterek.</w:t>
      </w:r>
    </w:p>
    <w:p>
      <w:pPr>
        <w:shd w:val="clear" w:fill="FFFFFF"/>
        <w:spacing w:lineRule="atLeast" w:line="405" w:beforeAutospacing="0" w:afterAutospacing="0"/>
        <w:jc w:val="both"/>
        <w:rPr>
          <w:lang w:eastAsia="hu-HU"/>
        </w:rPr>
      </w:pPr>
      <w:r>
        <w:rPr>
          <w:lang w:eastAsia="hu-HU"/>
        </w:rPr>
        <w:t>(3) A miniszterelnököt az Országgyűlés a köztársasági elnök javaslatára választja meg.</w:t>
      </w:r>
    </w:p>
    <w:p>
      <w:pPr>
        <w:shd w:val="clear" w:fill="FFFFFF"/>
        <w:spacing w:lineRule="atLeast" w:line="405" w:beforeAutospacing="0" w:afterAutospacing="0"/>
        <w:jc w:val="both"/>
        <w:rPr>
          <w:lang w:eastAsia="hu-HU"/>
        </w:rPr>
      </w:pPr>
      <w:r>
        <w:rPr>
          <w:lang w:eastAsia="hu-HU"/>
        </w:rPr>
        <w:t>(7) A minisztert a miniszterelnök javaslatára a köztársasági elnök nevezi ki.</w:t>
      </w:r>
    </w:p>
    <w:p>
      <w:pPr>
        <w:shd w:val="clear" w:fill="FFFFFF"/>
        <w:spacing w:lineRule="atLeast" w:line="405" w:beforeAutospacing="0" w:afterAutospacing="0"/>
        <w:jc w:val="both"/>
        <w:rPr>
          <w:lang w:eastAsia="hu-HU"/>
        </w:rPr>
      </w:pPr>
      <w:r>
        <w:rPr>
          <w:lang w:eastAsia="hu-HU"/>
        </w:rPr>
        <w:t>(8) A Kormány a miniszterek kinevezésével alakul meg.</w:t>
      </w: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Fentiekre tekintettel az Önkormányzat Képviselő-testülete az alábbi javaslatokat fogalmazza meg: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az elvont önkormányzati hatáskörök – különösen az építésügyi és környezetvédelmi hatáskörök– visszaadása, 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feladatokhoz igazodó, kiszámítható állami finanszírozás biztosítása, 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 szolidaritási hozzájárulás rendszerének kivezetése,</w:t>
      </w:r>
    </w:p>
    <w:p>
      <w:pPr>
        <w:pStyle w:val="P20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>A közpénzek szabályozásával összefüggő egyes törvények, valamint a számvitelről szóló törvény módosításáról szóló 2025. évi XXI. törvényben meghatározott önkormányzati autonómiát, gazdasági önállóságot csorbító rendelkezések visszavonása,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gépjárműadó teljes összegének önkormányzatok részére történő visszaadása, azzal, hogy az ebből származó bevételek kizárólag helyi közlekedési infrastruktúra fejlesztésére kerüljenek felhasználásra, 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nemzetgazdasági szempontból kiemelt beruházásokra vonatkozó döntések visszavonása, </w:t>
      </w:r>
    </w:p>
    <w:p>
      <w:pPr>
        <w:pStyle w:val="P20"/>
        <w:numPr>
          <w:ilvl w:val="0"/>
          <w:numId w:val="24"/>
        </w:numPr>
        <w:suppressAutoHyphens w:val="0"/>
        <w:spacing w:lineRule="auto" w:line="276" w:before="100" w:after="100" w:beforeAutospacing="1" w:afterAutospacing="1"/>
        <w:jc w:val="both"/>
        <w:rPr>
          <w:lang w:eastAsia="hu-HU"/>
        </w:rPr>
      </w:pPr>
      <w:r>
        <w:rPr>
          <w:lang w:eastAsia="hu-HU"/>
        </w:rPr>
        <w:t>az önkormányzatok számára kiszámítható és szabályozott hitelfelvételi lehetőség kidolgozása, amely – szükség esetén – meghatározott összegkorláthoz vagy egyéb pénzügyi feltételekhez kötötten biztosítja a fejlesztési célú forrásbevonást,</w:t>
      </w:r>
    </w:p>
    <w:p>
      <w:pPr>
        <w:pStyle w:val="P20"/>
        <w:numPr>
          <w:ilvl w:val="0"/>
          <w:numId w:val="24"/>
        </w:numPr>
        <w:spacing w:lineRule="auto" w:line="276" w:beforeAutospacing="0" w:afterAutospacing="0"/>
        <w:jc w:val="both"/>
        <w:rPr>
          <w:lang w:eastAsia="hu-HU"/>
        </w:rPr>
      </w:pPr>
      <w:r>
        <w:rPr>
          <w:lang w:eastAsia="hu-HU"/>
        </w:rPr>
        <w:t>fővárosi kerületi önkormányzatok feladatátvállalásának biztosítása a Fővárosi Önkormányzattól</w:t>
      </w:r>
    </w:p>
    <w:p>
      <w:pPr>
        <w:pStyle w:val="P20"/>
        <w:numPr>
          <w:ilvl w:val="0"/>
          <w:numId w:val="24"/>
        </w:numPr>
        <w:spacing w:lineRule="auto" w:line="276" w:beforeAutospacing="0" w:afterAutospacing="0"/>
        <w:jc w:val="both"/>
        <w:rPr>
          <w:lang w:eastAsia="hu-HU"/>
        </w:rPr>
      </w:pPr>
      <w:r>
        <w:rPr>
          <w:lang w:eastAsia="hu-HU"/>
        </w:rPr>
        <w:t>parkolással kapcsolatos normatív szabályozásának települési önkormányzatokhoz rendelése</w:t>
      </w:r>
    </w:p>
    <w:p>
      <w:pPr>
        <w:pStyle w:val="P20"/>
        <w:numPr>
          <w:ilvl w:val="0"/>
          <w:numId w:val="24"/>
        </w:numPr>
        <w:spacing w:lineRule="auto" w:line="276" w:beforeAutospacing="0" w:afterAutospacing="0"/>
        <w:jc w:val="both"/>
        <w:rPr>
          <w:lang w:eastAsia="hu-HU"/>
        </w:rPr>
      </w:pPr>
      <w:r>
        <w:rPr>
          <w:lang w:eastAsia="hu-HU"/>
        </w:rPr>
        <w:t>közterületi hirdetési felületek normatív szabályozásának települési önkormányzatokhoz rendelése</w:t>
      </w:r>
    </w:p>
    <w:p>
      <w:pPr>
        <w:pStyle w:val="P20"/>
        <w:numPr>
          <w:ilvl w:val="0"/>
          <w:numId w:val="24"/>
        </w:numPr>
        <w:suppressAutoHyphens w:val="0"/>
        <w:spacing w:lineRule="auto" w:line="276" w:before="100" w:after="100" w:beforeAutospacing="1" w:afterAutospacing="1"/>
        <w:jc w:val="both"/>
        <w:rPr>
          <w:lang w:eastAsia="hu-HU"/>
        </w:rPr>
      </w:pPr>
      <w:r>
        <w:rPr>
          <w:lang w:eastAsia="hu-HU"/>
        </w:rPr>
        <w:t>a köznevelési intézmények önkormányzati fenntartásba történő visszaadása, a feladatellátáshoz szükséges teljes körű állami finanszírozás egyidejű biztosításával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polgármesteri illetmények átmeneti befagyasztása, 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 képviselői tiszteletdíjak egységes és arányos rendezése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 fenti intézkedések együttesen hozzájárulhatnak a demokratikus decentralizáció újbóli megalapozásához, a helyi önkormányzatiság, mint a polgárok önigazgatási szervének újraélesztéséhez, a helyi döntéshozatal erősítéséhez és a települések kiegyensúlyozott fejlődéséhez.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  <w:t>Jogi Főosztály véleménye:</w:t>
      </w:r>
    </w:p>
    <w:p>
      <w:pPr>
        <w:suppressAutoHyphens w:val="0"/>
        <w:jc w:val="both"/>
        <w:rPr>
          <w:lang w:eastAsia="hu-HU"/>
        </w:rPr>
      </w:pPr>
    </w:p>
    <w:p>
      <w:pPr>
        <w:suppressAutoHyphens w:val="0"/>
        <w:jc w:val="both"/>
        <w:rPr>
          <w:szCs w:val="20"/>
          <w:lang w:eastAsia="hu-HU"/>
        </w:rPr>
      </w:pPr>
      <w:r>
        <w:rPr>
          <w:lang w:eastAsia="hu-HU"/>
        </w:rPr>
        <w:t>Az előterjesztéshez jogi észrevételt nem tesz.</w:t>
      </w:r>
    </w:p>
    <w:p>
      <w:pPr>
        <w:pStyle w:val="P16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suppressAutoHyphens w:val="0"/>
        <w:rPr>
          <w:b w:val="1"/>
          <w:bCs w:val="1"/>
          <w:lang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4" w:space="1" w:shadow="0" w:frame="0" w:color="auto"/>
          <w:right w:val="none" w:sz="0" w:space="0" w:shadow="0" w:frame="0" w:color="auto"/>
          <w:between w:val="none" w:sz="0" w:space="0" w:shadow="0" w:frame="0" w:color="auto"/>
        </w:pBdr>
        <w:tabs>
          <w:tab w:val="left" w:pos="9000" w:leader="none"/>
        </w:tabs>
        <w:spacing w:before="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hu-HU"/>
        </w:rPr>
        <w:t>II</w:t>
      </w:r>
      <w:r>
        <w:rPr>
          <w:rFonts w:ascii="Times New Roman" w:hAnsi="Times New Roman"/>
          <w:sz w:val="24"/>
          <w:szCs w:val="24"/>
        </w:rPr>
        <w:t>. Döntési javaslat</w:t>
        <w:tab/>
      </w:r>
    </w:p>
    <w:p>
      <w:pPr>
        <w:jc w:val="both"/>
      </w:pPr>
    </w:p>
    <w:p>
      <w:pPr>
        <w:jc w:val="both"/>
      </w:pPr>
      <w:r>
        <w:t>Budapest Főváros XIV. Kerület Zugló Önkormányzata Képviselő-testülete úgy dönt, hogy elfogadja az előterjesztés mellékletét képező határozati javaslatot.</w:t>
      </w:r>
    </w:p>
    <w:p>
      <w:pPr>
        <w:jc w:val="both"/>
      </w:pPr>
    </w:p>
    <w:p>
      <w:pPr>
        <w:jc w:val="both"/>
      </w:pPr>
      <w:r>
        <w:t>A határozati javaslat elfogadásához a Magyarország helyi önkormányzatairól szóló 2011. évi CLXXXIX. törvény 47. § (1)-(2) bekezdései alapján egyszerű többség szükséges.</w:t>
      </w:r>
    </w:p>
    <w:p>
      <w:pPr>
        <w:jc w:val="both"/>
      </w:pPr>
    </w:p>
    <w:p>
      <w:pPr>
        <w:jc w:val="both"/>
      </w:pPr>
      <w:r>
        <w:t>Budapest, 2026. április 27.</w:t>
      </w:r>
    </w:p>
    <w:p>
      <w:pPr>
        <w:jc w:val="both"/>
      </w:pPr>
    </w:p>
    <w:p>
      <w:pPr>
        <w:tabs>
          <w:tab w:val="center" w:pos="2552" w:leader="none"/>
          <w:tab w:val="center" w:pos="6521" w:leader="none"/>
        </w:tabs>
        <w:ind w:left="1416"/>
        <w:rPr>
          <w:b w:val="1"/>
        </w:rPr>
      </w:pPr>
      <w:r>
        <w:rPr>
          <w:b w:val="1"/>
        </w:rPr>
        <w:tab/>
        <w:tab/>
      </w:r>
    </w:p>
    <w:p>
      <w:pPr>
        <w:tabs>
          <w:tab w:val="left" w:pos="7605" w:leader="none"/>
        </w:tabs>
        <w:ind w:left="5664"/>
        <w:jc w:val="center"/>
        <w:rPr>
          <w:b w:val="1"/>
          <w:u w:val="none"/>
        </w:rPr>
      </w:pPr>
      <w:r>
        <w:rPr>
          <w:b w:val="1"/>
          <w:u w:val="none"/>
        </w:rPr>
        <w:t>Rózsa András</w:t>
      </w:r>
    </w:p>
    <w:p>
      <w:pPr>
        <w:tabs>
          <w:tab w:val="left" w:pos="7605" w:leader="none"/>
        </w:tabs>
        <w:ind w:left="5664"/>
        <w:jc w:val="center"/>
        <w:rPr>
          <w:b w:val="1"/>
          <w:u w:val="single"/>
        </w:rPr>
      </w:pPr>
      <w:r>
        <w:rPr>
          <w:b w:val="1"/>
          <w:u w:val="none"/>
        </w:rPr>
        <w:t>polgármester</w:t>
      </w:r>
    </w:p>
    <w:p>
      <w:pPr>
        <w:tabs>
          <w:tab w:val="left" w:pos="7200" w:leader="none"/>
        </w:tabs>
        <w:jc w:val="both"/>
        <w:rPr>
          <w:u w:val="single"/>
        </w:rPr>
      </w:pPr>
    </w:p>
    <w:p>
      <w:pPr>
        <w:tabs>
          <w:tab w:val="left" w:pos="7200" w:leader="none"/>
        </w:tabs>
        <w:jc w:val="both"/>
        <w:rPr>
          <w:u w:val="single"/>
        </w:rPr>
      </w:pPr>
      <w:r>
        <w:rPr>
          <w:u w:val="single"/>
        </w:rPr>
        <w:t>Melléklet</w:t>
      </w:r>
      <w:r>
        <w:t>: határozati javaslat</w:t>
      </w:r>
    </w:p>
    <w:p>
      <w:pPr>
        <w:tabs>
          <w:tab w:val="center" w:pos="8100" w:leader="none"/>
        </w:tabs>
        <w:jc w:val="both"/>
      </w:pPr>
    </w:p>
    <w:p>
      <w:pPr>
        <w:tabs>
          <w:tab w:val="center" w:pos="8100" w:leader="none"/>
        </w:tabs>
      </w:pPr>
      <w:r>
        <w:t xml:space="preserve">Az előterjesztést készítette:   </w:t>
      </w:r>
    </w:p>
    <w:p>
      <w:pPr>
        <w:tabs>
          <w:tab w:val="center" w:pos="8100" w:leader="none"/>
        </w:tabs>
        <w:rPr>
          <w:i w:val="1"/>
          <w:iCs w:val="1"/>
        </w:rPr>
      </w:pPr>
      <w:r>
        <w:t>Polgármesteri Kabinet</w:t>
      </w:r>
      <w:r>
        <w:rPr>
          <w:bCs w:val="1"/>
        </w:rPr>
        <w:br w:type="page"/>
      </w:r>
      <w:r>
        <w:rPr>
          <w:i w:val="1"/>
          <w:bCs w:val="1"/>
        </w:rPr>
        <w:t>M</w:t>
      </w:r>
      <w:r>
        <w:rPr>
          <w:i w:val="1"/>
          <w:iCs w:val="1"/>
        </w:rPr>
        <w:t>elléklet a 123-218/2026. előterjesztéshez</w:t>
      </w:r>
    </w:p>
    <w:p>
      <w:pPr>
        <w:jc w:val="both"/>
      </w:pPr>
    </w:p>
    <w:p>
      <w:pPr>
        <w:jc w:val="both"/>
      </w:pPr>
    </w:p>
    <w:p>
      <w:pPr>
        <w:jc w:val="center"/>
        <w:rPr>
          <w:b w:val="1"/>
        </w:rPr>
      </w:pPr>
      <w:r>
        <w:rPr>
          <w:b w:val="1"/>
        </w:rPr>
        <w:t>Határozati javaslat</w:t>
      </w:r>
    </w:p>
    <w:p>
      <w:pPr>
        <w:rPr>
          <w:b w:val="1"/>
          <w:u w:val="single"/>
        </w:rPr>
      </w:pPr>
    </w:p>
    <w:p>
      <w:pPr>
        <w:tabs>
          <w:tab w:val="left" w:pos="540" w:leader="none"/>
        </w:tabs>
        <w:ind w:hanging="539" w:left="539"/>
        <w:jc w:val="center"/>
        <w:rPr>
          <w:b w:val="1"/>
          <w:iCs w:val="1"/>
        </w:rPr>
      </w:pPr>
      <w:r>
        <w:rPr>
          <w:b w:val="1"/>
          <w:bCs w:val="1"/>
        </w:rPr>
        <w:t>Budapest Főváros XIV. Kerület Zugló Önkormányzata Képviselő-testülete</w:t>
      </w:r>
    </w:p>
    <w:p>
      <w:pPr>
        <w:tabs>
          <w:tab w:val="left" w:pos="540" w:leader="none"/>
        </w:tabs>
        <w:ind w:hanging="539" w:left="539"/>
        <w:jc w:val="center"/>
        <w:rPr>
          <w:b w:val="1"/>
          <w:iCs w:val="1"/>
        </w:rPr>
      </w:pPr>
      <w:r>
        <w:rPr>
          <w:b w:val="1"/>
          <w:iCs w:val="1"/>
        </w:rPr>
        <w:t>.../2026. (IV. 30.) önkormányzati határozata</w:t>
      </w:r>
    </w:p>
    <w:p>
      <w:pPr>
        <w:jc w:val="center"/>
        <w:rPr>
          <w:b w:val="1"/>
        </w:rPr>
      </w:pPr>
      <w:r>
        <w:rPr>
          <w:b w:val="1"/>
        </w:rPr>
        <w:t>a magyar önkormányzati autonómia visszaállításáról</w:t>
      </w:r>
    </w:p>
    <w:p>
      <w:pPr>
        <w:jc w:val="center"/>
        <w:rPr>
          <w:b w:val="1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Budapest Főváros XIV. Kerület Zugló Önkormányzata Képviselő-testülete az alábbiakról dönt:</w:t>
      </w:r>
    </w:p>
    <w:p>
      <w:pPr>
        <w:pStyle w:val="P16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20"/>
        <w:numPr>
          <w:ilvl w:val="0"/>
          <w:numId w:val="8"/>
        </w:numPr>
        <w:jc w:val="both"/>
        <w:rPr>
          <w:b w:val="1"/>
          <w:bCs w:val="1"/>
          <w:color w:val="000000"/>
        </w:rPr>
      </w:pPr>
      <w:r>
        <w:rPr>
          <w:b w:val="1"/>
          <w:bCs w:val="1"/>
          <w:color w:val="000000"/>
        </w:rPr>
        <w:t>Felkéri a polgármestert, hogy a 2026. április 12. napjára kitűzött országgyűlési képviselő-választás eredményképpen létrejövő új kormányzatot, annak megalakulása után haladéktalanul keresse meg és jelen határozatban megfogalmazott intézkedések meghozatalára kérje fel.</w:t>
      </w:r>
    </w:p>
    <w:p>
      <w:pPr>
        <w:pStyle w:val="P20"/>
        <w:ind w:left="720"/>
        <w:jc w:val="both"/>
        <w:rPr>
          <w:b w:val="1"/>
          <w:bCs w:val="1"/>
          <w:color w:val="000000"/>
        </w:rPr>
      </w:pPr>
    </w:p>
    <w:p>
      <w:pPr>
        <w:pStyle w:val="P16"/>
        <w:numPr>
          <w:ilvl w:val="0"/>
          <w:numId w:val="8"/>
        </w:numPr>
        <w:jc w:val="both"/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  <w:t xml:space="preserve">A </w:t>
      </w:r>
      <w:r>
        <w:rPr>
          <w:rFonts w:ascii="Times New Roman" w:hAnsi="Times New Roman"/>
          <w:b w:val="1"/>
          <w:color w:val="000000"/>
          <w:sz w:val="24"/>
          <w:szCs w:val="24"/>
          <w:lang w:val="hu-HU"/>
        </w:rPr>
        <w:t>Képviselő-testület az alábbi intézkedések meghozatalát tekinti elengedhetetlennek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  <w:t>: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nemzetgazdasági szempontból kiemelt beruházásokra vonatkozó döntések visszavonása, a jövőbeni alkalmazásuk tilalma, ha a kiemelő határozat célja lakáscélú ingatlanberuházás,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szolidaritási hozzájárulás rendszerének eltörlése,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az építésügyi és környezetvédelmi hatáskörök helyi önkormányzatokhoz telepítése,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meghatározott feladatkörökhöz szükséges, kiszámítható állami finanszírozás biztosítása,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közpénzek szabályozásával összefüggő egyes törvények, valamint a számvitelről szóló törvény módosításáról szóló 2025. évi XXI. törvényben meghatározott önkormányzati autonómiát, gazdasági önállóságot csorbító rendelkezések visszavonása,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gépjárműadó önkormányzati adónemként történő újradefiniálása azzal, hogy az ebből származó bevételek kizárólag közlekedési infrastruktúra fejlesztésére kerüljenek felhasználásra,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az önkormányzatok számára kiszámítható és szabályozott hitelfelvételi lehetőség kidolgozása, amely – szükség esetén – meghatározott összegkorláthoz vagy egyéb pénzügyi feltételekhez kötötten biztosítja a fejlesztési célú forrásbevonást,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fővárosi kerületi önkormányzatok feladatátvállalásának biztosítása a Fővárosi Önkormányzattól,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parkolással kapcsolatos normatív szabályozás települési önkormányzatokhoz rendelése,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közterületi hirdetési felületek normatív szabályozásának települési önkormányzatokhoz rendelése,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köznevelési intézmények önkormányzati fenntartásba történő visszaadása, a feladatellátáshoz szükséges teljes körű állami finanszírozás egyidejű biztosításával,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polgármesteri illetmények átmeneti befagyasztása,</w:t>
      </w:r>
    </w:p>
    <w:p>
      <w:pPr>
        <w:pStyle w:val="P20"/>
        <w:numPr>
          <w:ilvl w:val="0"/>
          <w:numId w:val="26"/>
        </w:numPr>
        <w:jc w:val="both"/>
        <w:rPr>
          <w:b w:val="1"/>
          <w:bCs w:val="1"/>
        </w:rPr>
      </w:pPr>
      <w:r>
        <w:rPr>
          <w:b w:val="1"/>
          <w:bCs w:val="1"/>
        </w:rPr>
        <w:t>a települési képviselők tiszteletdíjának egységes és arányos szabályozása.</w:t>
      </w: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numPr>
          <w:ilvl w:val="0"/>
          <w:numId w:val="8"/>
        </w:numPr>
        <w:jc w:val="both"/>
        <w:rPr>
          <w:b w:val="1"/>
          <w:bCs w:val="1"/>
        </w:rPr>
      </w:pPr>
      <w:r>
        <w:rPr>
          <w:b w:val="1"/>
          <w:bCs w:val="1"/>
        </w:rPr>
        <w:t>A Képviselő-testület felhatalmazza a polgármestert a szükséges egyeztetések lefolytatására és a döntés végrehajtásához szükséges intézkedések megtételére.</w:t>
      </w:r>
    </w:p>
    <w:p>
      <w:pPr>
        <w:rPr>
          <w:b w:val="1"/>
        </w:rPr>
      </w:pPr>
    </w:p>
    <w:p>
      <w:pPr>
        <w:jc w:val="both"/>
      </w:pPr>
    </w:p>
    <w:p>
      <w:r>
        <w:rPr>
          <w:b w:val="1"/>
        </w:rPr>
        <w:t>Határid</w:t>
      </w:r>
      <w:r>
        <w:rPr>
          <w:b w:val="1"/>
        </w:rPr>
        <w:t>ő</w:t>
      </w:r>
      <w:r>
        <w:t>:</w:t>
      </w:r>
      <w:r>
        <w:t xml:space="preserve"> az új Kormány megalakulását követően haladéktalanul</w:t>
      </w:r>
    </w:p>
    <w:p>
      <w:r>
        <w:rPr>
          <w:b w:val="1"/>
        </w:rPr>
        <w:t xml:space="preserve">Felelős: </w:t>
      </w:r>
      <w:r>
        <w:t>Rózsa András</w:t>
      </w:r>
      <w:r>
        <w:rPr>
          <w:b w:val="1"/>
        </w:rPr>
        <w:t xml:space="preserve"> </w:t>
      </w:r>
      <w:r>
        <w:t>polgármester (a Polgármesteri Kabinet útján)</w:t>
      </w:r>
    </w:p>
    <w:p>
      <w:pPr>
        <w:pStyle w:val="P9"/>
        <w:rPr>
          <w:b w:val="1"/>
          <w:i w:val="0"/>
          <w:bCs w:val="1"/>
        </w:rPr>
      </w:pPr>
    </w:p>
    <w:sectPr>
      <w:footerReference xmlns:r="http://schemas.openxmlformats.org/officeDocument/2006/relationships" w:type="default" r:id="RelFtr1"/>
      <w:type w:val="nextPage"/>
      <w:pgSz w:w="11906" w:h="16838" w:code="0"/>
      <w:pgMar w:left="1417" w:right="1417" w:top="1417" w:bottom="1417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4"/>
    </w:pPr>
    <w:r>
      <w:rPr>
        <w:noProof w:val="1"/>
        <w:lang w:eastAsia="hu-HU"/>
      </w:rPr>
      <mc:AlternateContent>
        <mc:Choice Requires="wps">
          <w:drawing>
            <wp:anchor xmlns:wp="http://schemas.openxmlformats.org/drawingml/2006/wordprocessingDrawing" distT="0" distB="0" distL="0" distR="0" simplePos="0" relativeHeight="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9525" t="635" r="1270" b="698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4"/>
                          </w:pPr>
                          <w:r>
                            <w:rPr>
                              <w:rStyle w:val="C296"/>
                            </w:rPr>
                            <w:fldChar w:fldCharType="begin"/>
                          </w:r>
                          <w:r>
                            <w:rPr>
                              <w:rStyle w:val="C296"/>
                            </w:rPr>
                            <w:instrText xml:space="preserve"> PAGE </w:instrText>
                          </w:r>
                          <w:r>
                            <w:rPr>
                              <w:rStyle w:val="C296"/>
                            </w:rPr>
                            <w:fldChar w:fldCharType="separate"/>
                          </w:r>
                          <w:r>
                            <w:rPr>
                              <w:rStyle w:val="C296"/>
                            </w:rPr>
                            <w:t>#</w:t>
                          </w:r>
                          <w:r>
                            <w:rPr>
                              <w:rStyle w:val="C2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2" path="m,l,21600r21600,l21600,xe"/>
            <v:shape xmlns:o="urn:schemas-microsoft-com:office:office" type="#2" id="Text Box 1" style="position:absolute;width:5.9pt;height:13.65pt;z-index:1;mso-wrap-distance-left:0pt;mso-wrap-distance-top:0pt;mso-wrap-distance-right:0pt;mso-wrap-distance-bottom:0pt;margin-left:0pt;margin-top:0.05pt;mso-position-horizontal:center;mso-position-horizontal-relative:margin;mso-position-vertical:absolute;mso-position-vertical-relative:text" fillcolor="#FFFFFF" stroked="f" o:allowincell="t" o:allowoverlap="t">
              <v:textbox inset="0mm,0mm,0mm,0mm">
                <w:txbxContent>
                  <w:p>
                    <w:pPr>
                      <w:pStyle w:val="P14"/>
                    </w:pPr>
                    <w:r>
                      <w:rPr>
                        <w:rStyle w:val="C296"/>
                      </w:rPr>
                      <w:fldChar w:fldCharType="begin"/>
                    </w:r>
                    <w:r>
                      <w:rPr>
                        <w:rStyle w:val="C296"/>
                      </w:rPr>
                      <w:instrText xml:space="preserve"> PAGE </w:instrText>
                    </w:r>
                    <w:r>
                      <w:rPr>
                        <w:rStyle w:val="C296"/>
                      </w:rPr>
                      <w:fldChar w:fldCharType="separate"/>
                    </w:r>
                    <w:r>
                      <w:rPr>
                        <w:rStyle w:val="C296"/>
                      </w:rPr>
                      <w:t>#</w:t>
                    </w:r>
                    <w:r>
                      <w:rPr>
                        <w:rStyle w:val="C29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pStyle w:val="P1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1">
      <w:start w:val="1"/>
      <w:numFmt w:val="none"/>
      <w:pStyle w:val="P2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</w:abstractNum>
  <w:abstractNum w:abstractNumId="1">
    <w:nsid w:val="06EE0D08"/>
    <w:multiLevelType w:val="hybridMultilevel"/>
    <w:lvl w:ilvl="0" w:tplc="46020EDC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  <w:color w:val="000000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7625E89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E571FBE"/>
    <w:multiLevelType w:val="hybridMultilevel"/>
    <w:lvl w:ilvl="0" w:tplc="F8CC54FC">
      <w:start w:val="1"/>
      <w:numFmt w:val="bullet"/>
      <w:suff w:val="tab"/>
      <w:lvlText w:val="•"/>
      <w:lvlJc w:val="left"/>
      <w:pPr>
        <w:ind w:hanging="705" w:left="1065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2BCD242E"/>
    <w:multiLevelType w:val="hybridMultilevel"/>
    <w:lvl w:ilvl="0" w:tplc="F95866D8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2C167848"/>
    <w:multiLevelType w:val="hybridMultilevel"/>
    <w:lvl w:ilvl="0" w:tplc="1D30398E">
      <w:start w:val="1"/>
      <w:numFmt w:val="lowerLetter"/>
      <w:suff w:val="tab"/>
      <w:lvlText w:val="%1)"/>
      <w:lvlJc w:val="left"/>
      <w:pPr>
        <w:ind w:hanging="690" w:left="141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2D0B478B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068"/>
      </w:pPr>
      <w:rPr>
        <w:rFonts w:ascii="Symbol" w:hAnsi="Symbol"/>
      </w:rPr>
    </w:lvl>
    <w:lvl w:ilvl="1" w:tplc="FFFFFFFF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FFFFFFFF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FFFFFFF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FFFFFFFF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FFFFFFFF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FFFFFFF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7">
    <w:nsid w:val="2E9F4D4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690" w:left="141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80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216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288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324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39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432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5040"/>
      </w:pPr>
      <w:rPr/>
    </w:lvl>
  </w:abstractNum>
  <w:abstractNum w:abstractNumId="8">
    <w:nsid w:val="37685D5C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8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9">
    <w:nsid w:val="3C112A01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DC45524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5272B14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96C0974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4CBA47A0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068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14">
    <w:nsid w:val="4E195F19"/>
    <w:multiLevelType w:val="hybridMultilevel"/>
    <w:lvl w:ilvl="0" w:tplc="040E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4F1C3506"/>
    <w:multiLevelType w:val="hybridMultilevel"/>
    <w:lvl w:ilvl="0" w:tplc="B2EA407E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9F96AC6"/>
    <w:multiLevelType w:val="hybridMultilevel"/>
    <w:lvl w:ilvl="0" w:tplc="1D30398E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60CA6FD9"/>
    <w:multiLevelType w:val="hybridMultilevel"/>
    <w:lvl w:ilvl="0" w:tplc="42FE9D7C">
      <w:start w:val="1"/>
      <w:numFmt w:val="lowerLetter"/>
      <w:suff w:val="tab"/>
      <w:lvlText w:val="%1)"/>
      <w:lvlJc w:val="left"/>
      <w:pPr>
        <w:ind w:hanging="705" w:left="1413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8">
    <w:nsid w:val="625B0ACA"/>
    <w:multiLevelType w:val="hybridMultilevel"/>
    <w:lvl w:ilvl="0" w:tplc="42FE9D7C">
      <w:start w:val="1"/>
      <w:numFmt w:val="lowerLetter"/>
      <w:suff w:val="tab"/>
      <w:lvlText w:val="%1)"/>
      <w:lvlJc w:val="left"/>
      <w:pPr>
        <w:ind w:hanging="360" w:left="1068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19">
    <w:nsid w:val="6B422194"/>
    <w:multiLevelType w:val="hybridMultilevel"/>
    <w:lvl w:ilvl="0" w:tplc="E5BA92CC">
      <w:start w:val="1"/>
      <w:numFmt w:val="lowerLetter"/>
      <w:suff w:val="tab"/>
      <w:lvlText w:val="%1)"/>
      <w:lvlJc w:val="left"/>
      <w:pPr>
        <w:ind w:hanging="375" w:left="1443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214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86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58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30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02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74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46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188"/>
      </w:pPr>
      <w:rPr/>
    </w:lvl>
  </w:abstractNum>
  <w:abstractNum w:abstractNumId="20">
    <w:nsid w:val="6DB04354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1">
    <w:nsid w:val="6FC63E2D"/>
    <w:multiLevelType w:val="hybridMultilevel"/>
    <w:lvl w:ilvl="0" w:tplc="FAA8C966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71E94715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72B66F35"/>
    <w:multiLevelType w:val="hybridMultilevel"/>
    <w:lvl w:ilvl="0" w:tplc="040E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36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4287BEF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7C505ED1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6">
    <w:nsid w:val="7E9910A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4"/>
  </w:num>
  <w:num w:numId="5">
    <w:abstractNumId w:val="21"/>
  </w:num>
  <w:num w:numId="6">
    <w:abstractNumId w:val="14"/>
  </w:num>
  <w:num w:numId="7">
    <w:abstractNumId w:val="10"/>
  </w:num>
  <w:num w:numId="8">
    <w:abstractNumId w:val="7"/>
  </w:num>
  <w:num w:numId="9">
    <w:abstractNumId w:val="2"/>
  </w:num>
  <w:num w:numId="10">
    <w:abstractNumId w:val="24"/>
  </w:num>
  <w:num w:numId="11">
    <w:abstractNumId w:val="15"/>
  </w:num>
  <w:num w:numId="12">
    <w:abstractNumId w:val="13"/>
  </w:num>
  <w:num w:numId="13">
    <w:abstractNumId w:val="17"/>
  </w:num>
  <w:num w:numId="14">
    <w:abstractNumId w:val="18"/>
  </w:num>
  <w:num w:numId="15">
    <w:abstractNumId w:val="8"/>
  </w:num>
  <w:num w:numId="16">
    <w:abstractNumId w:val="12"/>
  </w:num>
  <w:num w:numId="17">
    <w:abstractNumId w:val="22"/>
  </w:num>
  <w:num w:numId="18">
    <w:abstractNumId w:val="20"/>
  </w:num>
  <w:num w:numId="19">
    <w:abstractNumId w:val="5"/>
  </w:num>
  <w:num w:numId="20">
    <w:abstractNumId w:val="16"/>
  </w:num>
  <w:num w:numId="21">
    <w:abstractNumId w:val="25"/>
  </w:num>
  <w:num w:numId="22">
    <w:abstractNumId w:val="23"/>
  </w:num>
  <w:num w:numId="23">
    <w:abstractNumId w:val="6"/>
  </w:num>
  <w:num w:numId="24">
    <w:abstractNumId w:val="11"/>
  </w:num>
  <w:num w:numId="25">
    <w:abstractNumId w:val="3"/>
  </w:num>
  <w:num w:numId="26">
    <w:abstractNumId w:val="9"/>
  </w:num>
  <w:num w:numId="27">
    <w:abstractNumId w:val="19"/>
  </w:num>
</w:numbering>
</file>

<file path=word/settings.xml><?xml version="1.0" encoding="utf-8"?>
<w:settings xmlns:w="http://schemas.openxmlformats.org/wordprocessingml/2006/main">
  <w:displayBackgroundShape w:val="1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uppressAutoHyphens w:val="1"/>
    </w:pPr>
    <w:rPr>
      <w:sz w:val="24"/>
      <w:szCs w:val="24"/>
      <w:lang w:eastAsia="zh-CN"/>
    </w:rPr>
  </w:style>
  <w:style w:type="paragraph" w:styleId="P1">
    <w:name w:val="heading 1"/>
    <w:basedOn w:val="P0"/>
    <w:next w:val="P0"/>
    <w:qFormat/>
    <w:pPr>
      <w:keepNext w:val="1"/>
      <w:numPr>
        <w:numId w:val="1"/>
      </w:numPr>
      <w:jc w:val="both"/>
      <w:outlineLvl w:val="0"/>
    </w:pPr>
    <w:rPr>
      <w:rFonts w:ascii="Garamond" w:hAnsi="Garamond"/>
      <w:i w:val="1"/>
      <w:iCs w:val="1"/>
    </w:rPr>
  </w:style>
  <w:style w:type="paragraph" w:styleId="P2">
    <w:name w:val="heading 2"/>
    <w:basedOn w:val="P0"/>
    <w:next w:val="P0"/>
    <w:qFormat/>
    <w:pPr>
      <w:keepNext w:val="1"/>
      <w:numPr>
        <w:ilvl w:val="1"/>
        <w:numId w:val="1"/>
      </w:numPr>
      <w:jc w:val="both"/>
      <w:outlineLvl w:val="1"/>
    </w:pPr>
    <w:rPr>
      <w:u w:val="single"/>
    </w:rPr>
  </w:style>
  <w:style w:type="paragraph" w:styleId="P3">
    <w:name w:val="heading 3"/>
    <w:basedOn w:val="P0"/>
    <w:next w:val="P0"/>
    <w:link w:val="C300"/>
    <w:semiHidden/>
    <w:qFormat/>
    <w:pPr>
      <w:keepNext w:val="1"/>
      <w:spacing w:before="240" w:after="60" w:beforeAutospacing="0" w:afterAutospacing="0"/>
      <w:outlineLvl w:val="2"/>
    </w:pPr>
    <w:rPr>
      <w:rFonts w:ascii="Calibri Light" w:hAnsi="Calibri Light"/>
      <w:b w:val="1"/>
      <w:bCs w:val="1"/>
      <w:sz w:val="26"/>
      <w:szCs w:val="26"/>
      <w:lang/>
    </w:rPr>
  </w:style>
  <w:style w:type="paragraph" w:styleId="P4">
    <w:name w:val="Címsor"/>
    <w:basedOn w:val="P0"/>
    <w:next w:val="P5"/>
    <w:pPr>
      <w:keepNext w:val="1"/>
      <w:spacing w:before="240" w:after="120" w:beforeAutospacing="0" w:afterAutospacing="0"/>
    </w:pPr>
    <w:rPr>
      <w:rFonts w:ascii="Liberation Sans" w:hAnsi="Liberation Sans"/>
      <w:sz w:val="28"/>
      <w:szCs w:val="28"/>
    </w:rPr>
  </w:style>
  <w:style w:type="paragraph" w:styleId="P5">
    <w:name w:val="Body Text"/>
    <w:basedOn w:val="P0"/>
    <w:pPr>
      <w:spacing w:after="120" w:beforeAutospacing="0" w:afterAutospacing="0"/>
    </w:pPr>
    <w:rPr/>
  </w:style>
  <w:style w:type="paragraph" w:styleId="P6">
    <w:name w:val="List"/>
    <w:basedOn w:val="P5"/>
    <w:pPr/>
    <w:rPr/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iCs w:val="1"/>
    </w:rPr>
  </w:style>
  <w:style w:type="paragraph" w:styleId="P8">
    <w:name w:val="Tárgymutató"/>
    <w:basedOn w:val="P0"/>
    <w:pPr>
      <w:suppressLineNumbers w:val="1"/>
    </w:pPr>
    <w:rPr/>
  </w:style>
  <w:style w:type="paragraph" w:styleId="P9">
    <w:name w:val="Szövegtörzs 31"/>
    <w:basedOn w:val="P0"/>
    <w:pPr>
      <w:suppressAutoHyphens w:val="0"/>
      <w:spacing w:after="100" w:beforeAutospacing="0" w:afterAutospacing="1"/>
      <w:jc w:val="both"/>
    </w:pPr>
    <w:rPr>
      <w:i w:val="1"/>
      <w:szCs w:val="20"/>
      <w:lang w:eastAsia="hu-HU"/>
    </w:rPr>
  </w:style>
  <w:style w:type="paragraph" w:styleId="P10">
    <w:name w:val="Normal (Web)"/>
    <w:basedOn w:val="P0"/>
    <w:pPr>
      <w:spacing w:before="280" w:after="280" w:beforeAutospacing="0" w:afterAutospacing="0"/>
    </w:pPr>
    <w:rPr>
      <w:sz w:val="28"/>
    </w:rPr>
  </w:style>
  <w:style w:type="paragraph" w:styleId="P11">
    <w:name w:val="Szövegtörzs behúzással 21"/>
    <w:basedOn w:val="P0"/>
    <w:pPr>
      <w:spacing w:lineRule="auto" w:line="480" w:after="120" w:beforeAutospacing="0" w:afterAutospacing="0"/>
      <w:ind w:left="283"/>
    </w:pPr>
    <w:rPr>
      <w:sz w:val="28"/>
    </w:rPr>
  </w:style>
  <w:style w:type="paragraph" w:styleId="P12">
    <w:name w:val="Szövegtörzs 21"/>
    <w:basedOn w:val="P0"/>
    <w:pPr>
      <w:spacing w:lineRule="auto" w:line="480" w:after="120" w:beforeAutospacing="0" w:afterAutospacing="0"/>
    </w:pPr>
    <w:rPr/>
  </w:style>
  <w:style w:type="paragraph" w:styleId="P13">
    <w:name w:val="Élőfej és élőláb"/>
    <w:basedOn w:val="P0"/>
    <w:pPr>
      <w:suppressLineNumbers w:val="1"/>
      <w:tabs>
        <w:tab w:val="center" w:pos="4819" w:leader="none"/>
        <w:tab w:val="right" w:pos="9638" w:leader="none"/>
      </w:tabs>
    </w:pPr>
    <w:rPr/>
  </w:style>
  <w:style w:type="paragraph" w:styleId="P14">
    <w:name w:val="footer"/>
    <w:basedOn w:val="P0"/>
    <w:pPr>
      <w:tabs>
        <w:tab w:val="center" w:pos="4536" w:leader="none"/>
        <w:tab w:val="right" w:pos="9072" w:leader="none"/>
      </w:tabs>
    </w:pPr>
    <w:rPr/>
  </w:style>
  <w:style w:type="paragraph" w:styleId="P15">
    <w:name w:val="HTML Preformatted"/>
    <w:basedOn w:val="P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/>
    </w:rPr>
  </w:style>
  <w:style w:type="paragraph" w:styleId="P16">
    <w:name w:val="Csak szöveg1"/>
    <w:basedOn w:val="P0"/>
    <w:pPr/>
    <w:rPr>
      <w:rFonts w:ascii="Consolas" w:hAnsi="Consolas"/>
      <w:sz w:val="21"/>
      <w:szCs w:val="21"/>
      <w:lang/>
    </w:rPr>
  </w:style>
  <w:style w:type="paragraph" w:styleId="P17">
    <w:name w:val="Szövegtörzs 33"/>
    <w:basedOn w:val="P0"/>
    <w:pPr>
      <w:jc w:val="both"/>
    </w:pPr>
    <w:rPr>
      <w:i w:val="1"/>
      <w:bCs w:val="1"/>
      <w:szCs w:val="20"/>
    </w:rPr>
  </w:style>
  <w:style w:type="paragraph" w:styleId="P18">
    <w:name w:val="Listaszerű bekezdés1"/>
    <w:basedOn w:val="P0"/>
    <w:pPr>
      <w:spacing w:lineRule="auto" w:line="252" w:after="160" w:beforeAutospacing="0" w:afterAutospacing="0"/>
      <w:ind w:left="720"/>
    </w:pPr>
    <w:rPr>
      <w:rFonts w:ascii="Calibri" w:hAnsi="Calibri"/>
      <w:sz w:val="22"/>
      <w:szCs w:val="22"/>
    </w:rPr>
  </w:style>
  <w:style w:type="paragraph" w:styleId="P19">
    <w:name w:val="Default"/>
    <w:pPr>
      <w:suppressAutoHyphens w:val="1"/>
    </w:pPr>
    <w:rPr>
      <w:color w:val="000000"/>
      <w:sz w:val="24"/>
      <w:szCs w:val="24"/>
      <w:lang w:eastAsia="zh-CN"/>
    </w:rPr>
  </w:style>
  <w:style w:type="paragraph" w:styleId="P20">
    <w:name w:val="List Paragraph"/>
    <w:basedOn w:val="P0"/>
    <w:qFormat/>
    <w:pPr>
      <w:ind w:left="708"/>
    </w:pPr>
    <w:rPr/>
  </w:style>
  <w:style w:type="paragraph" w:styleId="P21">
    <w:name w:val="Balloon Text"/>
    <w:basedOn w:val="P0"/>
    <w:pPr/>
    <w:rPr>
      <w:rFonts w:ascii="Segoe UI" w:hAnsi="Segoe UI"/>
      <w:sz w:val="18"/>
      <w:szCs w:val="18"/>
      <w:lang/>
    </w:rPr>
  </w:style>
  <w:style w:type="paragraph" w:styleId="P22">
    <w:name w:val="Kerettartalom"/>
    <w:basedOn w:val="P0"/>
    <w:pPr/>
    <w:rPr/>
  </w:style>
  <w:style w:type="paragraph" w:styleId="P23">
    <w:name w:val="Revision"/>
    <w:hidden/>
    <w:semiHidden/>
    <w:pPr/>
    <w:rPr>
      <w:sz w:val="24"/>
      <w:szCs w:val="24"/>
      <w:lang w:eastAsia="zh-CN"/>
    </w:rPr>
  </w:style>
  <w:style w:type="paragraph" w:styleId="P24">
    <w:name w:val="annotation text"/>
    <w:basedOn w:val="P0"/>
    <w:link w:val="C302"/>
    <w:semiHidden/>
    <w:pPr/>
    <w:rPr>
      <w:sz w:val="20"/>
      <w:szCs w:val="20"/>
    </w:rPr>
  </w:style>
  <w:style w:type="paragraph" w:styleId="P25">
    <w:name w:val="annotation subject"/>
    <w:basedOn w:val="P24"/>
    <w:next w:val="P24"/>
    <w:link w:val="C303"/>
    <w:semiHidden/>
    <w:pPr/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>
      <w:rFonts w:ascii="Times New Roman" w:hAnsi="Times New Roman"/>
      <w:color w:val="000000"/>
      <w:sz w:val="24"/>
      <w:szCs w:val="24"/>
    </w:rPr>
  </w:style>
  <w:style w:type="character" w:styleId="C13">
    <w:name w:val="WW8Num3z0"/>
    <w:rPr>
      <w:i w:val="0"/>
      <w:szCs w:val="24"/>
    </w:rPr>
  </w:style>
  <w:style w:type="character" w:styleId="C14">
    <w:name w:val="WW8Num2z1"/>
    <w:rPr>
      <w:rFonts w:ascii="Courier New" w:hAnsi="Courier New"/>
    </w:rPr>
  </w:style>
  <w:style w:type="character" w:styleId="C15">
    <w:name w:val="WW8Num2z2"/>
    <w:rPr>
      <w:rFonts w:ascii="Wingdings" w:hAnsi="Wingdings"/>
    </w:rPr>
  </w:style>
  <w:style w:type="character" w:styleId="C16">
    <w:name w:val="WW8Num3z1"/>
    <w:rPr>
      <w:rFonts w:ascii="Courier New" w:hAnsi="Courier New"/>
    </w:rPr>
  </w:style>
  <w:style w:type="character" w:styleId="C17">
    <w:name w:val="WW8Num3z2"/>
    <w:rPr>
      <w:rFonts w:ascii="Wingdings" w:hAnsi="Wingdings"/>
    </w:rPr>
  </w:style>
  <w:style w:type="character" w:styleId="C18">
    <w:name w:val="WW8Num4z0"/>
    <w:rPr>
      <w:rFonts w:ascii="Times New Roman" w:hAnsi="Times New Roman"/>
      <w:color w:val="000000"/>
      <w:sz w:val="24"/>
      <w:szCs w:val="24"/>
    </w:rPr>
  </w:style>
  <w:style w:type="character" w:styleId="C19">
    <w:name w:val="WW8Num4z1"/>
    <w:rPr>
      <w:rFonts w:ascii="Courier New" w:hAnsi="Courier New"/>
    </w:rPr>
  </w:style>
  <w:style w:type="character" w:styleId="C20">
    <w:name w:val="WW8Num4z2"/>
    <w:rPr>
      <w:rFonts w:ascii="Wingdings" w:hAnsi="Wingdings"/>
    </w:rPr>
  </w:style>
  <w:style w:type="character" w:styleId="C21">
    <w:name w:val="WW8Num4z3"/>
    <w:rPr>
      <w:rFonts w:ascii="Symbol" w:hAnsi="Symbol"/>
    </w:rPr>
  </w:style>
  <w:style w:type="character" w:styleId="C22">
    <w:name w:val="WW8Num5z0"/>
    <w:rPr/>
  </w:style>
  <w:style w:type="character" w:styleId="C23">
    <w:name w:val="WW8Num5z1"/>
    <w:rPr/>
  </w:style>
  <w:style w:type="character" w:styleId="C24">
    <w:name w:val="WW8Num5z2"/>
    <w:rPr/>
  </w:style>
  <w:style w:type="character" w:styleId="C25">
    <w:name w:val="WW8Num5z3"/>
    <w:rPr/>
  </w:style>
  <w:style w:type="character" w:styleId="C26">
    <w:name w:val="WW8Num5z4"/>
    <w:rPr/>
  </w:style>
  <w:style w:type="character" w:styleId="C27">
    <w:name w:val="WW8Num5z5"/>
    <w:rPr/>
  </w:style>
  <w:style w:type="character" w:styleId="C28">
    <w:name w:val="WW8Num5z6"/>
    <w:rPr/>
  </w:style>
  <w:style w:type="character" w:styleId="C29">
    <w:name w:val="WW8Num5z7"/>
    <w:rPr/>
  </w:style>
  <w:style w:type="character" w:styleId="C30">
    <w:name w:val="WW8Num5z8"/>
    <w:rPr/>
  </w:style>
  <w:style w:type="character" w:styleId="C31">
    <w:name w:val="WW8Num6z0"/>
    <w:rPr>
      <w:rFonts w:ascii="Symbol" w:hAnsi="Symbol"/>
    </w:rPr>
  </w:style>
  <w:style w:type="character" w:styleId="C32">
    <w:name w:val="WW8Num6z1"/>
    <w:rPr>
      <w:rFonts w:ascii="Courier New" w:hAnsi="Courier New"/>
    </w:rPr>
  </w:style>
  <w:style w:type="character" w:styleId="C33">
    <w:name w:val="WW8Num6z2"/>
    <w:rPr>
      <w:rFonts w:ascii="Wingdings" w:hAnsi="Wingdings"/>
    </w:rPr>
  </w:style>
  <w:style w:type="character" w:styleId="C34">
    <w:name w:val="WW8Num7z0"/>
    <w:rPr>
      <w:rFonts w:ascii="Symbol" w:hAnsi="Symbol"/>
    </w:rPr>
  </w:style>
  <w:style w:type="character" w:styleId="C35">
    <w:name w:val="WW8Num7z1"/>
    <w:rPr/>
  </w:style>
  <w:style w:type="character" w:styleId="C36">
    <w:name w:val="WW8Num7z2"/>
    <w:rPr/>
  </w:style>
  <w:style w:type="character" w:styleId="C37">
    <w:name w:val="WW8Num7z3"/>
    <w:rPr/>
  </w:style>
  <w:style w:type="character" w:styleId="C38">
    <w:name w:val="WW8Num7z4"/>
    <w:rPr/>
  </w:style>
  <w:style w:type="character" w:styleId="C39">
    <w:name w:val="WW8Num7z5"/>
    <w:rPr/>
  </w:style>
  <w:style w:type="character" w:styleId="C40">
    <w:name w:val="WW8Num7z6"/>
    <w:rPr/>
  </w:style>
  <w:style w:type="character" w:styleId="C41">
    <w:name w:val="WW8Num7z7"/>
    <w:rPr/>
  </w:style>
  <w:style w:type="character" w:styleId="C42">
    <w:name w:val="WW8Num7z8"/>
    <w:rPr/>
  </w:style>
  <w:style w:type="character" w:styleId="C43">
    <w:name w:val="WW8Num8z0"/>
    <w:rPr/>
  </w:style>
  <w:style w:type="character" w:styleId="C44">
    <w:name w:val="WW8Num8z1"/>
    <w:rPr/>
  </w:style>
  <w:style w:type="character" w:styleId="C45">
    <w:name w:val="WW8Num8z2"/>
    <w:rPr/>
  </w:style>
  <w:style w:type="character" w:styleId="C46">
    <w:name w:val="WW8Num8z3"/>
    <w:rPr/>
  </w:style>
  <w:style w:type="character" w:styleId="C47">
    <w:name w:val="WW8Num8z4"/>
    <w:rPr/>
  </w:style>
  <w:style w:type="character" w:styleId="C48">
    <w:name w:val="WW8Num8z5"/>
    <w:rPr/>
  </w:style>
  <w:style w:type="character" w:styleId="C49">
    <w:name w:val="WW8Num8z6"/>
    <w:rPr/>
  </w:style>
  <w:style w:type="character" w:styleId="C50">
    <w:name w:val="WW8Num8z7"/>
    <w:rPr/>
  </w:style>
  <w:style w:type="character" w:styleId="C51">
    <w:name w:val="WW8Num8z8"/>
    <w:rPr/>
  </w:style>
  <w:style w:type="character" w:styleId="C52">
    <w:name w:val="WW8Num9z0"/>
    <w:rPr>
      <w:rFonts w:ascii="Comic Sans MS" w:hAnsi="Comic Sans MS"/>
    </w:rPr>
  </w:style>
  <w:style w:type="character" w:styleId="C53">
    <w:name w:val="WW8Num9z1"/>
    <w:rPr>
      <w:rFonts w:ascii="Courier New" w:hAnsi="Courier New"/>
    </w:rPr>
  </w:style>
  <w:style w:type="character" w:styleId="C54">
    <w:name w:val="WW8Num9z2"/>
    <w:rPr>
      <w:rFonts w:ascii="Wingdings" w:hAnsi="Wingdings"/>
    </w:rPr>
  </w:style>
  <w:style w:type="character" w:styleId="C55">
    <w:name w:val="WW8Num9z3"/>
    <w:rPr>
      <w:rFonts w:ascii="Symbol" w:hAnsi="Symbol"/>
    </w:rPr>
  </w:style>
  <w:style w:type="character" w:styleId="C56">
    <w:name w:val="WW8Num10z0"/>
    <w:rPr/>
  </w:style>
  <w:style w:type="character" w:styleId="C57">
    <w:name w:val="WW8Num10z1"/>
    <w:rPr/>
  </w:style>
  <w:style w:type="character" w:styleId="C58">
    <w:name w:val="WW8Num10z2"/>
    <w:rPr/>
  </w:style>
  <w:style w:type="character" w:styleId="C59">
    <w:name w:val="WW8Num10z3"/>
    <w:rPr/>
  </w:style>
  <w:style w:type="character" w:styleId="C60">
    <w:name w:val="WW8Num10z4"/>
    <w:rPr/>
  </w:style>
  <w:style w:type="character" w:styleId="C61">
    <w:name w:val="WW8Num10z5"/>
    <w:rPr/>
  </w:style>
  <w:style w:type="character" w:styleId="C62">
    <w:name w:val="WW8Num10z6"/>
    <w:rPr/>
  </w:style>
  <w:style w:type="character" w:styleId="C63">
    <w:name w:val="WW8Num10z7"/>
    <w:rPr/>
  </w:style>
  <w:style w:type="character" w:styleId="C64">
    <w:name w:val="WW8Num10z8"/>
    <w:rPr/>
  </w:style>
  <w:style w:type="character" w:styleId="C65">
    <w:name w:val="WW8Num11z0"/>
    <w:rPr/>
  </w:style>
  <w:style w:type="character" w:styleId="C66">
    <w:name w:val="WW8Num11z1"/>
    <w:rPr/>
  </w:style>
  <w:style w:type="character" w:styleId="C67">
    <w:name w:val="WW8Num11z2"/>
    <w:rPr/>
  </w:style>
  <w:style w:type="character" w:styleId="C68">
    <w:name w:val="WW8Num11z3"/>
    <w:rPr/>
  </w:style>
  <w:style w:type="character" w:styleId="C69">
    <w:name w:val="WW8Num11z4"/>
    <w:rPr/>
  </w:style>
  <w:style w:type="character" w:styleId="C70">
    <w:name w:val="WW8Num11z5"/>
    <w:rPr/>
  </w:style>
  <w:style w:type="character" w:styleId="C71">
    <w:name w:val="WW8Num11z6"/>
    <w:rPr/>
  </w:style>
  <w:style w:type="character" w:styleId="C72">
    <w:name w:val="WW8Num11z7"/>
    <w:rPr/>
  </w:style>
  <w:style w:type="character" w:styleId="C73">
    <w:name w:val="WW8Num11z8"/>
    <w:rPr/>
  </w:style>
  <w:style w:type="character" w:styleId="C74">
    <w:name w:val="WW8Num12z0"/>
    <w:rPr/>
  </w:style>
  <w:style w:type="character" w:styleId="C75">
    <w:name w:val="WW8Num12z1"/>
    <w:rPr/>
  </w:style>
  <w:style w:type="character" w:styleId="C76">
    <w:name w:val="WW8Num12z2"/>
    <w:rPr/>
  </w:style>
  <w:style w:type="character" w:styleId="C77">
    <w:name w:val="WW8Num12z3"/>
    <w:rPr/>
  </w:style>
  <w:style w:type="character" w:styleId="C78">
    <w:name w:val="WW8Num12z4"/>
    <w:rPr/>
  </w:style>
  <w:style w:type="character" w:styleId="C79">
    <w:name w:val="WW8Num12z5"/>
    <w:rPr/>
  </w:style>
  <w:style w:type="character" w:styleId="C80">
    <w:name w:val="WW8Num12z6"/>
    <w:rPr/>
  </w:style>
  <w:style w:type="character" w:styleId="C81">
    <w:name w:val="WW8Num12z7"/>
    <w:rPr/>
  </w:style>
  <w:style w:type="character" w:styleId="C82">
    <w:name w:val="WW8Num12z8"/>
    <w:rPr/>
  </w:style>
  <w:style w:type="character" w:styleId="C83">
    <w:name w:val="WW8Num13z0"/>
    <w:rPr/>
  </w:style>
  <w:style w:type="character" w:styleId="C84">
    <w:name w:val="WW8Num13z1"/>
    <w:rPr/>
  </w:style>
  <w:style w:type="character" w:styleId="C85">
    <w:name w:val="WW8Num13z2"/>
    <w:rPr/>
  </w:style>
  <w:style w:type="character" w:styleId="C86">
    <w:name w:val="WW8Num13z3"/>
    <w:rPr/>
  </w:style>
  <w:style w:type="character" w:styleId="C87">
    <w:name w:val="WW8Num13z4"/>
    <w:rPr/>
  </w:style>
  <w:style w:type="character" w:styleId="C88">
    <w:name w:val="WW8Num13z5"/>
    <w:rPr/>
  </w:style>
  <w:style w:type="character" w:styleId="C89">
    <w:name w:val="WW8Num13z6"/>
    <w:rPr/>
  </w:style>
  <w:style w:type="character" w:styleId="C90">
    <w:name w:val="WW8Num13z7"/>
    <w:rPr/>
  </w:style>
  <w:style w:type="character" w:styleId="C91">
    <w:name w:val="WW8Num13z8"/>
    <w:rPr/>
  </w:style>
  <w:style w:type="character" w:styleId="C92">
    <w:name w:val="WW8Num14z0"/>
    <w:rPr>
      <w:rFonts w:ascii="Comic Sans MS" w:hAnsi="Comic Sans MS"/>
    </w:rPr>
  </w:style>
  <w:style w:type="character" w:styleId="C93">
    <w:name w:val="WW8Num14z1"/>
    <w:rPr>
      <w:rFonts w:ascii="Courier New" w:hAnsi="Courier New"/>
    </w:rPr>
  </w:style>
  <w:style w:type="character" w:styleId="C94">
    <w:name w:val="WW8Num14z2"/>
    <w:rPr>
      <w:rFonts w:ascii="Wingdings" w:hAnsi="Wingdings"/>
    </w:rPr>
  </w:style>
  <w:style w:type="character" w:styleId="C95">
    <w:name w:val="WW8Num14z3"/>
    <w:rPr>
      <w:rFonts w:ascii="Symbol" w:hAnsi="Symbol"/>
    </w:rPr>
  </w:style>
  <w:style w:type="character" w:styleId="C96">
    <w:name w:val="WW8Num15z0"/>
    <w:rPr>
      <w:i w:val="0"/>
      <w:szCs w:val="24"/>
    </w:rPr>
  </w:style>
  <w:style w:type="character" w:styleId="C97">
    <w:name w:val="WW8Num15z1"/>
    <w:rPr/>
  </w:style>
  <w:style w:type="character" w:styleId="C98">
    <w:name w:val="WW8Num15z2"/>
    <w:rPr/>
  </w:style>
  <w:style w:type="character" w:styleId="C99">
    <w:name w:val="WW8Num15z3"/>
    <w:rPr/>
  </w:style>
  <w:style w:type="character" w:styleId="C100">
    <w:name w:val="WW8Num15z4"/>
    <w:rPr/>
  </w:style>
  <w:style w:type="character" w:styleId="C101">
    <w:name w:val="WW8Num15z5"/>
    <w:rPr/>
  </w:style>
  <w:style w:type="character" w:styleId="C102">
    <w:name w:val="WW8Num15z6"/>
    <w:rPr/>
  </w:style>
  <w:style w:type="character" w:styleId="C103">
    <w:name w:val="WW8Num15z7"/>
    <w:rPr/>
  </w:style>
  <w:style w:type="character" w:styleId="C104">
    <w:name w:val="WW8Num15z8"/>
    <w:rPr/>
  </w:style>
  <w:style w:type="character" w:styleId="C105">
    <w:name w:val="WW8Num16z0"/>
    <w:rPr>
      <w:rFonts w:ascii="Symbol" w:hAnsi="Symbol"/>
    </w:rPr>
  </w:style>
  <w:style w:type="character" w:styleId="C106">
    <w:name w:val="WW8Num16z1"/>
    <w:rPr>
      <w:rFonts w:ascii="Courier New" w:hAnsi="Courier New"/>
    </w:rPr>
  </w:style>
  <w:style w:type="character" w:styleId="C107">
    <w:name w:val="WW8Num16z2"/>
    <w:rPr>
      <w:rFonts w:ascii="Wingdings" w:hAnsi="Wingdings"/>
    </w:rPr>
  </w:style>
  <w:style w:type="character" w:styleId="C108">
    <w:name w:val="WW8Num17z0"/>
    <w:rPr>
      <w:rFonts w:ascii="Times New Roman" w:hAnsi="Times New Roman"/>
      <w:i w:val="0"/>
    </w:rPr>
  </w:style>
  <w:style w:type="character" w:styleId="C109">
    <w:name w:val="WW8Num17z1"/>
    <w:rPr>
      <w:rFonts w:ascii="Courier New" w:hAnsi="Courier New"/>
    </w:rPr>
  </w:style>
  <w:style w:type="character" w:styleId="C110">
    <w:name w:val="WW8Num17z2"/>
    <w:rPr>
      <w:rFonts w:ascii="Wingdings" w:hAnsi="Wingdings"/>
    </w:rPr>
  </w:style>
  <w:style w:type="character" w:styleId="C111">
    <w:name w:val="WW8Num17z3"/>
    <w:rPr>
      <w:rFonts w:ascii="Symbol" w:hAnsi="Symbol"/>
    </w:rPr>
  </w:style>
  <w:style w:type="character" w:styleId="C112">
    <w:name w:val="WW8Num18z0"/>
    <w:rPr/>
  </w:style>
  <w:style w:type="character" w:styleId="C113">
    <w:name w:val="WW8Num18z1"/>
    <w:rPr/>
  </w:style>
  <w:style w:type="character" w:styleId="C114">
    <w:name w:val="WW8Num18z2"/>
    <w:rPr/>
  </w:style>
  <w:style w:type="character" w:styleId="C115">
    <w:name w:val="WW8Num18z3"/>
    <w:rPr/>
  </w:style>
  <w:style w:type="character" w:styleId="C116">
    <w:name w:val="WW8Num18z4"/>
    <w:rPr/>
  </w:style>
  <w:style w:type="character" w:styleId="C117">
    <w:name w:val="WW8Num18z5"/>
    <w:rPr/>
  </w:style>
  <w:style w:type="character" w:styleId="C118">
    <w:name w:val="WW8Num18z6"/>
    <w:rPr/>
  </w:style>
  <w:style w:type="character" w:styleId="C119">
    <w:name w:val="WW8Num18z7"/>
    <w:rPr/>
  </w:style>
  <w:style w:type="character" w:styleId="C120">
    <w:name w:val="WW8Num18z8"/>
    <w:rPr/>
  </w:style>
  <w:style w:type="character" w:styleId="C121">
    <w:name w:val="WW8Num19z0"/>
    <w:rPr>
      <w:rFonts w:ascii="Consolas" w:hAnsi="Consolas"/>
    </w:rPr>
  </w:style>
  <w:style w:type="character" w:styleId="C122">
    <w:name w:val="WW8Num19z1"/>
    <w:rPr>
      <w:rFonts w:ascii="Courier New" w:hAnsi="Courier New"/>
    </w:rPr>
  </w:style>
  <w:style w:type="character" w:styleId="C123">
    <w:name w:val="WW8Num19z2"/>
    <w:rPr>
      <w:rFonts w:ascii="Wingdings" w:hAnsi="Wingdings"/>
    </w:rPr>
  </w:style>
  <w:style w:type="character" w:styleId="C124">
    <w:name w:val="WW8Num19z3"/>
    <w:rPr>
      <w:rFonts w:ascii="Symbol" w:hAnsi="Symbol"/>
    </w:rPr>
  </w:style>
  <w:style w:type="character" w:styleId="C125">
    <w:name w:val="WW8Num20z0"/>
    <w:rPr/>
  </w:style>
  <w:style w:type="character" w:styleId="C126">
    <w:name w:val="WW8Num20z1"/>
    <w:rPr/>
  </w:style>
  <w:style w:type="character" w:styleId="C127">
    <w:name w:val="WW8Num20z2"/>
    <w:rPr/>
  </w:style>
  <w:style w:type="character" w:styleId="C128">
    <w:name w:val="WW8Num20z3"/>
    <w:rPr/>
  </w:style>
  <w:style w:type="character" w:styleId="C129">
    <w:name w:val="WW8Num20z4"/>
    <w:rPr/>
  </w:style>
  <w:style w:type="character" w:styleId="C130">
    <w:name w:val="WW8Num20z5"/>
    <w:rPr/>
  </w:style>
  <w:style w:type="character" w:styleId="C131">
    <w:name w:val="WW8Num20z6"/>
    <w:rPr/>
  </w:style>
  <w:style w:type="character" w:styleId="C132">
    <w:name w:val="WW8Num20z7"/>
    <w:rPr/>
  </w:style>
  <w:style w:type="character" w:styleId="C133">
    <w:name w:val="WW8Num20z8"/>
    <w:rPr/>
  </w:style>
  <w:style w:type="character" w:styleId="C134">
    <w:name w:val="WW8Num21z0"/>
    <w:rPr/>
  </w:style>
  <w:style w:type="character" w:styleId="C135">
    <w:name w:val="WW8Num21z1"/>
    <w:rPr/>
  </w:style>
  <w:style w:type="character" w:styleId="C136">
    <w:name w:val="WW8Num21z2"/>
    <w:rPr/>
  </w:style>
  <w:style w:type="character" w:styleId="C137">
    <w:name w:val="WW8Num21z3"/>
    <w:rPr/>
  </w:style>
  <w:style w:type="character" w:styleId="C138">
    <w:name w:val="WW8Num21z4"/>
    <w:rPr/>
  </w:style>
  <w:style w:type="character" w:styleId="C139">
    <w:name w:val="WW8Num21z5"/>
    <w:rPr/>
  </w:style>
  <w:style w:type="character" w:styleId="C140">
    <w:name w:val="WW8Num21z6"/>
    <w:rPr/>
  </w:style>
  <w:style w:type="character" w:styleId="C141">
    <w:name w:val="WW8Num21z7"/>
    <w:rPr/>
  </w:style>
  <w:style w:type="character" w:styleId="C142">
    <w:name w:val="WW8Num21z8"/>
    <w:rPr/>
  </w:style>
  <w:style w:type="character" w:styleId="C143">
    <w:name w:val="WW8Num22z0"/>
    <w:rPr>
      <w:rFonts w:ascii="Times New Roman" w:hAnsi="Times New Roman"/>
    </w:rPr>
  </w:style>
  <w:style w:type="character" w:styleId="C144">
    <w:name w:val="WW8Num22z1"/>
    <w:rPr>
      <w:rFonts w:ascii="Courier New" w:hAnsi="Courier New"/>
    </w:rPr>
  </w:style>
  <w:style w:type="character" w:styleId="C145">
    <w:name w:val="WW8Num22z2"/>
    <w:rPr>
      <w:rFonts w:ascii="Wingdings" w:hAnsi="Wingdings"/>
    </w:rPr>
  </w:style>
  <w:style w:type="character" w:styleId="C146">
    <w:name w:val="WW8Num22z3"/>
    <w:rPr>
      <w:rFonts w:ascii="Symbol" w:hAnsi="Symbol"/>
    </w:rPr>
  </w:style>
  <w:style w:type="character" w:styleId="C147">
    <w:name w:val="WW8Num23z0"/>
    <w:rPr>
      <w:rFonts w:ascii="Comic Sans MS" w:hAnsi="Comic Sans MS"/>
    </w:rPr>
  </w:style>
  <w:style w:type="character" w:styleId="C148">
    <w:name w:val="WW8Num23z1"/>
    <w:rPr>
      <w:rFonts w:ascii="Courier New" w:hAnsi="Courier New"/>
    </w:rPr>
  </w:style>
  <w:style w:type="character" w:styleId="C149">
    <w:name w:val="WW8Num23z2"/>
    <w:rPr>
      <w:rFonts w:ascii="Wingdings" w:hAnsi="Wingdings"/>
    </w:rPr>
  </w:style>
  <w:style w:type="character" w:styleId="C150">
    <w:name w:val="WW8Num23z3"/>
    <w:rPr>
      <w:rFonts w:ascii="Symbol" w:hAnsi="Symbol"/>
    </w:rPr>
  </w:style>
  <w:style w:type="character" w:styleId="C151">
    <w:name w:val="WW8Num24z0"/>
    <w:rPr/>
  </w:style>
  <w:style w:type="character" w:styleId="C152">
    <w:name w:val="WW8Num24z1"/>
    <w:rPr/>
  </w:style>
  <w:style w:type="character" w:styleId="C153">
    <w:name w:val="WW8Num24z2"/>
    <w:rPr/>
  </w:style>
  <w:style w:type="character" w:styleId="C154">
    <w:name w:val="WW8Num24z3"/>
    <w:rPr/>
  </w:style>
  <w:style w:type="character" w:styleId="C155">
    <w:name w:val="WW8Num24z4"/>
    <w:rPr/>
  </w:style>
  <w:style w:type="character" w:styleId="C156">
    <w:name w:val="WW8Num24z5"/>
    <w:rPr/>
  </w:style>
  <w:style w:type="character" w:styleId="C157">
    <w:name w:val="WW8Num24z6"/>
    <w:rPr/>
  </w:style>
  <w:style w:type="character" w:styleId="C158">
    <w:name w:val="WW8Num24z7"/>
    <w:rPr/>
  </w:style>
  <w:style w:type="character" w:styleId="C159">
    <w:name w:val="WW8Num24z8"/>
    <w:rPr/>
  </w:style>
  <w:style w:type="character" w:styleId="C160">
    <w:name w:val="WW8Num25z0"/>
    <w:rPr/>
  </w:style>
  <w:style w:type="character" w:styleId="C161">
    <w:name w:val="WW8Num25z1"/>
    <w:rPr/>
  </w:style>
  <w:style w:type="character" w:styleId="C162">
    <w:name w:val="WW8Num25z2"/>
    <w:rPr/>
  </w:style>
  <w:style w:type="character" w:styleId="C163">
    <w:name w:val="WW8Num25z3"/>
    <w:rPr/>
  </w:style>
  <w:style w:type="character" w:styleId="C164">
    <w:name w:val="WW8Num25z4"/>
    <w:rPr/>
  </w:style>
  <w:style w:type="character" w:styleId="C165">
    <w:name w:val="WW8Num25z5"/>
    <w:rPr/>
  </w:style>
  <w:style w:type="character" w:styleId="C166">
    <w:name w:val="WW8Num25z6"/>
    <w:rPr/>
  </w:style>
  <w:style w:type="character" w:styleId="C167">
    <w:name w:val="WW8Num25z7"/>
    <w:rPr/>
  </w:style>
  <w:style w:type="character" w:styleId="C168">
    <w:name w:val="WW8Num25z8"/>
    <w:rPr/>
  </w:style>
  <w:style w:type="character" w:styleId="C169">
    <w:name w:val="WW8Num26z0"/>
    <w:rPr/>
  </w:style>
  <w:style w:type="character" w:styleId="C170">
    <w:name w:val="WW8Num26z1"/>
    <w:rPr/>
  </w:style>
  <w:style w:type="character" w:styleId="C171">
    <w:name w:val="WW8Num26z2"/>
    <w:rPr/>
  </w:style>
  <w:style w:type="character" w:styleId="C172">
    <w:name w:val="WW8Num26z3"/>
    <w:rPr/>
  </w:style>
  <w:style w:type="character" w:styleId="C173">
    <w:name w:val="WW8Num26z4"/>
    <w:rPr/>
  </w:style>
  <w:style w:type="character" w:styleId="C174">
    <w:name w:val="WW8Num26z5"/>
    <w:rPr/>
  </w:style>
  <w:style w:type="character" w:styleId="C175">
    <w:name w:val="WW8Num26z6"/>
    <w:rPr/>
  </w:style>
  <w:style w:type="character" w:styleId="C176">
    <w:name w:val="WW8Num26z7"/>
    <w:rPr/>
  </w:style>
  <w:style w:type="character" w:styleId="C177">
    <w:name w:val="WW8Num26z8"/>
    <w:rPr/>
  </w:style>
  <w:style w:type="character" w:styleId="C178">
    <w:name w:val="WW8Num27z0"/>
    <w:rPr>
      <w:rFonts w:ascii="Symbol" w:hAnsi="Symbol"/>
    </w:rPr>
  </w:style>
  <w:style w:type="character" w:styleId="C179">
    <w:name w:val="WW8Num27z1"/>
    <w:rPr>
      <w:rFonts w:ascii="Courier New" w:hAnsi="Courier New"/>
    </w:rPr>
  </w:style>
  <w:style w:type="character" w:styleId="C180">
    <w:name w:val="WW8Num27z2"/>
    <w:rPr>
      <w:rFonts w:ascii="Wingdings" w:hAnsi="Wingdings"/>
    </w:rPr>
  </w:style>
  <w:style w:type="character" w:styleId="C181">
    <w:name w:val="WW8Num28z0"/>
    <w:rPr>
      <w:rFonts w:ascii="Times New Roman" w:hAnsi="Times New Roman"/>
    </w:rPr>
  </w:style>
  <w:style w:type="character" w:styleId="C182">
    <w:name w:val="WW8Num28z1"/>
    <w:rPr>
      <w:rFonts w:ascii="Courier New" w:hAnsi="Courier New"/>
    </w:rPr>
  </w:style>
  <w:style w:type="character" w:styleId="C183">
    <w:name w:val="WW8Num28z2"/>
    <w:rPr>
      <w:rFonts w:ascii="Wingdings" w:hAnsi="Wingdings"/>
    </w:rPr>
  </w:style>
  <w:style w:type="character" w:styleId="C184">
    <w:name w:val="WW8Num28z3"/>
    <w:rPr>
      <w:rFonts w:ascii="Symbol" w:hAnsi="Symbol"/>
    </w:rPr>
  </w:style>
  <w:style w:type="character" w:styleId="C185">
    <w:name w:val="WW8Num29z0"/>
    <w:rPr>
      <w:b w:val="0"/>
    </w:rPr>
  </w:style>
  <w:style w:type="character" w:styleId="C186">
    <w:name w:val="WW8Num29z1"/>
    <w:rPr/>
  </w:style>
  <w:style w:type="character" w:styleId="C187">
    <w:name w:val="WW8Num29z2"/>
    <w:rPr/>
  </w:style>
  <w:style w:type="character" w:styleId="C188">
    <w:name w:val="WW8Num29z3"/>
    <w:rPr/>
  </w:style>
  <w:style w:type="character" w:styleId="C189">
    <w:name w:val="WW8Num29z4"/>
    <w:rPr/>
  </w:style>
  <w:style w:type="character" w:styleId="C190">
    <w:name w:val="WW8Num29z5"/>
    <w:rPr/>
  </w:style>
  <w:style w:type="character" w:styleId="C191">
    <w:name w:val="WW8Num29z6"/>
    <w:rPr/>
  </w:style>
  <w:style w:type="character" w:styleId="C192">
    <w:name w:val="WW8Num29z7"/>
    <w:rPr/>
  </w:style>
  <w:style w:type="character" w:styleId="C193">
    <w:name w:val="WW8Num29z8"/>
    <w:rPr/>
  </w:style>
  <w:style w:type="character" w:styleId="C194">
    <w:name w:val="WW8Num30z0"/>
    <w:rPr>
      <w:b w:val="1"/>
    </w:rPr>
  </w:style>
  <w:style w:type="character" w:styleId="C195">
    <w:name w:val="WW8Num30z1"/>
    <w:rPr/>
  </w:style>
  <w:style w:type="character" w:styleId="C196">
    <w:name w:val="WW8Num30z2"/>
    <w:rPr/>
  </w:style>
  <w:style w:type="character" w:styleId="C197">
    <w:name w:val="WW8Num30z3"/>
    <w:rPr/>
  </w:style>
  <w:style w:type="character" w:styleId="C198">
    <w:name w:val="WW8Num30z4"/>
    <w:rPr/>
  </w:style>
  <w:style w:type="character" w:styleId="C199">
    <w:name w:val="WW8Num30z5"/>
    <w:rPr/>
  </w:style>
  <w:style w:type="character" w:styleId="C200">
    <w:name w:val="WW8Num30z6"/>
    <w:rPr/>
  </w:style>
  <w:style w:type="character" w:styleId="C201">
    <w:name w:val="WW8Num30z7"/>
    <w:rPr/>
  </w:style>
  <w:style w:type="character" w:styleId="C202">
    <w:name w:val="WW8Num30z8"/>
    <w:rPr/>
  </w:style>
  <w:style w:type="character" w:styleId="C203">
    <w:name w:val="WW8Num31z0"/>
    <w:rPr>
      <w:rFonts w:ascii="Symbol" w:hAnsi="Symbol"/>
    </w:rPr>
  </w:style>
  <w:style w:type="character" w:styleId="C204">
    <w:name w:val="WW8Num31z1"/>
    <w:rPr>
      <w:rFonts w:ascii="Courier New" w:hAnsi="Courier New"/>
    </w:rPr>
  </w:style>
  <w:style w:type="character" w:styleId="C205">
    <w:name w:val="WW8Num31z2"/>
    <w:rPr>
      <w:rFonts w:ascii="Wingdings" w:hAnsi="Wingdings"/>
    </w:rPr>
  </w:style>
  <w:style w:type="character" w:styleId="C206">
    <w:name w:val="WW8Num32z0"/>
    <w:rPr>
      <w:rFonts w:ascii="Times New Roman" w:hAnsi="Times New Roman"/>
    </w:rPr>
  </w:style>
  <w:style w:type="character" w:styleId="C207">
    <w:name w:val="WW8Num32z1"/>
    <w:rPr>
      <w:rFonts w:ascii="Courier New" w:hAnsi="Courier New"/>
    </w:rPr>
  </w:style>
  <w:style w:type="character" w:styleId="C208">
    <w:name w:val="WW8Num32z2"/>
    <w:rPr>
      <w:rFonts w:ascii="Wingdings" w:hAnsi="Wingdings"/>
    </w:rPr>
  </w:style>
  <w:style w:type="character" w:styleId="C209">
    <w:name w:val="WW8Num32z3"/>
    <w:rPr>
      <w:rFonts w:ascii="Symbol" w:hAnsi="Symbol"/>
    </w:rPr>
  </w:style>
  <w:style w:type="character" w:styleId="C210">
    <w:name w:val="WW8Num33z0"/>
    <w:rPr/>
  </w:style>
  <w:style w:type="character" w:styleId="C211">
    <w:name w:val="WW8Num33z1"/>
    <w:rPr/>
  </w:style>
  <w:style w:type="character" w:styleId="C212">
    <w:name w:val="WW8Num33z2"/>
    <w:rPr/>
  </w:style>
  <w:style w:type="character" w:styleId="C213">
    <w:name w:val="WW8Num33z3"/>
    <w:rPr/>
  </w:style>
  <w:style w:type="character" w:styleId="C214">
    <w:name w:val="WW8Num33z4"/>
    <w:rPr/>
  </w:style>
  <w:style w:type="character" w:styleId="C215">
    <w:name w:val="WW8Num33z5"/>
    <w:rPr/>
  </w:style>
  <w:style w:type="character" w:styleId="C216">
    <w:name w:val="WW8Num33z6"/>
    <w:rPr/>
  </w:style>
  <w:style w:type="character" w:styleId="C217">
    <w:name w:val="WW8Num33z7"/>
    <w:rPr/>
  </w:style>
  <w:style w:type="character" w:styleId="C218">
    <w:name w:val="WW8Num33z8"/>
    <w:rPr/>
  </w:style>
  <w:style w:type="character" w:styleId="C219">
    <w:name w:val="WW8Num34z0"/>
    <w:rPr>
      <w:rFonts w:ascii="Times New Roman" w:hAnsi="Times New Roman"/>
    </w:rPr>
  </w:style>
  <w:style w:type="character" w:styleId="C220">
    <w:name w:val="WW8Num34z1"/>
    <w:rPr>
      <w:rFonts w:ascii="Courier New" w:hAnsi="Courier New"/>
    </w:rPr>
  </w:style>
  <w:style w:type="character" w:styleId="C221">
    <w:name w:val="WW8Num34z2"/>
    <w:rPr>
      <w:rFonts w:ascii="Wingdings" w:hAnsi="Wingdings"/>
    </w:rPr>
  </w:style>
  <w:style w:type="character" w:styleId="C222">
    <w:name w:val="WW8Num34z3"/>
    <w:rPr>
      <w:rFonts w:ascii="Symbol" w:hAnsi="Symbol"/>
    </w:rPr>
  </w:style>
  <w:style w:type="character" w:styleId="C223">
    <w:name w:val="WW8Num35z0"/>
    <w:rPr>
      <w:rFonts w:ascii="Symbol" w:hAnsi="Symbol"/>
    </w:rPr>
  </w:style>
  <w:style w:type="character" w:styleId="C224">
    <w:name w:val="WW8Num35z1"/>
    <w:rPr>
      <w:rFonts w:ascii="Courier New" w:hAnsi="Courier New"/>
    </w:rPr>
  </w:style>
  <w:style w:type="character" w:styleId="C225">
    <w:name w:val="WW8Num35z2"/>
    <w:rPr>
      <w:rFonts w:ascii="Wingdings" w:hAnsi="Wingdings"/>
    </w:rPr>
  </w:style>
  <w:style w:type="character" w:styleId="C226">
    <w:name w:val="WW8Num36z0"/>
    <w:rPr/>
  </w:style>
  <w:style w:type="character" w:styleId="C227">
    <w:name w:val="WW8Num36z1"/>
    <w:rPr/>
  </w:style>
  <w:style w:type="character" w:styleId="C228">
    <w:name w:val="WW8Num36z2"/>
    <w:rPr/>
  </w:style>
  <w:style w:type="character" w:styleId="C229">
    <w:name w:val="WW8Num36z3"/>
    <w:rPr/>
  </w:style>
  <w:style w:type="character" w:styleId="C230">
    <w:name w:val="WW8Num36z4"/>
    <w:rPr/>
  </w:style>
  <w:style w:type="character" w:styleId="C231">
    <w:name w:val="WW8Num36z5"/>
    <w:rPr/>
  </w:style>
  <w:style w:type="character" w:styleId="C232">
    <w:name w:val="WW8Num36z6"/>
    <w:rPr/>
  </w:style>
  <w:style w:type="character" w:styleId="C233">
    <w:name w:val="WW8Num36z7"/>
    <w:rPr/>
  </w:style>
  <w:style w:type="character" w:styleId="C234">
    <w:name w:val="WW8Num36z8"/>
    <w:rPr/>
  </w:style>
  <w:style w:type="character" w:styleId="C235">
    <w:name w:val="WW8Num37z0"/>
    <w:rPr/>
  </w:style>
  <w:style w:type="character" w:styleId="C236">
    <w:name w:val="WW8Num37z1"/>
    <w:rPr/>
  </w:style>
  <w:style w:type="character" w:styleId="C237">
    <w:name w:val="WW8Num37z2"/>
    <w:rPr/>
  </w:style>
  <w:style w:type="character" w:styleId="C238">
    <w:name w:val="WW8Num37z3"/>
    <w:rPr/>
  </w:style>
  <w:style w:type="character" w:styleId="C239">
    <w:name w:val="WW8Num37z4"/>
    <w:rPr/>
  </w:style>
  <w:style w:type="character" w:styleId="C240">
    <w:name w:val="WW8Num37z5"/>
    <w:rPr/>
  </w:style>
  <w:style w:type="character" w:styleId="C241">
    <w:name w:val="WW8Num37z6"/>
    <w:rPr/>
  </w:style>
  <w:style w:type="character" w:styleId="C242">
    <w:name w:val="WW8Num37z7"/>
    <w:rPr/>
  </w:style>
  <w:style w:type="character" w:styleId="C243">
    <w:name w:val="WW8Num37z8"/>
    <w:rPr/>
  </w:style>
  <w:style w:type="character" w:styleId="C244">
    <w:name w:val="WW8Num38z0"/>
    <w:rPr>
      <w:rFonts w:ascii="Symbol" w:hAnsi="Symbol"/>
    </w:rPr>
  </w:style>
  <w:style w:type="character" w:styleId="C245">
    <w:name w:val="WW8Num39z0"/>
    <w:rPr>
      <w:rFonts w:ascii="Comic Sans MS" w:hAnsi="Comic Sans MS"/>
    </w:rPr>
  </w:style>
  <w:style w:type="character" w:styleId="C246">
    <w:name w:val="WW8Num39z1"/>
    <w:rPr>
      <w:rFonts w:ascii="Courier New" w:hAnsi="Courier New"/>
    </w:rPr>
  </w:style>
  <w:style w:type="character" w:styleId="C247">
    <w:name w:val="WW8Num39z2"/>
    <w:rPr>
      <w:rFonts w:ascii="Wingdings" w:hAnsi="Wingdings"/>
    </w:rPr>
  </w:style>
  <w:style w:type="character" w:styleId="C248">
    <w:name w:val="WW8Num39z3"/>
    <w:rPr>
      <w:rFonts w:ascii="Symbol" w:hAnsi="Symbol"/>
    </w:rPr>
  </w:style>
  <w:style w:type="character" w:styleId="C249">
    <w:name w:val="WW8Num40z0"/>
    <w:rPr/>
  </w:style>
  <w:style w:type="character" w:styleId="C250">
    <w:name w:val="WW8Num40z1"/>
    <w:rPr/>
  </w:style>
  <w:style w:type="character" w:styleId="C251">
    <w:name w:val="WW8Num40z2"/>
    <w:rPr/>
  </w:style>
  <w:style w:type="character" w:styleId="C252">
    <w:name w:val="WW8Num40z3"/>
    <w:rPr/>
  </w:style>
  <w:style w:type="character" w:styleId="C253">
    <w:name w:val="WW8Num40z4"/>
    <w:rPr/>
  </w:style>
  <w:style w:type="character" w:styleId="C254">
    <w:name w:val="WW8Num40z5"/>
    <w:rPr/>
  </w:style>
  <w:style w:type="character" w:styleId="C255">
    <w:name w:val="WW8Num40z6"/>
    <w:rPr/>
  </w:style>
  <w:style w:type="character" w:styleId="C256">
    <w:name w:val="WW8Num40z7"/>
    <w:rPr/>
  </w:style>
  <w:style w:type="character" w:styleId="C257">
    <w:name w:val="WW8Num40z8"/>
    <w:rPr/>
  </w:style>
  <w:style w:type="character" w:styleId="C258">
    <w:name w:val="WW8Num41z0"/>
    <w:rPr>
      <w:rFonts w:ascii="Symbol" w:hAnsi="Symbol"/>
    </w:rPr>
  </w:style>
  <w:style w:type="character" w:styleId="C259">
    <w:name w:val="WW8Num41z1"/>
    <w:rPr>
      <w:rFonts w:ascii="Courier New" w:hAnsi="Courier New"/>
    </w:rPr>
  </w:style>
  <w:style w:type="character" w:styleId="C260">
    <w:name w:val="WW8Num41z2"/>
    <w:rPr>
      <w:rFonts w:ascii="Wingdings" w:hAnsi="Wingdings"/>
    </w:rPr>
  </w:style>
  <w:style w:type="character" w:styleId="C261">
    <w:name w:val="WW8Num42z0"/>
    <w:rPr/>
  </w:style>
  <w:style w:type="character" w:styleId="C262">
    <w:name w:val="WW8Num42z1"/>
    <w:rPr/>
  </w:style>
  <w:style w:type="character" w:styleId="C263">
    <w:name w:val="WW8Num42z2"/>
    <w:rPr/>
  </w:style>
  <w:style w:type="character" w:styleId="C264">
    <w:name w:val="WW8Num42z3"/>
    <w:rPr/>
  </w:style>
  <w:style w:type="character" w:styleId="C265">
    <w:name w:val="WW8Num42z4"/>
    <w:rPr/>
  </w:style>
  <w:style w:type="character" w:styleId="C266">
    <w:name w:val="WW8Num42z5"/>
    <w:rPr/>
  </w:style>
  <w:style w:type="character" w:styleId="C267">
    <w:name w:val="WW8Num42z6"/>
    <w:rPr/>
  </w:style>
  <w:style w:type="character" w:styleId="C268">
    <w:name w:val="WW8Num42z7"/>
    <w:rPr/>
  </w:style>
  <w:style w:type="character" w:styleId="C269">
    <w:name w:val="WW8Num42z8"/>
    <w:rPr/>
  </w:style>
  <w:style w:type="character" w:styleId="C270">
    <w:name w:val="WW8Num43z0"/>
    <w:rPr/>
  </w:style>
  <w:style w:type="character" w:styleId="C271">
    <w:name w:val="WW8Num43z1"/>
    <w:rPr/>
  </w:style>
  <w:style w:type="character" w:styleId="C272">
    <w:name w:val="WW8Num43z2"/>
    <w:rPr/>
  </w:style>
  <w:style w:type="character" w:styleId="C273">
    <w:name w:val="WW8Num43z3"/>
    <w:rPr/>
  </w:style>
  <w:style w:type="character" w:styleId="C274">
    <w:name w:val="WW8Num43z4"/>
    <w:rPr/>
  </w:style>
  <w:style w:type="character" w:styleId="C275">
    <w:name w:val="WW8Num43z5"/>
    <w:rPr/>
  </w:style>
  <w:style w:type="character" w:styleId="C276">
    <w:name w:val="WW8Num43z6"/>
    <w:rPr/>
  </w:style>
  <w:style w:type="character" w:styleId="C277">
    <w:name w:val="WW8Num43z7"/>
    <w:rPr/>
  </w:style>
  <w:style w:type="character" w:styleId="C278">
    <w:name w:val="WW8Num43z8"/>
    <w:rPr/>
  </w:style>
  <w:style w:type="character" w:styleId="C279">
    <w:name w:val="WW8Num44z0"/>
    <w:rPr>
      <w:rFonts w:ascii="Times New Roman" w:hAnsi="Times New Roman"/>
    </w:rPr>
  </w:style>
  <w:style w:type="character" w:styleId="C280">
    <w:name w:val="WW8Num44z1"/>
    <w:rPr>
      <w:rFonts w:ascii="Courier New" w:hAnsi="Courier New"/>
    </w:rPr>
  </w:style>
  <w:style w:type="character" w:styleId="C281">
    <w:name w:val="WW8Num44z2"/>
    <w:rPr>
      <w:rFonts w:ascii="Wingdings" w:hAnsi="Wingdings"/>
    </w:rPr>
  </w:style>
  <w:style w:type="character" w:styleId="C282">
    <w:name w:val="WW8Num44z3"/>
    <w:rPr>
      <w:rFonts w:ascii="Symbol" w:hAnsi="Symbol"/>
    </w:rPr>
  </w:style>
  <w:style w:type="character" w:styleId="C283">
    <w:name w:val="WW8Num45z0"/>
    <w:rPr/>
  </w:style>
  <w:style w:type="character" w:styleId="C284">
    <w:name w:val="WW8Num45z1"/>
    <w:rPr/>
  </w:style>
  <w:style w:type="character" w:styleId="C285">
    <w:name w:val="WW8Num45z2"/>
    <w:rPr/>
  </w:style>
  <w:style w:type="character" w:styleId="C286">
    <w:name w:val="WW8Num45z3"/>
    <w:rPr/>
  </w:style>
  <w:style w:type="character" w:styleId="C287">
    <w:name w:val="WW8Num45z4"/>
    <w:rPr/>
  </w:style>
  <w:style w:type="character" w:styleId="C288">
    <w:name w:val="WW8Num45z5"/>
    <w:rPr/>
  </w:style>
  <w:style w:type="character" w:styleId="C289">
    <w:name w:val="WW8Num45z6"/>
    <w:rPr/>
  </w:style>
  <w:style w:type="character" w:styleId="C290">
    <w:name w:val="WW8Num45z7"/>
    <w:rPr/>
  </w:style>
  <w:style w:type="character" w:styleId="C291">
    <w:name w:val="WW8Num45z8"/>
    <w:rPr/>
  </w:style>
  <w:style w:type="character" w:styleId="C292">
    <w:name w:val="WW8NumSt18z0"/>
    <w:rPr>
      <w:rFonts w:ascii="Symbol" w:hAnsi="Symbol"/>
    </w:rPr>
  </w:style>
  <w:style w:type="character" w:styleId="C293">
    <w:name w:val="Bekezdés alapbetűtípusa1"/>
    <w:rPr/>
  </w:style>
  <w:style w:type="character" w:styleId="C294">
    <w:name w:val="pdlabel"/>
    <w:basedOn w:val="C293"/>
    <w:rPr/>
  </w:style>
  <w:style w:type="character" w:styleId="C295">
    <w:name w:val="Normál (Web) Char"/>
    <w:rPr>
      <w:sz w:val="28"/>
      <w:szCs w:val="24"/>
      <w:lang w:val="hu-HU" w:bidi="ar-SA"/>
    </w:rPr>
  </w:style>
  <w:style w:type="character" w:styleId="C296">
    <w:name w:val="page number"/>
    <w:basedOn w:val="C293"/>
    <w:rPr/>
  </w:style>
  <w:style w:type="character" w:styleId="C297">
    <w:name w:val="HTML-ként formázott Char"/>
    <w:rPr>
      <w:rFonts w:ascii="Courier New" w:hAnsi="Courier New"/>
    </w:rPr>
  </w:style>
  <w:style w:type="character" w:styleId="C298">
    <w:name w:val="Csak szöveg Char"/>
    <w:rPr>
      <w:rFonts w:ascii="Consolas" w:hAnsi="Consolas"/>
      <w:sz w:val="21"/>
      <w:szCs w:val="21"/>
    </w:rPr>
  </w:style>
  <w:style w:type="character" w:styleId="C299">
    <w:name w:val="Buborékszöveg Char"/>
    <w:rPr>
      <w:rFonts w:ascii="Segoe UI" w:hAnsi="Segoe UI"/>
      <w:sz w:val="18"/>
      <w:szCs w:val="18"/>
    </w:rPr>
  </w:style>
  <w:style w:type="character" w:styleId="C300">
    <w:name w:val="Címsor 3 Char"/>
    <w:link w:val="P3"/>
    <w:semiHidden/>
    <w:rPr>
      <w:rFonts w:ascii="Calibri Light" w:hAnsi="Calibri Light"/>
      <w:b w:val="1"/>
      <w:bCs w:val="1"/>
      <w:sz w:val="26"/>
      <w:szCs w:val="26"/>
      <w:lang/>
    </w:rPr>
  </w:style>
  <w:style w:type="character" w:styleId="C301">
    <w:name w:val="annotation reference"/>
    <w:semiHidden/>
    <w:rPr>
      <w:sz w:val="16"/>
      <w:szCs w:val="16"/>
    </w:rPr>
  </w:style>
  <w:style w:type="character" w:styleId="C302">
    <w:name w:val="Jegyzetszöveg Char"/>
    <w:link w:val="P24"/>
    <w:semiHidden/>
    <w:rPr>
      <w:sz w:val="20"/>
      <w:szCs w:val="20"/>
    </w:rPr>
  </w:style>
  <w:style w:type="character" w:styleId="C303">
    <w:name w:val="Megjegyzés tárgya Char"/>
    <w:link w:val="P25"/>
    <w:semiHidden/>
    <w:rPr>
      <w:b w:val="1"/>
      <w:bCs w:val="1"/>
    </w:rPr>
  </w:style>
  <w:style w:type="character" w:styleId="C304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Bondorné Gyurcsi Mária</dc:creator>
  <dcterms:created xsi:type="dcterms:W3CDTF">2026-04-23T11:34:00Z</dcterms:created>
  <cp:lastModifiedBy>IIS APPPOOL\Testuleti</cp:lastModifiedBy>
  <cp:lastPrinted>2026-04-15T10:18:00Z</cp:lastPrinted>
  <dcterms:modified xsi:type="dcterms:W3CDTF">2026-04-27T12:32:41Z</dcterms:modified>
  <cp:revision>17</cp:revision>
</cp:coreProperties>
</file>