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0E4" w:rsidRPr="00C1402C" w:rsidRDefault="00C550E4">
      <w:pPr>
        <w:rPr>
          <w:color w:val="auto"/>
        </w:rPr>
      </w:pPr>
    </w:p>
    <w:p w:rsidR="00C348F3" w:rsidRPr="00C348F3" w:rsidRDefault="00C348F3" w:rsidP="00C348F3">
      <w:pPr>
        <w:jc w:val="center"/>
        <w:rPr>
          <w:b/>
          <w:color w:val="auto"/>
          <w:sz w:val="28"/>
        </w:rPr>
      </w:pPr>
      <w:r w:rsidRPr="00C348F3">
        <w:rPr>
          <w:b/>
          <w:color w:val="auto"/>
          <w:sz w:val="28"/>
        </w:rPr>
        <w:t>Budapest Főváros XIV. Kerület Zugló Önkormányzata Képviselő-testületének</w:t>
      </w:r>
    </w:p>
    <w:p w:rsidR="00C348F3" w:rsidRPr="00C348F3" w:rsidRDefault="00C348F3" w:rsidP="00C348F3">
      <w:pPr>
        <w:jc w:val="center"/>
        <w:rPr>
          <w:b/>
          <w:color w:val="auto"/>
          <w:sz w:val="28"/>
        </w:rPr>
      </w:pPr>
    </w:p>
    <w:p w:rsidR="00C348F3" w:rsidRPr="00C348F3" w:rsidRDefault="00C348F3" w:rsidP="00C348F3">
      <w:pPr>
        <w:jc w:val="center"/>
        <w:rPr>
          <w:b/>
          <w:color w:val="auto"/>
          <w:sz w:val="28"/>
        </w:rPr>
      </w:pPr>
      <w:r w:rsidRPr="00C348F3">
        <w:rPr>
          <w:b/>
          <w:color w:val="auto"/>
          <w:sz w:val="28"/>
        </w:rPr>
        <w:t>Városfejlesztési Bizottsága pályázatot hirdet</w:t>
      </w:r>
    </w:p>
    <w:p w:rsidR="00C348F3" w:rsidRPr="00C348F3" w:rsidRDefault="00C348F3" w:rsidP="00C348F3">
      <w:pPr>
        <w:jc w:val="center"/>
        <w:rPr>
          <w:b/>
          <w:color w:val="auto"/>
          <w:sz w:val="28"/>
        </w:rPr>
      </w:pPr>
      <w:r w:rsidRPr="00C348F3">
        <w:rPr>
          <w:b/>
          <w:color w:val="auto"/>
          <w:sz w:val="28"/>
        </w:rPr>
        <w:t>civil szervezetek (egyesületek, alapítványok, egyházi célú civil szervezetek) 2023. évi környezetvédelmi programjainak támogatására</w:t>
      </w:r>
    </w:p>
    <w:p w:rsidR="00C348F3" w:rsidRDefault="00C348F3" w:rsidP="00C348F3">
      <w:pPr>
        <w:jc w:val="both"/>
        <w:rPr>
          <w:color w:val="auto"/>
        </w:rPr>
      </w:pPr>
    </w:p>
    <w:p w:rsidR="00C348F3" w:rsidRDefault="00C348F3" w:rsidP="00C348F3">
      <w:pPr>
        <w:jc w:val="both"/>
        <w:rPr>
          <w:color w:val="auto"/>
        </w:rPr>
      </w:pPr>
    </w:p>
    <w:p w:rsidR="00C348F3" w:rsidRPr="00C348F3" w:rsidRDefault="00C348F3" w:rsidP="00C348F3">
      <w:pPr>
        <w:jc w:val="both"/>
        <w:rPr>
          <w:b/>
          <w:color w:val="auto"/>
        </w:rPr>
      </w:pPr>
      <w:r w:rsidRPr="00C348F3">
        <w:rPr>
          <w:b/>
          <w:color w:val="auto"/>
        </w:rPr>
        <w:t xml:space="preserve">Pályázat célja: </w:t>
      </w:r>
    </w:p>
    <w:p w:rsidR="00C348F3" w:rsidRPr="00C348F3" w:rsidRDefault="00C348F3" w:rsidP="00C348F3">
      <w:pPr>
        <w:jc w:val="both"/>
        <w:rPr>
          <w:color w:val="auto"/>
        </w:rPr>
      </w:pPr>
      <w:r w:rsidRPr="00C348F3">
        <w:rPr>
          <w:color w:val="auto"/>
        </w:rPr>
        <w:t xml:space="preserve">A Környezetvédelmi Alap bevételeit környezetvédelmi célokra kell felhasználni. A helyi civil szervezetek számára szeretnénk keretet nyújtani a közösséget szolgáló </w:t>
      </w:r>
      <w:r w:rsidRPr="00C348F3">
        <w:rPr>
          <w:b/>
          <w:color w:val="auto"/>
        </w:rPr>
        <w:t>környezet- és természetvédelmi célok</w:t>
      </w:r>
      <w:r w:rsidRPr="00C348F3">
        <w:rPr>
          <w:color w:val="auto"/>
        </w:rPr>
        <w:t xml:space="preserve"> megvalósítására, ösztönözve az ilyen kezdeményezéseket. Célja a kerület polgárai életminőségét javító környezetvédelmi intézkedések, beruházások, programok elősegítése.</w:t>
      </w:r>
    </w:p>
    <w:p w:rsidR="00C348F3" w:rsidRPr="00C348F3" w:rsidRDefault="00C348F3" w:rsidP="00C348F3">
      <w:pPr>
        <w:jc w:val="both"/>
        <w:rPr>
          <w:color w:val="auto"/>
        </w:rPr>
      </w:pPr>
      <w:r w:rsidRPr="00C348F3">
        <w:rPr>
          <w:color w:val="auto"/>
        </w:rPr>
        <w:t>A pályázat kiírása a nonprofit szervezetek (egyesület, alapítvány, egyházi alapítású civil szervezet) 2023- ban környezetvédelmi  programjainak megvalósítása érdekében történik.</w:t>
      </w:r>
    </w:p>
    <w:p w:rsidR="00C348F3" w:rsidRDefault="00C348F3" w:rsidP="00C348F3">
      <w:pPr>
        <w:jc w:val="both"/>
        <w:rPr>
          <w:color w:val="auto"/>
        </w:rPr>
      </w:pPr>
    </w:p>
    <w:p w:rsidR="00C348F3" w:rsidRPr="00C348F3" w:rsidRDefault="00C348F3" w:rsidP="00C348F3">
      <w:pPr>
        <w:jc w:val="both"/>
        <w:rPr>
          <w:color w:val="auto"/>
        </w:rPr>
      </w:pPr>
    </w:p>
    <w:p w:rsidR="00C348F3" w:rsidRPr="00C348F3" w:rsidRDefault="00C348F3" w:rsidP="00C348F3">
      <w:pPr>
        <w:jc w:val="both"/>
        <w:rPr>
          <w:b/>
          <w:color w:val="auto"/>
        </w:rPr>
      </w:pPr>
      <w:r w:rsidRPr="00C348F3">
        <w:rPr>
          <w:b/>
          <w:color w:val="auto"/>
        </w:rPr>
        <w:t>Pályázók köre:</w:t>
      </w:r>
    </w:p>
    <w:p w:rsidR="00C348F3" w:rsidRPr="00C348F3" w:rsidRDefault="00C348F3" w:rsidP="00C348F3">
      <w:pPr>
        <w:jc w:val="both"/>
        <w:rPr>
          <w:color w:val="auto"/>
        </w:rPr>
      </w:pPr>
      <w:r w:rsidRPr="00C348F3">
        <w:rPr>
          <w:color w:val="auto"/>
        </w:rPr>
        <w:t>-</w:t>
      </w:r>
      <w:r w:rsidRPr="00C348F3">
        <w:rPr>
          <w:color w:val="auto"/>
        </w:rPr>
        <w:tab/>
        <w:t>azok a civil szervezetek - egyesületek, alapítványok- ideértve intézményi alapítványok, egyházi célú civil szervezetek, (ide nem értve érdekvédelmi szervezetek és politikai tevékenységet folytató szervezetek, civil társaságok), amelyeket a törvényszék 2022. január</w:t>
      </w:r>
      <w:r w:rsidR="005517EA">
        <w:rPr>
          <w:color w:val="auto"/>
        </w:rPr>
        <w:t xml:space="preserve"> </w:t>
      </w:r>
      <w:r w:rsidRPr="00C348F3">
        <w:rPr>
          <w:color w:val="auto"/>
        </w:rPr>
        <w:t>01.</w:t>
      </w:r>
      <w:r w:rsidR="008202E7">
        <w:rPr>
          <w:color w:val="auto"/>
        </w:rPr>
        <w:t xml:space="preserve"> </w:t>
      </w:r>
      <w:r w:rsidRPr="00C348F3">
        <w:rPr>
          <w:color w:val="auto"/>
        </w:rPr>
        <w:t>előtt jogerősen nyilvántartásba vett, és létesítő okiratának (alapszabály, alapító okirat) megfelelő tevékenységüket ténylegesen folytatják.</w:t>
      </w:r>
    </w:p>
    <w:p w:rsidR="00C348F3" w:rsidRDefault="00C348F3" w:rsidP="00C348F3">
      <w:pPr>
        <w:jc w:val="both"/>
        <w:rPr>
          <w:color w:val="auto"/>
        </w:rPr>
      </w:pPr>
    </w:p>
    <w:p w:rsidR="00C348F3" w:rsidRPr="00C348F3" w:rsidRDefault="00C348F3" w:rsidP="00C348F3">
      <w:pPr>
        <w:jc w:val="both"/>
        <w:rPr>
          <w:color w:val="auto"/>
        </w:rPr>
      </w:pPr>
    </w:p>
    <w:p w:rsidR="00C348F3" w:rsidRPr="00C348F3" w:rsidRDefault="00C348F3" w:rsidP="00C348F3">
      <w:pPr>
        <w:jc w:val="both"/>
        <w:rPr>
          <w:b/>
          <w:color w:val="auto"/>
        </w:rPr>
      </w:pPr>
      <w:r w:rsidRPr="00C348F3">
        <w:rPr>
          <w:b/>
          <w:color w:val="auto"/>
        </w:rPr>
        <w:t>Egyéb jogosultsági feltételek:</w:t>
      </w:r>
    </w:p>
    <w:p w:rsidR="00C348F3" w:rsidRPr="00C348F3" w:rsidRDefault="00C348F3" w:rsidP="00C348F3">
      <w:pPr>
        <w:jc w:val="both"/>
        <w:rPr>
          <w:color w:val="auto"/>
        </w:rPr>
      </w:pPr>
      <w:proofErr w:type="gramStart"/>
      <w:r w:rsidRPr="00C348F3">
        <w:rPr>
          <w:color w:val="auto"/>
        </w:rPr>
        <w:t>l</w:t>
      </w:r>
      <w:proofErr w:type="gramEnd"/>
      <w:r w:rsidRPr="00C348F3">
        <w:rPr>
          <w:color w:val="auto"/>
        </w:rPr>
        <w:t>. a támogatható civil szervezetek Zuglóhoz kapcsolódó vagy zuglói lakosokat érintő nyitott programokat szerveznek és az önkormányzat közigazgatási területén bejegyzett székhellyel vagy telephellyel rendelkeznek, vagy</w:t>
      </w:r>
    </w:p>
    <w:p w:rsidR="00C348F3" w:rsidRPr="00C348F3" w:rsidRDefault="00C348F3" w:rsidP="00C348F3">
      <w:pPr>
        <w:jc w:val="both"/>
        <w:rPr>
          <w:color w:val="auto"/>
        </w:rPr>
      </w:pPr>
      <w:r w:rsidRPr="00C348F3">
        <w:rPr>
          <w:color w:val="auto"/>
        </w:rPr>
        <w:t>2. más székhelyen bejegyzett, de tevékenységét kizárólag, vagy elsősorban igazolhatóan Zugló polgárainak érdekében végzi,</w:t>
      </w:r>
    </w:p>
    <w:p w:rsidR="00C348F3" w:rsidRPr="00C348F3" w:rsidRDefault="00C348F3" w:rsidP="00C348F3">
      <w:pPr>
        <w:jc w:val="both"/>
        <w:rPr>
          <w:color w:val="auto"/>
        </w:rPr>
      </w:pPr>
      <w:r w:rsidRPr="00C348F3">
        <w:rPr>
          <w:color w:val="auto"/>
        </w:rPr>
        <w:t>-</w:t>
      </w:r>
      <w:r w:rsidRPr="00C348F3">
        <w:rPr>
          <w:color w:val="auto"/>
        </w:rPr>
        <w:tab/>
        <w:t>a pályázó szervezet (nek):</w:t>
      </w:r>
    </w:p>
    <w:p w:rsidR="00C348F3" w:rsidRPr="00C348F3" w:rsidRDefault="00C348F3" w:rsidP="00C348F3">
      <w:pPr>
        <w:jc w:val="both"/>
        <w:rPr>
          <w:color w:val="auto"/>
        </w:rPr>
      </w:pPr>
      <w:r w:rsidRPr="00C348F3">
        <w:rPr>
          <w:color w:val="auto"/>
        </w:rPr>
        <w:t>•</w:t>
      </w:r>
      <w:r w:rsidRPr="00C348F3">
        <w:rPr>
          <w:color w:val="auto"/>
        </w:rPr>
        <w:tab/>
        <w:t>közpénzekből nyújtott támogatások átláthatóságáról szóló 2007. évi CLXXXI.</w:t>
      </w:r>
    </w:p>
    <w:p w:rsidR="00C348F3" w:rsidRPr="00C348F3" w:rsidRDefault="00C348F3" w:rsidP="00C348F3">
      <w:pPr>
        <w:jc w:val="both"/>
        <w:rPr>
          <w:color w:val="auto"/>
        </w:rPr>
      </w:pPr>
      <w:r w:rsidRPr="00C348F3">
        <w:rPr>
          <w:color w:val="auto"/>
        </w:rPr>
        <w:t>törvényben meghatározott követelményeknek eleget tesz, és az ott megjelölt nyilatkozatot a pályázati eljárás során benyújtja;</w:t>
      </w:r>
    </w:p>
    <w:p w:rsidR="00C348F3" w:rsidRPr="00C348F3" w:rsidRDefault="00C348F3" w:rsidP="00C348F3">
      <w:pPr>
        <w:jc w:val="both"/>
        <w:rPr>
          <w:color w:val="auto"/>
        </w:rPr>
      </w:pPr>
      <w:r w:rsidRPr="00C348F3">
        <w:rPr>
          <w:color w:val="auto"/>
        </w:rPr>
        <w:t>•</w:t>
      </w:r>
      <w:r w:rsidRPr="00C348F3">
        <w:rPr>
          <w:color w:val="auto"/>
        </w:rPr>
        <w:tab/>
        <w:t>a korábbi támogatásról a támogatási szerződésben rögzített feltételeknek megfelelően és határidőre elszámolt;</w:t>
      </w:r>
    </w:p>
    <w:p w:rsidR="00C348F3" w:rsidRPr="00C348F3" w:rsidRDefault="00C348F3" w:rsidP="00C348F3">
      <w:pPr>
        <w:jc w:val="both"/>
        <w:rPr>
          <w:color w:val="auto"/>
        </w:rPr>
      </w:pPr>
      <w:r w:rsidRPr="00C348F3">
        <w:rPr>
          <w:color w:val="auto"/>
        </w:rPr>
        <w:t>•</w:t>
      </w:r>
      <w:r w:rsidRPr="00C348F3">
        <w:rPr>
          <w:color w:val="auto"/>
        </w:rPr>
        <w:tab/>
        <w:t>nincs az önkormányzat felé meg nem fizetett, lejárt tartozása;</w:t>
      </w:r>
    </w:p>
    <w:p w:rsidR="00C348F3" w:rsidRPr="00C348F3" w:rsidRDefault="00C348F3" w:rsidP="00C348F3">
      <w:pPr>
        <w:jc w:val="both"/>
        <w:rPr>
          <w:color w:val="auto"/>
        </w:rPr>
      </w:pPr>
      <w:r w:rsidRPr="00C348F3">
        <w:rPr>
          <w:color w:val="auto"/>
        </w:rPr>
        <w:t>•</w:t>
      </w:r>
      <w:r w:rsidRPr="00C348F3">
        <w:rPr>
          <w:color w:val="auto"/>
        </w:rPr>
        <w:tab/>
        <w:t>nincs lejárt hatályú vagy lejárt esedékességű köztartozása;</w:t>
      </w:r>
    </w:p>
    <w:p w:rsidR="00C348F3" w:rsidRPr="00C348F3" w:rsidRDefault="00C348F3" w:rsidP="00C348F3">
      <w:pPr>
        <w:jc w:val="both"/>
        <w:rPr>
          <w:color w:val="auto"/>
        </w:rPr>
      </w:pPr>
      <w:r w:rsidRPr="00C348F3">
        <w:rPr>
          <w:color w:val="auto"/>
        </w:rPr>
        <w:t>•</w:t>
      </w:r>
      <w:r w:rsidRPr="00C348F3">
        <w:rPr>
          <w:color w:val="auto"/>
        </w:rPr>
        <w:tab/>
        <w:t>a pályázó szervezet a 2011. évi CLXXV. törvény 19.-20. §-a szerinti beszámolási kötelezettségének 2017-2021 között maradéktalanul eleget tett</w:t>
      </w:r>
    </w:p>
    <w:p w:rsidR="00C348F3" w:rsidRPr="00C348F3" w:rsidRDefault="00C348F3" w:rsidP="00C348F3">
      <w:pPr>
        <w:jc w:val="both"/>
        <w:rPr>
          <w:color w:val="auto"/>
        </w:rPr>
      </w:pPr>
      <w:r w:rsidRPr="00C348F3">
        <w:rPr>
          <w:color w:val="auto"/>
        </w:rPr>
        <w:lastRenderedPageBreak/>
        <w:t>-</w:t>
      </w:r>
      <w:r w:rsidRPr="00C348F3">
        <w:rPr>
          <w:color w:val="auto"/>
        </w:rPr>
        <w:tab/>
      </w:r>
      <w:r w:rsidRPr="00C348F3">
        <w:rPr>
          <w:b/>
          <w:color w:val="auto"/>
        </w:rPr>
        <w:t>Azok a pályázók, akik a támogatási szerződésben meghatározott határidőre nem számolnak el, valamint a pályázati elszámoláskor felmerülő hiánypótlást nem teljesítik, vagy határidőn túl teljesítik, 3 évig az Önkormányzat által kiírt pályázaton nem indulhatnak.</w:t>
      </w:r>
    </w:p>
    <w:p w:rsidR="00C348F3" w:rsidRDefault="00C348F3" w:rsidP="00C348F3">
      <w:pPr>
        <w:jc w:val="both"/>
        <w:rPr>
          <w:color w:val="auto"/>
        </w:rPr>
      </w:pPr>
    </w:p>
    <w:p w:rsidR="00C348F3" w:rsidRPr="00C348F3" w:rsidRDefault="00C348F3" w:rsidP="00C348F3">
      <w:pPr>
        <w:jc w:val="both"/>
        <w:rPr>
          <w:color w:val="auto"/>
        </w:rPr>
      </w:pPr>
    </w:p>
    <w:p w:rsidR="00C348F3" w:rsidRPr="00C348F3" w:rsidRDefault="00C348F3" w:rsidP="00C348F3">
      <w:pPr>
        <w:jc w:val="both"/>
        <w:rPr>
          <w:color w:val="auto"/>
        </w:rPr>
      </w:pPr>
      <w:r w:rsidRPr="00C348F3">
        <w:rPr>
          <w:b/>
          <w:color w:val="auto"/>
        </w:rPr>
        <w:t>Támogatható tevékenységek:</w:t>
      </w:r>
      <w:r w:rsidRPr="00C348F3">
        <w:rPr>
          <w:color w:val="auto"/>
        </w:rPr>
        <w:t xml:space="preserve"> (egy pályázaton belül több tevékenység is megjelölhető)</w:t>
      </w:r>
    </w:p>
    <w:p w:rsidR="00C348F3" w:rsidRPr="00C348F3" w:rsidRDefault="00C348F3" w:rsidP="00C348F3">
      <w:pPr>
        <w:jc w:val="both"/>
        <w:rPr>
          <w:color w:val="auto"/>
        </w:rPr>
      </w:pPr>
      <w:r w:rsidRPr="00C348F3">
        <w:rPr>
          <w:color w:val="auto"/>
        </w:rPr>
        <w:t>Zuglói illetőségű civil szervezetek környezetvédelemmel kapcsolatos tevékenységének és projektjeinek anyagi támogatása.</w:t>
      </w:r>
    </w:p>
    <w:p w:rsidR="00C348F3" w:rsidRPr="00C348F3" w:rsidRDefault="00C348F3" w:rsidP="00C348F3">
      <w:pPr>
        <w:jc w:val="both"/>
        <w:rPr>
          <w:color w:val="auto"/>
        </w:rPr>
      </w:pPr>
    </w:p>
    <w:p w:rsidR="00C348F3" w:rsidRPr="00C348F3" w:rsidRDefault="00C348F3" w:rsidP="00C348F3">
      <w:pPr>
        <w:jc w:val="both"/>
        <w:rPr>
          <w:color w:val="auto"/>
        </w:rPr>
      </w:pPr>
      <w:r w:rsidRPr="00C348F3">
        <w:rPr>
          <w:color w:val="auto"/>
        </w:rPr>
        <w:t xml:space="preserve">Pályázni </w:t>
      </w:r>
      <w:r w:rsidRPr="00C348F3">
        <w:rPr>
          <w:b/>
          <w:color w:val="auto"/>
        </w:rPr>
        <w:t>kizárólag</w:t>
      </w:r>
      <w:r w:rsidRPr="00C348F3">
        <w:rPr>
          <w:color w:val="auto"/>
        </w:rPr>
        <w:t xml:space="preserve"> a költségvetési tervezetben meghatározott költségekre lehet.</w:t>
      </w:r>
    </w:p>
    <w:p w:rsidR="00C348F3" w:rsidRPr="00C348F3" w:rsidRDefault="00C348F3" w:rsidP="00C348F3">
      <w:pPr>
        <w:jc w:val="both"/>
        <w:rPr>
          <w:color w:val="auto"/>
        </w:rPr>
      </w:pPr>
    </w:p>
    <w:p w:rsidR="00C348F3" w:rsidRPr="00C348F3" w:rsidRDefault="00C348F3" w:rsidP="00C348F3">
      <w:pPr>
        <w:jc w:val="both"/>
        <w:rPr>
          <w:color w:val="auto"/>
        </w:rPr>
      </w:pPr>
    </w:p>
    <w:p w:rsidR="00C348F3" w:rsidRPr="00C348F3" w:rsidRDefault="00C348F3" w:rsidP="00C348F3">
      <w:pPr>
        <w:jc w:val="both"/>
        <w:rPr>
          <w:b/>
          <w:color w:val="auto"/>
        </w:rPr>
      </w:pPr>
      <w:r w:rsidRPr="00C348F3">
        <w:rPr>
          <w:b/>
          <w:color w:val="auto"/>
        </w:rPr>
        <w:t>Rendelkezésre álló forrás, megvalósítási időszak:</w:t>
      </w:r>
    </w:p>
    <w:p w:rsidR="00C348F3" w:rsidRPr="00C348F3" w:rsidRDefault="00C348F3" w:rsidP="00C348F3">
      <w:pPr>
        <w:jc w:val="both"/>
        <w:rPr>
          <w:color w:val="auto"/>
        </w:rPr>
      </w:pPr>
      <w:r w:rsidRPr="00C348F3">
        <w:rPr>
          <w:color w:val="auto"/>
        </w:rPr>
        <w:t>A támoga</w:t>
      </w:r>
      <w:r>
        <w:rPr>
          <w:color w:val="auto"/>
        </w:rPr>
        <w:t xml:space="preserve">tás keretösszege </w:t>
      </w:r>
      <w:r w:rsidRPr="00C348F3">
        <w:rPr>
          <w:b/>
          <w:color w:val="auto"/>
        </w:rPr>
        <w:t>15.000.000 Ft</w:t>
      </w:r>
      <w:r>
        <w:rPr>
          <w:color w:val="auto"/>
        </w:rPr>
        <w:t>.</w:t>
      </w:r>
      <w:r w:rsidRPr="00C348F3">
        <w:rPr>
          <w:color w:val="auto"/>
        </w:rPr>
        <w:t xml:space="preserve"> A támogatási összeg a </w:t>
      </w:r>
      <w:r w:rsidRPr="00C348F3">
        <w:rPr>
          <w:b/>
          <w:color w:val="auto"/>
        </w:rPr>
        <w:t>2023. május 1. és 2023. december 31.</w:t>
      </w:r>
      <w:r w:rsidRPr="00C348F3">
        <w:rPr>
          <w:color w:val="auto"/>
        </w:rPr>
        <w:t xml:space="preserve"> között keletkezett és kiegyenlített számlák, fizetési kötelezettségek elszámolásához használható fel. Egy pályázó maximum</w:t>
      </w:r>
      <w:r w:rsidR="00384434">
        <w:rPr>
          <w:color w:val="auto"/>
        </w:rPr>
        <w:t xml:space="preserve"> 800</w:t>
      </w:r>
      <w:r w:rsidRPr="00C348F3">
        <w:rPr>
          <w:color w:val="auto"/>
        </w:rPr>
        <w:t xml:space="preserve">.000 </w:t>
      </w:r>
      <w:proofErr w:type="gramStart"/>
      <w:r w:rsidRPr="00C348F3">
        <w:rPr>
          <w:color w:val="auto"/>
        </w:rPr>
        <w:t>forint támogatásban</w:t>
      </w:r>
      <w:proofErr w:type="gramEnd"/>
      <w:r w:rsidRPr="00C348F3">
        <w:rPr>
          <w:color w:val="auto"/>
        </w:rPr>
        <w:t xml:space="preserve"> részesülhet.</w:t>
      </w:r>
    </w:p>
    <w:p w:rsidR="00C348F3" w:rsidRPr="00C348F3" w:rsidRDefault="00C348F3" w:rsidP="00C348F3">
      <w:pPr>
        <w:jc w:val="both"/>
        <w:rPr>
          <w:color w:val="auto"/>
        </w:rPr>
      </w:pPr>
      <w:r w:rsidRPr="00C348F3">
        <w:rPr>
          <w:color w:val="auto"/>
        </w:rPr>
        <w:t xml:space="preserve">A támogatás elszámolásának határideje: </w:t>
      </w:r>
      <w:r w:rsidRPr="00C348F3">
        <w:rPr>
          <w:b/>
          <w:color w:val="auto"/>
        </w:rPr>
        <w:t>a program megvalósulását követő 30. nap, de legkésőbb 2024. január 31.</w:t>
      </w:r>
    </w:p>
    <w:p w:rsidR="00C348F3" w:rsidRPr="00C348F3" w:rsidRDefault="00C348F3" w:rsidP="00C348F3">
      <w:pPr>
        <w:jc w:val="both"/>
        <w:rPr>
          <w:b/>
          <w:color w:val="auto"/>
        </w:rPr>
      </w:pPr>
      <w:r w:rsidRPr="00C348F3">
        <w:rPr>
          <w:b/>
          <w:color w:val="auto"/>
        </w:rPr>
        <w:t>Amennyiben a megpályázott program önrészt igényel, annak mértékét fel kell tüntetni.</w:t>
      </w:r>
    </w:p>
    <w:p w:rsidR="00C348F3" w:rsidRPr="00C348F3" w:rsidRDefault="00C348F3" w:rsidP="00C348F3">
      <w:pPr>
        <w:jc w:val="both"/>
        <w:rPr>
          <w:b/>
          <w:color w:val="auto"/>
        </w:rPr>
      </w:pPr>
    </w:p>
    <w:p w:rsidR="00C348F3" w:rsidRPr="00C348F3" w:rsidRDefault="00C348F3" w:rsidP="00C348F3">
      <w:pPr>
        <w:jc w:val="both"/>
        <w:rPr>
          <w:color w:val="auto"/>
        </w:rPr>
      </w:pPr>
      <w:r w:rsidRPr="00C348F3">
        <w:rPr>
          <w:b/>
          <w:color w:val="auto"/>
        </w:rPr>
        <w:t>Támogatási alapelvek:</w:t>
      </w:r>
    </w:p>
    <w:p w:rsidR="00C348F3" w:rsidRPr="00C348F3" w:rsidRDefault="00C348F3" w:rsidP="00C348F3">
      <w:pPr>
        <w:jc w:val="both"/>
        <w:rPr>
          <w:color w:val="auto"/>
        </w:rPr>
      </w:pPr>
      <w:r w:rsidRPr="00C348F3">
        <w:rPr>
          <w:color w:val="auto"/>
        </w:rPr>
        <w:t>Jelen pályázati felhívás kizárólag a pályázók köréhez tartozó szervezetek programjainak megvalósítása során felmerült költségek és működési kiadások finanszírozására fordítható.</w:t>
      </w:r>
    </w:p>
    <w:p w:rsidR="00C348F3" w:rsidRPr="00C348F3" w:rsidRDefault="00C348F3" w:rsidP="00C348F3">
      <w:pPr>
        <w:jc w:val="both"/>
        <w:rPr>
          <w:color w:val="auto"/>
        </w:rPr>
      </w:pPr>
      <w:r w:rsidRPr="00C348F3">
        <w:rPr>
          <w:color w:val="auto"/>
        </w:rPr>
        <w:t>A pályázaton elnyert támogatás továbbtámogatásra nem használható fel, csak közvetlenül a programokhoz kapcsolódó költségek során keletkezett, a pályázó szervezet nevére szóló számlák vagy számlahelyettesítő bizonylatok kiegyenlítésére. Azon pályázó szervezet, amely a megpályázott programját valamely önkormányzati tulajdonú szervezetnél, vagy annak tagintézményében tartja, illetve az önkormányzattal együttműködik, a pályázat elbírálása során előnyt élvez.</w:t>
      </w:r>
    </w:p>
    <w:p w:rsidR="00C348F3" w:rsidRPr="00C348F3" w:rsidRDefault="00C348F3" w:rsidP="00C348F3">
      <w:pPr>
        <w:jc w:val="both"/>
        <w:rPr>
          <w:color w:val="auto"/>
        </w:rPr>
      </w:pPr>
    </w:p>
    <w:p w:rsidR="00C348F3" w:rsidRPr="00C348F3" w:rsidRDefault="00C348F3" w:rsidP="00C348F3">
      <w:pPr>
        <w:jc w:val="both"/>
        <w:rPr>
          <w:b/>
          <w:color w:val="auto"/>
        </w:rPr>
      </w:pPr>
      <w:r w:rsidRPr="00C348F3">
        <w:rPr>
          <w:b/>
          <w:color w:val="auto"/>
        </w:rPr>
        <w:t>A Környezetvédelmi  Alap felhasználásának céljai :</w:t>
      </w:r>
    </w:p>
    <w:p w:rsidR="00C348F3" w:rsidRPr="00C348F3" w:rsidRDefault="00C348F3" w:rsidP="00C348F3">
      <w:pPr>
        <w:jc w:val="both"/>
        <w:rPr>
          <w:color w:val="auto"/>
        </w:rPr>
      </w:pPr>
      <w:r w:rsidRPr="00C348F3">
        <w:rPr>
          <w:color w:val="auto"/>
        </w:rPr>
        <w:t>•</w:t>
      </w:r>
      <w:r w:rsidRPr="00C348F3">
        <w:rPr>
          <w:color w:val="auto"/>
        </w:rPr>
        <w:tab/>
      </w:r>
      <w:proofErr w:type="gramStart"/>
      <w:r w:rsidRPr="00C348F3">
        <w:rPr>
          <w:color w:val="auto"/>
        </w:rPr>
        <w:t>környezetvédelmi</w:t>
      </w:r>
      <w:proofErr w:type="gramEnd"/>
      <w:r w:rsidRPr="00C348F3">
        <w:rPr>
          <w:color w:val="auto"/>
        </w:rPr>
        <w:t xml:space="preserve"> szempontból károsodott környezet</w:t>
      </w:r>
      <w:r w:rsidR="005517EA">
        <w:rPr>
          <w:color w:val="auto"/>
        </w:rPr>
        <w:t xml:space="preserve"> </w:t>
      </w:r>
      <w:r w:rsidRPr="00C348F3">
        <w:rPr>
          <w:color w:val="auto"/>
        </w:rPr>
        <w:t>javítása, helyreállítása</w:t>
      </w:r>
      <w:r w:rsidR="005517EA">
        <w:rPr>
          <w:color w:val="auto"/>
        </w:rPr>
        <w:t>,</w:t>
      </w:r>
    </w:p>
    <w:p w:rsidR="00C348F3" w:rsidRPr="00C348F3" w:rsidRDefault="00C348F3" w:rsidP="00C348F3">
      <w:pPr>
        <w:jc w:val="both"/>
        <w:rPr>
          <w:color w:val="auto"/>
        </w:rPr>
      </w:pPr>
      <w:r w:rsidRPr="00C348F3">
        <w:rPr>
          <w:color w:val="auto"/>
        </w:rPr>
        <w:t>•</w:t>
      </w:r>
      <w:r w:rsidRPr="00C348F3">
        <w:rPr>
          <w:color w:val="auto"/>
        </w:rPr>
        <w:tab/>
      </w:r>
      <w:proofErr w:type="gramStart"/>
      <w:r w:rsidRPr="00C348F3">
        <w:rPr>
          <w:color w:val="auto"/>
        </w:rPr>
        <w:t>környezet-egészségügyi</w:t>
      </w:r>
      <w:proofErr w:type="gramEnd"/>
      <w:r w:rsidRPr="00C348F3">
        <w:rPr>
          <w:color w:val="auto"/>
        </w:rPr>
        <w:t xml:space="preserve"> megelőzési célok</w:t>
      </w:r>
      <w:r w:rsidR="00384434">
        <w:rPr>
          <w:color w:val="auto"/>
        </w:rPr>
        <w:t>,</w:t>
      </w:r>
    </w:p>
    <w:p w:rsidR="00C348F3" w:rsidRPr="00C348F3" w:rsidRDefault="00C348F3" w:rsidP="00C348F3">
      <w:pPr>
        <w:jc w:val="both"/>
        <w:rPr>
          <w:color w:val="auto"/>
        </w:rPr>
      </w:pPr>
      <w:r w:rsidRPr="00C348F3">
        <w:rPr>
          <w:color w:val="auto"/>
        </w:rPr>
        <w:t>•</w:t>
      </w:r>
      <w:r w:rsidRPr="00C348F3">
        <w:rPr>
          <w:color w:val="auto"/>
        </w:rPr>
        <w:tab/>
        <w:t xml:space="preserve">a helyi természeti erőforrások és értékek megőrzése, fenntartása, </w:t>
      </w:r>
    </w:p>
    <w:p w:rsidR="00C348F3" w:rsidRPr="00C348F3" w:rsidRDefault="00C348F3" w:rsidP="00C348F3">
      <w:pPr>
        <w:jc w:val="both"/>
        <w:rPr>
          <w:color w:val="auto"/>
        </w:rPr>
      </w:pPr>
      <w:r w:rsidRPr="00C348F3">
        <w:rPr>
          <w:color w:val="auto"/>
        </w:rPr>
        <w:t>•</w:t>
      </w:r>
      <w:r w:rsidRPr="00C348F3">
        <w:rPr>
          <w:color w:val="auto"/>
        </w:rPr>
        <w:tab/>
        <w:t>a környezet- és természetvédelemről szóló tájékoztatások, előadások költségeinek fedezése,</w:t>
      </w:r>
    </w:p>
    <w:p w:rsidR="00C348F3" w:rsidRPr="00C348F3" w:rsidRDefault="00C348F3" w:rsidP="00C348F3">
      <w:pPr>
        <w:jc w:val="both"/>
        <w:rPr>
          <w:color w:val="auto"/>
        </w:rPr>
      </w:pPr>
      <w:r w:rsidRPr="00C348F3">
        <w:rPr>
          <w:color w:val="auto"/>
        </w:rPr>
        <w:t>•</w:t>
      </w:r>
      <w:r w:rsidRPr="00C348F3">
        <w:rPr>
          <w:color w:val="auto"/>
        </w:rPr>
        <w:tab/>
        <w:t xml:space="preserve"> hulladékgyűjtési akcióval felmerülő költségek fedezése,</w:t>
      </w:r>
    </w:p>
    <w:p w:rsidR="00C348F3" w:rsidRPr="00C348F3" w:rsidRDefault="00C348F3" w:rsidP="00C348F3">
      <w:pPr>
        <w:jc w:val="both"/>
        <w:rPr>
          <w:color w:val="auto"/>
        </w:rPr>
      </w:pPr>
      <w:r w:rsidRPr="00C348F3">
        <w:rPr>
          <w:color w:val="auto"/>
        </w:rPr>
        <w:t>•</w:t>
      </w:r>
      <w:r w:rsidRPr="00C348F3">
        <w:rPr>
          <w:color w:val="auto"/>
        </w:rPr>
        <w:tab/>
        <w:t>a környezetvédelemmel, a klímaváltozással, a lég- és zajszennyezéssel kapcsolatos helyi programok támogatása,</w:t>
      </w:r>
    </w:p>
    <w:p w:rsidR="00C348F3" w:rsidRPr="00C348F3" w:rsidRDefault="00C348F3" w:rsidP="00C348F3">
      <w:pPr>
        <w:jc w:val="both"/>
        <w:rPr>
          <w:color w:val="auto"/>
        </w:rPr>
      </w:pPr>
      <w:r w:rsidRPr="00C348F3">
        <w:rPr>
          <w:color w:val="auto"/>
        </w:rPr>
        <w:t>•</w:t>
      </w:r>
      <w:r w:rsidRPr="00C348F3">
        <w:rPr>
          <w:color w:val="auto"/>
        </w:rPr>
        <w:tab/>
      </w:r>
      <w:proofErr w:type="gramStart"/>
      <w:r w:rsidRPr="00C348F3">
        <w:rPr>
          <w:color w:val="auto"/>
        </w:rPr>
        <w:t>a</w:t>
      </w:r>
      <w:proofErr w:type="gramEnd"/>
      <w:r w:rsidRPr="00C348F3">
        <w:rPr>
          <w:color w:val="auto"/>
        </w:rPr>
        <w:t xml:space="preserve"> környezettudatos gondolkodást és cselekvést segítő lakossági programok, pályázatok támogatása</w:t>
      </w:r>
      <w:r w:rsidR="005517EA">
        <w:rPr>
          <w:color w:val="auto"/>
        </w:rPr>
        <w:t>.</w:t>
      </w:r>
    </w:p>
    <w:p w:rsidR="00C348F3" w:rsidRPr="00C348F3" w:rsidRDefault="00C348F3" w:rsidP="00C348F3">
      <w:pPr>
        <w:jc w:val="both"/>
        <w:rPr>
          <w:color w:val="auto"/>
        </w:rPr>
      </w:pPr>
    </w:p>
    <w:p w:rsidR="00C348F3" w:rsidRPr="00C348F3" w:rsidRDefault="00C348F3" w:rsidP="00C348F3">
      <w:pPr>
        <w:jc w:val="both"/>
        <w:rPr>
          <w:color w:val="auto"/>
        </w:rPr>
      </w:pPr>
    </w:p>
    <w:p w:rsidR="00C348F3" w:rsidRPr="00C348F3" w:rsidRDefault="00C348F3" w:rsidP="00C348F3">
      <w:pPr>
        <w:jc w:val="both"/>
        <w:rPr>
          <w:b/>
          <w:color w:val="auto"/>
        </w:rPr>
      </w:pPr>
      <w:r w:rsidRPr="00C348F3">
        <w:rPr>
          <w:b/>
          <w:color w:val="auto"/>
        </w:rPr>
        <w:t>Pályázat benyújtásának módja:</w:t>
      </w:r>
    </w:p>
    <w:p w:rsidR="00C348F3" w:rsidRPr="00C348F3" w:rsidRDefault="00C348F3" w:rsidP="00C348F3">
      <w:pPr>
        <w:jc w:val="both"/>
        <w:rPr>
          <w:color w:val="auto"/>
        </w:rPr>
      </w:pPr>
      <w:r w:rsidRPr="00C348F3">
        <w:rPr>
          <w:color w:val="auto"/>
        </w:rPr>
        <w:t xml:space="preserve">A pályázatokat </w:t>
      </w:r>
      <w:r w:rsidRPr="00C348F3">
        <w:rPr>
          <w:b/>
          <w:color w:val="auto"/>
        </w:rPr>
        <w:t>kizárólag a pályázati adatlap és költségvetés-tervezet kitöltésével</w:t>
      </w:r>
      <w:r w:rsidRPr="00C348F3">
        <w:rPr>
          <w:color w:val="auto"/>
        </w:rPr>
        <w:t xml:space="preserve">, valamint meghatározott </w:t>
      </w:r>
      <w:r w:rsidRPr="00C348F3">
        <w:rPr>
          <w:b/>
          <w:color w:val="auto"/>
        </w:rPr>
        <w:t>mellékleteivel</w:t>
      </w:r>
      <w:r w:rsidRPr="00C348F3">
        <w:rPr>
          <w:color w:val="auto"/>
        </w:rPr>
        <w:t xml:space="preserve"> együtt lehet benyújtani.</w:t>
      </w:r>
    </w:p>
    <w:p w:rsidR="00C348F3" w:rsidRPr="00C348F3" w:rsidRDefault="00C348F3" w:rsidP="00C348F3">
      <w:pPr>
        <w:jc w:val="both"/>
        <w:rPr>
          <w:color w:val="auto"/>
        </w:rPr>
      </w:pPr>
      <w:r w:rsidRPr="00C348F3">
        <w:rPr>
          <w:color w:val="auto"/>
        </w:rPr>
        <w:t>A pályázat benyújtásához kötelezően használandó űrlapok állnak rendelkezésre. Az űrlapok letölthetők a https://www.zuglo.hu/az-onkormanyzat-altal-kiirt-palyazatok/ honlapról.</w:t>
      </w:r>
    </w:p>
    <w:p w:rsidR="00C348F3" w:rsidRPr="00C348F3" w:rsidRDefault="00C348F3" w:rsidP="00C348F3">
      <w:pPr>
        <w:jc w:val="both"/>
        <w:rPr>
          <w:color w:val="auto"/>
        </w:rPr>
      </w:pPr>
      <w:r w:rsidRPr="00C348F3">
        <w:rPr>
          <w:color w:val="auto"/>
        </w:rPr>
        <w:t xml:space="preserve">A pályázati űrlap nélkül beküldött és hiánypótlást követően is formailag hibás pályázatokat az önkormányzat értékelés nélkül elutasítja. A pályázó a pályázati űrlapot mellékletekkel együtt </w:t>
      </w:r>
      <w:r w:rsidRPr="00C348F3">
        <w:rPr>
          <w:b/>
          <w:color w:val="auto"/>
        </w:rPr>
        <w:t>1 eredeti példányban, zárt borítékban</w:t>
      </w:r>
      <w:r w:rsidRPr="00C348F3">
        <w:rPr>
          <w:color w:val="auto"/>
        </w:rPr>
        <w:t xml:space="preserve"> személyesen a Budapest Főváros XIV. Kerület Zuglói Polgármesteri Hivatal Ügyfélszolgálatán leadhatja (1145 Budapest, Pétervárad utca 2.) vagy postai úton ajánlottan a Budapest Főváros XIV. Kerület Zuglói Polgármesteri Hivatal, 1145 Budapest, Pétervárad utca 2. címre, vagy elektronikusa</w:t>
      </w:r>
      <w:r w:rsidR="00193459">
        <w:rPr>
          <w:color w:val="auto"/>
        </w:rPr>
        <w:t>n a köznevelési és környezetvédelmi referensnek címezve (</w:t>
      </w:r>
      <w:proofErr w:type="spellStart"/>
      <w:r w:rsidR="00193459">
        <w:rPr>
          <w:color w:val="auto"/>
        </w:rPr>
        <w:t>varga.laszlo</w:t>
      </w:r>
      <w:proofErr w:type="spellEnd"/>
      <w:r w:rsidR="00193459">
        <w:rPr>
          <w:color w:val="auto"/>
        </w:rPr>
        <w:t>@zuglo.hu)</w:t>
      </w:r>
      <w:r w:rsidRPr="00C348F3">
        <w:rPr>
          <w:color w:val="auto"/>
        </w:rPr>
        <w:t xml:space="preserve"> megküldheti.</w:t>
      </w:r>
    </w:p>
    <w:p w:rsidR="00C348F3" w:rsidRPr="00C348F3" w:rsidRDefault="00C348F3" w:rsidP="00C348F3">
      <w:pPr>
        <w:jc w:val="both"/>
        <w:rPr>
          <w:color w:val="auto"/>
        </w:rPr>
      </w:pPr>
      <w:r w:rsidRPr="00C348F3">
        <w:rPr>
          <w:color w:val="auto"/>
        </w:rPr>
        <w:t xml:space="preserve">A borítékra/tárgy mezőbe kérjük feltüntetni: </w:t>
      </w:r>
      <w:r w:rsidRPr="00C348F3">
        <w:rPr>
          <w:b/>
          <w:color w:val="auto"/>
        </w:rPr>
        <w:t>„Civil pályázat környezetvédelmi célokra 2023”</w:t>
      </w:r>
    </w:p>
    <w:p w:rsidR="00C348F3" w:rsidRPr="00C348F3" w:rsidRDefault="00C348F3" w:rsidP="00C348F3">
      <w:pPr>
        <w:jc w:val="both"/>
        <w:rPr>
          <w:color w:val="auto"/>
        </w:rPr>
      </w:pPr>
    </w:p>
    <w:p w:rsidR="00C348F3" w:rsidRPr="00C348F3" w:rsidRDefault="00C348F3" w:rsidP="00C348F3">
      <w:pPr>
        <w:jc w:val="both"/>
        <w:rPr>
          <w:b/>
          <w:color w:val="auto"/>
        </w:rPr>
      </w:pPr>
      <w:r w:rsidRPr="00C348F3">
        <w:rPr>
          <w:b/>
          <w:color w:val="auto"/>
        </w:rPr>
        <w:t>Pályázat benyújtásának határideje:</w:t>
      </w:r>
    </w:p>
    <w:p w:rsidR="00C348F3" w:rsidRPr="00C348F3" w:rsidRDefault="00C348F3" w:rsidP="00C348F3">
      <w:pPr>
        <w:jc w:val="both"/>
        <w:rPr>
          <w:color w:val="auto"/>
        </w:rPr>
      </w:pPr>
      <w:r w:rsidRPr="00C348F3">
        <w:rPr>
          <w:color w:val="auto"/>
        </w:rPr>
        <w:t>-</w:t>
      </w:r>
      <w:r w:rsidRPr="00C348F3">
        <w:rPr>
          <w:color w:val="auto"/>
        </w:rPr>
        <w:tab/>
        <w:t xml:space="preserve">postán és/vagy e-mailen benyújtva: legkésőbb </w:t>
      </w:r>
      <w:r w:rsidRPr="00C348F3">
        <w:rPr>
          <w:b/>
          <w:color w:val="auto"/>
        </w:rPr>
        <w:t>2023. április 15.</w:t>
      </w:r>
      <w:r w:rsidRPr="00C348F3">
        <w:rPr>
          <w:color w:val="auto"/>
        </w:rPr>
        <w:t xml:space="preserve"> (bélyegzőnapja)</w:t>
      </w:r>
      <w:r w:rsidR="005517EA">
        <w:rPr>
          <w:color w:val="auto"/>
        </w:rPr>
        <w:t>,</w:t>
      </w:r>
    </w:p>
    <w:p w:rsidR="00C348F3" w:rsidRPr="00C348F3" w:rsidRDefault="00C348F3" w:rsidP="00C348F3">
      <w:pPr>
        <w:jc w:val="both"/>
        <w:rPr>
          <w:color w:val="auto"/>
        </w:rPr>
      </w:pPr>
      <w:r w:rsidRPr="00C348F3">
        <w:rPr>
          <w:color w:val="auto"/>
        </w:rPr>
        <w:t>-</w:t>
      </w:r>
      <w:r w:rsidRPr="00C348F3">
        <w:rPr>
          <w:color w:val="auto"/>
        </w:rPr>
        <w:tab/>
        <w:t xml:space="preserve">személyesen benyújtva: </w:t>
      </w:r>
      <w:r w:rsidRPr="00C348F3">
        <w:rPr>
          <w:b/>
          <w:color w:val="auto"/>
        </w:rPr>
        <w:t>2023. április 15.</w:t>
      </w:r>
      <w:r w:rsidRPr="00C348F3">
        <w:rPr>
          <w:color w:val="auto"/>
        </w:rPr>
        <w:t xml:space="preserve"> a Budapest Főváros XIV. Kerület Zuglói Polgármesteri Hivatal Ügyfélszolgálatán</w:t>
      </w:r>
      <w:r w:rsidR="005517EA">
        <w:rPr>
          <w:color w:val="auto"/>
        </w:rPr>
        <w:t>.</w:t>
      </w:r>
      <w:bookmarkStart w:id="0" w:name="_GoBack"/>
      <w:bookmarkEnd w:id="0"/>
    </w:p>
    <w:p w:rsidR="00C348F3" w:rsidRPr="00C348F3" w:rsidRDefault="00C348F3" w:rsidP="00C348F3">
      <w:pPr>
        <w:jc w:val="both"/>
        <w:rPr>
          <w:color w:val="auto"/>
        </w:rPr>
      </w:pPr>
    </w:p>
    <w:p w:rsidR="00C348F3" w:rsidRPr="00C348F3" w:rsidRDefault="00C348F3" w:rsidP="00C348F3">
      <w:pPr>
        <w:jc w:val="both"/>
        <w:rPr>
          <w:b/>
          <w:color w:val="auto"/>
        </w:rPr>
      </w:pPr>
      <w:r w:rsidRPr="00C348F3">
        <w:rPr>
          <w:b/>
          <w:color w:val="auto"/>
        </w:rPr>
        <w:t>A határidőn túl érkezett pályázatok értékelés nélkül elutasításra kerülnek.</w:t>
      </w:r>
    </w:p>
    <w:p w:rsidR="00C348F3" w:rsidRPr="00C348F3" w:rsidRDefault="00C348F3" w:rsidP="00C348F3">
      <w:pPr>
        <w:jc w:val="both"/>
        <w:rPr>
          <w:b/>
          <w:color w:val="auto"/>
        </w:rPr>
      </w:pPr>
    </w:p>
    <w:p w:rsidR="00C348F3" w:rsidRPr="00C348F3" w:rsidRDefault="00C348F3" w:rsidP="00C348F3">
      <w:pPr>
        <w:jc w:val="both"/>
        <w:rPr>
          <w:color w:val="auto"/>
        </w:rPr>
      </w:pPr>
      <w:r w:rsidRPr="00C348F3">
        <w:rPr>
          <w:b/>
          <w:color w:val="auto"/>
        </w:rPr>
        <w:t>Pályázati adatlap kötelező mellékletei:</w:t>
      </w:r>
    </w:p>
    <w:p w:rsidR="00C348F3" w:rsidRPr="00C348F3" w:rsidRDefault="00C348F3" w:rsidP="00C348F3">
      <w:pPr>
        <w:jc w:val="both"/>
        <w:rPr>
          <w:color w:val="auto"/>
        </w:rPr>
      </w:pPr>
      <w:r w:rsidRPr="00C348F3">
        <w:rPr>
          <w:color w:val="auto"/>
        </w:rPr>
        <w:t>a)</w:t>
      </w:r>
      <w:r w:rsidRPr="00C348F3">
        <w:rPr>
          <w:color w:val="auto"/>
        </w:rPr>
        <w:tab/>
        <w:t>költségvetés-tervezet (1. sz. melléklet);</w:t>
      </w:r>
    </w:p>
    <w:p w:rsidR="00C348F3" w:rsidRPr="00C348F3" w:rsidRDefault="00C348F3" w:rsidP="00C348F3">
      <w:pPr>
        <w:jc w:val="both"/>
        <w:rPr>
          <w:color w:val="auto"/>
        </w:rPr>
      </w:pPr>
      <w:r w:rsidRPr="00C348F3">
        <w:rPr>
          <w:color w:val="auto"/>
        </w:rPr>
        <w:t>b)</w:t>
      </w:r>
      <w:r w:rsidRPr="00C348F3">
        <w:rPr>
          <w:color w:val="auto"/>
        </w:rPr>
        <w:tab/>
        <w:t>a hatályos létesítő okiratnak a szervezet képviselője által hitelesített másolata;</w:t>
      </w:r>
    </w:p>
    <w:p w:rsidR="00C348F3" w:rsidRPr="00C348F3" w:rsidRDefault="00C348F3" w:rsidP="00C348F3">
      <w:pPr>
        <w:jc w:val="both"/>
        <w:rPr>
          <w:color w:val="auto"/>
        </w:rPr>
      </w:pPr>
      <w:r w:rsidRPr="00C348F3">
        <w:rPr>
          <w:color w:val="auto"/>
        </w:rPr>
        <w:t>c)</w:t>
      </w:r>
      <w:r w:rsidRPr="00C348F3">
        <w:rPr>
          <w:color w:val="auto"/>
        </w:rPr>
        <w:tab/>
        <w:t>30 napnál nem régebbi törvényszéki kivonat;</w:t>
      </w:r>
    </w:p>
    <w:p w:rsidR="00C348F3" w:rsidRPr="00C348F3" w:rsidRDefault="00C348F3" w:rsidP="00C348F3">
      <w:pPr>
        <w:jc w:val="both"/>
        <w:rPr>
          <w:color w:val="auto"/>
        </w:rPr>
      </w:pPr>
      <w:r w:rsidRPr="00C348F3">
        <w:rPr>
          <w:color w:val="auto"/>
        </w:rPr>
        <w:t>d)</w:t>
      </w:r>
      <w:r w:rsidRPr="00C348F3">
        <w:rPr>
          <w:color w:val="auto"/>
        </w:rPr>
        <w:tab/>
        <w:t>30 napnál nem régebbi NAV ,.0”-ás igazolás; vagy a NAV honlapjáról a Köztartozásmentes</w:t>
      </w:r>
    </w:p>
    <w:p w:rsidR="00C348F3" w:rsidRPr="00C348F3" w:rsidRDefault="00C348F3" w:rsidP="00C348F3">
      <w:pPr>
        <w:jc w:val="both"/>
        <w:rPr>
          <w:color w:val="auto"/>
        </w:rPr>
      </w:pPr>
      <w:r w:rsidRPr="00C348F3">
        <w:rPr>
          <w:color w:val="auto"/>
        </w:rPr>
        <w:t>adózói adatbázisról való lekérdezés: http://nav.gov.hu/nav/adatbazisok/koztartozasmentes</w:t>
      </w:r>
    </w:p>
    <w:p w:rsidR="00C348F3" w:rsidRPr="00C348F3" w:rsidRDefault="00C348F3" w:rsidP="00C348F3">
      <w:pPr>
        <w:jc w:val="both"/>
        <w:rPr>
          <w:color w:val="auto"/>
        </w:rPr>
      </w:pPr>
      <w:r w:rsidRPr="00C348F3">
        <w:rPr>
          <w:color w:val="auto"/>
        </w:rPr>
        <w:t>e)</w:t>
      </w:r>
      <w:r w:rsidRPr="00C348F3">
        <w:rPr>
          <w:color w:val="auto"/>
        </w:rPr>
        <w:tab/>
        <w:t>közpénzekből nyújtott támogatások átláthatóságáról szóló 2007. évi CLXXXI. törvény szerinti</w:t>
      </w:r>
    </w:p>
    <w:p w:rsidR="00C348F3" w:rsidRPr="00C348F3" w:rsidRDefault="00C348F3" w:rsidP="00C348F3">
      <w:pPr>
        <w:jc w:val="both"/>
        <w:rPr>
          <w:color w:val="auto"/>
        </w:rPr>
      </w:pPr>
      <w:r w:rsidRPr="00C348F3">
        <w:rPr>
          <w:color w:val="auto"/>
        </w:rPr>
        <w:t>összeférhetetlenségi n</w:t>
      </w:r>
      <w:r>
        <w:rPr>
          <w:color w:val="auto"/>
        </w:rPr>
        <w:t xml:space="preserve">yilatkozat (2. sz. melléklet); </w:t>
      </w:r>
    </w:p>
    <w:p w:rsidR="00C348F3" w:rsidRPr="00C348F3" w:rsidRDefault="00C348F3" w:rsidP="00C348F3">
      <w:pPr>
        <w:jc w:val="both"/>
        <w:rPr>
          <w:color w:val="auto"/>
        </w:rPr>
      </w:pPr>
      <w:r w:rsidRPr="00C348F3">
        <w:rPr>
          <w:color w:val="auto"/>
        </w:rPr>
        <w:t>f)</w:t>
      </w:r>
      <w:r w:rsidRPr="00C348F3">
        <w:rPr>
          <w:color w:val="auto"/>
        </w:rPr>
        <w:tab/>
        <w:t>átláthatósági nyilatkozat (3. sz. melléklet);</w:t>
      </w:r>
    </w:p>
    <w:p w:rsidR="00C348F3" w:rsidRPr="00C348F3" w:rsidRDefault="00C348F3" w:rsidP="00C348F3">
      <w:pPr>
        <w:jc w:val="both"/>
        <w:rPr>
          <w:color w:val="auto"/>
        </w:rPr>
      </w:pPr>
      <w:r w:rsidRPr="00C348F3">
        <w:rPr>
          <w:color w:val="auto"/>
        </w:rPr>
        <w:t>g)</w:t>
      </w:r>
      <w:r w:rsidRPr="00C348F3">
        <w:rPr>
          <w:color w:val="auto"/>
        </w:rPr>
        <w:tab/>
        <w:t>ÁFA nyilatkozat (4. sz. melléklet);</w:t>
      </w:r>
    </w:p>
    <w:p w:rsidR="00C348F3" w:rsidRPr="00C348F3" w:rsidRDefault="00C348F3" w:rsidP="00C348F3">
      <w:pPr>
        <w:jc w:val="both"/>
        <w:rPr>
          <w:color w:val="auto"/>
        </w:rPr>
      </w:pPr>
      <w:r w:rsidRPr="00C348F3">
        <w:rPr>
          <w:color w:val="auto"/>
        </w:rPr>
        <w:t>h)</w:t>
      </w:r>
      <w:r w:rsidRPr="00C348F3">
        <w:rPr>
          <w:color w:val="auto"/>
        </w:rPr>
        <w:tab/>
        <w:t>országos vagy budapesti hatáskörű civil szervezet esetében, tagszervezeti igazolás;</w:t>
      </w:r>
    </w:p>
    <w:p w:rsidR="00C348F3" w:rsidRPr="00C348F3" w:rsidRDefault="00C348F3" w:rsidP="00C348F3">
      <w:pPr>
        <w:jc w:val="both"/>
        <w:rPr>
          <w:color w:val="auto"/>
        </w:rPr>
      </w:pPr>
    </w:p>
    <w:p w:rsidR="00C348F3" w:rsidRPr="00C348F3" w:rsidRDefault="00C348F3" w:rsidP="00C348F3">
      <w:pPr>
        <w:jc w:val="both"/>
        <w:rPr>
          <w:b/>
          <w:color w:val="auto"/>
        </w:rPr>
      </w:pPr>
      <w:r w:rsidRPr="00C348F3">
        <w:rPr>
          <w:b/>
          <w:color w:val="auto"/>
        </w:rPr>
        <w:t>Az adatlap, a költségvetés és a mellékletek formátuma nem változtatható meg, minden sora kitöltendő! Pályázat kezelése:</w:t>
      </w:r>
    </w:p>
    <w:p w:rsidR="00C348F3" w:rsidRPr="00C348F3" w:rsidRDefault="00C348F3" w:rsidP="00C348F3">
      <w:pPr>
        <w:jc w:val="both"/>
        <w:rPr>
          <w:color w:val="auto"/>
        </w:rPr>
      </w:pPr>
      <w:r w:rsidRPr="00C348F3">
        <w:rPr>
          <w:color w:val="auto"/>
        </w:rPr>
        <w:t>A pályázatokat az önkormányzat iktatja és archiválja.</w:t>
      </w:r>
    </w:p>
    <w:p w:rsidR="00C348F3" w:rsidRPr="00C348F3" w:rsidRDefault="00C348F3" w:rsidP="00C348F3">
      <w:pPr>
        <w:jc w:val="both"/>
        <w:rPr>
          <w:color w:val="auto"/>
        </w:rPr>
      </w:pPr>
      <w:r w:rsidRPr="00C348F3">
        <w:rPr>
          <w:color w:val="auto"/>
        </w:rPr>
        <w:t xml:space="preserve">Hiánypótlásra a kiíró írásos értesítése (e-mail vagy e-mail cím hiányában postai tértivevényes levél) alapján egy alkalommal van lehetősége a pályázónak 5 munkanapon belül. Amennyiben a hiánypótlási felhívásnak a pályázó a megadott határidőre nem tett eleget, pályázata további bírálat nélkül elutasításra kerül. Az önkormányzat a nyertes pályázók </w:t>
      </w:r>
      <w:r w:rsidRPr="00C348F3">
        <w:rPr>
          <w:color w:val="auto"/>
        </w:rPr>
        <w:lastRenderedPageBreak/>
        <w:t>esetében az odaítélt támogatás tényét és a támogatott szervezetek kilétét hordozó információkat közérdekű adatnak tekinti, ezért azokat hozzáférhetővé teszi a nyilvánosság számára. A benyújtott, de támogatást nem nyert pályázatokat az önkormányzat nem küldi vissza.</w:t>
      </w:r>
    </w:p>
    <w:p w:rsidR="00C348F3" w:rsidRPr="00C348F3" w:rsidRDefault="00C348F3" w:rsidP="00C348F3">
      <w:pPr>
        <w:jc w:val="both"/>
        <w:rPr>
          <w:color w:val="auto"/>
        </w:rPr>
      </w:pPr>
    </w:p>
    <w:p w:rsidR="00C348F3" w:rsidRPr="00D70594" w:rsidRDefault="00C348F3" w:rsidP="00C348F3">
      <w:pPr>
        <w:jc w:val="both"/>
        <w:rPr>
          <w:b/>
          <w:color w:val="auto"/>
        </w:rPr>
      </w:pPr>
      <w:r w:rsidRPr="00D70594">
        <w:rPr>
          <w:b/>
          <w:color w:val="auto"/>
        </w:rPr>
        <w:t>Pályázat elbírálása:</w:t>
      </w:r>
    </w:p>
    <w:p w:rsidR="00C348F3" w:rsidRPr="00C348F3" w:rsidRDefault="00C348F3" w:rsidP="00C348F3">
      <w:pPr>
        <w:jc w:val="both"/>
        <w:rPr>
          <w:color w:val="auto"/>
        </w:rPr>
      </w:pPr>
      <w:r w:rsidRPr="00C348F3">
        <w:rPr>
          <w:color w:val="auto"/>
        </w:rPr>
        <w:t>A benyújtott pályázatokról a Városfejlesztési Bizottság, alapítványok esetében a Képviselő-testület dönt.</w:t>
      </w:r>
    </w:p>
    <w:p w:rsidR="00C348F3" w:rsidRPr="00C348F3" w:rsidRDefault="00C348F3" w:rsidP="00C348F3">
      <w:pPr>
        <w:jc w:val="both"/>
        <w:rPr>
          <w:color w:val="auto"/>
        </w:rPr>
      </w:pPr>
      <w:r w:rsidRPr="00C348F3">
        <w:rPr>
          <w:color w:val="auto"/>
        </w:rPr>
        <w:t>A pályázat eredményéről a pályázók értesítést kapnak, a nyertesek nevét és az elnyert összeg nagyságát a Zuglói Lapok aktuális számában, az Önkormányzat hivatalos honlapján - www.zuglo.hu - valamint hirdetőtábláján is közzéteszi.</w:t>
      </w:r>
    </w:p>
    <w:p w:rsidR="00C348F3" w:rsidRPr="00C348F3" w:rsidRDefault="00C348F3" w:rsidP="00C348F3">
      <w:pPr>
        <w:jc w:val="both"/>
        <w:rPr>
          <w:color w:val="auto"/>
        </w:rPr>
      </w:pPr>
    </w:p>
    <w:p w:rsidR="00C348F3" w:rsidRPr="00D70594" w:rsidRDefault="00C348F3" w:rsidP="00C348F3">
      <w:pPr>
        <w:jc w:val="both"/>
        <w:rPr>
          <w:b/>
          <w:color w:val="auto"/>
        </w:rPr>
      </w:pPr>
      <w:r w:rsidRPr="00D70594">
        <w:rPr>
          <w:b/>
          <w:color w:val="auto"/>
        </w:rPr>
        <w:t>Kiegészítő információ:</w:t>
      </w:r>
    </w:p>
    <w:p w:rsidR="00C348F3" w:rsidRPr="00C348F3" w:rsidRDefault="00C348F3" w:rsidP="00C348F3">
      <w:pPr>
        <w:jc w:val="both"/>
        <w:rPr>
          <w:color w:val="auto"/>
        </w:rPr>
      </w:pPr>
      <w:r w:rsidRPr="00C348F3">
        <w:rPr>
          <w:color w:val="auto"/>
        </w:rPr>
        <w:t xml:space="preserve">A nyertes pályázókkal az Önkormányzat </w:t>
      </w:r>
      <w:r w:rsidRPr="00D70594">
        <w:rPr>
          <w:b/>
          <w:color w:val="auto"/>
        </w:rPr>
        <w:t>támogatási szerződést</w:t>
      </w:r>
      <w:r w:rsidRPr="00C348F3">
        <w:rPr>
          <w:color w:val="auto"/>
        </w:rPr>
        <w:t xml:space="preserve"> köt, ami feltétele a támogatás megfizetésének. Pályázati támogatást az Önkormányzat csak bankszámlára utalással teljesít. Budapest Főváros XIV. Kerület Zugló Önkormányzata Képviselő-testületének 4/2022. (III. 9.) önkormányzati rendeletének 20. § (2) bekezdése szerint: nem folyósítható támogatás azon személy vagy szervezet részére, amelynek az egyesülési jogról, a közhasznú jogállásról, valamint a civil szervezetek működéséről és támogatásáról szóló 2011. évi CLXXV. törvény 30. § és 75. §-a alapján a beszámolója letétbe helyezését nem teljesítette. (A támogatási szerződés megkötésének feltétele a 2022. évi beszámoló letétbe helyezése).</w:t>
      </w:r>
    </w:p>
    <w:p w:rsidR="00C348F3" w:rsidRPr="00C348F3" w:rsidRDefault="00C348F3" w:rsidP="00C348F3">
      <w:pPr>
        <w:jc w:val="both"/>
        <w:rPr>
          <w:color w:val="auto"/>
        </w:rPr>
      </w:pPr>
    </w:p>
    <w:p w:rsidR="00C348F3" w:rsidRPr="00C348F3" w:rsidRDefault="00C348F3" w:rsidP="00C348F3">
      <w:pPr>
        <w:jc w:val="both"/>
        <w:rPr>
          <w:color w:val="auto"/>
        </w:rPr>
      </w:pPr>
      <w:r w:rsidRPr="00C348F3">
        <w:rPr>
          <w:color w:val="auto"/>
        </w:rPr>
        <w:t>A kapcsolattartás kizárólag elektronikus úton, a pályázati adatlapon megadott e-mail címen keresztül, annak hiányában postai úton - tértivevényes levél - történik.</w:t>
      </w:r>
    </w:p>
    <w:p w:rsidR="00C348F3" w:rsidRPr="00C348F3" w:rsidRDefault="00C348F3" w:rsidP="00C348F3">
      <w:pPr>
        <w:jc w:val="both"/>
        <w:rPr>
          <w:color w:val="auto"/>
        </w:rPr>
      </w:pPr>
      <w:r w:rsidRPr="00C348F3">
        <w:rPr>
          <w:color w:val="auto"/>
        </w:rPr>
        <w:t xml:space="preserve">Pályázattal kapcsolatos további információ a </w:t>
      </w:r>
      <w:r w:rsidR="00193459">
        <w:rPr>
          <w:color w:val="auto"/>
        </w:rPr>
        <w:t xml:space="preserve">köznevelési és környezetvédelmi </w:t>
      </w:r>
      <w:r w:rsidRPr="00C348F3">
        <w:rPr>
          <w:color w:val="auto"/>
        </w:rPr>
        <w:t>referenstől kérhető az alábbi e-</w:t>
      </w:r>
      <w:r w:rsidR="00193459">
        <w:rPr>
          <w:color w:val="auto"/>
        </w:rPr>
        <w:t xml:space="preserve">mail címen: </w:t>
      </w:r>
      <w:hyperlink r:id="rId6" w:history="1">
        <w:proofErr w:type="gramStart"/>
        <w:r w:rsidR="00193459" w:rsidRPr="00470680">
          <w:rPr>
            <w:rStyle w:val="Hiperhivatkozs"/>
          </w:rPr>
          <w:t>varga.laszlo@zuglo.hu</w:t>
        </w:r>
      </w:hyperlink>
      <w:r w:rsidR="00193459">
        <w:rPr>
          <w:color w:val="auto"/>
        </w:rPr>
        <w:t xml:space="preserve"> .</w:t>
      </w:r>
      <w:proofErr w:type="gramEnd"/>
    </w:p>
    <w:p w:rsidR="00C348F3" w:rsidRPr="00C348F3" w:rsidRDefault="00C348F3" w:rsidP="00C348F3">
      <w:pPr>
        <w:jc w:val="both"/>
        <w:rPr>
          <w:color w:val="auto"/>
        </w:rPr>
      </w:pPr>
    </w:p>
    <w:p w:rsidR="00C348F3" w:rsidRPr="00C348F3" w:rsidRDefault="00C348F3" w:rsidP="00C348F3">
      <w:pPr>
        <w:jc w:val="both"/>
        <w:rPr>
          <w:color w:val="auto"/>
        </w:rPr>
      </w:pPr>
    </w:p>
    <w:p w:rsidR="00C348F3" w:rsidRPr="00C348F3" w:rsidRDefault="00C348F3" w:rsidP="00C348F3">
      <w:pPr>
        <w:jc w:val="both"/>
        <w:rPr>
          <w:color w:val="auto"/>
        </w:rPr>
      </w:pPr>
      <w:r w:rsidRPr="00C348F3">
        <w:rPr>
          <w:color w:val="auto"/>
        </w:rPr>
        <w:t>Budapest, 2023………</w:t>
      </w:r>
    </w:p>
    <w:p w:rsidR="00C348F3" w:rsidRPr="00C348F3" w:rsidRDefault="00C348F3" w:rsidP="00C348F3">
      <w:pPr>
        <w:jc w:val="both"/>
        <w:rPr>
          <w:color w:val="auto"/>
        </w:rPr>
      </w:pPr>
    </w:p>
    <w:p w:rsidR="00BB74A4" w:rsidRPr="00D70594" w:rsidRDefault="00C348F3" w:rsidP="00D70594">
      <w:pPr>
        <w:jc w:val="right"/>
        <w:rPr>
          <w:b/>
          <w:color w:val="auto"/>
        </w:rPr>
      </w:pPr>
      <w:r w:rsidRPr="00D70594">
        <w:rPr>
          <w:b/>
          <w:color w:val="auto"/>
        </w:rPr>
        <w:t>Budapest Főváros XIV. Kerület Zugló Önkormányzata Képviselő-testületének Városfejlesztési Bizottsága</w:t>
      </w:r>
    </w:p>
    <w:sectPr w:rsidR="00BB74A4" w:rsidRPr="00D70594" w:rsidSect="005D6DCA">
      <w:headerReference w:type="default" r:id="rId7"/>
      <w:footerReference w:type="default" r:id="rId8"/>
      <w:pgSz w:w="11906" w:h="16838"/>
      <w:pgMar w:top="1985" w:right="1417" w:bottom="1417" w:left="1417" w:header="1417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3CCF" w:rsidRDefault="00253CCF" w:rsidP="000927BA">
      <w:r>
        <w:separator/>
      </w:r>
    </w:p>
  </w:endnote>
  <w:endnote w:type="continuationSeparator" w:id="0">
    <w:p w:rsidR="00253CCF" w:rsidRDefault="00253CCF" w:rsidP="000927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672C" w:rsidRDefault="0096672C" w:rsidP="000927BA">
    <w:pPr>
      <w:pStyle w:val="llb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3CCF" w:rsidRDefault="00253CCF" w:rsidP="000927BA">
      <w:r>
        <w:separator/>
      </w:r>
    </w:p>
  </w:footnote>
  <w:footnote w:type="continuationSeparator" w:id="0">
    <w:p w:rsidR="00253CCF" w:rsidRDefault="00253CCF" w:rsidP="000927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672C" w:rsidRPr="00C348F3" w:rsidRDefault="00C348F3" w:rsidP="00C348F3">
    <w:pPr>
      <w:pStyle w:val="lfej"/>
      <w:jc w:val="both"/>
      <w:rPr>
        <w:rFonts w:ascii="Times New Roman" w:hAnsi="Times New Roman" w:cs="Times New Roman"/>
        <w:b/>
        <w:sz w:val="40"/>
        <w:szCs w:val="40"/>
      </w:rPr>
    </w:pPr>
    <w:r>
      <w:tab/>
    </w:r>
    <w:r>
      <w:tab/>
    </w:r>
    <w:r w:rsidRPr="00C348F3">
      <w:rPr>
        <w:rFonts w:ascii="Times New Roman" w:hAnsi="Times New Roman" w:cs="Times New Roman"/>
        <w:b/>
        <w:sz w:val="40"/>
        <w:szCs w:val="40"/>
      </w:rPr>
      <w:t>Pályázati felhívás 2023</w:t>
    </w:r>
  </w:p>
  <w:tbl>
    <w:tblPr>
      <w:tblpPr w:leftFromText="141" w:rightFromText="141" w:horzAnchor="page" w:tblpX="316" w:tblpY="-1267"/>
      <w:tblW w:w="0" w:type="auto"/>
      <w:tblLook w:val="01E0"/>
    </w:tblPr>
    <w:tblGrid>
      <w:gridCol w:w="2184"/>
    </w:tblGrid>
    <w:tr w:rsidR="00C348F3" w:rsidRPr="000927BA" w:rsidTr="00C348F3">
      <w:trPr>
        <w:trHeight w:val="544"/>
      </w:trPr>
      <w:tc>
        <w:tcPr>
          <w:tcW w:w="2184" w:type="dxa"/>
          <w:vMerge w:val="restart"/>
          <w:shd w:val="clear" w:color="auto" w:fill="auto"/>
        </w:tcPr>
        <w:p w:rsidR="00C348F3" w:rsidRPr="000927BA" w:rsidRDefault="00C348F3" w:rsidP="00C348F3">
          <w:pPr>
            <w:jc w:val="center"/>
            <w:rPr>
              <w:rFonts w:eastAsia="Times New Roman"/>
              <w:bCs/>
              <w:lang w:eastAsia="hu-HU"/>
            </w:rPr>
          </w:pPr>
          <w:r>
            <w:rPr>
              <w:rFonts w:eastAsia="Times New Roman" w:cs="Calibri"/>
              <w:bCs/>
              <w:noProof/>
              <w:lang w:eastAsia="hu-HU"/>
            </w:rPr>
            <w:drawing>
              <wp:inline distT="0" distB="0" distL="0" distR="0">
                <wp:extent cx="1143000" cy="1257300"/>
                <wp:effectExtent l="0" t="0" r="0" b="0"/>
                <wp:docPr id="1" name="Kép 1" descr="Zuglo_cimer_uj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Zuglo_cimer_uj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30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C348F3" w:rsidRPr="000927BA" w:rsidTr="00C348F3">
      <w:trPr>
        <w:trHeight w:val="1872"/>
      </w:trPr>
      <w:tc>
        <w:tcPr>
          <w:tcW w:w="2184" w:type="dxa"/>
          <w:vMerge/>
          <w:shd w:val="clear" w:color="auto" w:fill="auto"/>
        </w:tcPr>
        <w:p w:rsidR="00C348F3" w:rsidRPr="000927BA" w:rsidRDefault="00C348F3" w:rsidP="00C348F3">
          <w:pPr>
            <w:rPr>
              <w:rFonts w:eastAsia="Times New Roman" w:cs="Calibri"/>
              <w:bCs/>
              <w:lang w:eastAsia="hu-HU"/>
            </w:rPr>
          </w:pPr>
        </w:p>
      </w:tc>
    </w:tr>
  </w:tbl>
  <w:p w:rsidR="0096672C" w:rsidRDefault="0096672C">
    <w:pPr>
      <w:pStyle w:val="lfej"/>
    </w:pPr>
  </w:p>
  <w:p w:rsidR="0096672C" w:rsidRDefault="0096672C">
    <w:pPr>
      <w:pStyle w:val="lfej"/>
    </w:pPr>
  </w:p>
  <w:p w:rsidR="00C348F3" w:rsidRDefault="00C348F3">
    <w:pPr>
      <w:pStyle w:val="lfej"/>
    </w:pPr>
  </w:p>
  <w:p w:rsidR="00C348F3" w:rsidRDefault="00C348F3">
    <w:pPr>
      <w:pStyle w:val="lfej"/>
    </w:pPr>
  </w:p>
  <w:p w:rsidR="00C348F3" w:rsidRDefault="00C348F3">
    <w:pPr>
      <w:pStyle w:val="lfej"/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omodi Melinda dr.">
    <w15:presenceInfo w15:providerId="AD" w15:userId="S-1-5-21-308293199-180052369-487470036-21748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trackRevisions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0927BA"/>
    <w:rsid w:val="0001625E"/>
    <w:rsid w:val="00086F0A"/>
    <w:rsid w:val="000927BA"/>
    <w:rsid w:val="000D133B"/>
    <w:rsid w:val="000F2A84"/>
    <w:rsid w:val="00151AF0"/>
    <w:rsid w:val="00177BA1"/>
    <w:rsid w:val="00193459"/>
    <w:rsid w:val="001935B6"/>
    <w:rsid w:val="001A4ED3"/>
    <w:rsid w:val="00253CCF"/>
    <w:rsid w:val="00262F28"/>
    <w:rsid w:val="00262FFE"/>
    <w:rsid w:val="002D4205"/>
    <w:rsid w:val="002D6390"/>
    <w:rsid w:val="002E22F9"/>
    <w:rsid w:val="0030026E"/>
    <w:rsid w:val="00307657"/>
    <w:rsid w:val="00350E4B"/>
    <w:rsid w:val="00384434"/>
    <w:rsid w:val="003C0F8C"/>
    <w:rsid w:val="003F25D8"/>
    <w:rsid w:val="003F4203"/>
    <w:rsid w:val="0040610F"/>
    <w:rsid w:val="0040790D"/>
    <w:rsid w:val="00453E7F"/>
    <w:rsid w:val="004B0CB7"/>
    <w:rsid w:val="004B19E2"/>
    <w:rsid w:val="00545EC2"/>
    <w:rsid w:val="005517EA"/>
    <w:rsid w:val="00563BFF"/>
    <w:rsid w:val="00575CA6"/>
    <w:rsid w:val="00584996"/>
    <w:rsid w:val="005D2391"/>
    <w:rsid w:val="005D6DCA"/>
    <w:rsid w:val="005D7CCE"/>
    <w:rsid w:val="00620FE2"/>
    <w:rsid w:val="0062407A"/>
    <w:rsid w:val="00625199"/>
    <w:rsid w:val="006C1703"/>
    <w:rsid w:val="006E5CF3"/>
    <w:rsid w:val="00703A2A"/>
    <w:rsid w:val="0072109E"/>
    <w:rsid w:val="00724A08"/>
    <w:rsid w:val="00752AFF"/>
    <w:rsid w:val="00775C7F"/>
    <w:rsid w:val="007865D1"/>
    <w:rsid w:val="007A5602"/>
    <w:rsid w:val="007B3196"/>
    <w:rsid w:val="008202E7"/>
    <w:rsid w:val="00833642"/>
    <w:rsid w:val="0083648A"/>
    <w:rsid w:val="00843EFC"/>
    <w:rsid w:val="00853D27"/>
    <w:rsid w:val="00877066"/>
    <w:rsid w:val="008E44CD"/>
    <w:rsid w:val="008F666F"/>
    <w:rsid w:val="00931E11"/>
    <w:rsid w:val="0095423F"/>
    <w:rsid w:val="009647A9"/>
    <w:rsid w:val="0096672C"/>
    <w:rsid w:val="00985C2D"/>
    <w:rsid w:val="00A54A74"/>
    <w:rsid w:val="00A626B2"/>
    <w:rsid w:val="00AA0CD7"/>
    <w:rsid w:val="00AB6B1B"/>
    <w:rsid w:val="00AC7DB6"/>
    <w:rsid w:val="00B344E9"/>
    <w:rsid w:val="00B63D75"/>
    <w:rsid w:val="00B6780E"/>
    <w:rsid w:val="00BB74A4"/>
    <w:rsid w:val="00BF0460"/>
    <w:rsid w:val="00C1402C"/>
    <w:rsid w:val="00C33642"/>
    <w:rsid w:val="00C348F3"/>
    <w:rsid w:val="00C52898"/>
    <w:rsid w:val="00C550E4"/>
    <w:rsid w:val="00C91E58"/>
    <w:rsid w:val="00D5303F"/>
    <w:rsid w:val="00D70594"/>
    <w:rsid w:val="00D91A4D"/>
    <w:rsid w:val="00DA7E98"/>
    <w:rsid w:val="00DC3B1E"/>
    <w:rsid w:val="00DC5794"/>
    <w:rsid w:val="00DC6214"/>
    <w:rsid w:val="00EA33CF"/>
    <w:rsid w:val="00EC046D"/>
    <w:rsid w:val="00F03050"/>
    <w:rsid w:val="00FB716D"/>
    <w:rsid w:val="00FD2C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43EFC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C348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qFormat/>
    <w:rsid w:val="00C1402C"/>
    <w:pPr>
      <w:keepNext/>
      <w:pBdr>
        <w:bottom w:val="single" w:sz="4" w:space="1" w:color="auto"/>
      </w:pBdr>
      <w:outlineLvl w:val="1"/>
    </w:pPr>
    <w:rPr>
      <w:rFonts w:eastAsia="Times New Roman"/>
      <w:b/>
      <w:bCs/>
      <w:color w:val="auto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0927BA"/>
    <w:pPr>
      <w:tabs>
        <w:tab w:val="center" w:pos="4536"/>
        <w:tab w:val="right" w:pos="9072"/>
      </w:tabs>
    </w:pPr>
    <w:rPr>
      <w:rFonts w:asciiTheme="minorHAnsi" w:hAnsiTheme="minorHAnsi" w:cstheme="minorBidi"/>
      <w:color w:val="auto"/>
      <w:sz w:val="22"/>
      <w:szCs w:val="22"/>
    </w:rPr>
  </w:style>
  <w:style w:type="character" w:customStyle="1" w:styleId="lfejChar">
    <w:name w:val="Élőfej Char"/>
    <w:basedOn w:val="Bekezdsalapbettpusa"/>
    <w:link w:val="lfej"/>
    <w:uiPriority w:val="99"/>
    <w:rsid w:val="000927BA"/>
  </w:style>
  <w:style w:type="paragraph" w:styleId="llb">
    <w:name w:val="footer"/>
    <w:basedOn w:val="Norml"/>
    <w:link w:val="llbChar"/>
    <w:uiPriority w:val="99"/>
    <w:unhideWhenUsed/>
    <w:rsid w:val="000927BA"/>
    <w:pPr>
      <w:tabs>
        <w:tab w:val="center" w:pos="4536"/>
        <w:tab w:val="right" w:pos="9072"/>
      </w:tabs>
    </w:pPr>
    <w:rPr>
      <w:rFonts w:asciiTheme="minorHAnsi" w:hAnsiTheme="minorHAnsi" w:cstheme="minorBidi"/>
      <w:color w:val="auto"/>
      <w:sz w:val="22"/>
      <w:szCs w:val="22"/>
    </w:rPr>
  </w:style>
  <w:style w:type="character" w:customStyle="1" w:styleId="llbChar">
    <w:name w:val="Élőláb Char"/>
    <w:basedOn w:val="Bekezdsalapbettpusa"/>
    <w:link w:val="llb"/>
    <w:uiPriority w:val="99"/>
    <w:rsid w:val="000927BA"/>
  </w:style>
  <w:style w:type="paragraph" w:styleId="Buborkszveg">
    <w:name w:val="Balloon Text"/>
    <w:basedOn w:val="Norml"/>
    <w:link w:val="BuborkszvegChar"/>
    <w:uiPriority w:val="99"/>
    <w:semiHidden/>
    <w:unhideWhenUsed/>
    <w:rsid w:val="000927BA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927BA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EC046D"/>
    <w:pPr>
      <w:spacing w:after="200" w:line="276" w:lineRule="auto"/>
      <w:ind w:left="720"/>
      <w:contextualSpacing/>
    </w:pPr>
    <w:rPr>
      <w:rFonts w:asciiTheme="minorHAnsi" w:hAnsiTheme="minorHAnsi" w:cstheme="minorBidi"/>
      <w:color w:val="auto"/>
      <w:sz w:val="22"/>
      <w:szCs w:val="22"/>
    </w:rPr>
  </w:style>
  <w:style w:type="character" w:styleId="Hiperhivatkozs">
    <w:name w:val="Hyperlink"/>
    <w:basedOn w:val="Bekezdsalapbettpusa"/>
    <w:uiPriority w:val="99"/>
    <w:unhideWhenUsed/>
    <w:rsid w:val="00843EFC"/>
    <w:rPr>
      <w:color w:val="0000FF" w:themeColor="hyperlink"/>
      <w:u w:val="single"/>
    </w:rPr>
  </w:style>
  <w:style w:type="character" w:customStyle="1" w:styleId="Cmsor2Char">
    <w:name w:val="Címsor 2 Char"/>
    <w:basedOn w:val="Bekezdsalapbettpusa"/>
    <w:link w:val="Cmsor2"/>
    <w:rsid w:val="00C1402C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customStyle="1" w:styleId="Szvegtrzs21">
    <w:name w:val="Szövegtörzs 21"/>
    <w:basedOn w:val="Norml"/>
    <w:rsid w:val="00C1402C"/>
    <w:pPr>
      <w:overflowPunct w:val="0"/>
      <w:autoSpaceDE w:val="0"/>
      <w:autoSpaceDN w:val="0"/>
      <w:adjustRightInd w:val="0"/>
      <w:jc w:val="both"/>
    </w:pPr>
    <w:rPr>
      <w:rFonts w:eastAsia="Times New Roman"/>
      <w:b/>
      <w:color w:val="auto"/>
      <w:szCs w:val="20"/>
      <w:lang w:eastAsia="hu-HU"/>
    </w:rPr>
  </w:style>
  <w:style w:type="character" w:customStyle="1" w:styleId="Cmsor1Char">
    <w:name w:val="Címsor 1 Char"/>
    <w:basedOn w:val="Bekezdsalapbettpusa"/>
    <w:link w:val="Cmsor1"/>
    <w:uiPriority w:val="9"/>
    <w:rsid w:val="00C348F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98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4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3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9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02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5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00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62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3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arga.laszlo@zuglo.hu" TargetMode="External"/><Relationship Id="rId11" Type="http://schemas.microsoft.com/office/2011/relationships/people" Target="people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1138</Words>
  <Characters>7860</Characters>
  <Application>Microsoft Office Word</Application>
  <DocSecurity>0</DocSecurity>
  <Lines>65</Lines>
  <Paragraphs>17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Pokó Renáta</dc:creator>
  <cp:lastModifiedBy>fabis.laura</cp:lastModifiedBy>
  <cp:revision>5</cp:revision>
  <cp:lastPrinted>2019-12-03T11:24:00Z</cp:lastPrinted>
  <dcterms:created xsi:type="dcterms:W3CDTF">2023-02-13T08:42:00Z</dcterms:created>
  <dcterms:modified xsi:type="dcterms:W3CDTF">2023-02-13T08:52:00Z</dcterms:modified>
</cp:coreProperties>
</file>