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C" w:rsidRPr="003D6F5C" w:rsidRDefault="003D6F5C" w:rsidP="00C24C33">
      <w:pPr>
        <w:pStyle w:val="Cmsor3"/>
        <w:rPr>
          <w:rFonts w:eastAsia="Times New Roman"/>
          <w:b/>
          <w:bCs/>
        </w:rPr>
      </w:pPr>
      <w:bookmarkStart w:id="0" w:name="_GoBack"/>
      <w:bookmarkEnd w:id="0"/>
      <w:r w:rsidRPr="003D6F5C">
        <w:rPr>
          <w:rFonts w:eastAsia="Times New Roman"/>
          <w:b/>
          <w:bCs/>
        </w:rPr>
        <w:t>INDOKOLÁS</w:t>
      </w:r>
    </w:p>
    <w:p w:rsidR="003D6F5C" w:rsidRDefault="003D6F5C" w:rsidP="00C24C33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Általános indokolás</w:t>
      </w:r>
    </w:p>
    <w:p w:rsidR="00C24C33" w:rsidRPr="003D6F5C" w:rsidRDefault="00C24C33" w:rsidP="00C24C33">
      <w:pPr>
        <w:pStyle w:val="Cmsor3"/>
        <w:rPr>
          <w:rFonts w:eastAsia="Times New Roman"/>
          <w:b/>
          <w:bCs/>
        </w:rPr>
      </w:pPr>
    </w:p>
    <w:p w:rsidR="00FE7F17" w:rsidRDefault="003D6F5C" w:rsidP="00FE7F1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5C">
        <w:rPr>
          <w:rFonts w:ascii="Times New Roman" w:hAnsi="Times New Roman" w:cs="Times New Roman"/>
          <w:sz w:val="24"/>
          <w:szCs w:val="24"/>
        </w:rPr>
        <w:t xml:space="preserve">A településkép védelméről szóló 2016. évi LXXIV. törvény (a továbbiakban: Tvtv) a önkormányzati hatósági hatáskörök címzettjére vonatkozó előírásainak 2021. 07. 01-től hatályba lépett és a már a folyamatban lévő ügyekre vonatkozóan is alkalmazni kell. A Tvtv. előírása szerint önkormányzati településkép-érvényesítési eszközök alkalmazásának önkormányzati hatósági hatáskörét a képviselő-testület a településképi rendeletben ruházhatja át, ezért Zugló városképvédelméről szóló 10/2021. (III. 26.) rendelet (a továbbiakban: ZVR) </w:t>
      </w:r>
      <w:r w:rsidRPr="00FE7F17">
        <w:rPr>
          <w:rFonts w:ascii="Times New Roman" w:hAnsi="Times New Roman" w:cs="Times New Roman"/>
          <w:sz w:val="24"/>
          <w:szCs w:val="24"/>
        </w:rPr>
        <w:t>módosítása szükségessé vált.</w:t>
      </w:r>
      <w:r w:rsidR="007C6DD5" w:rsidRPr="00FE7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F17" w:rsidRDefault="00FE7F17" w:rsidP="00FE7F1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F17" w:rsidRPr="00FE7F17" w:rsidRDefault="00C5623E" w:rsidP="00FE7F1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Tekintettel arra, hogy a</w:t>
      </w:r>
      <w:r w:rsidR="00FE7F17" w:rsidRPr="00FE7F17">
        <w:rPr>
          <w:rFonts w:ascii="Times New Roman" w:hAnsi="Times New Roman" w:cs="Times New Roman"/>
        </w:rPr>
        <w:t xml:space="preserve"> </w:t>
      </w:r>
      <w:r w:rsidR="00FE7F17" w:rsidRPr="00FE7F17">
        <w:rPr>
          <w:rFonts w:ascii="Times New Roman" w:hAnsi="Times New Roman" w:cs="Times New Roman"/>
          <w:bCs/>
        </w:rPr>
        <w:t xml:space="preserve">Budapest Főváros XIV. kerület Zugló Önkormányzat Képviselő-testülete szervezeti és működési szabályzatáról szóló 15/2019. (XI.7.) önkormányzati rendeletének (a továbbiakban: SZMSZ). </w:t>
      </w:r>
      <w:r>
        <w:rPr>
          <w:rFonts w:ascii="Times New Roman" w:hAnsi="Times New Roman" w:cs="Times New Roman"/>
          <w:bCs/>
        </w:rPr>
        <w:t xml:space="preserve">7. </w:t>
      </w:r>
      <w:r w:rsidR="00FE7F17" w:rsidRPr="00FE7F17">
        <w:rPr>
          <w:rFonts w:ascii="Times New Roman" w:hAnsi="Times New Roman" w:cs="Times New Roman"/>
          <w:bCs/>
        </w:rPr>
        <w:t>m</w:t>
      </w:r>
      <w:r w:rsidR="00FE7F17" w:rsidRPr="00FE7F17">
        <w:rPr>
          <w:rFonts w:ascii="Times New Roman" w:hAnsi="Times New Roman" w:cs="Times New Roman"/>
        </w:rPr>
        <w:t xml:space="preserve">elléklete tartalmazza a </w:t>
      </w:r>
      <w:r>
        <w:rPr>
          <w:rFonts w:ascii="Times New Roman" w:hAnsi="Times New Roman" w:cs="Times New Roman"/>
        </w:rPr>
        <w:t>K</w:t>
      </w:r>
      <w:r w:rsidR="00FE7F17" w:rsidRPr="00FE7F17">
        <w:rPr>
          <w:rFonts w:ascii="Times New Roman" w:hAnsi="Times New Roman" w:cs="Times New Roman"/>
        </w:rPr>
        <w:t>épviselő-testület polgármesterre átruházott hatásköreit</w:t>
      </w:r>
      <w:r w:rsidR="005E7790">
        <w:rPr>
          <w:rFonts w:ascii="Times New Roman" w:hAnsi="Times New Roman" w:cs="Times New Roman"/>
        </w:rPr>
        <w:t xml:space="preserve">, </w:t>
      </w:r>
      <w:r w:rsidR="00FE7F17" w:rsidRPr="00FE7F17">
        <w:rPr>
          <w:rFonts w:ascii="Times New Roman" w:hAnsi="Times New Roman" w:cs="Times New Roman"/>
        </w:rPr>
        <w:t>a ZVR módosításá</w:t>
      </w:r>
      <w:r w:rsidR="005E7790">
        <w:rPr>
          <w:rFonts w:ascii="Times New Roman" w:hAnsi="Times New Roman" w:cs="Times New Roman"/>
        </w:rPr>
        <w:t xml:space="preserve">ban foglalt hatáskör átruházásokat </w:t>
      </w:r>
      <w:r w:rsidR="00FE7F17" w:rsidRPr="00FE7F17">
        <w:rPr>
          <w:rFonts w:ascii="Times New Roman" w:hAnsi="Times New Roman" w:cs="Times New Roman"/>
        </w:rPr>
        <w:t>az SZMSZ 7. mellékleté</w:t>
      </w:r>
      <w:r w:rsidR="005E7790">
        <w:rPr>
          <w:rFonts w:ascii="Times New Roman" w:hAnsi="Times New Roman" w:cs="Times New Roman"/>
        </w:rPr>
        <w:t>ben át kell vezetni.</w:t>
      </w:r>
    </w:p>
    <w:p w:rsidR="003D6F5C" w:rsidRPr="003D6F5C" w:rsidRDefault="003D6F5C" w:rsidP="00B82C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F5C" w:rsidRPr="003D6F5C" w:rsidRDefault="003D6F5C" w:rsidP="005E7790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Részletes indokolás</w:t>
      </w:r>
    </w:p>
    <w:p w:rsidR="003D6F5C" w:rsidRPr="003D6F5C" w:rsidRDefault="003D6F5C" w:rsidP="005E7790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Az 1. §-hoz</w:t>
      </w:r>
    </w:p>
    <w:p w:rsidR="003D6F5C" w:rsidRPr="003D6F5C" w:rsidRDefault="003D6F5C" w:rsidP="00B82C45">
      <w:pPr>
        <w:pStyle w:val="bekezds"/>
        <w:rPr>
          <w:rFonts w:ascii="Times New Roman" w:hAnsi="Times New Roman" w:cs="Times New Roman"/>
          <w:sz w:val="24"/>
          <w:szCs w:val="24"/>
        </w:rPr>
      </w:pPr>
      <w:r w:rsidRPr="003D6F5C">
        <w:rPr>
          <w:rFonts w:ascii="Times New Roman" w:hAnsi="Times New Roman" w:cs="Times New Roman"/>
          <w:sz w:val="24"/>
          <w:szCs w:val="24"/>
        </w:rPr>
        <w:t xml:space="preserve">A </w:t>
      </w:r>
      <w:r w:rsidR="004D16AA">
        <w:rPr>
          <w:rFonts w:ascii="Times New Roman" w:hAnsi="Times New Roman" w:cs="Times New Roman"/>
          <w:sz w:val="24"/>
          <w:szCs w:val="24"/>
        </w:rPr>
        <w:t>7. melléklet módosításáról rendelkezik.</w:t>
      </w:r>
    </w:p>
    <w:p w:rsidR="003D6F5C" w:rsidRPr="003D6F5C" w:rsidRDefault="003D6F5C" w:rsidP="005E7790">
      <w:pPr>
        <w:pStyle w:val="Cmsor3"/>
        <w:rPr>
          <w:rFonts w:eastAsia="Times New Roman"/>
          <w:b/>
          <w:bCs/>
        </w:rPr>
      </w:pPr>
      <w:r w:rsidRPr="003D6F5C">
        <w:rPr>
          <w:rFonts w:eastAsia="Times New Roman"/>
          <w:b/>
          <w:bCs/>
        </w:rPr>
        <w:t>A 2. §-hoz</w:t>
      </w:r>
    </w:p>
    <w:p w:rsidR="003D6F5C" w:rsidRPr="003D6F5C" w:rsidRDefault="004D16AA" w:rsidP="00B82C45">
      <w:pPr>
        <w:pStyle w:val="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:rsidR="003D6F5C" w:rsidRPr="003D6F5C" w:rsidRDefault="003D6F5C" w:rsidP="00B82C45">
      <w:pPr>
        <w:pStyle w:val="bekezds"/>
        <w:rPr>
          <w:rFonts w:ascii="Times New Roman" w:hAnsi="Times New Roman" w:cs="Times New Roman"/>
          <w:sz w:val="24"/>
          <w:szCs w:val="24"/>
        </w:rPr>
      </w:pPr>
    </w:p>
    <w:p w:rsidR="003D6F5C" w:rsidRPr="003D6F5C" w:rsidRDefault="003D6F5C" w:rsidP="00B82C45">
      <w:pPr>
        <w:pStyle w:val="bekezds"/>
        <w:ind w:firstLine="0"/>
        <w:rPr>
          <w:rFonts w:ascii="Times New Roman" w:hAnsi="Times New Roman" w:cs="Times New Roman"/>
          <w:sz w:val="24"/>
          <w:szCs w:val="24"/>
        </w:rPr>
      </w:pPr>
      <w:r w:rsidRPr="003D6F5C">
        <w:rPr>
          <w:rFonts w:ascii="Times New Roman" w:hAnsi="Times New Roman" w:cs="Times New Roman"/>
          <w:sz w:val="24"/>
          <w:szCs w:val="24"/>
        </w:rPr>
        <w:t>A rendelet módosítása európai uniós jogot nem érint.</w:t>
      </w:r>
    </w:p>
    <w:p w:rsidR="003D6F5C" w:rsidRPr="003D6F5C" w:rsidRDefault="003D6F5C" w:rsidP="00B82C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ADA" w:rsidRPr="003D6F5C" w:rsidRDefault="00CD4ADA" w:rsidP="00B82C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4ADA" w:rsidRPr="003D6F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DBD" w:rsidRDefault="00C40DBD" w:rsidP="00C40DBD">
      <w:r>
        <w:separator/>
      </w:r>
    </w:p>
  </w:endnote>
  <w:endnote w:type="continuationSeparator" w:id="0">
    <w:p w:rsidR="00C40DBD" w:rsidRDefault="00C40DBD" w:rsidP="00C4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DBD" w:rsidRDefault="00C40DBD" w:rsidP="00C40DBD">
      <w:r>
        <w:separator/>
      </w:r>
    </w:p>
  </w:footnote>
  <w:footnote w:type="continuationSeparator" w:id="0">
    <w:p w:rsidR="00C40DBD" w:rsidRDefault="00C40DBD" w:rsidP="00C4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DBD" w:rsidRDefault="00C40DBD" w:rsidP="00C40DBD">
    <w:pPr>
      <w:pStyle w:val="lfej"/>
      <w:jc w:val="right"/>
    </w:pPr>
    <w:r w:rsidRPr="00F421F6">
      <w:rPr>
        <w:szCs w:val="24"/>
      </w:rPr>
      <w:t>123-419/2021</w:t>
    </w:r>
    <w:r>
      <w:rPr>
        <w:szCs w:val="24"/>
      </w:rPr>
      <w:t xml:space="preserve"> előterjesztés </w:t>
    </w:r>
    <w:r>
      <w:rPr>
        <w:szCs w:val="24"/>
      </w:rPr>
      <w:t>6</w:t>
    </w:r>
    <w:r>
      <w:rPr>
        <w:szCs w:val="24"/>
      </w:rPr>
      <w:t>. melléklete</w:t>
    </w:r>
  </w:p>
  <w:p w:rsidR="00C40DBD" w:rsidRDefault="00C40DB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5C"/>
    <w:rsid w:val="000911FF"/>
    <w:rsid w:val="003D6F5C"/>
    <w:rsid w:val="004D16AA"/>
    <w:rsid w:val="005D6B91"/>
    <w:rsid w:val="005E7790"/>
    <w:rsid w:val="007C6DD5"/>
    <w:rsid w:val="00B82C45"/>
    <w:rsid w:val="00C24C33"/>
    <w:rsid w:val="00C40DBD"/>
    <w:rsid w:val="00C5623E"/>
    <w:rsid w:val="00CD4ADA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1BF7"/>
  <w15:chartTrackingRefBased/>
  <w15:docId w15:val="{896969B8-E04F-4D2C-A19A-794B2A01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D6F5C"/>
    <w:pPr>
      <w:spacing w:after="0" w:line="240" w:lineRule="auto"/>
    </w:pPr>
    <w:rPr>
      <w:rFonts w:ascii="Calibri" w:hAnsi="Calibri" w:cs="Calibri"/>
    </w:rPr>
  </w:style>
  <w:style w:type="paragraph" w:styleId="Cmsor3">
    <w:name w:val="heading 3"/>
    <w:aliases w:val="ALCÍM"/>
    <w:basedOn w:val="Norml"/>
    <w:link w:val="Cmsor3Char"/>
    <w:uiPriority w:val="9"/>
    <w:semiHidden/>
    <w:unhideWhenUsed/>
    <w:qFormat/>
    <w:rsid w:val="003D6F5C"/>
    <w:pPr>
      <w:keepNext/>
      <w:spacing w:before="160" w:after="80"/>
      <w:jc w:val="center"/>
      <w:outlineLvl w:val="2"/>
    </w:pPr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ALCÍM Char"/>
    <w:basedOn w:val="Bekezdsalapbettpusa"/>
    <w:link w:val="Cmsor3"/>
    <w:uiPriority w:val="9"/>
    <w:semiHidden/>
    <w:rsid w:val="003D6F5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bekezdsChar">
    <w:name w:val="bekezdés Char"/>
    <w:basedOn w:val="Bekezdsalapbettpusa"/>
    <w:link w:val="bekezds"/>
    <w:locked/>
    <w:rsid w:val="003D6F5C"/>
    <w:rPr>
      <w:rFonts w:ascii="SimSun" w:eastAsia="SimSun" w:hAnsi="SimSun"/>
      <w:lang w:eastAsia="zh-CN"/>
    </w:rPr>
  </w:style>
  <w:style w:type="paragraph" w:customStyle="1" w:styleId="bekezds">
    <w:name w:val="bekezdés"/>
    <w:basedOn w:val="Norml"/>
    <w:link w:val="bekezdsChar"/>
    <w:rsid w:val="003D6F5C"/>
    <w:pPr>
      <w:spacing w:before="20" w:after="20"/>
      <w:ind w:firstLine="284"/>
      <w:jc w:val="both"/>
    </w:pPr>
    <w:rPr>
      <w:rFonts w:ascii="SimSun" w:eastAsia="SimSun" w:hAnsi="SimSun" w:cstheme="minorBidi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C40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0DBD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C40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0DB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Binó Beáta</cp:lastModifiedBy>
  <cp:revision>3</cp:revision>
  <dcterms:created xsi:type="dcterms:W3CDTF">2021-08-23T13:02:00Z</dcterms:created>
  <dcterms:modified xsi:type="dcterms:W3CDTF">2021-08-23T13:02:00Z</dcterms:modified>
</cp:coreProperties>
</file>