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25" w:rsidRDefault="00D97A25" w:rsidP="00D97A25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>Budapest Főváros XIV. Kerület Zugló</w:t>
      </w:r>
    </w:p>
    <w:p w:rsidR="00D97A25" w:rsidRDefault="00D97A25" w:rsidP="00D97A25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>Polgármestere</w:t>
      </w:r>
    </w:p>
    <w:p w:rsidR="00D97A25" w:rsidRDefault="00D97A25" w:rsidP="00D97A25">
      <w:pPr>
        <w:numPr>
          <w:ilvl w:val="12"/>
          <w:numId w:val="0"/>
        </w:numPr>
        <w:jc w:val="both"/>
        <w:rPr>
          <w:b/>
        </w:rPr>
      </w:pPr>
    </w:p>
    <w:p w:rsidR="00D97A25" w:rsidRDefault="00D97A25" w:rsidP="00D97A25">
      <w:pPr>
        <w:numPr>
          <w:ilvl w:val="12"/>
          <w:numId w:val="0"/>
        </w:numPr>
        <w:rPr>
          <w:b/>
        </w:rPr>
      </w:pPr>
      <w:r>
        <w:rPr>
          <w:b/>
        </w:rPr>
        <w:t xml:space="preserve">Szám: 123- </w:t>
      </w:r>
      <w:r w:rsidR="00A675DD">
        <w:rPr>
          <w:b/>
        </w:rPr>
        <w:t>585</w:t>
      </w:r>
      <w:r>
        <w:rPr>
          <w:b/>
        </w:rPr>
        <w:t>/201</w:t>
      </w:r>
      <w:r w:rsidR="00A675DD">
        <w:rPr>
          <w:b/>
        </w:rPr>
        <w:t>9</w:t>
      </w:r>
    </w:p>
    <w:p w:rsidR="00D97A25" w:rsidRDefault="00D97A25" w:rsidP="00D97A25">
      <w:pPr>
        <w:numPr>
          <w:ilvl w:val="12"/>
          <w:numId w:val="0"/>
        </w:numPr>
        <w:jc w:val="right"/>
      </w:pPr>
      <w:r>
        <w:t>Nyilvános ülésen tárgyalandó</w:t>
      </w:r>
    </w:p>
    <w:p w:rsidR="00D97A25" w:rsidRDefault="00D97A25" w:rsidP="00D97A25">
      <w:pPr>
        <w:numPr>
          <w:ilvl w:val="12"/>
          <w:numId w:val="0"/>
        </w:numPr>
        <w:jc w:val="right"/>
      </w:pPr>
      <w:r>
        <w:t>Az érintett kérésére zárt ülés tartandó!</w:t>
      </w: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</w:pPr>
      <w:r>
        <w:rPr>
          <w:b/>
        </w:rPr>
        <w:t>Napirend száma</w:t>
      </w:r>
      <w:proofErr w:type="gramStart"/>
      <w:r>
        <w:rPr>
          <w:b/>
        </w:rPr>
        <w:t>:</w:t>
      </w:r>
      <w:r>
        <w:t xml:space="preserve"> …</w:t>
      </w:r>
      <w:proofErr w:type="gramEnd"/>
      <w:r>
        <w:t>…………</w:t>
      </w:r>
    </w:p>
    <w:p w:rsidR="00D97A25" w:rsidRDefault="00D97A25" w:rsidP="00D97A25">
      <w:pPr>
        <w:pStyle w:val="Szvegtrzs21"/>
        <w:numPr>
          <w:ilvl w:val="12"/>
          <w:numId w:val="0"/>
        </w:numPr>
      </w:pPr>
    </w:p>
    <w:p w:rsidR="00D97A25" w:rsidRDefault="00D97A25" w:rsidP="00D97A25">
      <w:pPr>
        <w:numPr>
          <w:ilvl w:val="12"/>
          <w:numId w:val="0"/>
        </w:numPr>
        <w:jc w:val="center"/>
      </w:pPr>
      <w:r>
        <w:t>Képviselő-testület</w:t>
      </w:r>
    </w:p>
    <w:p w:rsidR="00D97A25" w:rsidRDefault="00D97A25" w:rsidP="00D97A25">
      <w:pPr>
        <w:numPr>
          <w:ilvl w:val="12"/>
          <w:numId w:val="0"/>
        </w:numPr>
        <w:jc w:val="center"/>
      </w:pPr>
      <w:r>
        <w:t>201</w:t>
      </w:r>
      <w:r w:rsidR="00A675DD">
        <w:t>9</w:t>
      </w:r>
      <w:r>
        <w:t xml:space="preserve">. </w:t>
      </w:r>
      <w:r w:rsidR="00A675DD">
        <w:t>június</w:t>
      </w:r>
      <w:r w:rsidR="00734249">
        <w:t xml:space="preserve"> 13</w:t>
      </w:r>
      <w:r>
        <w:t>-i ülésére</w:t>
      </w: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</w:pPr>
    </w:p>
    <w:p w:rsidR="00D97A25" w:rsidRDefault="00D97A25" w:rsidP="00D97A2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:rsidR="00D97A25" w:rsidRDefault="00D97A25" w:rsidP="00D97A25">
      <w:pPr>
        <w:numPr>
          <w:ilvl w:val="12"/>
          <w:numId w:val="0"/>
        </w:numPr>
        <w:jc w:val="both"/>
      </w:pPr>
    </w:p>
    <w:p w:rsidR="00D97A25" w:rsidRDefault="00D97A25" w:rsidP="00D97A25">
      <w:pPr>
        <w:numPr>
          <w:ilvl w:val="12"/>
          <w:numId w:val="0"/>
        </w:numPr>
        <w:jc w:val="both"/>
      </w:pPr>
    </w:p>
    <w:p w:rsidR="00D97A25" w:rsidRDefault="00D97A25" w:rsidP="00D97A25">
      <w:pPr>
        <w:pStyle w:val="Szvegtrzs"/>
        <w:ind w:right="0"/>
        <w:jc w:val="left"/>
        <w:rPr>
          <w:b/>
        </w:rPr>
      </w:pPr>
      <w:r>
        <w:rPr>
          <w:b/>
        </w:rPr>
        <w:t>Tárgy:</w:t>
      </w:r>
    </w:p>
    <w:p w:rsidR="00D97A25" w:rsidRDefault="00D97A25" w:rsidP="00D97A25">
      <w:pPr>
        <w:pStyle w:val="Szvegtrzs"/>
        <w:ind w:right="0"/>
        <w:jc w:val="center"/>
        <w:rPr>
          <w:b/>
        </w:rPr>
      </w:pPr>
      <w:r>
        <w:rPr>
          <w:b/>
        </w:rPr>
        <w:t xml:space="preserve">Személyi </w:t>
      </w:r>
      <w:r w:rsidR="00166B79">
        <w:rPr>
          <w:b/>
        </w:rPr>
        <w:t>kérdések</w:t>
      </w:r>
    </w:p>
    <w:p w:rsidR="00D97A25" w:rsidRDefault="00D97A25" w:rsidP="00D97A25">
      <w:pPr>
        <w:pStyle w:val="lfej"/>
      </w:pPr>
    </w:p>
    <w:p w:rsidR="00D97A25" w:rsidRDefault="00D97A25" w:rsidP="00D97A25">
      <w:pPr>
        <w:pStyle w:val="lfej"/>
      </w:pPr>
    </w:p>
    <w:p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:rsidR="00D97A25" w:rsidRDefault="00D97A25" w:rsidP="00734249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 xml:space="preserve">Az </w:t>
      </w:r>
      <w:proofErr w:type="spellStart"/>
      <w:r>
        <w:rPr>
          <w:bCs/>
          <w:i w:val="0"/>
        </w:rPr>
        <w:t>MSZP-Összefogás</w:t>
      </w:r>
      <w:proofErr w:type="spellEnd"/>
      <w:r>
        <w:rPr>
          <w:bCs/>
          <w:i w:val="0"/>
        </w:rPr>
        <w:t xml:space="preserve"> Zuglóért Frakció vezetője, Hajdu Flórián alpolgármester </w:t>
      </w:r>
      <w:r w:rsidR="00D60B4A">
        <w:rPr>
          <w:bCs/>
          <w:i w:val="0"/>
        </w:rPr>
        <w:t xml:space="preserve">bizottsági tagcseréket </w:t>
      </w:r>
      <w:r>
        <w:rPr>
          <w:bCs/>
          <w:i w:val="0"/>
        </w:rPr>
        <w:t>kezdeményez</w:t>
      </w:r>
      <w:r w:rsidR="00D60B4A">
        <w:rPr>
          <w:bCs/>
          <w:i w:val="0"/>
        </w:rPr>
        <w:t xml:space="preserve">ett </w:t>
      </w:r>
      <w:proofErr w:type="gramStart"/>
      <w:r w:rsidR="00D60B4A">
        <w:rPr>
          <w:bCs/>
          <w:i w:val="0"/>
        </w:rPr>
        <w:t xml:space="preserve">a </w:t>
      </w:r>
      <w:r w:rsidR="00A675DD">
        <w:rPr>
          <w:bCs/>
          <w:i w:val="0"/>
        </w:rPr>
        <w:t>…</w:t>
      </w:r>
      <w:proofErr w:type="gramEnd"/>
      <w:r w:rsidR="00A675DD">
        <w:rPr>
          <w:bCs/>
          <w:i w:val="0"/>
        </w:rPr>
        <w:t>……….</w:t>
      </w:r>
      <w:r w:rsidR="00D60B4A">
        <w:rPr>
          <w:bCs/>
          <w:i w:val="0"/>
        </w:rPr>
        <w:t xml:space="preserve"> Bizottság tagjait illetően. </w:t>
      </w:r>
    </w:p>
    <w:p w:rsidR="00734249" w:rsidRDefault="00734249" w:rsidP="00734249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II. Vélemények</w:t>
      </w:r>
    </w:p>
    <w:p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>A Képviselő-testület a szervezeti és működési szabályzatában határozza meg a bizottságok struktúráját és a bizottságok létszámát.</w:t>
      </w:r>
    </w:p>
    <w:p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>A Magyarország helyi önkormányzatairól szóló 2011. évi CLXXXIX. törvény 58.§</w:t>
      </w:r>
      <w:proofErr w:type="spellStart"/>
      <w:r>
        <w:rPr>
          <w:bCs/>
          <w:i w:val="0"/>
        </w:rPr>
        <w:t>-</w:t>
      </w:r>
      <w:proofErr w:type="gramStart"/>
      <w:r>
        <w:rPr>
          <w:bCs/>
          <w:i w:val="0"/>
        </w:rPr>
        <w:t>a</w:t>
      </w:r>
      <w:proofErr w:type="spellEnd"/>
      <w:proofErr w:type="gramEnd"/>
      <w:r>
        <w:rPr>
          <w:bCs/>
          <w:i w:val="0"/>
        </w:rPr>
        <w:t xml:space="preserve"> az alábbiakat írja elő:</w:t>
      </w:r>
    </w:p>
    <w:p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</w:rPr>
      </w:pPr>
      <w:r>
        <w:rPr>
          <w:bCs/>
        </w:rPr>
        <w:t>(1) 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:rsidR="00D97A25" w:rsidRDefault="00D97A25" w:rsidP="00D97A25">
      <w:pPr>
        <w:pStyle w:val="Szvegtrzs31"/>
        <w:numPr>
          <w:ilvl w:val="12"/>
          <w:numId w:val="0"/>
        </w:numPr>
        <w:spacing w:before="100"/>
        <w:rPr>
          <w:bCs/>
        </w:rPr>
      </w:pPr>
      <w:r>
        <w:rPr>
          <w:bCs/>
        </w:rPr>
        <w:t>(2) „A képviselő-testület a bizottság személyi összetételét, létszámát a polgármester előterjesztésére bármikor megváltoztathatja, a kötelezően létrehozandó bizottság kivételével a bizottságot megszüntetheti.”</w:t>
      </w:r>
    </w:p>
    <w:p w:rsidR="00D97A25" w:rsidRDefault="00D97A25" w:rsidP="00D97A25">
      <w:pPr>
        <w:jc w:val="both"/>
      </w:pPr>
    </w:p>
    <w:p w:rsidR="00D97A25" w:rsidRDefault="00D97A25" w:rsidP="00D97A25">
      <w:pPr>
        <w:jc w:val="both"/>
      </w:pPr>
      <w:r>
        <w:t xml:space="preserve">Magyarország helyi önkormányzatairól szóló 2011. évi CLXXXIX. törvény (a továbbiakban: </w:t>
      </w:r>
      <w:proofErr w:type="spellStart"/>
      <w:r>
        <w:t>Mötv</w:t>
      </w:r>
      <w:proofErr w:type="spellEnd"/>
      <w:r>
        <w:t>.) 46. § (2) bekezdés b) pontja alapján a választás nyilvános ülés, a Képviselő-testület zárt ülést tart az érintett kérésére.</w:t>
      </w:r>
    </w:p>
    <w:p w:rsidR="00D97A25" w:rsidRDefault="00D97A25" w:rsidP="00D97A25">
      <w:pPr>
        <w:jc w:val="both"/>
      </w:pPr>
    </w:p>
    <w:p w:rsidR="00D97A25" w:rsidRDefault="00D97A25" w:rsidP="00D97A25">
      <w:pPr>
        <w:jc w:val="both"/>
      </w:pPr>
      <w:r>
        <w:t xml:space="preserve">Az </w:t>
      </w:r>
      <w:proofErr w:type="spellStart"/>
      <w:r>
        <w:t>Mötv</w:t>
      </w:r>
      <w:proofErr w:type="spellEnd"/>
      <w:r>
        <w:t>. 49.</w:t>
      </w:r>
      <w:r w:rsidR="00112704">
        <w:t xml:space="preserve"> </w:t>
      </w:r>
      <w:r>
        <w:t>§ (1) bekezdés alapján a K</w:t>
      </w:r>
      <w:bookmarkStart w:id="0" w:name="_GoBack"/>
      <w:bookmarkEnd w:id="0"/>
      <w:r>
        <w:t>épviselő-testület döntéshozatalából kizárható az, akit, vagy akinek a közeli hozzátartozóját az ügy személyesen érinti. Az önkormányzati képviselő köteles bejelenteni a személyes érintettséget. A kizárásról az érintett önkormányzati képviselő kezdeményezésére vagy bármely önkormányzati képviselő javaslatára a Képviselő-testület dönt. A kizárt önkormányzati képviselőt a határozatképesség szempontjából jelenlevőnek kell tekinteni.</w:t>
      </w:r>
    </w:p>
    <w:p w:rsidR="00320D50" w:rsidRDefault="00320D50" w:rsidP="00D97A25">
      <w:pPr>
        <w:jc w:val="both"/>
      </w:pPr>
    </w:p>
    <w:p w:rsidR="00D97A25" w:rsidRDefault="00D97A25" w:rsidP="00D97A2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III. Bizottsági vélemény</w:t>
      </w:r>
    </w:p>
    <w:p w:rsidR="00D97A25" w:rsidRDefault="00D97A25" w:rsidP="00D97A25">
      <w:pPr>
        <w:pStyle w:val="BodyText26"/>
        <w:spacing w:before="100"/>
        <w:jc w:val="both"/>
      </w:pPr>
      <w:r>
        <w:t>Az előterjesztést bizottság nem tárgyalja.</w:t>
      </w:r>
    </w:p>
    <w:p w:rsidR="00D97A25" w:rsidRDefault="00D97A25" w:rsidP="00D97A25">
      <w:pPr>
        <w:pStyle w:val="BodyText26"/>
        <w:spacing w:before="100"/>
        <w:jc w:val="both"/>
        <w:rPr>
          <w:bCs/>
          <w:i/>
        </w:rPr>
      </w:pPr>
    </w:p>
    <w:p w:rsidR="00D97A25" w:rsidRDefault="00D97A25" w:rsidP="00D97A2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IV. Döntési javaslat</w:t>
      </w:r>
    </w:p>
    <w:p w:rsidR="00D97A25" w:rsidRDefault="00D97A25" w:rsidP="00D97A25">
      <w:pPr>
        <w:pStyle w:val="Szvegtrzs"/>
        <w:spacing w:before="120"/>
        <w:ind w:right="0"/>
        <w:jc w:val="center"/>
        <w:rPr>
          <w:b/>
          <w:iCs/>
        </w:rPr>
      </w:pPr>
    </w:p>
    <w:p w:rsidR="00D97A25" w:rsidRDefault="00D97A25" w:rsidP="00D97A25">
      <w:pPr>
        <w:ind w:right="-130"/>
        <w:jc w:val="both"/>
        <w:rPr>
          <w:color w:val="000000"/>
        </w:rPr>
      </w:pPr>
    </w:p>
    <w:p w:rsidR="00D60B4A" w:rsidRDefault="00320D50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1</w:t>
      </w:r>
      <w:r w:rsidR="00D60B4A">
        <w:rPr>
          <w:b/>
          <w:iCs/>
        </w:rPr>
        <w:t>. számú</w:t>
      </w:r>
    </w:p>
    <w:p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 Képviselő-testülete</w:t>
      </w:r>
    </w:p>
    <w:p w:rsidR="00D60B4A" w:rsidRDefault="00D60B4A" w:rsidP="00A675DD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…/201</w:t>
      </w:r>
      <w:r w:rsidR="00A675DD">
        <w:rPr>
          <w:b/>
          <w:iCs/>
        </w:rPr>
        <w:t>9</w:t>
      </w:r>
      <w:r>
        <w:rPr>
          <w:b/>
          <w:iCs/>
        </w:rPr>
        <w:t>. (</w:t>
      </w:r>
      <w:r w:rsidR="00A675DD">
        <w:rPr>
          <w:b/>
          <w:iCs/>
        </w:rPr>
        <w:t>VI</w:t>
      </w:r>
      <w:r w:rsidR="006951C3">
        <w:rPr>
          <w:b/>
          <w:iCs/>
        </w:rPr>
        <w:t>. 13</w:t>
      </w:r>
      <w:r>
        <w:rPr>
          <w:b/>
          <w:iCs/>
        </w:rPr>
        <w:t xml:space="preserve">.) </w:t>
      </w:r>
      <w:r w:rsidR="00A675DD">
        <w:rPr>
          <w:b/>
          <w:iCs/>
        </w:rPr>
        <w:t xml:space="preserve">önkormányzati </w:t>
      </w:r>
      <w:r>
        <w:rPr>
          <w:b/>
          <w:iCs/>
        </w:rPr>
        <w:t>határozata</w:t>
      </w:r>
    </w:p>
    <w:p w:rsidR="00D60B4A" w:rsidRDefault="00D60B4A" w:rsidP="00D60B4A">
      <w:pPr>
        <w:pStyle w:val="Szvegtrzs"/>
        <w:ind w:right="0"/>
        <w:jc w:val="center"/>
        <w:rPr>
          <w:b/>
          <w:iCs/>
        </w:rPr>
      </w:pPr>
    </w:p>
    <w:p w:rsidR="00D60B4A" w:rsidRDefault="00A675DD" w:rsidP="00D60B4A">
      <w:pPr>
        <w:ind w:right="-130"/>
        <w:jc w:val="center"/>
        <w:rPr>
          <w:b/>
          <w:iCs/>
        </w:rPr>
      </w:pPr>
      <w:r>
        <w:rPr>
          <w:b/>
          <w:iCs/>
        </w:rPr>
        <w:t>………</w:t>
      </w:r>
      <w:r w:rsidR="00D60B4A">
        <w:rPr>
          <w:b/>
          <w:iCs/>
        </w:rPr>
        <w:t xml:space="preserve"> Bizottság tagja tagsági viszonya megszűnésének megállapításáról</w:t>
      </w:r>
    </w:p>
    <w:p w:rsidR="00D60B4A" w:rsidRDefault="00D60B4A" w:rsidP="00D60B4A">
      <w:pPr>
        <w:pStyle w:val="Szvegtrzs"/>
        <w:ind w:right="0"/>
        <w:rPr>
          <w:b/>
          <w:iCs/>
        </w:rPr>
      </w:pPr>
    </w:p>
    <w:p w:rsidR="00D60B4A" w:rsidRDefault="00D60B4A" w:rsidP="00D60B4A">
      <w:pPr>
        <w:ind w:right="-130"/>
        <w:jc w:val="both"/>
        <w:rPr>
          <w:iCs/>
        </w:rPr>
      </w:pPr>
      <w:r>
        <w:rPr>
          <w:color w:val="000000"/>
          <w:szCs w:val="24"/>
        </w:rPr>
        <w:t>Budapest Főváros XIV. Kerület Zugló Önkorm</w:t>
      </w:r>
      <w:r w:rsidR="00A675DD">
        <w:rPr>
          <w:color w:val="000000"/>
          <w:szCs w:val="24"/>
        </w:rPr>
        <w:t>ányzata Képviselő-testülete 2019</w:t>
      </w:r>
      <w:r>
        <w:rPr>
          <w:color w:val="000000"/>
          <w:szCs w:val="24"/>
        </w:rPr>
        <w:t xml:space="preserve">. </w:t>
      </w:r>
      <w:r w:rsidR="00A675DD">
        <w:rPr>
          <w:color w:val="000000"/>
          <w:szCs w:val="24"/>
        </w:rPr>
        <w:t>június 14</w:t>
      </w:r>
      <w:r w:rsidR="006951C3">
        <w:rPr>
          <w:color w:val="000000"/>
          <w:szCs w:val="24"/>
        </w:rPr>
        <w:t>-t</w:t>
      </w:r>
      <w:r w:rsidR="00A675DD">
        <w:rPr>
          <w:color w:val="000000"/>
          <w:szCs w:val="24"/>
        </w:rPr>
        <w:t>ő</w:t>
      </w:r>
      <w:r w:rsidR="006951C3">
        <w:rPr>
          <w:color w:val="000000"/>
          <w:szCs w:val="24"/>
        </w:rPr>
        <w:t>l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visszahívja </w:t>
      </w:r>
      <w:r w:rsidR="006951C3">
        <w:rPr>
          <w:color w:val="000000"/>
          <w:szCs w:val="24"/>
        </w:rPr>
        <w:t>…</w:t>
      </w:r>
      <w:proofErr w:type="gramEnd"/>
      <w:r w:rsidR="006951C3">
        <w:rPr>
          <w:color w:val="000000"/>
          <w:szCs w:val="24"/>
        </w:rPr>
        <w:t>…………..</w:t>
      </w:r>
      <w:r>
        <w:rPr>
          <w:color w:val="000000"/>
          <w:szCs w:val="24"/>
        </w:rPr>
        <w:t xml:space="preserve"> a </w:t>
      </w:r>
      <w:r w:rsidR="00A675DD">
        <w:rPr>
          <w:iCs/>
        </w:rPr>
        <w:t>…………..</w:t>
      </w:r>
      <w:r>
        <w:rPr>
          <w:iCs/>
        </w:rPr>
        <w:t xml:space="preserve"> Bizottságból. </w:t>
      </w:r>
    </w:p>
    <w:p w:rsidR="00D60B4A" w:rsidRDefault="00D60B4A" w:rsidP="00D60B4A">
      <w:pPr>
        <w:ind w:right="-13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60B4A" w:rsidRDefault="00D60B4A" w:rsidP="00D60B4A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>
        <w:t>201</w:t>
      </w:r>
      <w:r w:rsidR="00A675DD">
        <w:t>9</w:t>
      </w:r>
      <w:r>
        <w:t xml:space="preserve">. </w:t>
      </w:r>
      <w:r w:rsidR="00A675DD">
        <w:t xml:space="preserve">június </w:t>
      </w:r>
      <w:r w:rsidR="006951C3">
        <w:t>13.</w:t>
      </w:r>
    </w:p>
    <w:p w:rsidR="00D60B4A" w:rsidRDefault="00D60B4A" w:rsidP="00D60B4A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Felelős: </w:t>
      </w:r>
      <w:r>
        <w:rPr>
          <w:color w:val="000000"/>
        </w:rPr>
        <w:t>Karácsony Gergely polgármester</w:t>
      </w:r>
    </w:p>
    <w:p w:rsidR="00D60B4A" w:rsidRDefault="00D60B4A" w:rsidP="00D60B4A">
      <w:pPr>
        <w:ind w:right="-130"/>
        <w:jc w:val="both"/>
        <w:rPr>
          <w:color w:val="000000"/>
        </w:rPr>
      </w:pPr>
    </w:p>
    <w:p w:rsidR="00D60B4A" w:rsidRDefault="006951C3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 xml:space="preserve">2. </w:t>
      </w:r>
      <w:r w:rsidR="00D60B4A">
        <w:rPr>
          <w:b/>
          <w:iCs/>
        </w:rPr>
        <w:t>számú</w:t>
      </w:r>
    </w:p>
    <w:p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A675DD" w:rsidRDefault="00A675DD" w:rsidP="00A675DD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 Képviselő-testülete</w:t>
      </w:r>
    </w:p>
    <w:p w:rsidR="00A675DD" w:rsidRDefault="00A675DD" w:rsidP="00A675DD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…/2019. (VI. 13.) önkormányzati határozata</w:t>
      </w:r>
    </w:p>
    <w:p w:rsidR="006951C3" w:rsidRDefault="006951C3" w:rsidP="006951C3">
      <w:pPr>
        <w:pStyle w:val="Szvegtrzs"/>
        <w:ind w:right="0"/>
        <w:jc w:val="center"/>
        <w:rPr>
          <w:b/>
          <w:iCs/>
        </w:rPr>
      </w:pPr>
    </w:p>
    <w:p w:rsidR="00D60B4A" w:rsidRDefault="00A675DD" w:rsidP="00D60B4A">
      <w:pPr>
        <w:ind w:right="-130"/>
        <w:jc w:val="center"/>
        <w:rPr>
          <w:b/>
          <w:iCs/>
        </w:rPr>
      </w:pPr>
      <w:r>
        <w:rPr>
          <w:b/>
          <w:iCs/>
        </w:rPr>
        <w:t>…</w:t>
      </w:r>
      <w:proofErr w:type="gramStart"/>
      <w:r>
        <w:rPr>
          <w:b/>
          <w:iCs/>
        </w:rPr>
        <w:t>………..</w:t>
      </w:r>
      <w:proofErr w:type="gramEnd"/>
      <w:r w:rsidR="00D60B4A">
        <w:rPr>
          <w:b/>
          <w:iCs/>
        </w:rPr>
        <w:t xml:space="preserve"> tagjának megválasztásáról</w:t>
      </w:r>
    </w:p>
    <w:p w:rsidR="00D60B4A" w:rsidRDefault="00D60B4A" w:rsidP="00D60B4A">
      <w:pPr>
        <w:pStyle w:val="Szvegtrzs"/>
        <w:ind w:right="0"/>
        <w:rPr>
          <w:b/>
          <w:iCs/>
        </w:rPr>
      </w:pPr>
    </w:p>
    <w:p w:rsidR="00D60B4A" w:rsidRDefault="00D60B4A" w:rsidP="00D60B4A">
      <w:pPr>
        <w:ind w:right="-130"/>
        <w:jc w:val="both"/>
        <w:rPr>
          <w:iCs/>
        </w:rPr>
      </w:pPr>
      <w:r>
        <w:rPr>
          <w:color w:val="000000"/>
        </w:rPr>
        <w:t xml:space="preserve">Budapest Főváros XIV. Kerület Zugló Önkormányzata Képviselő-testülete </w:t>
      </w:r>
      <w:r>
        <w:t>201</w:t>
      </w:r>
      <w:r w:rsidR="00A675DD">
        <w:t>9</w:t>
      </w:r>
      <w:r>
        <w:t xml:space="preserve">. </w:t>
      </w:r>
      <w:r w:rsidR="00A675DD">
        <w:t>június</w:t>
      </w:r>
      <w:r w:rsidR="006951C3">
        <w:t xml:space="preserve"> 1</w:t>
      </w:r>
      <w:r w:rsidR="00A675DD">
        <w:t>5</w:t>
      </w:r>
      <w:r>
        <w:t xml:space="preserve">-től </w:t>
      </w:r>
      <w:proofErr w:type="gramStart"/>
      <w:r>
        <w:t xml:space="preserve">megválasztja </w:t>
      </w:r>
      <w:r w:rsidR="006951C3">
        <w:t>…</w:t>
      </w:r>
      <w:proofErr w:type="gramEnd"/>
      <w:r w:rsidR="006951C3">
        <w:t>………</w:t>
      </w:r>
      <w:r>
        <w:t xml:space="preserve"> </w:t>
      </w:r>
      <w:r>
        <w:rPr>
          <w:bCs/>
          <w:color w:val="000000"/>
        </w:rPr>
        <w:t xml:space="preserve">a </w:t>
      </w:r>
      <w:r w:rsidR="00A675DD">
        <w:rPr>
          <w:iCs/>
        </w:rPr>
        <w:t>………………</w:t>
      </w:r>
      <w:r>
        <w:rPr>
          <w:iCs/>
        </w:rPr>
        <w:t xml:space="preserve"> Bizottság tagjának.</w:t>
      </w:r>
    </w:p>
    <w:p w:rsidR="00D60B4A" w:rsidRDefault="00D60B4A" w:rsidP="00D60B4A">
      <w:pPr>
        <w:ind w:right="-13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675DD" w:rsidRDefault="00A675DD" w:rsidP="00A675DD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>
        <w:t>2019. június 13.</w:t>
      </w:r>
    </w:p>
    <w:p w:rsidR="00A675DD" w:rsidRDefault="00A675DD" w:rsidP="00A675DD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Felelős: </w:t>
      </w:r>
      <w:r>
        <w:rPr>
          <w:color w:val="000000"/>
        </w:rPr>
        <w:t>Karácsony Gergely polgármester</w:t>
      </w:r>
    </w:p>
    <w:p w:rsidR="00D60B4A" w:rsidRDefault="00D60B4A" w:rsidP="00D60B4A">
      <w:pPr>
        <w:ind w:right="-130"/>
        <w:jc w:val="both"/>
        <w:rPr>
          <w:color w:val="000000"/>
        </w:rPr>
      </w:pPr>
    </w:p>
    <w:p w:rsidR="00D60B4A" w:rsidRDefault="00D60B4A" w:rsidP="00D97A25">
      <w:pPr>
        <w:ind w:right="-130"/>
        <w:jc w:val="both"/>
        <w:rPr>
          <w:color w:val="000000"/>
        </w:rPr>
      </w:pPr>
    </w:p>
    <w:p w:rsidR="00D97A25" w:rsidRDefault="00D97A25" w:rsidP="00D97A25">
      <w:pPr>
        <w:pStyle w:val="Szvegtrzs"/>
        <w:ind w:right="0"/>
      </w:pPr>
      <w:r>
        <w:t>A határozathozatal Magyarország helyi önkormányzatairól szóló 2011. évi CLXXXIX. törvény 42.</w:t>
      </w:r>
      <w:r w:rsidR="00112704">
        <w:t xml:space="preserve"> </w:t>
      </w:r>
      <w:r>
        <w:t>§ 2. pontja, valamint az 50.</w:t>
      </w:r>
      <w:r w:rsidR="00112704">
        <w:t xml:space="preserve"> </w:t>
      </w:r>
      <w:r>
        <w:t xml:space="preserve">§ alapján </w:t>
      </w:r>
      <w:r>
        <w:rPr>
          <w:b/>
        </w:rPr>
        <w:t>minősített</w:t>
      </w:r>
      <w:r>
        <w:t xml:space="preserve"> szótöbbséget igényel.</w:t>
      </w:r>
    </w:p>
    <w:p w:rsidR="00D97A25" w:rsidRDefault="00D97A25" w:rsidP="00D97A25">
      <w:pPr>
        <w:pStyle w:val="Szvegtrzs"/>
      </w:pPr>
    </w:p>
    <w:p w:rsidR="00D97A25" w:rsidRDefault="00D97A25" w:rsidP="00D97A25">
      <w:pPr>
        <w:jc w:val="both"/>
      </w:pPr>
    </w:p>
    <w:p w:rsidR="00D97A25" w:rsidRDefault="00D97A25" w:rsidP="00D97A25">
      <w:pPr>
        <w:pStyle w:val="Mulers"/>
      </w:pPr>
      <w:r>
        <w:t>Budapest, 201</w:t>
      </w:r>
      <w:r w:rsidR="00A675DD">
        <w:t>9</w:t>
      </w:r>
      <w:r>
        <w:t xml:space="preserve">. </w:t>
      </w:r>
      <w:r w:rsidR="00A675DD">
        <w:t>június 06.</w:t>
      </w:r>
    </w:p>
    <w:p w:rsidR="00D97A25" w:rsidRDefault="00D97A25" w:rsidP="00D97A25">
      <w:pPr>
        <w:pStyle w:val="Mulers"/>
      </w:pPr>
    </w:p>
    <w:p w:rsidR="00D97A25" w:rsidRDefault="00D97A25" w:rsidP="00D97A25">
      <w:pPr>
        <w:pStyle w:val="Mulers"/>
      </w:pPr>
    </w:p>
    <w:p w:rsidR="00D97A25" w:rsidRDefault="00D97A25" w:rsidP="00D97A25">
      <w:pPr>
        <w:pStyle w:val="Szvegtrzs21"/>
        <w:ind w:left="4536"/>
        <w:jc w:val="center"/>
      </w:pPr>
      <w:r>
        <w:t>Karácsony Gergely</w:t>
      </w:r>
    </w:p>
    <w:p w:rsidR="00D97A25" w:rsidRDefault="00D97A25" w:rsidP="00D97A25">
      <w:pPr>
        <w:pStyle w:val="Szvegtrzs21"/>
        <w:ind w:left="4536"/>
        <w:jc w:val="center"/>
      </w:pPr>
      <w:proofErr w:type="gramStart"/>
      <w:r>
        <w:t>polgármester</w:t>
      </w:r>
      <w:proofErr w:type="gramEnd"/>
    </w:p>
    <w:p w:rsidR="00D97A25" w:rsidRDefault="00D97A25" w:rsidP="00D97A25">
      <w:pPr>
        <w:pStyle w:val="Szvegtrzs21"/>
        <w:ind w:left="4536"/>
        <w:jc w:val="center"/>
      </w:pPr>
    </w:p>
    <w:p w:rsidR="00D97A25" w:rsidRDefault="00D97A25" w:rsidP="00D97A25"/>
    <w:p w:rsidR="00233013" w:rsidRDefault="00233013"/>
    <w:sectPr w:rsidR="00233013" w:rsidSect="0023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97A25"/>
    <w:rsid w:val="00112704"/>
    <w:rsid w:val="00166B79"/>
    <w:rsid w:val="00233013"/>
    <w:rsid w:val="00320D50"/>
    <w:rsid w:val="006951C3"/>
    <w:rsid w:val="0073405C"/>
    <w:rsid w:val="00734249"/>
    <w:rsid w:val="00A20450"/>
    <w:rsid w:val="00A675DD"/>
    <w:rsid w:val="00A733A3"/>
    <w:rsid w:val="00CA5B18"/>
    <w:rsid w:val="00D60B4A"/>
    <w:rsid w:val="00D97A25"/>
    <w:rsid w:val="00F56E8D"/>
    <w:rsid w:val="00FD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A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9B51F-8AA5-407D-BC93-FB7B1DF9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berni</cp:lastModifiedBy>
  <cp:revision>4</cp:revision>
  <cp:lastPrinted>2019-06-06T09:09:00Z</cp:lastPrinted>
  <dcterms:created xsi:type="dcterms:W3CDTF">2019-06-06T08:57:00Z</dcterms:created>
  <dcterms:modified xsi:type="dcterms:W3CDTF">2019-06-06T09:11:00Z</dcterms:modified>
</cp:coreProperties>
</file>