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5EB01" w14:textId="77777777" w:rsidR="002D1698" w:rsidRDefault="002D1698" w:rsidP="002D1698">
      <w:pPr>
        <w:jc w:val="both"/>
      </w:pPr>
      <w:r>
        <w:t>Indokolás</w:t>
      </w:r>
    </w:p>
    <w:p w14:paraId="2655675F" w14:textId="77777777" w:rsidR="002D1698" w:rsidRDefault="002D1698" w:rsidP="002D1698">
      <w:pPr>
        <w:jc w:val="both"/>
      </w:pPr>
    </w:p>
    <w:p w14:paraId="356B7178" w14:textId="77777777" w:rsidR="002D1698" w:rsidRDefault="002D1698" w:rsidP="002D1698">
      <w:pPr>
        <w:jc w:val="both"/>
      </w:pPr>
      <w:r>
        <w:t>Általános indokolás</w:t>
      </w:r>
    </w:p>
    <w:p w14:paraId="75ECC6C8" w14:textId="77777777" w:rsidR="00390357" w:rsidRDefault="00390357" w:rsidP="002D1698">
      <w:pPr>
        <w:jc w:val="both"/>
      </w:pPr>
      <w:r w:rsidRPr="002F4412">
        <w:t xml:space="preserve">A településtervek tartalmáról, elkészítésének és elfogadásának rendjéről, valamint egyes településrendezési sajátos jogintézményekről szóló 419/2021. (VII. 15.) Korm. rendelet </w:t>
      </w:r>
      <w:r>
        <w:t>előírásaival való összhang megteremtése azokban az esetekben, ahol a képviselő-testület nem ruházhatja át a döntéshozatalt.</w:t>
      </w:r>
    </w:p>
    <w:p w14:paraId="1792DDB8" w14:textId="77777777" w:rsidR="002D1698" w:rsidRDefault="002D1698" w:rsidP="002D1698">
      <w:pPr>
        <w:jc w:val="both"/>
      </w:pPr>
    </w:p>
    <w:p w14:paraId="7850A771" w14:textId="77777777" w:rsidR="002D1698" w:rsidRDefault="002D1698" w:rsidP="002D1698">
      <w:pPr>
        <w:jc w:val="both"/>
      </w:pPr>
      <w:r>
        <w:t>Részletes indokolás</w:t>
      </w:r>
    </w:p>
    <w:p w14:paraId="4934A4D1" w14:textId="77777777" w:rsidR="002D1698" w:rsidRDefault="002D1698" w:rsidP="002D1698">
      <w:pPr>
        <w:jc w:val="both"/>
      </w:pPr>
      <w:r>
        <w:t>Az 1. §-hoz:</w:t>
      </w:r>
    </w:p>
    <w:p w14:paraId="03A3CF0E" w14:textId="77777777" w:rsidR="002D1698" w:rsidRDefault="00390357" w:rsidP="002D1698">
      <w:pPr>
        <w:jc w:val="both"/>
      </w:pPr>
      <w:r>
        <w:t>A településterv, kézikönyv és településképi rendelet készítését és módosítását a képviselő-testület döntése alapozza meg.</w:t>
      </w:r>
    </w:p>
    <w:p w14:paraId="3E4AF97E" w14:textId="77777777" w:rsidR="002D1698" w:rsidRDefault="002D1698" w:rsidP="002D1698">
      <w:pPr>
        <w:jc w:val="both"/>
      </w:pPr>
      <w:r>
        <w:t>A 2. §-hoz:</w:t>
      </w:r>
    </w:p>
    <w:p w14:paraId="5D523375" w14:textId="77777777" w:rsidR="002D1698" w:rsidRDefault="00390357" w:rsidP="002D1698">
      <w:pPr>
        <w:jc w:val="both"/>
      </w:pPr>
      <w:r>
        <w:t>A telepítési tanulmánytervvel kapcsolatos partnerségi vélemények elfogadásáról vagy el nem fogadásáról a képviselő-testület dönt.</w:t>
      </w:r>
    </w:p>
    <w:p w14:paraId="358D03CB" w14:textId="3E231979" w:rsidR="008A0BF8" w:rsidRDefault="008A0BF8" w:rsidP="002D1698">
      <w:pPr>
        <w:jc w:val="both"/>
      </w:pPr>
      <w:r>
        <w:t>A 3. §</w:t>
      </w:r>
      <w:proofErr w:type="spellStart"/>
      <w:r>
        <w:t>-hoz</w:t>
      </w:r>
      <w:proofErr w:type="spellEnd"/>
      <w:r w:rsidR="00571DE2">
        <w:t>, és 1. melléklethez</w:t>
      </w:r>
      <w:bookmarkStart w:id="0" w:name="_GoBack"/>
      <w:bookmarkEnd w:id="0"/>
      <w:r w:rsidR="0031037A">
        <w:t>:</w:t>
      </w:r>
    </w:p>
    <w:p w14:paraId="7DD758FC" w14:textId="046B5D3F" w:rsidR="008A0BF8" w:rsidRDefault="008A0BF8" w:rsidP="002D1698">
      <w:pPr>
        <w:jc w:val="both"/>
      </w:pPr>
      <w:r w:rsidRPr="008A0BF8">
        <w:t xml:space="preserve">Budapest Főváros XIV. Kerület Zugló Önkormányzata Képviselő-testülete szervezeti és működési szabályzatáról szóló 15/2019. (XI. 7.) önkormányzati rendelet </w:t>
      </w:r>
      <w:r w:rsidR="0031037A">
        <w:t xml:space="preserve">7. számú mellékletének </w:t>
      </w:r>
      <w:r w:rsidRPr="008A0BF8">
        <w:t>módosítás</w:t>
      </w:r>
      <w:r>
        <w:t xml:space="preserve">a, melyben a hatáskör változásokat </w:t>
      </w:r>
      <w:r w:rsidR="0031037A">
        <w:t xml:space="preserve">szükséges </w:t>
      </w:r>
      <w:r>
        <w:t>átvezetni</w:t>
      </w:r>
    </w:p>
    <w:p w14:paraId="497DBE5F" w14:textId="77777777" w:rsidR="002D1698" w:rsidRDefault="00390357" w:rsidP="002D1698">
      <w:pPr>
        <w:jc w:val="both"/>
      </w:pPr>
      <w:r>
        <w:t xml:space="preserve">A </w:t>
      </w:r>
      <w:r w:rsidR="008A0BF8">
        <w:t>4</w:t>
      </w:r>
      <w:r w:rsidR="002D1698">
        <w:t>. §-hoz:</w:t>
      </w:r>
    </w:p>
    <w:p w14:paraId="77FD220B" w14:textId="77777777" w:rsidR="002D1698" w:rsidRDefault="002D1698" w:rsidP="002D1698">
      <w:pPr>
        <w:jc w:val="both"/>
      </w:pPr>
      <w:r>
        <w:t>Hatályba léptető rendelkezés.</w:t>
      </w:r>
    </w:p>
    <w:p w14:paraId="450FF08A" w14:textId="77777777" w:rsidR="002D1698" w:rsidRDefault="002D1698" w:rsidP="002D1698">
      <w:pPr>
        <w:jc w:val="both"/>
      </w:pPr>
    </w:p>
    <w:p w14:paraId="0F8BB162" w14:textId="77777777" w:rsidR="00F52E42" w:rsidRDefault="002D1698" w:rsidP="002D1698">
      <w:pPr>
        <w:jc w:val="both"/>
      </w:pPr>
      <w:r>
        <w:t>A rendelet-módosítás Európai Uniós jogot nem érint.</w:t>
      </w:r>
    </w:p>
    <w:sectPr w:rsidR="00F52E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36A31" w14:textId="77777777" w:rsidR="00BC4632" w:rsidRDefault="00BC4632" w:rsidP="00F14375">
      <w:pPr>
        <w:spacing w:after="0" w:line="240" w:lineRule="auto"/>
      </w:pPr>
      <w:r>
        <w:separator/>
      </w:r>
    </w:p>
  </w:endnote>
  <w:endnote w:type="continuationSeparator" w:id="0">
    <w:p w14:paraId="281B152D" w14:textId="77777777" w:rsidR="00BC4632" w:rsidRDefault="00BC4632" w:rsidP="00F1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BE183" w14:textId="77777777" w:rsidR="00BC4632" w:rsidRDefault="00BC4632" w:rsidP="00F14375">
      <w:pPr>
        <w:spacing w:after="0" w:line="240" w:lineRule="auto"/>
      </w:pPr>
      <w:r>
        <w:separator/>
      </w:r>
    </w:p>
  </w:footnote>
  <w:footnote w:type="continuationSeparator" w:id="0">
    <w:p w14:paraId="7A08CD00" w14:textId="77777777" w:rsidR="00BC4632" w:rsidRDefault="00BC4632" w:rsidP="00F1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2F59" w14:textId="77777777" w:rsidR="00F14375" w:rsidRPr="00F14375" w:rsidRDefault="00327311" w:rsidP="00F14375">
    <w:pPr>
      <w:pStyle w:val="lfej"/>
      <w:jc w:val="right"/>
      <w:rPr>
        <w:i/>
      </w:rPr>
    </w:pPr>
    <w:r>
      <w:rPr>
        <w:i/>
      </w:rPr>
      <w:t>2. melléklet az 123-291</w:t>
    </w:r>
    <w:r w:rsidR="00390357">
      <w:rPr>
        <w:i/>
      </w:rPr>
      <w:t>/2025</w:t>
    </w:r>
    <w:r w:rsidR="00F14375" w:rsidRPr="00F14375">
      <w:rPr>
        <w:i/>
      </w:rPr>
      <w:t>. számú előterjesztéshez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80"/>
    <w:rsid w:val="002D1698"/>
    <w:rsid w:val="0031037A"/>
    <w:rsid w:val="00327311"/>
    <w:rsid w:val="00390357"/>
    <w:rsid w:val="003F5B73"/>
    <w:rsid w:val="0047495F"/>
    <w:rsid w:val="00571DE2"/>
    <w:rsid w:val="005B0660"/>
    <w:rsid w:val="005E4C80"/>
    <w:rsid w:val="008A0BF8"/>
    <w:rsid w:val="008A6548"/>
    <w:rsid w:val="008F33C5"/>
    <w:rsid w:val="009813A3"/>
    <w:rsid w:val="00BB462C"/>
    <w:rsid w:val="00BC4632"/>
    <w:rsid w:val="00F14375"/>
    <w:rsid w:val="00F52E42"/>
    <w:rsid w:val="00F8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D669"/>
  <w15:chartTrackingRefBased/>
  <w15:docId w15:val="{BD396F12-CEF5-4F03-84D0-C79ACC49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1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4375"/>
  </w:style>
  <w:style w:type="paragraph" w:styleId="llb">
    <w:name w:val="footer"/>
    <w:basedOn w:val="Norml"/>
    <w:link w:val="llbChar"/>
    <w:uiPriority w:val="99"/>
    <w:unhideWhenUsed/>
    <w:rsid w:val="00F1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4375"/>
  </w:style>
  <w:style w:type="paragraph" w:styleId="Vltozat">
    <w:name w:val="Revision"/>
    <w:hidden/>
    <w:uiPriority w:val="99"/>
    <w:semiHidden/>
    <w:rsid w:val="0031037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A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6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Fehérné Tölgyesi Ildikó</cp:lastModifiedBy>
  <cp:revision>4</cp:revision>
  <dcterms:created xsi:type="dcterms:W3CDTF">2025-04-09T11:48:00Z</dcterms:created>
  <dcterms:modified xsi:type="dcterms:W3CDTF">2025-04-10T09:05:00Z</dcterms:modified>
</cp:coreProperties>
</file>