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005" w:rsidRPr="0076401F" w:rsidRDefault="003970B8" w:rsidP="003970B8">
      <w:pPr>
        <w:tabs>
          <w:tab w:val="right" w:pos="10466"/>
        </w:tabs>
        <w:rPr>
          <w:rFonts w:ascii="Arial Narrow" w:hAnsi="Arial Narrow"/>
          <w:szCs w:val="24"/>
        </w:rPr>
      </w:pPr>
      <w:r w:rsidRPr="0076401F">
        <w:rPr>
          <w:rFonts w:ascii="Arial Narrow" w:hAnsi="Arial Narrow"/>
          <w:szCs w:val="24"/>
        </w:rPr>
        <w:tab/>
      </w:r>
      <w:bookmarkStart w:id="0" w:name="_Hlk63323480"/>
      <w:r w:rsidR="00AE17E0">
        <w:rPr>
          <w:rFonts w:ascii="Arial Narrow" w:hAnsi="Arial Narrow"/>
          <w:szCs w:val="24"/>
        </w:rPr>
        <w:t>5</w:t>
      </w:r>
      <w:bookmarkStart w:id="1" w:name="_GoBack"/>
      <w:bookmarkEnd w:id="1"/>
      <w:r w:rsidR="00A4423A" w:rsidRPr="0076401F">
        <w:rPr>
          <w:rFonts w:ascii="Arial Narrow" w:hAnsi="Arial Narrow"/>
          <w:szCs w:val="24"/>
        </w:rPr>
        <w:t xml:space="preserve">. melléklet </w:t>
      </w:r>
      <w:r w:rsidR="00355ED2" w:rsidRPr="0076401F">
        <w:rPr>
          <w:rFonts w:ascii="Arial Narrow" w:hAnsi="Arial Narrow"/>
          <w:szCs w:val="24"/>
        </w:rPr>
        <w:t>123-63/202</w:t>
      </w:r>
      <w:bookmarkEnd w:id="0"/>
      <w:r w:rsidR="00355ED2" w:rsidRPr="0076401F">
        <w:rPr>
          <w:rFonts w:ascii="Arial Narrow" w:hAnsi="Arial Narrow"/>
          <w:szCs w:val="24"/>
        </w:rPr>
        <w:t>3. előterjesztés</w:t>
      </w:r>
      <w:r w:rsidR="00A4423A" w:rsidRPr="0076401F">
        <w:rPr>
          <w:rFonts w:ascii="Arial Narrow" w:hAnsi="Arial Narrow"/>
          <w:szCs w:val="24"/>
        </w:rPr>
        <w:t>hez</w:t>
      </w:r>
      <w:r w:rsidR="00355ED2" w:rsidRPr="0076401F">
        <w:rPr>
          <w:rFonts w:ascii="Arial Narrow" w:hAnsi="Arial Narrow"/>
          <w:szCs w:val="24"/>
        </w:rPr>
        <w:t xml:space="preserve"> </w:t>
      </w:r>
      <w:r w:rsidRPr="0076401F">
        <w:rPr>
          <w:rFonts w:ascii="Arial Narrow" w:hAnsi="Arial Narrow"/>
          <w:szCs w:val="24"/>
        </w:rPr>
        <w:t xml:space="preserve"> </w:t>
      </w: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421"/>
        <w:gridCol w:w="5670"/>
        <w:gridCol w:w="4394"/>
      </w:tblGrid>
      <w:tr w:rsidR="00E13475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E13475" w:rsidRPr="0076401F" w:rsidRDefault="00E13475" w:rsidP="006748BA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E13475" w:rsidRPr="0076401F" w:rsidRDefault="00E13475" w:rsidP="006748BA">
            <w:pPr>
              <w:jc w:val="center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E13475" w:rsidRPr="0076401F" w:rsidRDefault="00E13475" w:rsidP="006748BA">
            <w:pPr>
              <w:jc w:val="center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B</w:t>
            </w:r>
          </w:p>
        </w:tc>
      </w:tr>
      <w:tr w:rsidR="00212516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E13475" w:rsidRPr="0076401F" w:rsidRDefault="00E13475" w:rsidP="002612AE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E13475" w:rsidRPr="0076401F" w:rsidRDefault="00E13475" w:rsidP="009D4476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állami főépítész véleménye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E13475" w:rsidRPr="0076401F" w:rsidRDefault="00E13475" w:rsidP="002612AE">
            <w:pPr>
              <w:jc w:val="center"/>
              <w:rPr>
                <w:rFonts w:ascii="Arial Narrow" w:hAnsi="Arial Narrow"/>
                <w:szCs w:val="24"/>
              </w:rPr>
            </w:pPr>
            <w:bookmarkStart w:id="2" w:name="_Hlk127173141"/>
            <w:r w:rsidRPr="0076401F">
              <w:rPr>
                <w:rFonts w:ascii="Arial Narrow" w:hAnsi="Arial Narrow"/>
                <w:szCs w:val="24"/>
              </w:rPr>
              <w:t>főépítészi javaslat vélemény kezelésére</w:t>
            </w:r>
            <w:bookmarkEnd w:id="2"/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6748BA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6748BA" w:rsidP="00566DA6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rendelet egyeztetése az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újR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 70.§ paragrafusában foglalt egyeztetési szabályok szerint történhet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91007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</w:t>
            </w:r>
            <w:r w:rsidR="005D7971" w:rsidRPr="0076401F">
              <w:rPr>
                <w:rFonts w:ascii="Arial Narrow" w:hAnsi="Arial Narrow"/>
                <w:szCs w:val="24"/>
              </w:rPr>
              <w:t>Úgy járunk el.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6748BA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2.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6748BA" w:rsidP="006748BA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1.1. A 21.§ (1) bekezdés a) pontjában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az „5 méter legfeljebb” helyett a „legfeljebb 5 méter” szórend alkalmazását, mivel a bekezdés többi pontjában is így szerepel;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91007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</w:t>
            </w:r>
            <w:r w:rsidR="00776708" w:rsidRPr="0076401F">
              <w:rPr>
                <w:rFonts w:ascii="Arial Narrow" w:hAnsi="Arial Narrow"/>
                <w:szCs w:val="24"/>
              </w:rPr>
              <w:t>Szöveget pontosan így módosítjuk.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486D57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3.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D03112" w:rsidP="00D03112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1.2. A 21.§ (1) bekezdés e) pontjával kapcsolatban felhívom szíves figyelmét, hogy a Bethesda Kórház területére vonatkozó, nemzetgazdasági szempontból kiemelt beruházást érintő és annak megvalósulását elősegítő, folyamatban lévő, a helyi építési szabályzat módosítására irányuló véleményezési eljárás keretében meghatározásra kerülnek építési helyek, melyekkel a tervezett előírás nincsen összhangban.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325219" w:rsidP="0091007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 ZVR általános eltérési lehetősége keretében szakm</w:t>
            </w:r>
            <w:r w:rsidR="00486D57" w:rsidRPr="0076401F">
              <w:rPr>
                <w:rFonts w:ascii="Arial Narrow" w:hAnsi="Arial Narrow"/>
                <w:szCs w:val="24"/>
              </w:rPr>
              <w:t xml:space="preserve">ai vélemény kiadásával </w:t>
            </w:r>
            <w:r w:rsidR="0091007C" w:rsidRPr="0076401F">
              <w:rPr>
                <w:rFonts w:ascii="Arial Narrow" w:hAnsi="Arial Narrow"/>
                <w:szCs w:val="24"/>
              </w:rPr>
              <w:t>tudjuk kezelni</w:t>
            </w:r>
            <w:r w:rsidR="00486D57" w:rsidRPr="0076401F">
              <w:rPr>
                <w:rFonts w:ascii="Arial Narrow" w:hAnsi="Arial Narrow"/>
                <w:szCs w:val="24"/>
              </w:rPr>
              <w:t xml:space="preserve">. 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607E3C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4.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607E3C" w:rsidP="00F66C9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1.3. A 21.§ kiegészül egy új (2) bekezdéssel, amelyből azonban hiányzik a rendelkezés tárgya,</w:t>
            </w:r>
            <w:r w:rsidR="00F66C9C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valószínűleg „az egymással szemben átfedésben lévő homlokzatok között távolságot tartani,</w:t>
            </w:r>
            <w:r w:rsidR="00F66C9C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ha ” kifejezés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91007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</w:t>
            </w:r>
            <w:r w:rsidR="00776708" w:rsidRPr="0076401F">
              <w:rPr>
                <w:rFonts w:ascii="Arial Narrow" w:hAnsi="Arial Narrow"/>
                <w:szCs w:val="24"/>
              </w:rPr>
              <w:t>Szöveget pontosan így módosítjuk.</w:t>
            </w:r>
            <w:r w:rsidR="00BC617E" w:rsidRPr="0076401F">
              <w:rPr>
                <w:rFonts w:ascii="Arial Narrow" w:hAnsi="Arial Narrow"/>
                <w:szCs w:val="24"/>
              </w:rPr>
              <w:t xml:space="preserve"> Kivételt fogalmaz meg az (1)-</w:t>
            </w:r>
            <w:proofErr w:type="spellStart"/>
            <w:r w:rsidR="00BC617E" w:rsidRPr="0076401F">
              <w:rPr>
                <w:rFonts w:ascii="Arial Narrow" w:hAnsi="Arial Narrow"/>
                <w:szCs w:val="24"/>
              </w:rPr>
              <w:t>hez</w:t>
            </w:r>
            <w:proofErr w:type="spellEnd"/>
            <w:r w:rsidR="00BC617E" w:rsidRPr="0076401F">
              <w:rPr>
                <w:rFonts w:ascii="Arial Narrow" w:hAnsi="Arial Narrow"/>
                <w:szCs w:val="24"/>
              </w:rPr>
              <w:t>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D300FD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5.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D300FD" w:rsidP="00627B87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1.4. Fentiekkel kapcsolatban (1.1-1.3 észrevételek) azonban felhívom szíves figyelmét ugyanakkor,</w:t>
            </w:r>
            <w:r w:rsidR="00627B87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hogy a 21.§ az építési helyre vonatkozóan ad pontosító előírásokat, melyek csak a helyi</w:t>
            </w:r>
            <w:r w:rsidR="00627B87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építési szabályzatban szerepelhetnek az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újR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 38.§ (2) bekezdésének értelmében, ezért</w:t>
            </w:r>
            <w:r w:rsidR="00627B87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összességében kérem a rendelkezés törlését és a helyi építési szabályzatba való</w:t>
            </w:r>
            <w:r w:rsidR="00627B87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átemelését.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91007C" w:rsidP="000E4319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</w:t>
            </w:r>
            <w:r w:rsidR="003E07C9" w:rsidRPr="0076401F">
              <w:rPr>
                <w:rFonts w:ascii="Arial Narrow" w:hAnsi="Arial Narrow"/>
                <w:szCs w:val="24"/>
              </w:rPr>
              <w:t>A jelen módosítás s</w:t>
            </w:r>
            <w:r w:rsidR="009459DB" w:rsidRPr="0076401F">
              <w:rPr>
                <w:rFonts w:ascii="Arial Narrow" w:hAnsi="Arial Narrow"/>
                <w:szCs w:val="24"/>
              </w:rPr>
              <w:t>zövegpontosításai lettek volna</w:t>
            </w:r>
            <w:r w:rsidR="003E07C9" w:rsidRPr="0076401F">
              <w:rPr>
                <w:rFonts w:ascii="Arial Narrow" w:hAnsi="Arial Narrow"/>
                <w:szCs w:val="24"/>
              </w:rPr>
              <w:t>.</w:t>
            </w:r>
            <w:r w:rsidR="0082454B" w:rsidRPr="0076401F">
              <w:rPr>
                <w:rFonts w:ascii="Arial Narrow" w:hAnsi="Arial Narrow"/>
                <w:szCs w:val="24"/>
              </w:rPr>
              <w:t xml:space="preserve"> </w:t>
            </w:r>
            <w:r w:rsidR="009459DB" w:rsidRPr="0076401F">
              <w:rPr>
                <w:rFonts w:ascii="Arial Narrow" w:hAnsi="Arial Narrow"/>
                <w:szCs w:val="24"/>
              </w:rPr>
              <w:t>A ZVR</w:t>
            </w:r>
            <w:r w:rsidR="0082454B" w:rsidRPr="0076401F">
              <w:rPr>
                <w:rFonts w:ascii="Arial Narrow" w:hAnsi="Arial Narrow"/>
                <w:szCs w:val="24"/>
              </w:rPr>
              <w:t xml:space="preserve"> </w:t>
            </w:r>
            <w:r w:rsidR="00F32040" w:rsidRPr="0076401F">
              <w:rPr>
                <w:rFonts w:ascii="Arial Narrow" w:hAnsi="Arial Narrow"/>
                <w:szCs w:val="24"/>
              </w:rPr>
              <w:t xml:space="preserve">2021-es </w:t>
            </w:r>
            <w:r w:rsidR="0082454B" w:rsidRPr="0076401F">
              <w:rPr>
                <w:rFonts w:ascii="Arial Narrow" w:hAnsi="Arial Narrow"/>
                <w:szCs w:val="24"/>
              </w:rPr>
              <w:t xml:space="preserve">elfogadásakor hatályos szabályok szerint került be a rendeletbe, kifogás nem érkezett. A </w:t>
            </w:r>
            <w:r w:rsidR="00BA203B" w:rsidRPr="0076401F">
              <w:rPr>
                <w:rFonts w:ascii="Arial Narrow" w:hAnsi="Arial Narrow"/>
                <w:szCs w:val="24"/>
              </w:rPr>
              <w:t>követelmények nem az építési helyre, hanem a homlokzatok</w:t>
            </w:r>
            <w:r w:rsidR="000E4319" w:rsidRPr="0076401F">
              <w:rPr>
                <w:rFonts w:ascii="Arial Narrow" w:hAnsi="Arial Narrow"/>
                <w:szCs w:val="24"/>
              </w:rPr>
              <w:t>ra</w:t>
            </w:r>
            <w:r w:rsidR="00BA203B" w:rsidRPr="0076401F">
              <w:rPr>
                <w:rFonts w:ascii="Arial Narrow" w:hAnsi="Arial Narrow"/>
                <w:szCs w:val="24"/>
              </w:rPr>
              <w:t xml:space="preserve"> </w:t>
            </w:r>
            <w:proofErr w:type="spellStart"/>
            <w:r w:rsidR="00BA203B" w:rsidRPr="0076401F">
              <w:rPr>
                <w:rFonts w:ascii="Arial Narrow" w:hAnsi="Arial Narrow"/>
                <w:szCs w:val="24"/>
              </w:rPr>
              <w:t>vonatkoz</w:t>
            </w:r>
            <w:r w:rsidR="000E4319" w:rsidRPr="0076401F">
              <w:rPr>
                <w:rFonts w:ascii="Arial Narrow" w:hAnsi="Arial Narrow"/>
                <w:szCs w:val="24"/>
              </w:rPr>
              <w:t>ó</w:t>
            </w:r>
            <w:r w:rsidR="00BA203B" w:rsidRPr="0076401F">
              <w:rPr>
                <w:rFonts w:ascii="Arial Narrow" w:hAnsi="Arial Narrow"/>
                <w:szCs w:val="24"/>
              </w:rPr>
              <w:t>ak</w:t>
            </w:r>
            <w:proofErr w:type="spellEnd"/>
            <w:r w:rsidR="00BA203B" w:rsidRPr="0076401F">
              <w:rPr>
                <w:rFonts w:ascii="Arial Narrow" w:hAnsi="Arial Narrow"/>
                <w:szCs w:val="24"/>
              </w:rPr>
              <w:t>.</w:t>
            </w:r>
            <w:r w:rsidR="004229F9" w:rsidRPr="0076401F">
              <w:rPr>
                <w:rFonts w:ascii="Arial Narrow" w:hAnsi="Arial Narrow"/>
                <w:szCs w:val="24"/>
              </w:rPr>
              <w:t xml:space="preserve"> Az észrevételt </w:t>
            </w:r>
            <w:r w:rsidR="00E450F5" w:rsidRPr="0076401F">
              <w:rPr>
                <w:rFonts w:ascii="Arial Narrow" w:hAnsi="Arial Narrow"/>
                <w:szCs w:val="24"/>
              </w:rPr>
              <w:t>egyértelmű módon</w:t>
            </w:r>
            <w:r w:rsidR="004229F9" w:rsidRPr="0076401F">
              <w:rPr>
                <w:rFonts w:ascii="Arial Narrow" w:hAnsi="Arial Narrow"/>
                <w:szCs w:val="24"/>
              </w:rPr>
              <w:t xml:space="preserve"> vesszük figyelembe, azaz az eredeti (1)-es bekezdésből csak hatályon kívül helyezünk szövegrészeket.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0A04B0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6.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0A04B0" w:rsidP="008124F0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1.5. A 26.§ kiegészül új (6) és (7) bekezdésekkel, melyek a tetőteraszokra vonatkozóan</w:t>
            </w:r>
            <w:r w:rsidR="008124F0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tartalmaznak előírásokat. Tekintettel arra, hogy a magasabb szintű jogszabályok nem</w:t>
            </w:r>
            <w:r w:rsidR="008124F0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tartalmaznak értelmező rendelkezést a tetőteraszra vonatkozóan, kérem a fogalom</w:t>
            </w:r>
            <w:r w:rsidR="008124F0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magyarázatát.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BC617E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</w:t>
            </w:r>
            <w:r w:rsidR="00B16244" w:rsidRPr="0076401F">
              <w:rPr>
                <w:rFonts w:ascii="Arial Narrow" w:hAnsi="Arial Narrow"/>
                <w:szCs w:val="24"/>
              </w:rPr>
              <w:t>Fogalommagyarázat bekerül.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AC499E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7.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AC499E" w:rsidP="001008B9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1.6. A 28.§ (2) bekezdés hatályon kívül helyezésére tesznek javaslatot. Az indokolás szerint az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üzletek fóliázásának igénye miatt törlik az előírást. Településképi szempontból az üvegfelületek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teljes felületű átlátszatlan fóliával való takarásával csak akkor értek egyet, ha ez matt vagy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tejüveg fólia és reklámot nem tartalmaz. Egyéb esetben nem támogatom az előírás törlését,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mivel nagymértékben befolyásolhatja az épület megjelenését.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AC499E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 szakmai véleményt elfogadjuk.</w:t>
            </w:r>
          </w:p>
        </w:tc>
      </w:tr>
      <w:tr w:rsidR="00AC499E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AC499E" w:rsidRPr="0076401F" w:rsidRDefault="000D58FF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8.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AC499E" w:rsidRPr="0076401F" w:rsidRDefault="000D58FF" w:rsidP="008124F0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1.7. A 28.§ újonnan bevezetésre kerülő (6) bekezdés a) pontját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kiegészíteni azzal, hogy</w:t>
            </w:r>
            <w:r w:rsidR="008124F0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ez a pont az egy nyílászáró hosszára vonatkozik, különben a b) pont olvasása nélkül az előírás</w:t>
            </w:r>
            <w:r w:rsidR="008124F0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nem értelmezhető.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AC499E" w:rsidRPr="0076401F" w:rsidRDefault="00BC617E" w:rsidP="00BC617E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P</w:t>
            </w:r>
            <w:r w:rsidR="0091007C" w:rsidRPr="0076401F">
              <w:rPr>
                <w:rFonts w:ascii="Arial Narrow" w:hAnsi="Arial Narrow"/>
                <w:szCs w:val="24"/>
              </w:rPr>
              <w:t>ontosítás bekerül.</w:t>
            </w:r>
          </w:p>
        </w:tc>
      </w:tr>
      <w:tr w:rsidR="00AC499E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AC499E" w:rsidRPr="0076401F" w:rsidRDefault="005D7971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9.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AC499E" w:rsidRPr="0076401F" w:rsidRDefault="005D7971" w:rsidP="001008B9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1.8. A 29.§ (2) bekezdésének módosítása kapcsán jelzem, hogy az épület eredeti építészeti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karakterét és településképi megjelenését nagymértékben rontja az utólagos takarás, különösen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a nád vagy a vászonszövet.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az új épületek esetén a tömör korlátok (akár előírás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szintű) preferálását a cél elérése érdekében. Meglévő épületek esetén az üvegkorlátoknál a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korábban már említett matt vagy tejüveg fólia alkalmazását, áttört (elsősorban az ún. pálcás)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korlátok esetén inkább a növényekkel történő takarást javasolnám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AC499E" w:rsidRPr="0076401F" w:rsidRDefault="00D1193A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 szakmai véleményt elfogadjuk.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381B6E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lastRenderedPageBreak/>
              <w:t>10.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6748BA" w:rsidRPr="0076401F" w:rsidRDefault="00381B6E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1.9.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a 31.§ (3) bekezdését pontokba tördelni, hogy könnyebben hivatkozható legyen.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943563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Pontosítás bekerül.</w:t>
            </w:r>
          </w:p>
        </w:tc>
      </w:tr>
      <w:tr w:rsidR="003970B8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3970B8" w:rsidRPr="0076401F" w:rsidRDefault="00381B6E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11.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3970B8" w:rsidRPr="0076401F" w:rsidRDefault="00381B6E" w:rsidP="001008B9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1.10. A 36.§ (5) bekezdés új előírásában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a „zöld</w:t>
            </w:r>
            <w:r w:rsidR="001008B9" w:rsidRPr="0076401F">
              <w:rPr>
                <w:rFonts w:ascii="Arial Narrow" w:hAnsi="Arial Narrow"/>
                <w:szCs w:val="24"/>
              </w:rPr>
              <w:t>-</w:t>
            </w:r>
            <w:r w:rsidRPr="0076401F">
              <w:rPr>
                <w:rFonts w:ascii="Arial Narrow" w:hAnsi="Arial Narrow"/>
                <w:szCs w:val="24"/>
              </w:rPr>
              <w:t>felületet” helyett a „zöldfelület” kifejezés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használatát a magyar nyelv szabályai értelmében.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kiegészíteni az előírást a</w:t>
            </w:r>
            <w:r w:rsidR="001008B9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virágládákon kívül a dézsás fák elhelyezhetőségével is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3970B8" w:rsidRPr="0076401F" w:rsidRDefault="00943563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Pontosítás bekerül.</w:t>
            </w:r>
          </w:p>
        </w:tc>
      </w:tr>
      <w:tr w:rsidR="003970B8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3970B8" w:rsidRPr="0076401F" w:rsidRDefault="006B5F3D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12.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3970B8" w:rsidRPr="0076401F" w:rsidRDefault="006B5F3D" w:rsidP="009E1444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1.11. A 38.§ (2) bekezdésének módosítása és az új (2a) bekezdés indokolása értelmében azoknak</w:t>
            </w:r>
            <w:r w:rsidR="009E1444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a meglévő épületeknek a fennmaradását szeretnék biztosítani, amelyek a korábbi jogszabályi</w:t>
            </w:r>
            <w:r w:rsidR="009E1444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környezetben szabályosan létesültek, de az ingatlan-nyilvántartásban nem kerültek</w:t>
            </w:r>
            <w:r w:rsidR="009E1444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átvezetésre. Kérem a (2a) bekezdést pontosítani a „jogszerűen létesített” kifejezéssel, mivel</w:t>
            </w:r>
            <w:r w:rsidR="009E1444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álláspontom szerint így lesz teljeskörű a szándék és az előírás.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3970B8" w:rsidRPr="0076401F" w:rsidRDefault="00206A01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Pontosítás bekerül.</w:t>
            </w:r>
          </w:p>
        </w:tc>
      </w:tr>
      <w:tr w:rsidR="003970B8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3970B8" w:rsidRPr="0076401F" w:rsidRDefault="00E70097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13.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3970B8" w:rsidRPr="0076401F" w:rsidRDefault="00E70097" w:rsidP="004268E2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1.12. Felhívom szíves figyelmét, hogy a 41.§ új (3) bekezdése szintén az építési hellyel</w:t>
            </w:r>
            <w:r w:rsidR="004268E2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összefüggésben állapít meg szabályt. Tekintettel az 1.4. észrevételemben foglalt hivatkozásra,</w:t>
            </w:r>
            <w:r w:rsidR="004268E2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kérem a rendelkezést a helyi építési szabályzatban írják elő.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3970B8" w:rsidRPr="0076401F" w:rsidRDefault="00206A01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Az építési helyre vonatkozó </w:t>
            </w:r>
            <w:r w:rsidR="00795811" w:rsidRPr="0076401F">
              <w:rPr>
                <w:rFonts w:ascii="Arial Narrow" w:hAnsi="Arial Narrow"/>
                <w:szCs w:val="24"/>
              </w:rPr>
              <w:t>részt töröljük.</w:t>
            </w:r>
          </w:p>
        </w:tc>
      </w:tr>
      <w:tr w:rsidR="003970B8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3970B8" w:rsidRPr="0076401F" w:rsidRDefault="00F1223F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14.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3970B8" w:rsidRPr="0076401F" w:rsidRDefault="0040208F" w:rsidP="00D5390D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1.13. A 43.§ (6) bekezdése az egyedi védelem alatt álló építészeti örökség tekintetében fogalmaz</w:t>
            </w:r>
            <w:r w:rsidR="00D5390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meg szigorú előírást a klímaberendezés és a hőszivattyú elhelyezésére vonatkozóan. Nem</w:t>
            </w:r>
            <w:r w:rsidR="00D5390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értek egyet a tervezett módosítással, tekintettel arra, hogy az „elsősorban” kifejezés</w:t>
            </w:r>
            <w:r w:rsidR="00D5390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bevezetésével nagyon tág teret adnak ezeknek a berendezéseknek az elhelyezésére. A</w:t>
            </w:r>
            <w:r w:rsidR="00D5390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szakmai konzultáción való pontosítása az elhelyezésnek támogatható, de csak abban az</w:t>
            </w:r>
            <w:r w:rsidR="00D5390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esetben, ha határozottan nem megengedett a közhasználatú területről való láthatóság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3970B8" w:rsidRPr="0076401F" w:rsidRDefault="00B13384" w:rsidP="00CC168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Véleményt elfogadjuk. </w:t>
            </w:r>
            <w:r w:rsidR="00CC168C" w:rsidRPr="0076401F">
              <w:rPr>
                <w:rFonts w:ascii="Arial Narrow" w:hAnsi="Arial Narrow"/>
                <w:szCs w:val="24"/>
              </w:rPr>
              <w:t>Töröljük a módosító bekezdést</w:t>
            </w:r>
            <w:r w:rsidRPr="0076401F">
              <w:rPr>
                <w:rFonts w:ascii="Arial Narrow" w:hAnsi="Arial Narrow"/>
                <w:szCs w:val="24"/>
              </w:rPr>
              <w:t>.</w:t>
            </w:r>
          </w:p>
        </w:tc>
      </w:tr>
      <w:tr w:rsidR="0040208F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40208F" w:rsidRPr="0076401F" w:rsidRDefault="00172583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15.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40208F" w:rsidRPr="0076401F" w:rsidRDefault="0040208F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1.14. A 49.§ (2) bekezdés a) pontját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településképi konzultáció kötelessé tenni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40208F" w:rsidRPr="0076401F" w:rsidRDefault="00BA3A3F" w:rsidP="00BA3A3F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A konzultáció bekerül.</w:t>
            </w:r>
          </w:p>
        </w:tc>
      </w:tr>
      <w:tr w:rsidR="0040208F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40208F" w:rsidRPr="0076401F" w:rsidRDefault="00A51442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16.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40208F" w:rsidRPr="0076401F" w:rsidRDefault="0040208F" w:rsidP="00172583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1.15. Az 56.§ módosuló (3) bekezdésében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javasolom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a „kültéri egység”-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et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 kiegészíteni</w:t>
            </w:r>
            <w:r w:rsidR="00172583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„klímaberendezés kültéri egysége” kifejezésre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40208F" w:rsidRPr="0076401F" w:rsidRDefault="00F86806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Pontosítás bekerül.</w:t>
            </w:r>
          </w:p>
        </w:tc>
      </w:tr>
      <w:tr w:rsidR="0040208F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40208F" w:rsidRPr="0076401F" w:rsidRDefault="00A51442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17.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40208F" w:rsidRPr="0076401F" w:rsidRDefault="00172583" w:rsidP="00C169B4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1.16. A településkép-</w:t>
            </w:r>
            <w:r w:rsidR="0040208F" w:rsidRPr="0076401F">
              <w:rPr>
                <w:rFonts w:ascii="Arial Narrow" w:hAnsi="Arial Narrow"/>
                <w:szCs w:val="24"/>
              </w:rPr>
              <w:t>védelméről szóló</w:t>
            </w:r>
            <w:r w:rsidRPr="0076401F">
              <w:rPr>
                <w:rFonts w:ascii="Arial Narrow" w:hAnsi="Arial Narrow"/>
                <w:szCs w:val="24"/>
              </w:rPr>
              <w:t xml:space="preserve"> törvény reklámok közzétételével </w:t>
            </w:r>
            <w:r w:rsidR="0040208F" w:rsidRPr="0076401F">
              <w:rPr>
                <w:rFonts w:ascii="Arial Narrow" w:hAnsi="Arial Narrow"/>
                <w:szCs w:val="24"/>
              </w:rPr>
              <w:t>kapcsolatos</w:t>
            </w:r>
            <w:r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 xml:space="preserve">rendelkezéseinek végrehajtásáról szóló 104/2017. (IV. 28.) Korm. rendelet (továbbiakban: </w:t>
            </w:r>
            <w:proofErr w:type="spellStart"/>
            <w:r w:rsidR="0040208F" w:rsidRPr="0076401F">
              <w:rPr>
                <w:rFonts w:ascii="Arial Narrow" w:hAnsi="Arial Narrow"/>
                <w:szCs w:val="24"/>
              </w:rPr>
              <w:t>rKr</w:t>
            </w:r>
            <w:proofErr w:type="spellEnd"/>
            <w:r w:rsidR="0040208F" w:rsidRPr="0076401F">
              <w:rPr>
                <w:rFonts w:ascii="Arial Narrow" w:hAnsi="Arial Narrow"/>
                <w:szCs w:val="24"/>
              </w:rPr>
              <w:t>.)</w:t>
            </w:r>
            <w:r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>2.§ (3) bekezdése szerint „közterületen reklám közzétételére, illetve reklámhordozóként,</w:t>
            </w:r>
            <w:r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>reklámhordozót tartó berendezésként kizárólag utcabútor használható”. Az rKr.1.§ 19. pontja</w:t>
            </w:r>
            <w:r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>szerint „utcabútor: az utasváró, a kioszk, a közművelődési célú hirdetőoszlop és az információs</w:t>
            </w:r>
            <w:r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>vagy más célú berendezés”. Ezek alapján a 61.§ (2) bekezdésben foglaltak, mely szerint</w:t>
            </w:r>
            <w:r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>közműépítményen, kerítésen, támfalon elhelyezhető legyen reklámfelület, akár csak szakmai</w:t>
            </w:r>
            <w:r w:rsidR="00C169B4" w:rsidRPr="0076401F">
              <w:rPr>
                <w:rFonts w:ascii="Arial Narrow" w:hAnsi="Arial Narrow"/>
                <w:szCs w:val="24"/>
              </w:rPr>
              <w:t xml:space="preserve"> </w:t>
            </w:r>
            <w:r w:rsidR="0040208F" w:rsidRPr="0076401F">
              <w:rPr>
                <w:rFonts w:ascii="Arial Narrow" w:hAnsi="Arial Narrow"/>
                <w:szCs w:val="24"/>
              </w:rPr>
              <w:t xml:space="preserve">konzultáció alapján is, álláspontom szerint nem felelnek meg az </w:t>
            </w:r>
            <w:proofErr w:type="spellStart"/>
            <w:r w:rsidR="0040208F" w:rsidRPr="0076401F">
              <w:rPr>
                <w:rFonts w:ascii="Arial Narrow" w:hAnsi="Arial Narrow"/>
                <w:szCs w:val="24"/>
              </w:rPr>
              <w:t>rKr</w:t>
            </w:r>
            <w:proofErr w:type="spellEnd"/>
            <w:r w:rsidR="0040208F" w:rsidRPr="0076401F">
              <w:rPr>
                <w:rFonts w:ascii="Arial Narrow" w:hAnsi="Arial Narrow"/>
                <w:szCs w:val="24"/>
              </w:rPr>
              <w:t>. idézett előírásainak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40208F" w:rsidRPr="0076401F" w:rsidRDefault="00D4560C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Véleményt elfogadjuk. Töröljük a módosító bekezdést.</w:t>
            </w:r>
          </w:p>
        </w:tc>
      </w:tr>
      <w:tr w:rsidR="006748BA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6748BA" w:rsidRPr="0076401F" w:rsidRDefault="00A51442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18.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40208F" w:rsidRPr="0076401F" w:rsidRDefault="0040208F" w:rsidP="00281305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1.17. Felhívom szíves figyelmét továbbá arra, hogy a településkép védelméről szóló 2016. évi</w:t>
            </w:r>
            <w:r w:rsidR="004F388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LXXIV. törvény 11.§ (2) bekezdése értelmében a településképi kötelezés egy önkormányzati</w:t>
            </w:r>
            <w:r w:rsidR="004F388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hatósági döntés, ezért vonatkoznak rá az általános közigazgatási rendtartásról szóló 2016. évi</w:t>
            </w:r>
            <w:r w:rsidR="004F388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CL. törvény (továbbiakban: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Ákr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.) szabályai.</w:t>
            </w:r>
            <w:r w:rsidR="004F388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Álláspontom szerint a 84.§ új (7) bekezdés a) pontjában foglaltakra (miszerint a bíróságtól kell</w:t>
            </w:r>
            <w:r w:rsidR="004F388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kérni, hogy kötelezze az ingatlantulajdonost, a tervezőt és az építtetőt a településképi</w:t>
            </w:r>
            <w:r w:rsidR="004F388D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kötelezés végrehajtására) az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Ákr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. 134.§ (1) bekezdésében foglaltaktól </w:t>
            </w:r>
            <w:r w:rsidRPr="0076401F">
              <w:rPr>
                <w:rFonts w:ascii="Arial Narrow" w:hAnsi="Arial Narrow"/>
                <w:szCs w:val="24"/>
              </w:rPr>
              <w:lastRenderedPageBreak/>
              <w:t>függetlenül nincs</w:t>
            </w:r>
            <w:r w:rsidR="00281305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felhatalmazása az önkormányzatnak. Magyarország Alaptörvénye (2011. április 25.) 25. cikk</w:t>
            </w:r>
            <w:r w:rsidR="00281305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(2) bekezdése ugyanis kimondja, hogy a bíróságok milyen ügyekben dönthetnek, amelyben</w:t>
            </w:r>
            <w:r w:rsidR="00281305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nincsen szó eredménytelen közigazgatási eljárás utáni feladatról és a bíróságok szervezetéről</w:t>
            </w:r>
            <w:r w:rsidR="00281305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és igazgatásáról szóló 2011. évi CLXI. törvény (továbbiakban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Bsztv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.) bevezető része is</w:t>
            </w:r>
            <w:r w:rsidR="00281305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kimondja, hogy a bíróságok feladatait kizárólag a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Bsztv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 xml:space="preserve">. állapítja meg, a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Bsztv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.-ben pedig</w:t>
            </w:r>
            <w:r w:rsidR="00281305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településképi eljárásokkal kapcsolatos feladatszabás nem történik.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6748BA" w:rsidRPr="0076401F" w:rsidRDefault="000163A4" w:rsidP="000163A4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lastRenderedPageBreak/>
              <w:t>Véleményt elfogadjuk. Töröljük a bekezdést.</w:t>
            </w:r>
          </w:p>
        </w:tc>
      </w:tr>
      <w:tr w:rsidR="0040208F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40208F" w:rsidRPr="0076401F" w:rsidRDefault="00CA4863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19.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40208F" w:rsidRPr="0076401F" w:rsidRDefault="006C74B6" w:rsidP="00106C88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 jogalkotásról szóló 2010. évi CXXX. törvény 2.§ (4) bekezdés b) pontja értelmében az önkormányzat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Képviselő-testülete által alkotott rendeletnek illeszkednie kell a jogrendszer egységébe, valamint a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tervezetnek a magasabb szintű jogszabályokkal összhangban kell lennie. A településképi rendelet a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helyi építési szabályzatban meghatározható helyi követelményeket, jogokat és kötelezettségeket nem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tartalmazhat.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 xml:space="preserve">Felhívom szíves figyelmét továbbá, hogy az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újR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 70.§ előírása szerint az állami főépítész egy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alkalommal véleményezi a tervezetet, viszont ha az elfogadott rendeletben jogszabályi ütközést észlel, a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z </w:t>
            </w:r>
            <w:proofErr w:type="spellStart"/>
            <w:r w:rsidRPr="0076401F">
              <w:rPr>
                <w:rFonts w:ascii="Arial Narrow" w:hAnsi="Arial Narrow"/>
                <w:szCs w:val="24"/>
              </w:rPr>
              <w:t>újR</w:t>
            </w:r>
            <w:proofErr w:type="spellEnd"/>
            <w:r w:rsidRPr="0076401F">
              <w:rPr>
                <w:rFonts w:ascii="Arial Narrow" w:hAnsi="Arial Narrow"/>
                <w:szCs w:val="24"/>
              </w:rPr>
              <w:t>. 73.§ (1) bekezdésében foglaltak alapján haladéktalanul kezdeményeznie kell a törvényességi</w:t>
            </w:r>
            <w:r w:rsidR="00106C88" w:rsidRPr="0076401F">
              <w:rPr>
                <w:rFonts w:ascii="Arial Narrow" w:hAnsi="Arial Narrow"/>
                <w:szCs w:val="24"/>
              </w:rPr>
              <w:t xml:space="preserve"> </w:t>
            </w:r>
            <w:r w:rsidRPr="0076401F">
              <w:rPr>
                <w:rFonts w:ascii="Arial Narrow" w:hAnsi="Arial Narrow"/>
                <w:szCs w:val="24"/>
              </w:rPr>
              <w:t>felügyeleti eljárást.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40208F" w:rsidRPr="0076401F" w:rsidRDefault="006C74B6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Felhívást tudomásul vesszük.</w:t>
            </w:r>
          </w:p>
        </w:tc>
      </w:tr>
      <w:tr w:rsidR="009D4476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9D4476" w:rsidRPr="0076401F" w:rsidRDefault="009D4476" w:rsidP="00566DA6">
            <w:pPr>
              <w:jc w:val="right"/>
              <w:rPr>
                <w:rFonts w:ascii="Arial Narrow" w:hAnsi="Arial Narrow"/>
                <w:szCs w:val="24"/>
              </w:rPr>
            </w:pP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9D4476" w:rsidRPr="0076401F" w:rsidRDefault="00FF0736" w:rsidP="00106C88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BFKH Építésügyi és Örökségvédelmi Hivatal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9D4476" w:rsidRPr="0076401F" w:rsidRDefault="009D4476">
            <w:pPr>
              <w:rPr>
                <w:rFonts w:ascii="Arial Narrow" w:hAnsi="Arial Narrow"/>
                <w:szCs w:val="24"/>
              </w:rPr>
            </w:pPr>
          </w:p>
        </w:tc>
      </w:tr>
      <w:tr w:rsidR="009D4476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9D4476" w:rsidRPr="0076401F" w:rsidRDefault="00FF0736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20.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9D4476" w:rsidRPr="0076401F" w:rsidRDefault="00FF0736" w:rsidP="00FF0736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 ZVR tervezett módosításának örökségvédelmi szempontokat, követelményeket érintő pontjaival egyetértünk, azokat örökségvédelmi szempontból támogatjuk</w:t>
            </w:r>
            <w:r w:rsidR="00C31B63" w:rsidRPr="0076401F">
              <w:rPr>
                <w:rFonts w:ascii="Arial Narrow" w:hAnsi="Arial Narrow"/>
                <w:szCs w:val="24"/>
              </w:rPr>
              <w:t>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9D4476" w:rsidRPr="0076401F" w:rsidRDefault="00FF0736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Elfogadjuk.</w:t>
            </w:r>
          </w:p>
        </w:tc>
      </w:tr>
      <w:tr w:rsidR="009D4476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9D4476" w:rsidRPr="0076401F" w:rsidRDefault="009D4476" w:rsidP="00566DA6">
            <w:pPr>
              <w:jc w:val="right"/>
              <w:rPr>
                <w:rFonts w:ascii="Arial Narrow" w:hAnsi="Arial Narrow"/>
                <w:szCs w:val="24"/>
              </w:rPr>
            </w:pP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9D4476" w:rsidRPr="0076401F" w:rsidRDefault="00C31B63" w:rsidP="00106C88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Honvédelmi Minisztérium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9D4476" w:rsidRPr="0076401F" w:rsidRDefault="009D4476">
            <w:pPr>
              <w:rPr>
                <w:rFonts w:ascii="Arial Narrow" w:hAnsi="Arial Narrow"/>
                <w:szCs w:val="24"/>
              </w:rPr>
            </w:pPr>
          </w:p>
        </w:tc>
      </w:tr>
      <w:tr w:rsidR="009D4476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9D4476" w:rsidRPr="0076401F" w:rsidRDefault="00C31B63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21.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9D4476" w:rsidRPr="0076401F" w:rsidRDefault="000B58E7" w:rsidP="00106C88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 xml:space="preserve">A </w:t>
            </w:r>
            <w:r w:rsidR="00C31B63" w:rsidRPr="0076401F">
              <w:rPr>
                <w:rFonts w:ascii="Arial Narrow" w:hAnsi="Arial Narrow"/>
                <w:szCs w:val="24"/>
              </w:rPr>
              <w:t>dokumentációban foglaltak a honvédelem érdekeit nem érintik, a Magyar Honvédség nemzeti és szövetségi védelmi feladatai végrehajtása biztosított, ezért az abban foglaltakkal kapcsolatban külön észrevételt nem teszek.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9D4476" w:rsidRPr="0076401F" w:rsidRDefault="000B58E7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Elfogadjuk.</w:t>
            </w:r>
          </w:p>
        </w:tc>
      </w:tr>
      <w:tr w:rsidR="000B58E7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0B58E7" w:rsidRPr="0076401F" w:rsidRDefault="000B58E7" w:rsidP="00566DA6">
            <w:pPr>
              <w:jc w:val="right"/>
              <w:rPr>
                <w:rFonts w:ascii="Arial Narrow" w:hAnsi="Arial Narrow"/>
                <w:szCs w:val="24"/>
              </w:rPr>
            </w:pP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0B58E7" w:rsidRPr="0076401F" w:rsidRDefault="000B58E7" w:rsidP="00106C88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Nemzeti Média- és Hírközlési Hatóság Hivatala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0B58E7" w:rsidRPr="0076401F" w:rsidRDefault="000B58E7">
            <w:pPr>
              <w:rPr>
                <w:rFonts w:ascii="Arial Narrow" w:hAnsi="Arial Narrow"/>
                <w:szCs w:val="24"/>
              </w:rPr>
            </w:pPr>
          </w:p>
        </w:tc>
      </w:tr>
      <w:tr w:rsidR="000B58E7" w:rsidRPr="0076401F" w:rsidTr="001008B9">
        <w:tc>
          <w:tcPr>
            <w:tcW w:w="421" w:type="dxa"/>
            <w:tcMar>
              <w:left w:w="28" w:type="dxa"/>
              <w:right w:w="28" w:type="dxa"/>
            </w:tcMar>
          </w:tcPr>
          <w:p w:rsidR="000B58E7" w:rsidRPr="0076401F" w:rsidRDefault="000B58E7" w:rsidP="00566DA6">
            <w:pPr>
              <w:jc w:val="right"/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22.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0B58E7" w:rsidRPr="0076401F" w:rsidRDefault="000B58E7" w:rsidP="000B58E7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A tervezett módosítások – Bethesda Gyermekkórházhoz kapcsolódó beruházás okán történő előírás módosítás, illetve Zugló teljes területére vonatkozóan tartalmi pontosítások – hírközlési érdeket nem sértenek, elfogadásuk ellen a Hatóság kifogást nem emel.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</w:tcPr>
          <w:p w:rsidR="000B58E7" w:rsidRPr="0076401F" w:rsidRDefault="000B58E7">
            <w:pPr>
              <w:rPr>
                <w:rFonts w:ascii="Arial Narrow" w:hAnsi="Arial Narrow"/>
                <w:szCs w:val="24"/>
              </w:rPr>
            </w:pPr>
            <w:r w:rsidRPr="0076401F">
              <w:rPr>
                <w:rFonts w:ascii="Arial Narrow" w:hAnsi="Arial Narrow"/>
                <w:szCs w:val="24"/>
              </w:rPr>
              <w:t>Elfogadjuk.</w:t>
            </w:r>
          </w:p>
        </w:tc>
      </w:tr>
    </w:tbl>
    <w:p w:rsidR="00105215" w:rsidRPr="0076401F" w:rsidRDefault="00105215">
      <w:pPr>
        <w:rPr>
          <w:rFonts w:ascii="Arial Narrow" w:hAnsi="Arial Narrow"/>
          <w:szCs w:val="24"/>
        </w:rPr>
      </w:pPr>
    </w:p>
    <w:sectPr w:rsidR="00105215" w:rsidRPr="0076401F" w:rsidSect="005D7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15"/>
    <w:rsid w:val="00013043"/>
    <w:rsid w:val="000163A4"/>
    <w:rsid w:val="00052D2F"/>
    <w:rsid w:val="000A04B0"/>
    <w:rsid w:val="000B58E7"/>
    <w:rsid w:val="000D58FF"/>
    <w:rsid w:val="000E32F2"/>
    <w:rsid w:val="000E4319"/>
    <w:rsid w:val="001008B9"/>
    <w:rsid w:val="00105215"/>
    <w:rsid w:val="00106C88"/>
    <w:rsid w:val="00172583"/>
    <w:rsid w:val="00206A01"/>
    <w:rsid w:val="00212516"/>
    <w:rsid w:val="00281305"/>
    <w:rsid w:val="00325219"/>
    <w:rsid w:val="00355ED2"/>
    <w:rsid w:val="00381B6E"/>
    <w:rsid w:val="003970B8"/>
    <w:rsid w:val="003E07C9"/>
    <w:rsid w:val="003E5C58"/>
    <w:rsid w:val="0040208F"/>
    <w:rsid w:val="004229F9"/>
    <w:rsid w:val="004268E2"/>
    <w:rsid w:val="00486D57"/>
    <w:rsid w:val="004F388D"/>
    <w:rsid w:val="00566DA6"/>
    <w:rsid w:val="005D7971"/>
    <w:rsid w:val="00607E3C"/>
    <w:rsid w:val="00611BD2"/>
    <w:rsid w:val="00627B87"/>
    <w:rsid w:val="006748BA"/>
    <w:rsid w:val="006B5F3D"/>
    <w:rsid w:val="006C74B6"/>
    <w:rsid w:val="00713875"/>
    <w:rsid w:val="00723F99"/>
    <w:rsid w:val="0076401F"/>
    <w:rsid w:val="00776708"/>
    <w:rsid w:val="007874D9"/>
    <w:rsid w:val="00795811"/>
    <w:rsid w:val="008124F0"/>
    <w:rsid w:val="0082454B"/>
    <w:rsid w:val="00850473"/>
    <w:rsid w:val="0091007C"/>
    <w:rsid w:val="00943563"/>
    <w:rsid w:val="009459DB"/>
    <w:rsid w:val="009D4476"/>
    <w:rsid w:val="009E1444"/>
    <w:rsid w:val="009E47F7"/>
    <w:rsid w:val="00A4423A"/>
    <w:rsid w:val="00A51442"/>
    <w:rsid w:val="00AB2563"/>
    <w:rsid w:val="00AC499E"/>
    <w:rsid w:val="00AE17E0"/>
    <w:rsid w:val="00B13384"/>
    <w:rsid w:val="00B16244"/>
    <w:rsid w:val="00BA203B"/>
    <w:rsid w:val="00BA3A3F"/>
    <w:rsid w:val="00BB7922"/>
    <w:rsid w:val="00BC617E"/>
    <w:rsid w:val="00C169B4"/>
    <w:rsid w:val="00C31B63"/>
    <w:rsid w:val="00C831EB"/>
    <w:rsid w:val="00CA4863"/>
    <w:rsid w:val="00CC168C"/>
    <w:rsid w:val="00D03112"/>
    <w:rsid w:val="00D1193A"/>
    <w:rsid w:val="00D300FD"/>
    <w:rsid w:val="00D4560C"/>
    <w:rsid w:val="00D5390D"/>
    <w:rsid w:val="00D64489"/>
    <w:rsid w:val="00E13475"/>
    <w:rsid w:val="00E450F5"/>
    <w:rsid w:val="00E70097"/>
    <w:rsid w:val="00F1223F"/>
    <w:rsid w:val="00F32040"/>
    <w:rsid w:val="00F66C9C"/>
    <w:rsid w:val="00F86806"/>
    <w:rsid w:val="00FF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1AE8"/>
  <w15:chartTrackingRefBased/>
  <w15:docId w15:val="{2079D21F-2083-4814-90A8-9E6F1234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0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Binó Beáta</cp:lastModifiedBy>
  <cp:revision>4</cp:revision>
  <dcterms:created xsi:type="dcterms:W3CDTF">2023-02-13T10:12:00Z</dcterms:created>
  <dcterms:modified xsi:type="dcterms:W3CDTF">2023-02-14T11:16:00Z</dcterms:modified>
</cp:coreProperties>
</file>