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82291" w14:textId="77777777" w:rsidR="00C76BB7" w:rsidRPr="00FE61C5" w:rsidRDefault="00C76BB7" w:rsidP="002D6C29">
      <w:pPr>
        <w:tabs>
          <w:tab w:val="left" w:pos="3110"/>
        </w:tabs>
        <w:rPr>
          <w:b/>
          <w:i/>
        </w:rPr>
      </w:pPr>
      <w:bookmarkStart w:id="0" w:name="_GoBack"/>
      <w:bookmarkEnd w:id="0"/>
      <w:r w:rsidRPr="00FE61C5">
        <w:rPr>
          <w:b/>
        </w:rPr>
        <w:t>Budapest Főváros XIV. Kerület Zugló</w:t>
      </w:r>
      <w:r w:rsidR="00040C23" w:rsidRPr="00FE61C5">
        <w:rPr>
          <w:b/>
        </w:rPr>
        <w:t xml:space="preserve"> Önkormányzata</w:t>
      </w:r>
    </w:p>
    <w:p w14:paraId="65D30105" w14:textId="77777777" w:rsidR="00655C39" w:rsidRPr="00FE61C5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E61C5">
        <w:rPr>
          <w:b/>
          <w:i w:val="0"/>
          <w:szCs w:val="24"/>
        </w:rPr>
        <w:t>P</w:t>
      </w:r>
      <w:r w:rsidR="0013522E" w:rsidRPr="00FE61C5">
        <w:rPr>
          <w:b/>
          <w:i w:val="0"/>
          <w:szCs w:val="24"/>
        </w:rPr>
        <w:t>olgármestere</w:t>
      </w:r>
    </w:p>
    <w:p w14:paraId="6ADB0FAE" w14:textId="77777777" w:rsidR="007342F3" w:rsidRPr="00FE61C5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E61C5">
        <w:rPr>
          <w:b/>
          <w:i w:val="0"/>
          <w:szCs w:val="24"/>
        </w:rPr>
        <w:t>Szám:</w:t>
      </w:r>
      <w:r w:rsidRPr="00FE61C5">
        <w:rPr>
          <w:i w:val="0"/>
          <w:szCs w:val="24"/>
        </w:rPr>
        <w:t xml:space="preserve"> </w:t>
      </w:r>
      <w:bookmarkStart w:id="1" w:name="_Hlk63323480"/>
      <w:r w:rsidR="00A504F6" w:rsidRPr="00FE61C5">
        <w:rPr>
          <w:i w:val="0"/>
          <w:szCs w:val="24"/>
        </w:rPr>
        <w:t>123-</w:t>
      </w:r>
      <w:r w:rsidR="00F06D2B" w:rsidRPr="00FE61C5">
        <w:rPr>
          <w:i w:val="0"/>
          <w:szCs w:val="24"/>
        </w:rPr>
        <w:t>41</w:t>
      </w:r>
      <w:r w:rsidR="00BA66F3">
        <w:rPr>
          <w:i w:val="0"/>
          <w:szCs w:val="24"/>
        </w:rPr>
        <w:t>5</w:t>
      </w:r>
      <w:r w:rsidR="00A504F6" w:rsidRPr="00FE61C5">
        <w:rPr>
          <w:i w:val="0"/>
          <w:szCs w:val="24"/>
        </w:rPr>
        <w:t>/202</w:t>
      </w:r>
      <w:bookmarkEnd w:id="1"/>
      <w:r w:rsidR="00F06D2B" w:rsidRPr="00FE61C5">
        <w:rPr>
          <w:i w:val="0"/>
          <w:szCs w:val="24"/>
        </w:rPr>
        <w:t>2</w:t>
      </w:r>
      <w:r w:rsidR="00576E9E">
        <w:rPr>
          <w:i w:val="0"/>
          <w:szCs w:val="24"/>
        </w:rPr>
        <w:t>.</w:t>
      </w:r>
    </w:p>
    <w:p w14:paraId="70F57181" w14:textId="77777777" w:rsidR="00A37FDC" w:rsidRPr="00FE61C5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FE61C5">
        <w:rPr>
          <w:i w:val="0"/>
          <w:szCs w:val="24"/>
        </w:rPr>
        <w:t>Nyilvános ülésen tárgyalandó</w:t>
      </w:r>
      <w:r w:rsidR="00F64144" w:rsidRPr="00FE61C5">
        <w:rPr>
          <w:i w:val="0"/>
          <w:szCs w:val="24"/>
        </w:rPr>
        <w:t>!</w:t>
      </w:r>
      <w:r w:rsidR="00A37FDC" w:rsidRPr="00FE61C5">
        <w:rPr>
          <w:i w:val="0"/>
          <w:szCs w:val="24"/>
        </w:rPr>
        <w:t xml:space="preserve">  </w:t>
      </w:r>
    </w:p>
    <w:p w14:paraId="13106644" w14:textId="77777777" w:rsidR="00A37FDC" w:rsidRPr="00FE61C5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772FF0AD" w14:textId="77777777" w:rsidR="00A37FDC" w:rsidRPr="00FE61C5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FE61C5">
        <w:rPr>
          <w:b/>
          <w:bCs w:val="0"/>
          <w:i w:val="0"/>
          <w:szCs w:val="24"/>
        </w:rPr>
        <w:t>N</w:t>
      </w:r>
      <w:r w:rsidR="00A37FDC" w:rsidRPr="00FE61C5">
        <w:rPr>
          <w:b/>
          <w:bCs w:val="0"/>
          <w:i w:val="0"/>
          <w:szCs w:val="24"/>
        </w:rPr>
        <w:t>apirend</w:t>
      </w:r>
      <w:r w:rsidRPr="00FE61C5">
        <w:rPr>
          <w:b/>
          <w:bCs w:val="0"/>
          <w:i w:val="0"/>
          <w:szCs w:val="24"/>
        </w:rPr>
        <w:t xml:space="preserve"> száma</w:t>
      </w:r>
      <w:r w:rsidRPr="00FE61C5">
        <w:rPr>
          <w:b/>
          <w:bCs w:val="0"/>
          <w:szCs w:val="24"/>
        </w:rPr>
        <w:t>:</w:t>
      </w:r>
      <w:r w:rsidRPr="00FE61C5">
        <w:rPr>
          <w:bCs w:val="0"/>
          <w:szCs w:val="24"/>
        </w:rPr>
        <w:t xml:space="preserve"> ……………….</w:t>
      </w:r>
    </w:p>
    <w:p w14:paraId="053122F9" w14:textId="77777777" w:rsidR="00430A7C" w:rsidRPr="00FE61C5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9176354" w14:textId="77777777" w:rsidR="00F64144" w:rsidRPr="00FE61C5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E61C5">
        <w:rPr>
          <w:bCs w:val="0"/>
          <w:i w:val="0"/>
          <w:szCs w:val="24"/>
        </w:rPr>
        <w:t>Képviselő-testület</w:t>
      </w:r>
    </w:p>
    <w:p w14:paraId="214A6230" w14:textId="77777777" w:rsidR="00A37FDC" w:rsidRPr="00FE61C5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E61C5">
        <w:rPr>
          <w:bCs w:val="0"/>
          <w:i w:val="0"/>
          <w:szCs w:val="24"/>
        </w:rPr>
        <w:t>202</w:t>
      </w:r>
      <w:r w:rsidR="002560BD" w:rsidRPr="00FE61C5">
        <w:rPr>
          <w:bCs w:val="0"/>
          <w:i w:val="0"/>
          <w:szCs w:val="24"/>
        </w:rPr>
        <w:t>2</w:t>
      </w:r>
      <w:r w:rsidRPr="00FE61C5">
        <w:rPr>
          <w:bCs w:val="0"/>
          <w:i w:val="0"/>
          <w:szCs w:val="24"/>
        </w:rPr>
        <w:t>.</w:t>
      </w:r>
      <w:r w:rsidR="005B5731" w:rsidRPr="00FE61C5">
        <w:rPr>
          <w:bCs w:val="0"/>
          <w:i w:val="0"/>
          <w:szCs w:val="24"/>
        </w:rPr>
        <w:t xml:space="preserve"> </w:t>
      </w:r>
      <w:r w:rsidR="00576E9E">
        <w:rPr>
          <w:bCs w:val="0"/>
          <w:i w:val="0"/>
          <w:szCs w:val="24"/>
        </w:rPr>
        <w:t>július 12</w:t>
      </w:r>
      <w:r w:rsidR="00936BCA" w:rsidRPr="00FE61C5">
        <w:rPr>
          <w:bCs w:val="0"/>
          <w:i w:val="0"/>
          <w:szCs w:val="24"/>
        </w:rPr>
        <w:t>-</w:t>
      </w:r>
      <w:r w:rsidR="00EC2920" w:rsidRPr="00FE61C5">
        <w:rPr>
          <w:bCs w:val="0"/>
          <w:i w:val="0"/>
          <w:szCs w:val="24"/>
        </w:rPr>
        <w:t xml:space="preserve">i </w:t>
      </w:r>
      <w:r w:rsidR="00A37FDC" w:rsidRPr="00FE61C5">
        <w:rPr>
          <w:bCs w:val="0"/>
          <w:i w:val="0"/>
          <w:szCs w:val="24"/>
        </w:rPr>
        <w:t>ülésére</w:t>
      </w:r>
    </w:p>
    <w:p w14:paraId="3DA588A8" w14:textId="77777777" w:rsidR="00A37FD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27857DF" w14:textId="77777777" w:rsidR="002933B4" w:rsidRPr="00FE61C5" w:rsidRDefault="002933B4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DCFBA63" w14:textId="77777777" w:rsidR="00A37FDC" w:rsidRPr="00FE61C5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E61C5">
        <w:rPr>
          <w:b/>
          <w:i w:val="0"/>
          <w:szCs w:val="24"/>
        </w:rPr>
        <w:t xml:space="preserve">Tisztelt </w:t>
      </w:r>
      <w:r w:rsidR="00F5154D" w:rsidRPr="00FE61C5">
        <w:rPr>
          <w:b/>
          <w:i w:val="0"/>
          <w:szCs w:val="24"/>
        </w:rPr>
        <w:t>Képviselő-testület</w:t>
      </w:r>
      <w:r w:rsidRPr="00FE61C5">
        <w:rPr>
          <w:b/>
          <w:i w:val="0"/>
          <w:szCs w:val="24"/>
        </w:rPr>
        <w:t>!</w:t>
      </w:r>
    </w:p>
    <w:p w14:paraId="152E4088" w14:textId="77777777" w:rsidR="00A37FDC" w:rsidRPr="00FE61C5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2A6E6FB5" w14:textId="77777777" w:rsidR="007325FB" w:rsidRDefault="00A37FDC" w:rsidP="002560BD">
      <w:pPr>
        <w:autoSpaceDE w:val="0"/>
        <w:autoSpaceDN w:val="0"/>
        <w:ind w:left="851" w:hanging="851"/>
        <w:jc w:val="both"/>
        <w:rPr>
          <w:b/>
        </w:rPr>
      </w:pPr>
      <w:r w:rsidRPr="00FE61C5">
        <w:rPr>
          <w:b/>
          <w:iCs/>
        </w:rPr>
        <w:t>Tárgy:</w:t>
      </w:r>
      <w:r w:rsidR="00543C03" w:rsidRPr="00FE61C5">
        <w:rPr>
          <w:b/>
          <w:iCs/>
        </w:rPr>
        <w:t xml:space="preserve"> </w:t>
      </w:r>
      <w:bookmarkStart w:id="2" w:name="_Hlk63323470"/>
      <w:r w:rsidR="002560BD" w:rsidRPr="00FE61C5">
        <w:t>Budapest Főváros XIV. Kerület Zugló Önkormányzata Képviselő-testülete … /2022. (</w:t>
      </w:r>
      <w:proofErr w:type="gramStart"/>
      <w:r w:rsidR="002560BD" w:rsidRPr="00FE61C5">
        <w:t>… .</w:t>
      </w:r>
      <w:proofErr w:type="gramEnd"/>
      <w:r w:rsidR="002560BD" w:rsidRPr="00FE61C5">
        <w:t xml:space="preserve"> ...) önkormányzati rendelete </w:t>
      </w:r>
      <w:bookmarkStart w:id="3" w:name="_Hlk106787952"/>
      <w:r w:rsidR="004445FD" w:rsidRPr="004445FD">
        <w:rPr>
          <w:b/>
        </w:rPr>
        <w:t xml:space="preserve">Zugló építési szabályzatáról </w:t>
      </w:r>
      <w:r w:rsidR="002560BD" w:rsidRPr="00FE61C5">
        <w:rPr>
          <w:b/>
        </w:rPr>
        <w:t>szóló</w:t>
      </w:r>
      <w:r w:rsidR="002560BD" w:rsidRPr="00FE61C5">
        <w:t xml:space="preserve"> </w:t>
      </w:r>
      <w:bookmarkEnd w:id="3"/>
      <w:r w:rsidR="002560BD" w:rsidRPr="00FE61C5">
        <w:t>Budapest Főváros XIV. Kerület Zugló Önkormányzata Képviselő-testületének 1</w:t>
      </w:r>
      <w:r w:rsidR="004445FD">
        <w:t>1</w:t>
      </w:r>
      <w:r w:rsidR="002560BD" w:rsidRPr="00FE61C5">
        <w:t>/2021. (III.</w:t>
      </w:r>
      <w:r w:rsidR="001F1E3C">
        <w:t xml:space="preserve"> </w:t>
      </w:r>
      <w:r w:rsidR="002560BD" w:rsidRPr="00FE61C5">
        <w:t xml:space="preserve">26.) önkormányzati </w:t>
      </w:r>
      <w:r w:rsidR="002560BD" w:rsidRPr="00FE61C5">
        <w:rPr>
          <w:b/>
        </w:rPr>
        <w:t>rendelet módosításáról</w:t>
      </w:r>
    </w:p>
    <w:p w14:paraId="69C04579" w14:textId="77777777" w:rsidR="00576E9E" w:rsidRDefault="00576E9E" w:rsidP="002560BD">
      <w:pPr>
        <w:autoSpaceDE w:val="0"/>
        <w:autoSpaceDN w:val="0"/>
        <w:ind w:left="851" w:hanging="851"/>
        <w:jc w:val="both"/>
        <w:rPr>
          <w:b/>
        </w:rPr>
      </w:pPr>
    </w:p>
    <w:p w14:paraId="05BA0B30" w14:textId="77777777" w:rsidR="00D9719A" w:rsidRDefault="00D9719A" w:rsidP="002560BD">
      <w:pPr>
        <w:autoSpaceDE w:val="0"/>
        <w:autoSpaceDN w:val="0"/>
        <w:ind w:left="851" w:hanging="851"/>
        <w:jc w:val="both"/>
        <w:rPr>
          <w:b/>
        </w:rPr>
      </w:pPr>
    </w:p>
    <w:bookmarkEnd w:id="2"/>
    <w:p w14:paraId="1036212E" w14:textId="77777777" w:rsidR="00A37FDC" w:rsidRPr="00FE61C5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E61C5">
        <w:rPr>
          <w:b/>
          <w:bCs w:val="0"/>
          <w:i w:val="0"/>
          <w:szCs w:val="24"/>
        </w:rPr>
        <w:t>I. Előzmények</w:t>
      </w:r>
    </w:p>
    <w:p w14:paraId="07A39C9C" w14:textId="4EE831F5" w:rsidR="005F7CFC" w:rsidRDefault="002560BD" w:rsidP="002560BD">
      <w:pPr>
        <w:jc w:val="both"/>
      </w:pPr>
      <w:r w:rsidRPr="00FE61C5">
        <w:t xml:space="preserve">2021. április 24. napján </w:t>
      </w:r>
      <w:r w:rsidR="005F7CFC" w:rsidRPr="00FE61C5">
        <w:t xml:space="preserve">lépett hatályba </w:t>
      </w:r>
      <w:r w:rsidRPr="00FE61C5">
        <w:t>Budapest Főváros XIV. Kerület Zugló Önkormányzata Képviselő-testülete 1</w:t>
      </w:r>
      <w:r w:rsidR="004445FD">
        <w:t>1</w:t>
      </w:r>
      <w:r w:rsidRPr="00FE61C5">
        <w:t xml:space="preserve">/2021. (III. 26.) önkormányzati rendelete </w:t>
      </w:r>
      <w:r w:rsidR="004445FD" w:rsidRPr="004445FD">
        <w:rPr>
          <w:b/>
        </w:rPr>
        <w:t>Zugló építési szabályzatáról</w:t>
      </w:r>
      <w:r w:rsidR="0006366F">
        <w:rPr>
          <w:b/>
        </w:rPr>
        <w:t xml:space="preserve"> </w:t>
      </w:r>
      <w:r w:rsidR="0006366F" w:rsidRPr="00E816CE">
        <w:t>(a továbbiakban: ZÉSZ)</w:t>
      </w:r>
      <w:r w:rsidRPr="00FE61C5">
        <w:t>.</w:t>
      </w:r>
      <w:r w:rsidR="005F7CFC" w:rsidRPr="00FE61C5">
        <w:t xml:space="preserve"> </w:t>
      </w:r>
    </w:p>
    <w:p w14:paraId="2ABBB74F" w14:textId="77777777" w:rsidR="0006366F" w:rsidRDefault="0006366F" w:rsidP="0006366F">
      <w:pPr>
        <w:jc w:val="both"/>
      </w:pPr>
    </w:p>
    <w:p w14:paraId="7E7412BC" w14:textId="77777777" w:rsidR="0006366F" w:rsidRDefault="0006366F" w:rsidP="0006366F">
      <w:pPr>
        <w:jc w:val="both"/>
      </w:pPr>
      <w:r>
        <w:t xml:space="preserve">A ZÉSZ </w:t>
      </w:r>
      <w:r w:rsidRPr="00190384">
        <w:t xml:space="preserve">módosításának megindításáról döntött Zugló Polgármestere, </w:t>
      </w:r>
      <w:r>
        <w:t>a döntés</w:t>
      </w:r>
      <w:r w:rsidRPr="00E816CE">
        <w:t xml:space="preserve"> alapján a </w:t>
      </w:r>
      <w:r>
        <w:t>ZÉSZ</w:t>
      </w:r>
      <w:r w:rsidRPr="00E816CE">
        <w:t xml:space="preserve"> felülvizsgálata, módosítása megkezdődött.</w:t>
      </w:r>
    </w:p>
    <w:p w14:paraId="45FFA99D" w14:textId="77777777" w:rsidR="0006366F" w:rsidRPr="00190384" w:rsidRDefault="0006366F" w:rsidP="0006366F">
      <w:pPr>
        <w:jc w:val="both"/>
      </w:pPr>
      <w:r>
        <w:t xml:space="preserve">A ZÉSZ felülvizsgálatának célja a </w:t>
      </w:r>
      <w:r w:rsidRPr="00190384">
        <w:t>helyi környezetvédelmi rendelettel való összhang megteremtése, a szabályozási terv egyes környezetvédelmi elemeinek felülvizsgálata</w:t>
      </w:r>
      <w:r>
        <w:t xml:space="preserve">, </w:t>
      </w:r>
      <w:r w:rsidRPr="00190384">
        <w:t>a szabályozási terv tájékoztató és más jogszabály által elrendelt elemeinek (20-38. szelvény) pontosítása, ellenőrzése, frissítése a jogszabályváltozások okán</w:t>
      </w:r>
      <w:r>
        <w:t xml:space="preserve">, </w:t>
      </w:r>
      <w:r w:rsidRPr="00190384">
        <w:t xml:space="preserve">partnerségi, lakossági, beruházói megkeresések </w:t>
      </w:r>
      <w:r w:rsidRPr="00190384">
        <w:lastRenderedPageBreak/>
        <w:t>szakmai, várospolitikai értékelése</w:t>
      </w:r>
      <w:r>
        <w:t xml:space="preserve">, </w:t>
      </w:r>
      <w:r w:rsidRPr="00190384">
        <w:t>az OTÉK eltérések aktualizálása</w:t>
      </w:r>
      <w:r>
        <w:t xml:space="preserve">, </w:t>
      </w:r>
      <w:r w:rsidRPr="00190384">
        <w:t xml:space="preserve">a folyamatosan </w:t>
      </w:r>
      <w:r>
        <w:t xml:space="preserve">születő </w:t>
      </w:r>
      <w:r w:rsidRPr="00190384">
        <w:t>kiemelő Kormányrendeletekkel a szabályozás összehangolása</w:t>
      </w:r>
      <w:r>
        <w:t xml:space="preserve">, </w:t>
      </w:r>
      <w:r w:rsidRPr="00190384">
        <w:t>egyéb felmerülő észrevételek és pontosítások kezelése</w:t>
      </w:r>
      <w:r>
        <w:t>.</w:t>
      </w:r>
    </w:p>
    <w:p w14:paraId="7C1AB47D" w14:textId="77777777" w:rsidR="0006366F" w:rsidRPr="00E816CE" w:rsidRDefault="0006366F" w:rsidP="0006366F">
      <w:pPr>
        <w:jc w:val="both"/>
      </w:pPr>
    </w:p>
    <w:p w14:paraId="278B120D" w14:textId="77777777" w:rsidR="0006366F" w:rsidRPr="00254903" w:rsidRDefault="0006366F" w:rsidP="0006366F">
      <w:pPr>
        <w:jc w:val="both"/>
      </w:pPr>
      <w:r w:rsidRPr="00E816CE">
        <w:t xml:space="preserve">A településfejlesztési koncepcióról, az integrált településfejlesztési stratégiáról és a településrendezési eszközökről, valamint egyes településrendezési sajátos jogintézményekről </w:t>
      </w:r>
      <w:r>
        <w:t xml:space="preserve">szóló </w:t>
      </w:r>
      <w:r w:rsidRPr="00254903">
        <w:t xml:space="preserve">314/2012. (XI. 8.) Korm. rendelet (a továbbiakban: 314R) 32. §-a értelmében a ZÉSZ módosításának egyeztetését egyszerűsített eljárásban kell lefolytatni. </w:t>
      </w:r>
    </w:p>
    <w:p w14:paraId="1D405344" w14:textId="77777777" w:rsidR="0006366F" w:rsidRPr="00254903" w:rsidRDefault="0006366F" w:rsidP="0006366F">
      <w:pPr>
        <w:jc w:val="both"/>
      </w:pPr>
    </w:p>
    <w:p w14:paraId="47C729AD" w14:textId="77777777" w:rsidR="0006366F" w:rsidRDefault="0006366F" w:rsidP="0006366F">
      <w:pPr>
        <w:autoSpaceDE w:val="0"/>
        <w:autoSpaceDN w:val="0"/>
        <w:adjustRightInd w:val="0"/>
        <w:jc w:val="both"/>
      </w:pPr>
      <w:r w:rsidRPr="00254903">
        <w:t>A</w:t>
      </w:r>
      <w:r w:rsidR="00D072C4">
        <w:t xml:space="preserve"> 314R 41. §-ban foglaltaknak </w:t>
      </w:r>
      <w:r w:rsidRPr="00254903">
        <w:t xml:space="preserve">megfelelően </w:t>
      </w:r>
      <w:r>
        <w:t>a</w:t>
      </w:r>
      <w:r w:rsidRPr="00254903">
        <w:t xml:space="preserve"> ZÉSZ módosításának tervezete az érintett államigazgatási, önkormányzati szerveknek </w:t>
      </w:r>
      <w:r>
        <w:t xml:space="preserve">véleményezésre </w:t>
      </w:r>
      <w:r w:rsidRPr="00254903">
        <w:t xml:space="preserve">megküldésre került. </w:t>
      </w:r>
      <w:bookmarkStart w:id="4" w:name="_Hlk61353305"/>
      <w:r w:rsidRPr="00254903">
        <w:t>Budapest Főváros XIV. Kerület Zugló Önkormányzat</w:t>
      </w:r>
      <w:r>
        <w:t>a</w:t>
      </w:r>
      <w:r w:rsidRPr="00254903">
        <w:t xml:space="preserve"> Képviselő-testületének a településfejlesztéssel, településrendezéssel és településkép-védelemmel összefüggő partnerségi egyeztetés helyi szabályairól szóló 8/2019. (IV. 30.) önkormányzati rendelete </w:t>
      </w:r>
      <w:bookmarkEnd w:id="4"/>
      <w:r w:rsidRPr="00254903">
        <w:t>(a továbbiakban: Partnerségi rendelet), alapján a tervezet közzététel</w:t>
      </w:r>
      <w:r>
        <w:t>r</w:t>
      </w:r>
      <w:r w:rsidRPr="00254903">
        <w:t xml:space="preserve">e </w:t>
      </w:r>
      <w:r>
        <w:t>került</w:t>
      </w:r>
      <w:r w:rsidRPr="00254903">
        <w:t>, a partnerek tájékoztatása 2022. 04. 04-én lakos</w:t>
      </w:r>
      <w:r w:rsidR="00D072C4">
        <w:t>s</w:t>
      </w:r>
      <w:r w:rsidRPr="00254903">
        <w:t xml:space="preserve">ági fórum keretében szóban is megtörtént, </w:t>
      </w:r>
      <w:r>
        <w:t xml:space="preserve">véleményezési lehetőség </w:t>
      </w:r>
      <w:r w:rsidRPr="00254903">
        <w:t>biztosítása mellett</w:t>
      </w:r>
      <w:r>
        <w:t>: a fórumon szóban</w:t>
      </w:r>
      <w:r w:rsidR="00866547">
        <w:t>,</w:t>
      </w:r>
      <w:r>
        <w:t xml:space="preserve"> illetve ezt megelőzően és követően írásban.</w:t>
      </w:r>
    </w:p>
    <w:p w14:paraId="3E96A0BF" w14:textId="77777777" w:rsidR="00D072C4" w:rsidRDefault="00D072C4" w:rsidP="0006366F">
      <w:pPr>
        <w:autoSpaceDE w:val="0"/>
        <w:autoSpaceDN w:val="0"/>
        <w:adjustRightInd w:val="0"/>
        <w:jc w:val="both"/>
      </w:pPr>
    </w:p>
    <w:p w14:paraId="33A1A37E" w14:textId="77777777" w:rsidR="00D072C4" w:rsidRDefault="00D072C4" w:rsidP="0006366F">
      <w:pPr>
        <w:autoSpaceDE w:val="0"/>
        <w:autoSpaceDN w:val="0"/>
        <w:adjustRightInd w:val="0"/>
        <w:jc w:val="both"/>
      </w:pPr>
      <w:r w:rsidRPr="00D072C4">
        <w:t>A véleményezési eljárást a Városfejlesztési Bizottság 34/2022. (V.23.) határozatával véleményezte és a Gazdasági bizottság a 98/2022. (VI. 02.) döntésével lezárta.</w:t>
      </w:r>
    </w:p>
    <w:p w14:paraId="5B09E606" w14:textId="77777777" w:rsidR="000F3705" w:rsidRDefault="000F3705" w:rsidP="002D7919">
      <w:pPr>
        <w:autoSpaceDE w:val="0"/>
        <w:autoSpaceDN w:val="0"/>
        <w:adjustRightInd w:val="0"/>
        <w:jc w:val="both"/>
      </w:pPr>
    </w:p>
    <w:p w14:paraId="25CA5870" w14:textId="77777777" w:rsidR="00576E9E" w:rsidRDefault="00D072C4" w:rsidP="002D7919">
      <w:pPr>
        <w:autoSpaceDE w:val="0"/>
        <w:autoSpaceDN w:val="0"/>
        <w:adjustRightInd w:val="0"/>
        <w:jc w:val="both"/>
      </w:pPr>
      <w:r>
        <w:t>Az állami főépítészi záróvélemény megkérése után a</w:t>
      </w:r>
      <w:r w:rsidR="006944F2">
        <w:t xml:space="preserve"> </w:t>
      </w:r>
      <w:r w:rsidR="002D7919" w:rsidRPr="002D7919">
        <w:t>BP/1701/00293-6/2022</w:t>
      </w:r>
      <w:r w:rsidR="002D7919">
        <w:t xml:space="preserve"> iktató</w:t>
      </w:r>
      <w:r w:rsidR="006944F2">
        <w:t>számú záróvélemény megérkezett.</w:t>
      </w:r>
      <w:r w:rsidR="00D36CA7">
        <w:t xml:space="preserve"> A záróvélemény</w:t>
      </w:r>
      <w:r w:rsidR="006944F2">
        <w:t xml:space="preserve"> alapján módosítottan elkészült a módosító rendelet tervezete.</w:t>
      </w:r>
    </w:p>
    <w:p w14:paraId="74A335E1" w14:textId="77777777" w:rsidR="002933B4" w:rsidRDefault="002933B4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Cs w:val="0"/>
          <w:i w:val="0"/>
          <w:szCs w:val="24"/>
        </w:rPr>
      </w:pPr>
    </w:p>
    <w:p w14:paraId="0FB3F491" w14:textId="77777777" w:rsidR="00D9719A" w:rsidRPr="00FE61C5" w:rsidRDefault="00D9719A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3456F412" w14:textId="77777777" w:rsidR="007C7D30" w:rsidRPr="00FE61C5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FE61C5">
        <w:rPr>
          <w:b/>
          <w:bCs w:val="0"/>
          <w:i w:val="0"/>
          <w:szCs w:val="24"/>
        </w:rPr>
        <w:t>II. Vélemények</w:t>
      </w:r>
    </w:p>
    <w:p w14:paraId="06DE2FC8" w14:textId="77777777" w:rsidR="007C7D30" w:rsidRPr="00FE61C5" w:rsidRDefault="007C7D30" w:rsidP="007C7D30">
      <w:pPr>
        <w:rPr>
          <w:bCs/>
        </w:rPr>
      </w:pPr>
      <w:r w:rsidRPr="00FE61C5">
        <w:rPr>
          <w:b/>
        </w:rPr>
        <w:t>Főépítészi Iroda véleménye:</w:t>
      </w:r>
    </w:p>
    <w:p w14:paraId="14DBCBF3" w14:textId="77777777" w:rsidR="007C7D30" w:rsidRPr="00FE61C5" w:rsidRDefault="00040EEA" w:rsidP="00040EEA">
      <w:pPr>
        <w:shd w:val="clear" w:color="auto" w:fill="FFFFFF"/>
        <w:jc w:val="both"/>
      </w:pPr>
      <w:r w:rsidRPr="00FE61C5">
        <w:t>A Budapest Főváros XIV. Kerület Zugló Önkormányzata Képviselő-testülete által 2021. március 25-én megalkotott rendelet</w:t>
      </w:r>
      <w:r w:rsidR="004A5933" w:rsidRPr="00FE61C5">
        <w:t xml:space="preserve"> alkalmazása során felmerült </w:t>
      </w:r>
      <w:r w:rsidR="004A5933" w:rsidRPr="00FE61C5">
        <w:lastRenderedPageBreak/>
        <w:t xml:space="preserve">igények alapján </w:t>
      </w:r>
      <w:r w:rsidR="00123474">
        <w:t xml:space="preserve">a rendelet </w:t>
      </w:r>
      <w:r w:rsidRPr="00FE61C5">
        <w:t xml:space="preserve">egyes rendelkezéseinek – az eltelt egy év alkalmazási tapasztalatai és az érkezett észrevételek alapján – </w:t>
      </w:r>
      <w:r w:rsidR="0088369C" w:rsidRPr="00FE61C5">
        <w:t xml:space="preserve">a </w:t>
      </w:r>
      <w:r w:rsidRPr="00FE61C5">
        <w:t xml:space="preserve">pontosítása </w:t>
      </w:r>
      <w:r w:rsidR="004A5933" w:rsidRPr="00FE61C5">
        <w:t xml:space="preserve">vált </w:t>
      </w:r>
      <w:r w:rsidRPr="00FE61C5">
        <w:t xml:space="preserve">szükségessé. </w:t>
      </w:r>
    </w:p>
    <w:p w14:paraId="4F2BD6E8" w14:textId="77777777" w:rsidR="00040EEA" w:rsidRPr="00FE61C5" w:rsidRDefault="00040EEA" w:rsidP="00040EEA">
      <w:pPr>
        <w:shd w:val="clear" w:color="auto" w:fill="FFFFFF"/>
        <w:jc w:val="both"/>
      </w:pPr>
    </w:p>
    <w:p w14:paraId="5FE073DF" w14:textId="77777777" w:rsidR="008A7FE2" w:rsidRPr="00FE61C5" w:rsidRDefault="008A7FE2" w:rsidP="008A7FE2">
      <w:pPr>
        <w:jc w:val="both"/>
        <w:rPr>
          <w:b/>
          <w:bCs/>
        </w:rPr>
      </w:pPr>
      <w:r w:rsidRPr="00FE61C5">
        <w:rPr>
          <w:b/>
          <w:bCs/>
        </w:rPr>
        <w:t>A jogalkotásról szóló 2010. évi CXXX. törvény 17. §-a alapján a rendelet várható hatásai a következők:</w:t>
      </w:r>
    </w:p>
    <w:p w14:paraId="40CA19F0" w14:textId="77777777" w:rsidR="007418D9" w:rsidRPr="00FE61C5" w:rsidRDefault="008A7FE2" w:rsidP="008E4E3A">
      <w:pPr>
        <w:numPr>
          <w:ilvl w:val="0"/>
          <w:numId w:val="22"/>
        </w:numPr>
        <w:jc w:val="both"/>
      </w:pPr>
      <w:r w:rsidRPr="00FE61C5">
        <w:rPr>
          <w:i/>
        </w:rPr>
        <w:t>Társadalmi, gazdasági, költségvetési hatása:</w:t>
      </w:r>
      <w:r w:rsidRPr="00FE61C5">
        <w:t xml:space="preserve"> a rendelet módosítása az önkormányzat költségvetésében többletkiadást nem</w:t>
      </w:r>
      <w:r w:rsidR="005461D1" w:rsidRPr="00FE61C5">
        <w:t xml:space="preserve"> eredményez</w:t>
      </w:r>
      <w:r w:rsidRPr="00FE61C5">
        <w:t>.</w:t>
      </w:r>
      <w:r w:rsidR="003E50AB" w:rsidRPr="00FE61C5">
        <w:t xml:space="preserve"> </w:t>
      </w:r>
    </w:p>
    <w:p w14:paraId="2451E38E" w14:textId="77777777" w:rsidR="004B7A16" w:rsidRPr="00FE61C5" w:rsidRDefault="008A7FE2" w:rsidP="004B7A16">
      <w:pPr>
        <w:numPr>
          <w:ilvl w:val="0"/>
          <w:numId w:val="22"/>
        </w:numPr>
        <w:jc w:val="both"/>
      </w:pPr>
      <w:r w:rsidRPr="00FE61C5">
        <w:rPr>
          <w:i/>
        </w:rPr>
        <w:t>Környezeti és egészségi következményei:</w:t>
      </w:r>
      <w:r w:rsidRPr="00FE61C5">
        <w:t xml:space="preserve"> a rendelet módosításának környezeti és egészségügyi hatása nincs.</w:t>
      </w:r>
    </w:p>
    <w:p w14:paraId="7493907B" w14:textId="77777777" w:rsidR="004B7A16" w:rsidRPr="006E6716" w:rsidRDefault="008A7FE2" w:rsidP="004B7A16">
      <w:pPr>
        <w:numPr>
          <w:ilvl w:val="0"/>
          <w:numId w:val="22"/>
        </w:numPr>
        <w:jc w:val="both"/>
      </w:pPr>
      <w:r w:rsidRPr="00FE61C5">
        <w:rPr>
          <w:i/>
        </w:rPr>
        <w:t>Adminisztratív terheket befolyásoló hatása:</w:t>
      </w:r>
      <w:r w:rsidRPr="00FE61C5">
        <w:t xml:space="preserve"> a rendelet módosításának adminisztrációs</w:t>
      </w:r>
      <w:r w:rsidR="003E50AB" w:rsidRPr="00FE61C5">
        <w:t xml:space="preserve"> többlet</w:t>
      </w:r>
      <w:r w:rsidRPr="00FE61C5">
        <w:t xml:space="preserve"> </w:t>
      </w:r>
      <w:r w:rsidRPr="006E6716">
        <w:t>te</w:t>
      </w:r>
      <w:r w:rsidR="003E50AB" w:rsidRPr="006E6716">
        <w:t xml:space="preserve">rhe </w:t>
      </w:r>
      <w:r w:rsidR="002560BD" w:rsidRPr="006E6716">
        <w:t>nincs.</w:t>
      </w:r>
    </w:p>
    <w:p w14:paraId="5C1AACFA" w14:textId="77777777" w:rsidR="002560BD" w:rsidRPr="006E6716" w:rsidRDefault="008A7FE2" w:rsidP="00A130EA">
      <w:pPr>
        <w:numPr>
          <w:ilvl w:val="0"/>
          <w:numId w:val="22"/>
        </w:numPr>
        <w:jc w:val="both"/>
      </w:pPr>
      <w:r w:rsidRPr="006E6716">
        <w:rPr>
          <w:i/>
        </w:rPr>
        <w:t xml:space="preserve">A jogszabály megalkotásának szükségessége és a jogalkotás elmaradásának várható következményei: </w:t>
      </w:r>
      <w:r w:rsidRPr="006E6716">
        <w:t>a rendelet módosítás</w:t>
      </w:r>
      <w:r w:rsidR="00474BB6" w:rsidRPr="006E6716">
        <w:t xml:space="preserve"> </w:t>
      </w:r>
      <w:r w:rsidR="004A5933" w:rsidRPr="006E6716">
        <w:t>pontosításokat, magasabb szintű jogszabályi változások miatti módosításokat</w:t>
      </w:r>
      <w:r w:rsidR="00474BB6" w:rsidRPr="006E6716">
        <w:t xml:space="preserve"> tartalmaz</w:t>
      </w:r>
      <w:r w:rsidR="002560BD" w:rsidRPr="006E6716">
        <w:t>.</w:t>
      </w:r>
    </w:p>
    <w:p w14:paraId="066ADB0D" w14:textId="77777777" w:rsidR="008A7FE2" w:rsidRPr="006E6716" w:rsidRDefault="008A7FE2" w:rsidP="00A130EA">
      <w:pPr>
        <w:numPr>
          <w:ilvl w:val="0"/>
          <w:numId w:val="22"/>
        </w:numPr>
        <w:jc w:val="both"/>
      </w:pPr>
      <w:r w:rsidRPr="006E6716">
        <w:t>Az önkormányzati rendelet végrehajtás</w:t>
      </w:r>
      <w:r w:rsidR="002E7A4D" w:rsidRPr="006E6716">
        <w:t>áho</w:t>
      </w:r>
      <w:r w:rsidRPr="006E6716">
        <w:t>z szervezeti, tárgyi és pénzügyi többletfeltétel nem szükséges</w:t>
      </w:r>
      <w:r w:rsidR="002E7A4D" w:rsidRPr="006E6716">
        <w:t>.</w:t>
      </w:r>
    </w:p>
    <w:p w14:paraId="4C62283C" w14:textId="77777777" w:rsidR="008A7FE2" w:rsidRPr="00FE61C5" w:rsidRDefault="008A7FE2" w:rsidP="00292C19">
      <w:pPr>
        <w:jc w:val="both"/>
        <w:rPr>
          <w:bCs/>
        </w:rPr>
      </w:pPr>
    </w:p>
    <w:p w14:paraId="6CAE6D92" w14:textId="3D024349" w:rsidR="00FB710D" w:rsidRPr="00400AB7" w:rsidRDefault="00FB710D" w:rsidP="00FB710D">
      <w:pPr>
        <w:pStyle w:val="Listaszerbekezds"/>
        <w:ind w:left="0"/>
        <w:jc w:val="both"/>
      </w:pPr>
      <w:r w:rsidRPr="00400AB7">
        <w:rPr>
          <w:b/>
        </w:rPr>
        <w:t>Jogi Főosztály véleménye:</w:t>
      </w:r>
      <w:r w:rsidRPr="00400AB7">
        <w:t xml:space="preserve"> Az előterjesztésben közölt adatok, egyéb információk alapján az</w:t>
      </w:r>
      <w:r w:rsidRPr="00256DCF">
        <w:t xml:space="preserve"> </w:t>
      </w:r>
      <w:r w:rsidRPr="00400AB7">
        <w:t>előterjesztéshez jogi észrevételt nem tesz.</w:t>
      </w:r>
      <w:r w:rsidR="00D54A3E" w:rsidRPr="00D54A3E">
        <w:t xml:space="preserve"> </w:t>
      </w:r>
      <w:r w:rsidR="00D54A3E">
        <w:t>Az állami főépítészi záróvéleménynek megfelelő szakmai átvezetés a Főépítészi Iroda kompetenciája, annak szakmai tartalmát a Jogi Főosztály nem vizsgálta.</w:t>
      </w:r>
    </w:p>
    <w:p w14:paraId="7AAE69D4" w14:textId="77777777" w:rsidR="00FB710D" w:rsidRPr="006F4099" w:rsidRDefault="00FB710D" w:rsidP="00FB710D">
      <w:pPr>
        <w:ind w:right="23"/>
        <w:jc w:val="both"/>
        <w:rPr>
          <w:b/>
          <w:bCs/>
          <w:highlight w:val="yellow"/>
        </w:rPr>
      </w:pPr>
    </w:p>
    <w:p w14:paraId="101EEA85" w14:textId="77777777" w:rsidR="00FB710D" w:rsidRPr="00FE61C5" w:rsidRDefault="00FB710D" w:rsidP="00FB710D">
      <w:pPr>
        <w:ind w:right="23"/>
        <w:jc w:val="both"/>
      </w:pPr>
      <w:r w:rsidRPr="00400AB7">
        <w:rPr>
          <w:b/>
          <w:bCs/>
        </w:rPr>
        <w:t>Jegyző törvényességi véleménye:</w:t>
      </w:r>
      <w:r w:rsidRPr="00400AB7">
        <w:rPr>
          <w:bCs/>
        </w:rPr>
        <w:t xml:space="preserve"> </w:t>
      </w:r>
      <w:r w:rsidRPr="00400AB7">
        <w:t>a rendelettervezet a törvényességi és a jogszabály szerkesztési követelményeknek megfelel.</w:t>
      </w:r>
    </w:p>
    <w:p w14:paraId="0D17B794" w14:textId="77777777" w:rsidR="00FB710D" w:rsidRPr="00FE61C5" w:rsidRDefault="00FB710D" w:rsidP="00FB710D">
      <w:pPr>
        <w:spacing w:before="80" w:after="80"/>
        <w:jc w:val="both"/>
        <w:textAlignment w:val="baseline"/>
        <w:rPr>
          <w:b/>
        </w:rPr>
      </w:pPr>
    </w:p>
    <w:p w14:paraId="61EA5246" w14:textId="77777777" w:rsidR="00FB710D" w:rsidRPr="00FE61C5" w:rsidRDefault="00FB710D" w:rsidP="00FB710D">
      <w:pPr>
        <w:spacing w:before="80" w:after="80"/>
        <w:jc w:val="both"/>
        <w:textAlignment w:val="baseline"/>
        <w:rPr>
          <w:b/>
        </w:rPr>
      </w:pPr>
      <w:r w:rsidRPr="00FE61C5">
        <w:rPr>
          <w:b/>
        </w:rPr>
        <w:t xml:space="preserve">Kérjük a Tisztelt Képviselő-testületet, hogy </w:t>
      </w:r>
      <w:r w:rsidR="00CB726E" w:rsidRPr="00FE61C5">
        <w:rPr>
          <w:b/>
        </w:rPr>
        <w:t>a</w:t>
      </w:r>
      <w:r w:rsidRPr="00FE61C5">
        <w:rPr>
          <w:b/>
        </w:rPr>
        <w:t xml:space="preserve"> rendelet-tervezetet megtárgyalni és a rendeletet megalkotni szíveskedjen!</w:t>
      </w:r>
    </w:p>
    <w:p w14:paraId="75633965" w14:textId="77777777" w:rsidR="002933B4" w:rsidRPr="00FE61C5" w:rsidRDefault="002933B4" w:rsidP="00FB710D">
      <w:pPr>
        <w:spacing w:before="80" w:after="80"/>
        <w:jc w:val="both"/>
        <w:textAlignment w:val="baseline"/>
      </w:pPr>
    </w:p>
    <w:p w14:paraId="775CFFA5" w14:textId="13A5698A" w:rsidR="00A37FDC" w:rsidRPr="00FE61C5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E61C5">
        <w:rPr>
          <w:b/>
          <w:bCs w:val="0"/>
          <w:i w:val="0"/>
          <w:szCs w:val="24"/>
        </w:rPr>
        <w:t>I</w:t>
      </w:r>
      <w:r w:rsidR="00256DCF">
        <w:rPr>
          <w:b/>
          <w:bCs w:val="0"/>
          <w:i w:val="0"/>
          <w:szCs w:val="24"/>
        </w:rPr>
        <w:t>II</w:t>
      </w:r>
      <w:r w:rsidR="00A37FDC" w:rsidRPr="00FE61C5">
        <w:rPr>
          <w:b/>
          <w:bCs w:val="0"/>
          <w:i w:val="0"/>
          <w:szCs w:val="24"/>
        </w:rPr>
        <w:t xml:space="preserve">. </w:t>
      </w:r>
      <w:r w:rsidR="00B861B3" w:rsidRPr="00FE61C5">
        <w:rPr>
          <w:b/>
          <w:bCs w:val="0"/>
          <w:i w:val="0"/>
        </w:rPr>
        <w:t>Döntési</w:t>
      </w:r>
      <w:r w:rsidR="00080ACA" w:rsidRPr="00FE61C5">
        <w:rPr>
          <w:b/>
          <w:bCs w:val="0"/>
          <w:i w:val="0"/>
          <w:szCs w:val="24"/>
        </w:rPr>
        <w:t xml:space="preserve"> javaslat</w:t>
      </w:r>
      <w:r w:rsidR="00A37FDC" w:rsidRPr="00FE61C5">
        <w:rPr>
          <w:b/>
          <w:bCs w:val="0"/>
          <w:i w:val="0"/>
          <w:szCs w:val="24"/>
        </w:rPr>
        <w:t xml:space="preserve"> </w:t>
      </w:r>
    </w:p>
    <w:p w14:paraId="45C859FF" w14:textId="77777777" w:rsidR="008871AE" w:rsidRPr="00FE61C5" w:rsidRDefault="008871AE" w:rsidP="008871AE">
      <w:pPr>
        <w:spacing w:line="276" w:lineRule="auto"/>
        <w:jc w:val="both"/>
      </w:pPr>
      <w:r w:rsidRPr="00FE61C5">
        <w:t>Budapest Főváros XIV. Kerület Zugló Önkormányzata Képviselő-testülete elfogadja az előterjesztés 1. melléklete szerinti rendeletalkotási javaslatot.</w:t>
      </w:r>
    </w:p>
    <w:p w14:paraId="32316B9F" w14:textId="77777777" w:rsidR="008871AE" w:rsidRPr="00FE61C5" w:rsidRDefault="008871AE" w:rsidP="008871AE">
      <w:pPr>
        <w:spacing w:line="276" w:lineRule="auto"/>
        <w:jc w:val="both"/>
        <w:rPr>
          <w:rFonts w:eastAsia="Calibri"/>
          <w:lang w:eastAsia="en-US"/>
        </w:rPr>
      </w:pPr>
    </w:p>
    <w:p w14:paraId="2CFA8064" w14:textId="77777777" w:rsidR="008871AE" w:rsidRPr="00FE61C5" w:rsidRDefault="008871AE" w:rsidP="008871AE">
      <w:pPr>
        <w:jc w:val="both"/>
        <w:rPr>
          <w:bCs/>
        </w:rPr>
      </w:pPr>
      <w:r w:rsidRPr="00FE61C5">
        <w:rPr>
          <w:bCs/>
        </w:rPr>
        <w:t>A rendeletalkotási javaslatról való döntés a Magyarország helyi önkormányzatairól szóló 2011. évi CLXXXIX. törvény 47.§ (1)-(2) bekezdései, valamint az 50.§-a alapján minősített többséget igényel.</w:t>
      </w:r>
    </w:p>
    <w:p w14:paraId="211C36B3" w14:textId="77777777" w:rsidR="008871AE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5" w:name="_Hlk38264357"/>
    </w:p>
    <w:p w14:paraId="526B379C" w14:textId="77777777" w:rsidR="002933B4" w:rsidRPr="00FE61C5" w:rsidRDefault="002933B4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</w:p>
    <w:bookmarkEnd w:id="5"/>
    <w:p w14:paraId="7641398E" w14:textId="4F7324CC" w:rsidR="008871AE" w:rsidRPr="00FE61C5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  <w:r w:rsidRPr="00FE61C5">
        <w:t>Budapest, 2022. jú</w:t>
      </w:r>
      <w:r w:rsidR="00123474">
        <w:t>l</w:t>
      </w:r>
      <w:r w:rsidRPr="00FE61C5">
        <w:t xml:space="preserve">ius </w:t>
      </w:r>
      <w:r w:rsidR="00123474">
        <w:t>8</w:t>
      </w:r>
      <w:r w:rsidRPr="00FE61C5">
        <w:t>.</w:t>
      </w:r>
    </w:p>
    <w:p w14:paraId="3F49ED47" w14:textId="77777777" w:rsidR="008871AE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2209DD4" w14:textId="77777777" w:rsidR="002933B4" w:rsidRPr="00FE61C5" w:rsidRDefault="002933B4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8538A1D" w14:textId="77777777" w:rsidR="008871AE" w:rsidRPr="002933B4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  <w:r w:rsidRPr="002933B4">
        <w:tab/>
      </w:r>
      <w:r w:rsidRPr="002933B4">
        <w:tab/>
      </w:r>
      <w:r w:rsidRPr="002933B4">
        <w:tab/>
      </w:r>
      <w:r w:rsidRPr="002933B4">
        <w:tab/>
      </w:r>
      <w:r w:rsidRPr="002933B4">
        <w:tab/>
      </w:r>
      <w:r w:rsidRPr="002933B4">
        <w:tab/>
      </w:r>
      <w:r w:rsidRPr="002933B4">
        <w:tab/>
      </w:r>
      <w:r w:rsidRPr="002933B4">
        <w:tab/>
      </w:r>
      <w:r w:rsidRPr="002933B4">
        <w:tab/>
        <w:t xml:space="preserve">     Horváth Csaba</w:t>
      </w:r>
    </w:p>
    <w:p w14:paraId="07E62194" w14:textId="77777777" w:rsidR="008871AE" w:rsidRPr="002933B4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2933B4">
        <w:rPr>
          <w:iCs/>
        </w:rPr>
        <w:t xml:space="preserve">                                                                                                                 polgármester </w:t>
      </w:r>
    </w:p>
    <w:p w14:paraId="22A2D03B" w14:textId="77777777" w:rsidR="008871AE" w:rsidRDefault="008871AE" w:rsidP="008871AE">
      <w:pPr>
        <w:jc w:val="both"/>
        <w:rPr>
          <w:u w:val="single"/>
        </w:rPr>
      </w:pPr>
    </w:p>
    <w:p w14:paraId="5B1B3A61" w14:textId="77777777" w:rsidR="002933B4" w:rsidRPr="00FE61C5" w:rsidRDefault="002933B4" w:rsidP="008871AE">
      <w:pPr>
        <w:jc w:val="both"/>
        <w:rPr>
          <w:u w:val="single"/>
        </w:rPr>
      </w:pPr>
    </w:p>
    <w:p w14:paraId="3E9B7800" w14:textId="77777777" w:rsidR="008871AE" w:rsidRPr="00FE61C5" w:rsidRDefault="008871AE" w:rsidP="008871AE">
      <w:pPr>
        <w:jc w:val="both"/>
        <w:rPr>
          <w:b/>
        </w:rPr>
      </w:pPr>
      <w:r w:rsidRPr="00FE61C5">
        <w:rPr>
          <w:b/>
        </w:rPr>
        <w:t>Mellékletek:</w:t>
      </w:r>
    </w:p>
    <w:p w14:paraId="6D576CE4" w14:textId="77777777" w:rsidR="008871AE" w:rsidRPr="00FE61C5" w:rsidRDefault="006738E2" w:rsidP="008871AE">
      <w:pPr>
        <w:numPr>
          <w:ilvl w:val="0"/>
          <w:numId w:val="26"/>
        </w:numPr>
        <w:jc w:val="both"/>
      </w:pPr>
      <w:r>
        <w:t>a</w:t>
      </w:r>
      <w:r w:rsidR="008871AE" w:rsidRPr="00FE61C5">
        <w:t xml:space="preserve"> rendeletalkotási javaslat</w:t>
      </w:r>
    </w:p>
    <w:p w14:paraId="4DF95F50" w14:textId="77777777" w:rsidR="008871AE" w:rsidRPr="00FE61C5" w:rsidRDefault="008871AE" w:rsidP="008871AE">
      <w:pPr>
        <w:numPr>
          <w:ilvl w:val="0"/>
          <w:numId w:val="26"/>
        </w:numPr>
        <w:jc w:val="both"/>
      </w:pPr>
      <w:r w:rsidRPr="00FE61C5">
        <w:t>a rendelet tervezete</w:t>
      </w:r>
      <w:r w:rsidR="006738E2">
        <w:t xml:space="preserve"> és annak melléklete</w:t>
      </w:r>
    </w:p>
    <w:p w14:paraId="72CA5CE5" w14:textId="77777777" w:rsidR="008871AE" w:rsidRDefault="008871AE" w:rsidP="008871AE">
      <w:pPr>
        <w:numPr>
          <w:ilvl w:val="0"/>
          <w:numId w:val="26"/>
        </w:numPr>
        <w:jc w:val="both"/>
      </w:pPr>
      <w:r w:rsidRPr="00FE61C5">
        <w:t>a rendelettervezet indokolása</w:t>
      </w:r>
    </w:p>
    <w:p w14:paraId="585ABF6A" w14:textId="77777777" w:rsidR="003556BF" w:rsidRDefault="003556BF" w:rsidP="008871AE">
      <w:pPr>
        <w:numPr>
          <w:ilvl w:val="0"/>
          <w:numId w:val="26"/>
        </w:numPr>
        <w:jc w:val="both"/>
      </w:pPr>
      <w:r>
        <w:t>záróvéleményezésre elküldött dokumentáció</w:t>
      </w:r>
    </w:p>
    <w:p w14:paraId="2C6E3A06" w14:textId="77777777" w:rsidR="003556BF" w:rsidRDefault="003556BF" w:rsidP="008871AE">
      <w:pPr>
        <w:numPr>
          <w:ilvl w:val="0"/>
          <w:numId w:val="26"/>
        </w:numPr>
        <w:jc w:val="both"/>
      </w:pPr>
      <w:r>
        <w:t xml:space="preserve">állami főépítész </w:t>
      </w:r>
      <w:proofErr w:type="spellStart"/>
      <w:r>
        <w:t>záróvéleménye</w:t>
      </w:r>
      <w:proofErr w:type="spellEnd"/>
    </w:p>
    <w:p w14:paraId="1BB4BCF7" w14:textId="77777777" w:rsidR="003556BF" w:rsidRPr="00FE61C5" w:rsidRDefault="003556BF" w:rsidP="008871AE">
      <w:pPr>
        <w:numPr>
          <w:ilvl w:val="0"/>
          <w:numId w:val="26"/>
        </w:numPr>
        <w:jc w:val="both"/>
      </w:pPr>
      <w:r>
        <w:t>z</w:t>
      </w:r>
      <w:r w:rsidR="001040A8">
        <w:t>áróvélemény kapcsán főépítészi vélemény</w:t>
      </w:r>
    </w:p>
    <w:p w14:paraId="7FC21FD3" w14:textId="77777777" w:rsidR="008871AE" w:rsidRPr="00FE61C5" w:rsidRDefault="008871AE" w:rsidP="008871AE">
      <w:pPr>
        <w:jc w:val="both"/>
      </w:pPr>
    </w:p>
    <w:p w14:paraId="554BE886" w14:textId="77777777" w:rsidR="008871AE" w:rsidRPr="00FE61C5" w:rsidRDefault="008871AE" w:rsidP="008871AE">
      <w:pPr>
        <w:jc w:val="both"/>
      </w:pPr>
      <w:r w:rsidRPr="00FE61C5">
        <w:t>Az előterjesztést készítette: Főépítészi Iroda (Binó Beáta osztályvezető)</w:t>
      </w:r>
    </w:p>
    <w:p w14:paraId="5C2434B8" w14:textId="77777777" w:rsidR="008871AE" w:rsidRDefault="008871AE" w:rsidP="008871AE">
      <w:pPr>
        <w:rPr>
          <w:i/>
        </w:rPr>
      </w:pPr>
    </w:p>
    <w:p w14:paraId="74076117" w14:textId="77777777" w:rsidR="005138B0" w:rsidRDefault="005138B0" w:rsidP="008871AE">
      <w:pPr>
        <w:rPr>
          <w:i/>
        </w:rPr>
      </w:pPr>
    </w:p>
    <w:p w14:paraId="5A249EEC" w14:textId="77777777" w:rsidR="00576E9E" w:rsidRDefault="00576E9E" w:rsidP="008871AE">
      <w:pPr>
        <w:rPr>
          <w:i/>
        </w:rPr>
      </w:pPr>
    </w:p>
    <w:p w14:paraId="49F1AF68" w14:textId="77777777" w:rsidR="00576E9E" w:rsidRDefault="00576E9E" w:rsidP="008871AE">
      <w:pPr>
        <w:rPr>
          <w:i/>
        </w:rPr>
      </w:pPr>
    </w:p>
    <w:p w14:paraId="57E3034B" w14:textId="77777777" w:rsidR="00576E9E" w:rsidRDefault="00576E9E" w:rsidP="008871AE">
      <w:pPr>
        <w:rPr>
          <w:i/>
        </w:rPr>
      </w:pPr>
    </w:p>
    <w:p w14:paraId="3B023E45" w14:textId="77777777" w:rsidR="00576E9E" w:rsidRDefault="00576E9E" w:rsidP="008871AE">
      <w:pPr>
        <w:rPr>
          <w:i/>
        </w:rPr>
      </w:pPr>
    </w:p>
    <w:p w14:paraId="601BB7BA" w14:textId="77777777" w:rsidR="00576E9E" w:rsidRDefault="00576E9E" w:rsidP="008871AE">
      <w:pPr>
        <w:rPr>
          <w:i/>
        </w:rPr>
      </w:pPr>
    </w:p>
    <w:p w14:paraId="22645288" w14:textId="77777777" w:rsidR="00576E9E" w:rsidRDefault="00576E9E" w:rsidP="008871AE">
      <w:pPr>
        <w:rPr>
          <w:i/>
        </w:rPr>
      </w:pPr>
    </w:p>
    <w:p w14:paraId="7DBEFDD3" w14:textId="77777777" w:rsidR="00576E9E" w:rsidRPr="00FE61C5" w:rsidRDefault="00576E9E" w:rsidP="008871AE">
      <w:pPr>
        <w:rPr>
          <w:i/>
        </w:rPr>
      </w:pPr>
    </w:p>
    <w:p w14:paraId="231C805D" w14:textId="77777777" w:rsidR="008871AE" w:rsidRPr="00FE61C5" w:rsidRDefault="008871AE" w:rsidP="00576E9E">
      <w:pPr>
        <w:jc w:val="right"/>
        <w:rPr>
          <w:i/>
        </w:rPr>
      </w:pPr>
      <w:r w:rsidRPr="00FE61C5">
        <w:rPr>
          <w:i/>
        </w:rPr>
        <w:tab/>
      </w:r>
      <w:r w:rsidRPr="00FE61C5">
        <w:rPr>
          <w:i/>
        </w:rPr>
        <w:tab/>
      </w:r>
      <w:r w:rsidRPr="00FE61C5">
        <w:rPr>
          <w:i/>
        </w:rPr>
        <w:tab/>
      </w:r>
      <w:r w:rsidRPr="00FE61C5">
        <w:rPr>
          <w:i/>
        </w:rPr>
        <w:tab/>
      </w:r>
      <w:r w:rsidRPr="00FE61C5">
        <w:rPr>
          <w:i/>
        </w:rPr>
        <w:tab/>
      </w:r>
      <w:r w:rsidR="005138B0">
        <w:rPr>
          <w:i/>
        </w:rPr>
        <w:tab/>
        <w:t xml:space="preserve">1. melléklet a </w:t>
      </w:r>
      <w:r w:rsidRPr="00FE61C5">
        <w:rPr>
          <w:i/>
        </w:rPr>
        <w:t xml:space="preserve">123- </w:t>
      </w:r>
      <w:r w:rsidR="00040EEA" w:rsidRPr="00FE61C5">
        <w:rPr>
          <w:i/>
        </w:rPr>
        <w:t>41</w:t>
      </w:r>
      <w:r w:rsidR="004445FD">
        <w:rPr>
          <w:i/>
        </w:rPr>
        <w:t>5</w:t>
      </w:r>
      <w:r w:rsidRPr="00FE61C5">
        <w:rPr>
          <w:i/>
        </w:rPr>
        <w:t>/2022. előterjesztéshez</w:t>
      </w:r>
    </w:p>
    <w:p w14:paraId="17753B3E" w14:textId="77777777" w:rsidR="008871AE" w:rsidRPr="00FE61C5" w:rsidRDefault="008871AE" w:rsidP="008871AE">
      <w:pPr>
        <w:rPr>
          <w:i/>
        </w:rPr>
      </w:pPr>
    </w:p>
    <w:p w14:paraId="076E69A2" w14:textId="77777777" w:rsidR="008871AE" w:rsidRPr="00FE61C5" w:rsidRDefault="008871AE" w:rsidP="008871AE">
      <w:pPr>
        <w:pStyle w:val="Szvegtrzs"/>
        <w:rPr>
          <w:b/>
          <w:iCs/>
        </w:rPr>
      </w:pPr>
      <w:r w:rsidRPr="00FE61C5">
        <w:rPr>
          <w:b/>
        </w:rPr>
        <w:t xml:space="preserve">Budapest Főváros XIV. Kerület Zugló Önkormányzata Képviselő-testülete megalkotja a </w:t>
      </w:r>
      <w:r w:rsidRPr="00FE61C5">
        <w:rPr>
          <w:b/>
          <w:iCs/>
        </w:rPr>
        <w:t xml:space="preserve">Budapest Főváros XIV. Kerület </w:t>
      </w:r>
      <w:proofErr w:type="gramStart"/>
      <w:r w:rsidRPr="00FE61C5">
        <w:rPr>
          <w:b/>
          <w:iCs/>
        </w:rPr>
        <w:t xml:space="preserve">Képviselő-testületének </w:t>
      </w:r>
      <w:r w:rsidRPr="00FE61C5">
        <w:rPr>
          <w:b/>
        </w:rPr>
        <w:t>….</w:t>
      </w:r>
      <w:proofErr w:type="gramEnd"/>
      <w:r w:rsidRPr="00FE61C5">
        <w:rPr>
          <w:b/>
        </w:rPr>
        <w:t xml:space="preserve">./2022. (…..) </w:t>
      </w:r>
      <w:r w:rsidRPr="00FE61C5">
        <w:rPr>
          <w:b/>
          <w:iCs/>
        </w:rPr>
        <w:t>önkormányzati rendeletét a</w:t>
      </w:r>
      <w:r w:rsidRPr="00FE61C5">
        <w:rPr>
          <w:b/>
        </w:rPr>
        <w:t xml:space="preserve"> </w:t>
      </w:r>
      <w:r w:rsidR="00453ECF" w:rsidRPr="00453ECF">
        <w:rPr>
          <w:b/>
        </w:rPr>
        <w:t xml:space="preserve">Zugló építési szabályzatáról szóló </w:t>
      </w:r>
      <w:r w:rsidRPr="00FE61C5">
        <w:rPr>
          <w:b/>
        </w:rPr>
        <w:t>1</w:t>
      </w:r>
      <w:r w:rsidR="00453ECF">
        <w:rPr>
          <w:b/>
        </w:rPr>
        <w:t>1</w:t>
      </w:r>
      <w:r w:rsidRPr="00FE61C5">
        <w:rPr>
          <w:b/>
        </w:rPr>
        <w:t xml:space="preserve">/2021. (III.26.) önkormányzati rendelete módosításáról </w:t>
      </w:r>
      <w:r w:rsidRPr="00FE61C5">
        <w:rPr>
          <w:b/>
          <w:iCs/>
        </w:rPr>
        <w:t>az előterjesztés 2. – 3. melléklete szerint.</w:t>
      </w:r>
    </w:p>
    <w:p w14:paraId="31D7107E" w14:textId="77777777" w:rsidR="008871AE" w:rsidRPr="00FE61C5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</w:p>
    <w:p w14:paraId="22A084CC" w14:textId="77777777" w:rsidR="008871AE" w:rsidRPr="00FE61C5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FE61C5">
        <w:rPr>
          <w:b/>
          <w:iCs/>
        </w:rPr>
        <w:t>Határidő: azonnal</w:t>
      </w:r>
    </w:p>
    <w:p w14:paraId="0313437B" w14:textId="77777777" w:rsidR="008871AE" w:rsidRPr="00D45F43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FE61C5">
        <w:rPr>
          <w:b/>
          <w:iCs/>
        </w:rPr>
        <w:t>Felelős: polgármester (a Főépítészi Iroda útján)</w:t>
      </w:r>
    </w:p>
    <w:p w14:paraId="15107019" w14:textId="77777777" w:rsidR="008871AE" w:rsidRPr="00D45F43" w:rsidRDefault="008871AE" w:rsidP="008871AE"/>
    <w:sectPr w:rsidR="008871AE" w:rsidRPr="00D45F43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F63C" w14:textId="77777777" w:rsidR="00B633FB" w:rsidRDefault="00B633FB">
      <w:r>
        <w:separator/>
      </w:r>
    </w:p>
  </w:endnote>
  <w:endnote w:type="continuationSeparator" w:id="0">
    <w:p w14:paraId="7E5029C9" w14:textId="77777777" w:rsidR="00B633FB" w:rsidRDefault="00B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D352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60DD10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82342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52BE">
      <w:rPr>
        <w:rStyle w:val="Oldalszm"/>
        <w:noProof/>
      </w:rPr>
      <w:t>3</w:t>
    </w:r>
    <w:r>
      <w:rPr>
        <w:rStyle w:val="Oldalszm"/>
      </w:rPr>
      <w:fldChar w:fldCharType="end"/>
    </w:r>
  </w:p>
  <w:p w14:paraId="13AD7485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0A0D9" w14:textId="77777777" w:rsidR="00B633FB" w:rsidRDefault="00B633FB">
      <w:r>
        <w:separator/>
      </w:r>
    </w:p>
  </w:footnote>
  <w:footnote w:type="continuationSeparator" w:id="0">
    <w:p w14:paraId="3FDF40F6" w14:textId="77777777" w:rsidR="00B633FB" w:rsidRDefault="00B63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1E29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2B7FA1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4A3"/>
    <w:rsid w:val="00002230"/>
    <w:rsid w:val="00003D85"/>
    <w:rsid w:val="00005732"/>
    <w:rsid w:val="000115FF"/>
    <w:rsid w:val="00015110"/>
    <w:rsid w:val="00015F52"/>
    <w:rsid w:val="000164C8"/>
    <w:rsid w:val="00021C68"/>
    <w:rsid w:val="0002654B"/>
    <w:rsid w:val="00026A26"/>
    <w:rsid w:val="00030013"/>
    <w:rsid w:val="00034B07"/>
    <w:rsid w:val="00040C23"/>
    <w:rsid w:val="00040EEA"/>
    <w:rsid w:val="00041BBD"/>
    <w:rsid w:val="000455F4"/>
    <w:rsid w:val="00045EFD"/>
    <w:rsid w:val="00047D51"/>
    <w:rsid w:val="000543BC"/>
    <w:rsid w:val="000567F5"/>
    <w:rsid w:val="0006366F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3705"/>
    <w:rsid w:val="001040A8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3474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BAA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D571E"/>
    <w:rsid w:val="001E0940"/>
    <w:rsid w:val="001E315D"/>
    <w:rsid w:val="001E6A2E"/>
    <w:rsid w:val="001E7C16"/>
    <w:rsid w:val="001F0970"/>
    <w:rsid w:val="001F174D"/>
    <w:rsid w:val="001F1E3C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6DCF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33B4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D791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6BF"/>
    <w:rsid w:val="00362D3B"/>
    <w:rsid w:val="00363FCF"/>
    <w:rsid w:val="00367189"/>
    <w:rsid w:val="003721A7"/>
    <w:rsid w:val="00373EA5"/>
    <w:rsid w:val="00382709"/>
    <w:rsid w:val="00383015"/>
    <w:rsid w:val="003865DD"/>
    <w:rsid w:val="0039017F"/>
    <w:rsid w:val="00397D44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0AB7"/>
    <w:rsid w:val="0040589A"/>
    <w:rsid w:val="00406011"/>
    <w:rsid w:val="004070B2"/>
    <w:rsid w:val="00407990"/>
    <w:rsid w:val="0041368A"/>
    <w:rsid w:val="004151B2"/>
    <w:rsid w:val="0042031F"/>
    <w:rsid w:val="0042289A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45FD"/>
    <w:rsid w:val="00447BF3"/>
    <w:rsid w:val="004508AA"/>
    <w:rsid w:val="00453ECF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2502"/>
    <w:rsid w:val="0049503B"/>
    <w:rsid w:val="00497FF0"/>
    <w:rsid w:val="004A5933"/>
    <w:rsid w:val="004A6A70"/>
    <w:rsid w:val="004B7A16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23BD"/>
    <w:rsid w:val="005138B0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562B0"/>
    <w:rsid w:val="00562DE0"/>
    <w:rsid w:val="005644F1"/>
    <w:rsid w:val="005703A2"/>
    <w:rsid w:val="00573183"/>
    <w:rsid w:val="00576E9E"/>
    <w:rsid w:val="00577F40"/>
    <w:rsid w:val="00583BDE"/>
    <w:rsid w:val="005907BB"/>
    <w:rsid w:val="00592CF7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E66D3"/>
    <w:rsid w:val="005E6736"/>
    <w:rsid w:val="005F1216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38E2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44F2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E6716"/>
    <w:rsid w:val="006F4099"/>
    <w:rsid w:val="006F58C5"/>
    <w:rsid w:val="006F705B"/>
    <w:rsid w:val="00703385"/>
    <w:rsid w:val="00703F9C"/>
    <w:rsid w:val="00711D86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457B"/>
    <w:rsid w:val="0077783A"/>
    <w:rsid w:val="007874FE"/>
    <w:rsid w:val="00790D5E"/>
    <w:rsid w:val="007926CF"/>
    <w:rsid w:val="007A2623"/>
    <w:rsid w:val="007A45AE"/>
    <w:rsid w:val="007A65F5"/>
    <w:rsid w:val="007A7780"/>
    <w:rsid w:val="007B0077"/>
    <w:rsid w:val="007B0DC8"/>
    <w:rsid w:val="007B2A65"/>
    <w:rsid w:val="007B3E03"/>
    <w:rsid w:val="007B56BE"/>
    <w:rsid w:val="007B628B"/>
    <w:rsid w:val="007B708E"/>
    <w:rsid w:val="007B716E"/>
    <w:rsid w:val="007C01EC"/>
    <w:rsid w:val="007C244A"/>
    <w:rsid w:val="007C575C"/>
    <w:rsid w:val="007C70BA"/>
    <w:rsid w:val="007C7D30"/>
    <w:rsid w:val="007C7DC6"/>
    <w:rsid w:val="007D0CE2"/>
    <w:rsid w:val="007D3A19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6169"/>
    <w:rsid w:val="008371BD"/>
    <w:rsid w:val="008562AD"/>
    <w:rsid w:val="008573EF"/>
    <w:rsid w:val="00862D4B"/>
    <w:rsid w:val="0086386B"/>
    <w:rsid w:val="00866547"/>
    <w:rsid w:val="008667AC"/>
    <w:rsid w:val="008670D6"/>
    <w:rsid w:val="0086748B"/>
    <w:rsid w:val="008721D2"/>
    <w:rsid w:val="0088369C"/>
    <w:rsid w:val="00884B45"/>
    <w:rsid w:val="008871AE"/>
    <w:rsid w:val="00890C69"/>
    <w:rsid w:val="0089618D"/>
    <w:rsid w:val="00896AEA"/>
    <w:rsid w:val="008A115D"/>
    <w:rsid w:val="008A174F"/>
    <w:rsid w:val="008A1F9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1ADC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A3B3E"/>
    <w:rsid w:val="00AA7321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4C8"/>
    <w:rsid w:val="00B61B27"/>
    <w:rsid w:val="00B62A1D"/>
    <w:rsid w:val="00B633FB"/>
    <w:rsid w:val="00B64259"/>
    <w:rsid w:val="00B65345"/>
    <w:rsid w:val="00B70977"/>
    <w:rsid w:val="00B740C3"/>
    <w:rsid w:val="00B75BDC"/>
    <w:rsid w:val="00B82037"/>
    <w:rsid w:val="00B84989"/>
    <w:rsid w:val="00B861B3"/>
    <w:rsid w:val="00B864AE"/>
    <w:rsid w:val="00B923AE"/>
    <w:rsid w:val="00B93703"/>
    <w:rsid w:val="00B955DD"/>
    <w:rsid w:val="00BA40E8"/>
    <w:rsid w:val="00BA66F3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D561F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2CFC"/>
    <w:rsid w:val="00D03E3B"/>
    <w:rsid w:val="00D06B88"/>
    <w:rsid w:val="00D072C4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36CA7"/>
    <w:rsid w:val="00D42205"/>
    <w:rsid w:val="00D423C6"/>
    <w:rsid w:val="00D46AA6"/>
    <w:rsid w:val="00D516E4"/>
    <w:rsid w:val="00D522AC"/>
    <w:rsid w:val="00D529FF"/>
    <w:rsid w:val="00D535E6"/>
    <w:rsid w:val="00D544DE"/>
    <w:rsid w:val="00D54A3E"/>
    <w:rsid w:val="00D609D9"/>
    <w:rsid w:val="00D612E1"/>
    <w:rsid w:val="00D62A6C"/>
    <w:rsid w:val="00D730A8"/>
    <w:rsid w:val="00D87889"/>
    <w:rsid w:val="00D914BA"/>
    <w:rsid w:val="00D945A2"/>
    <w:rsid w:val="00D946D9"/>
    <w:rsid w:val="00D963C7"/>
    <w:rsid w:val="00D9719A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403BB"/>
    <w:rsid w:val="00E4540B"/>
    <w:rsid w:val="00E53C3A"/>
    <w:rsid w:val="00E57B8F"/>
    <w:rsid w:val="00E61E6E"/>
    <w:rsid w:val="00E64AD1"/>
    <w:rsid w:val="00E67F7E"/>
    <w:rsid w:val="00E73F7A"/>
    <w:rsid w:val="00E816CE"/>
    <w:rsid w:val="00E84712"/>
    <w:rsid w:val="00E924CB"/>
    <w:rsid w:val="00E929D4"/>
    <w:rsid w:val="00E92D41"/>
    <w:rsid w:val="00E9401C"/>
    <w:rsid w:val="00E952BE"/>
    <w:rsid w:val="00EA32EA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7DF2"/>
    <w:rsid w:val="00F01C02"/>
    <w:rsid w:val="00F06D2B"/>
    <w:rsid w:val="00F22C48"/>
    <w:rsid w:val="00F273F3"/>
    <w:rsid w:val="00F277D8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C49E6"/>
    <w:rsid w:val="00FD1831"/>
    <w:rsid w:val="00FD6876"/>
    <w:rsid w:val="00FD724F"/>
    <w:rsid w:val="00FD7986"/>
    <w:rsid w:val="00FE06A2"/>
    <w:rsid w:val="00FE3793"/>
    <w:rsid w:val="00FE61C5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0D753C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665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5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54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5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5C23-5C62-45AC-8A44-AE893CED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Varga Mariann</cp:lastModifiedBy>
  <cp:revision>3</cp:revision>
  <cp:lastPrinted>2021-02-02T11:51:00Z</cp:lastPrinted>
  <dcterms:created xsi:type="dcterms:W3CDTF">2022-07-09T16:18:00Z</dcterms:created>
  <dcterms:modified xsi:type="dcterms:W3CDTF">2022-07-09T16:19:00Z</dcterms:modified>
</cp:coreProperties>
</file>