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C2A" w:rsidRPr="0040731A" w:rsidRDefault="005B7C2A" w:rsidP="0040731A">
      <w:pPr>
        <w:spacing w:before="120" w:after="120" w:line="276" w:lineRule="auto"/>
        <w:jc w:val="center"/>
        <w:rPr>
          <w:b/>
          <w:bCs/>
        </w:rPr>
      </w:pPr>
      <w:r w:rsidRPr="0040731A">
        <w:rPr>
          <w:b/>
          <w:bCs/>
        </w:rPr>
        <w:t>Budapest Főváros XIV. Kerület Zugló Önkormányzat</w:t>
      </w:r>
    </w:p>
    <w:p w:rsidR="005B7C2A" w:rsidRPr="0040731A" w:rsidRDefault="005B7C2A" w:rsidP="0040731A">
      <w:pPr>
        <w:spacing w:before="120" w:after="120" w:line="276" w:lineRule="auto"/>
        <w:jc w:val="center"/>
        <w:rPr>
          <w:b/>
          <w:bCs/>
        </w:rPr>
      </w:pPr>
      <w:r w:rsidRPr="0040731A">
        <w:rPr>
          <w:b/>
          <w:bCs/>
        </w:rPr>
        <w:t>Képviselő-testülete</w:t>
      </w:r>
    </w:p>
    <w:p w:rsidR="005B7C2A" w:rsidRPr="0040731A" w:rsidRDefault="008D5F23" w:rsidP="0040731A">
      <w:pPr>
        <w:spacing w:before="120" w:after="120" w:line="276" w:lineRule="auto"/>
        <w:jc w:val="center"/>
        <w:rPr>
          <w:b/>
          <w:bCs/>
        </w:rPr>
      </w:pPr>
      <w:r>
        <w:rPr>
          <w:b/>
          <w:bCs/>
        </w:rPr>
        <w:t>.</w:t>
      </w:r>
      <w:proofErr w:type="gramStart"/>
      <w:r>
        <w:rPr>
          <w:b/>
          <w:bCs/>
        </w:rPr>
        <w:t>..</w:t>
      </w:r>
      <w:proofErr w:type="gramEnd"/>
      <w:r>
        <w:rPr>
          <w:b/>
          <w:bCs/>
        </w:rPr>
        <w:t>/2020</w:t>
      </w:r>
      <w:r w:rsidR="005B7C2A" w:rsidRPr="0040731A">
        <w:rPr>
          <w:b/>
          <w:bCs/>
        </w:rPr>
        <w:t>. (</w:t>
      </w:r>
      <w:proofErr w:type="gramStart"/>
      <w:r w:rsidR="005B7C2A" w:rsidRPr="0040731A">
        <w:rPr>
          <w:b/>
          <w:bCs/>
        </w:rPr>
        <w:t>… …</w:t>
      </w:r>
      <w:proofErr w:type="gramEnd"/>
      <w:r w:rsidR="005B7C2A" w:rsidRPr="0040731A">
        <w:rPr>
          <w:b/>
          <w:bCs/>
        </w:rPr>
        <w:t>) önkormányzati rendelete</w:t>
      </w:r>
    </w:p>
    <w:p w:rsidR="005B7C2A" w:rsidRPr="0040731A" w:rsidRDefault="005B7C2A" w:rsidP="0040731A">
      <w:pPr>
        <w:spacing w:before="120" w:after="120" w:line="276" w:lineRule="auto"/>
        <w:jc w:val="center"/>
        <w:rPr>
          <w:b/>
          <w:bCs/>
        </w:rPr>
      </w:pPr>
      <w:proofErr w:type="gramStart"/>
      <w:r w:rsidRPr="0040731A">
        <w:rPr>
          <w:b/>
          <w:bCs/>
        </w:rPr>
        <w:t>a</w:t>
      </w:r>
      <w:proofErr w:type="gramEnd"/>
      <w:r w:rsidRPr="0040731A">
        <w:rPr>
          <w:b/>
          <w:bCs/>
        </w:rPr>
        <w:t xml:space="preserve"> XIV. kerület közigazgatási területén a járművel várakozás rendjének kialakításáról és az üzemképtelen járművek tárolásának szabályozásáról szóló</w:t>
      </w:r>
      <w:r w:rsidR="00CD2481">
        <w:rPr>
          <w:b/>
          <w:bCs/>
        </w:rPr>
        <w:t xml:space="preserve"> </w:t>
      </w:r>
      <w:r w:rsidRPr="0040731A">
        <w:rPr>
          <w:b/>
          <w:bCs/>
        </w:rPr>
        <w:t>26/2017. (VI. 26.) önkormányzati rendelet módosításáról</w:t>
      </w:r>
    </w:p>
    <w:p w:rsidR="005B7C2A" w:rsidRPr="0040731A" w:rsidRDefault="005B7C2A" w:rsidP="0040731A">
      <w:pPr>
        <w:spacing w:before="120" w:after="120" w:line="276" w:lineRule="auto"/>
      </w:pPr>
    </w:p>
    <w:p w:rsidR="005B7C2A" w:rsidRPr="0040731A" w:rsidRDefault="005B7C2A" w:rsidP="0040731A">
      <w:pPr>
        <w:spacing w:before="120" w:after="240" w:line="276" w:lineRule="auto"/>
        <w:jc w:val="both"/>
      </w:pPr>
      <w:r w:rsidRPr="0040731A">
        <w:rPr>
          <w:bCs/>
        </w:rPr>
        <w:t>Budapest Főváros XIV. Kerület Zugló Önkormányzat Képviselő-testülete a közúti közlekedésről szóló</w:t>
      </w:r>
      <w:r w:rsidRPr="0040731A">
        <w:t xml:space="preserve"> 1988. évi I. törvény 48. § (5) bekezdés e)</w:t>
      </w:r>
      <w:r w:rsidRPr="0040731A">
        <w:rPr>
          <w:i/>
        </w:rPr>
        <w:t xml:space="preserve"> </w:t>
      </w:r>
      <w:r w:rsidRPr="0040731A">
        <w:t>pontjában kapott felhatalmazás alapján, a Magyarország helyi önkormányzatairól szóló 2011. évi CLXXXIX. törvény 23. § (5) bekezdés 3. pontban meghatározott feladatkörében eljárva</w:t>
      </w:r>
      <w:r w:rsidR="0040731A">
        <w:t xml:space="preserve"> </w:t>
      </w:r>
      <w:r w:rsidRPr="0040731A">
        <w:t>a következőket rendeli el:</w:t>
      </w:r>
    </w:p>
    <w:p w:rsidR="00412CD3" w:rsidRDefault="005B7C2A" w:rsidP="0040731A">
      <w:pPr>
        <w:widowControl w:val="0"/>
        <w:autoSpaceDE w:val="0"/>
        <w:autoSpaceDN w:val="0"/>
        <w:adjustRightInd w:val="0"/>
        <w:spacing w:before="120" w:after="240" w:line="276" w:lineRule="auto"/>
        <w:jc w:val="both"/>
        <w:rPr>
          <w:bCs/>
        </w:rPr>
      </w:pPr>
      <w:r w:rsidRPr="0040731A">
        <w:rPr>
          <w:b/>
        </w:rPr>
        <w:t>1. §</w:t>
      </w:r>
      <w:r w:rsidR="003D7594">
        <w:t xml:space="preserve"> </w:t>
      </w:r>
      <w:r w:rsidRPr="0040731A">
        <w:rPr>
          <w:bCs/>
        </w:rPr>
        <w:t>Budapest Főváros XIV. Kerület Zugló Önkormányzat Képviselő-testületének a XIV. kerület közigazgatási területén a járművel vár</w:t>
      </w:r>
      <w:r w:rsidR="009202E8">
        <w:rPr>
          <w:bCs/>
        </w:rPr>
        <w:t>akozás rendjének kialakításáról</w:t>
      </w:r>
      <w:r w:rsidRPr="0040731A">
        <w:rPr>
          <w:bCs/>
        </w:rPr>
        <w:t xml:space="preserve"> és az üzemképtelen járművek tárolásának szabályozásáról szóló 26/2017. (VI. 26.) önkormányzati rendelet (a továbbiakban: </w:t>
      </w:r>
      <w:proofErr w:type="spellStart"/>
      <w:r w:rsidRPr="0040731A">
        <w:rPr>
          <w:bCs/>
        </w:rPr>
        <w:t>Ör</w:t>
      </w:r>
      <w:proofErr w:type="spellEnd"/>
      <w:r w:rsidRPr="0040731A">
        <w:rPr>
          <w:bCs/>
        </w:rPr>
        <w:t xml:space="preserve">.) </w:t>
      </w:r>
      <w:r w:rsidR="00412CD3" w:rsidRPr="00412CD3">
        <w:rPr>
          <w:b/>
          <w:bCs/>
        </w:rPr>
        <w:t>1</w:t>
      </w:r>
      <w:r w:rsidR="008D5F23" w:rsidRPr="00412CD3">
        <w:rPr>
          <w:b/>
          <w:bCs/>
        </w:rPr>
        <w:t xml:space="preserve">. § </w:t>
      </w:r>
      <w:r w:rsidR="00C429A0">
        <w:rPr>
          <w:b/>
          <w:bCs/>
        </w:rPr>
        <w:t xml:space="preserve">(1) bekezdés </w:t>
      </w:r>
      <w:r w:rsidR="00412CD3">
        <w:rPr>
          <w:bCs/>
        </w:rPr>
        <w:t>helyébe a következő rendelkezés lép:</w:t>
      </w:r>
    </w:p>
    <w:p w:rsidR="00412CD3" w:rsidRPr="00412CD3" w:rsidRDefault="00412CD3" w:rsidP="004E3F24">
      <w:pPr>
        <w:jc w:val="both"/>
        <w:rPr>
          <w:i/>
          <w:snapToGrid w:val="0"/>
        </w:rPr>
      </w:pPr>
      <w:r w:rsidRPr="00412CD3">
        <w:rPr>
          <w:i/>
          <w:snapToGrid w:val="0"/>
        </w:rPr>
        <w:t>„1. § (1)</w:t>
      </w:r>
      <w:r w:rsidRPr="00412CD3">
        <w:rPr>
          <w:b/>
          <w:i/>
          <w:snapToGrid w:val="0"/>
        </w:rPr>
        <w:t xml:space="preserve"> </w:t>
      </w:r>
      <w:r w:rsidRPr="00412CD3">
        <w:rPr>
          <w:i/>
          <w:snapToGrid w:val="0"/>
        </w:rPr>
        <w:t xml:space="preserve">E rendelet hatálya – a taxiállomások kivételével - kiterjed </w:t>
      </w:r>
      <w:r w:rsidRPr="00412CD3">
        <w:rPr>
          <w:i/>
        </w:rPr>
        <w:t xml:space="preserve">Budapest Főváros XIV. kerület Zugló Önkormányzata (a továbbiakban: Önkormányzat) </w:t>
      </w:r>
      <w:r w:rsidRPr="00412CD3">
        <w:rPr>
          <w:i/>
          <w:snapToGrid w:val="0"/>
        </w:rPr>
        <w:t xml:space="preserve">közigazgatási területén található helyi közutakon, az Önkormányzat tulajdonában álló, közforgalom elől el nem zárt magánutakon, valamint tereken, parkokban és egyéb közterületeken kialakított, </w:t>
      </w:r>
      <w:r w:rsidRPr="00412CD3">
        <w:rPr>
          <w:i/>
        </w:rPr>
        <w:t xml:space="preserve">Budapest főváros Közgyűlésének a Budapest főváros közigazgatási területén a járművel várakozás rendjének egységes kialakításáról, a várakozás díjáról és az üzemképtelen járművek tárolásának szabályozásáról szóló 30/2010. (VI. 4.) önkormányzati rendeletében (a továbbiakban: fővárosi parkolási rendelet) </w:t>
      </w:r>
      <w:r w:rsidRPr="00412CD3">
        <w:rPr>
          <w:i/>
          <w:snapToGrid w:val="0"/>
        </w:rPr>
        <w:t>meghatározott, várakozási- és védett övezetekre, differenciált várakozási idejű és díjú várakozási célú területekre.”</w:t>
      </w:r>
    </w:p>
    <w:p w:rsidR="0009406D" w:rsidRDefault="0009406D" w:rsidP="00496AC2">
      <w:pPr>
        <w:widowControl w:val="0"/>
        <w:autoSpaceDE w:val="0"/>
        <w:autoSpaceDN w:val="0"/>
        <w:adjustRightInd w:val="0"/>
        <w:spacing w:before="120" w:after="240" w:line="276" w:lineRule="auto"/>
        <w:jc w:val="both"/>
        <w:rPr>
          <w:b/>
        </w:rPr>
      </w:pPr>
    </w:p>
    <w:p w:rsidR="004E3F24" w:rsidRPr="00BC43F4" w:rsidRDefault="003D7594" w:rsidP="00496AC2">
      <w:pPr>
        <w:widowControl w:val="0"/>
        <w:autoSpaceDE w:val="0"/>
        <w:autoSpaceDN w:val="0"/>
        <w:adjustRightInd w:val="0"/>
        <w:spacing w:before="120" w:after="240" w:line="276" w:lineRule="auto"/>
        <w:jc w:val="both"/>
      </w:pPr>
      <w:r w:rsidRPr="00BC43F4">
        <w:rPr>
          <w:b/>
        </w:rPr>
        <w:t>2. §</w:t>
      </w:r>
      <w:r w:rsidRPr="00BC43F4">
        <w:t xml:space="preserve"> Az </w:t>
      </w:r>
      <w:proofErr w:type="spellStart"/>
      <w:r w:rsidRPr="00BC43F4">
        <w:t>Ör</w:t>
      </w:r>
      <w:proofErr w:type="spellEnd"/>
      <w:r w:rsidRPr="00BC43F4">
        <w:t xml:space="preserve">. </w:t>
      </w:r>
      <w:r w:rsidR="00BC43F4" w:rsidRPr="00305AAB">
        <w:rPr>
          <w:b/>
        </w:rPr>
        <w:t>4. §</w:t>
      </w:r>
      <w:r w:rsidR="00BC43F4" w:rsidRPr="00BC43F4">
        <w:t xml:space="preserve"> (1) bekezdése az alábbi </w:t>
      </w:r>
      <w:r w:rsidR="00BC43F4" w:rsidRPr="00305AAB">
        <w:rPr>
          <w:b/>
        </w:rPr>
        <w:t>(1b)</w:t>
      </w:r>
      <w:r w:rsidR="00BC43F4">
        <w:t xml:space="preserve"> bekezdéssel </w:t>
      </w:r>
      <w:r w:rsidR="00BC43F4" w:rsidRPr="00BC43F4">
        <w:t>egészül ki:</w:t>
      </w:r>
    </w:p>
    <w:p w:rsidR="00BC43F4" w:rsidRDefault="00BC43F4" w:rsidP="00BC43F4">
      <w:pPr>
        <w:jc w:val="both"/>
        <w:rPr>
          <w:lang w:eastAsia="en-US"/>
        </w:rPr>
      </w:pPr>
      <w:r w:rsidRPr="00D93A3C">
        <w:rPr>
          <w:lang w:eastAsia="en-US"/>
        </w:rPr>
        <w:t xml:space="preserve">4. § </w:t>
      </w:r>
      <w:r>
        <w:rPr>
          <w:lang w:eastAsia="en-US"/>
        </w:rPr>
        <w:t>(1)</w:t>
      </w:r>
    </w:p>
    <w:p w:rsidR="00BC43F4" w:rsidRPr="00BC43F4" w:rsidRDefault="00BC43F4" w:rsidP="00BC43F4">
      <w:pPr>
        <w:jc w:val="both"/>
        <w:rPr>
          <w:i/>
        </w:rPr>
      </w:pPr>
      <w:r w:rsidRPr="00BC43F4">
        <w:rPr>
          <w:i/>
          <w:lang w:eastAsia="en-US"/>
        </w:rPr>
        <w:t xml:space="preserve">„(1b) </w:t>
      </w:r>
      <w:r w:rsidRPr="00BC43F4">
        <w:rPr>
          <w:i/>
        </w:rPr>
        <w:t xml:space="preserve">A fővárosi parkolási rendelet 10. </w:t>
      </w:r>
      <w:proofErr w:type="gramStart"/>
      <w:r w:rsidRPr="00BC43F4">
        <w:rPr>
          <w:i/>
        </w:rPr>
        <w:t>§ (1) bekezdésében meghatározottakon túl a fővárosi parkolási rendelet 1. mellékletében időtartam korlátozás nélkül kijelölt területen belül elhelyezkedő 1140-es azonosítású várakozási övezetben, amely a Kacsóh Pongrác út-Kassai tér- Szikszó park  - Lőcsei út - Telepes utca - Nagy Lajos király útja - Thököly út – Francia út - Erzsébet királyné útja – Hungária körút által határolt terület, beleértve  - a Kacsóh Pongrác út Mexikói út és Amerikai út közötti szakasza, a Telepes utca, a Nagy Lajos király útja, a Francia út, az Erzsébet királyné útja és a Hungária körút kivételével – a határoló utakat</w:t>
      </w:r>
      <w:proofErr w:type="gramEnd"/>
      <w:r w:rsidRPr="00BC43F4">
        <w:rPr>
          <w:i/>
        </w:rPr>
        <w:t xml:space="preserve"> </w:t>
      </w:r>
      <w:proofErr w:type="gramStart"/>
      <w:r w:rsidRPr="00BC43F4">
        <w:rPr>
          <w:i/>
        </w:rPr>
        <w:t xml:space="preserve">és tereket, </w:t>
      </w:r>
      <w:r w:rsidR="00FA3C0D">
        <w:rPr>
          <w:i/>
        </w:rPr>
        <w:t xml:space="preserve">továbbá a </w:t>
      </w:r>
      <w:proofErr w:type="spellStart"/>
      <w:r w:rsidR="00FA3C0D">
        <w:rPr>
          <w:i/>
        </w:rPr>
        <w:t>Szugló</w:t>
      </w:r>
      <w:proofErr w:type="spellEnd"/>
      <w:r w:rsidR="00FA3C0D">
        <w:rPr>
          <w:i/>
        </w:rPr>
        <w:t xml:space="preserve"> utca – Lőcsei ú</w:t>
      </w:r>
      <w:r w:rsidRPr="00BC43F4">
        <w:rPr>
          <w:i/>
        </w:rPr>
        <w:t xml:space="preserve">t – Egressy út – Egressy tér - Nagy Lajos király útja által határolt területet, valamint a Telepes utca – Fűrész utca – Csömöri út – Lőcsei út – Bosnyák utca – Fűrész utca – </w:t>
      </w:r>
      <w:proofErr w:type="spellStart"/>
      <w:r w:rsidRPr="00BC43F4">
        <w:rPr>
          <w:i/>
        </w:rPr>
        <w:t>Szugló</w:t>
      </w:r>
      <w:proofErr w:type="spellEnd"/>
      <w:r w:rsidRPr="00BC43F4">
        <w:rPr>
          <w:i/>
        </w:rPr>
        <w:t xml:space="preserve"> utca – Nagy Lajos király útja által határolt terület, lakossági várakozási hozzájárulásra jogosult az is, akinek állandó lakóhelye a várakozási övezettel közvetlenül szomszédos „</w:t>
      </w:r>
      <w:r w:rsidR="00EE3484">
        <w:rPr>
          <w:i/>
        </w:rPr>
        <w:t>kapcsolódó parkolási területen”:</w:t>
      </w:r>
      <w:bookmarkStart w:id="0" w:name="_GoBack"/>
      <w:bookmarkEnd w:id="0"/>
      <w:r w:rsidRPr="00BC43F4">
        <w:rPr>
          <w:i/>
        </w:rPr>
        <w:t xml:space="preserve"> a  Kacsóh Pongrác út - </w:t>
      </w:r>
      <w:proofErr w:type="spellStart"/>
      <w:r w:rsidRPr="00BC43F4">
        <w:rPr>
          <w:i/>
        </w:rPr>
        <w:t>Rákospatak</w:t>
      </w:r>
      <w:proofErr w:type="spellEnd"/>
      <w:r w:rsidRPr="00BC43F4">
        <w:rPr>
          <w:i/>
        </w:rPr>
        <w:t xml:space="preserve"> utca </w:t>
      </w:r>
      <w:proofErr w:type="spellStart"/>
      <w:r w:rsidRPr="00BC43F4">
        <w:rPr>
          <w:i/>
        </w:rPr>
        <w:t>-Vezér</w:t>
      </w:r>
      <w:proofErr w:type="spellEnd"/>
      <w:r w:rsidRPr="00BC43F4">
        <w:rPr>
          <w:i/>
        </w:rPr>
        <w:t xml:space="preserve"> utca - Egressy út -</w:t>
      </w:r>
      <w:r w:rsidR="00ED7AF5">
        <w:rPr>
          <w:i/>
        </w:rPr>
        <w:t xml:space="preserve"> </w:t>
      </w:r>
      <w:r w:rsidRPr="00BC43F4">
        <w:rPr>
          <w:i/>
        </w:rPr>
        <w:t xml:space="preserve">Nagy Lajos király útja – </w:t>
      </w:r>
      <w:proofErr w:type="spellStart"/>
      <w:r w:rsidRPr="00BC43F4">
        <w:rPr>
          <w:i/>
        </w:rPr>
        <w:t>Szugló</w:t>
      </w:r>
      <w:proofErr w:type="spellEnd"/>
      <w:r w:rsidRPr="00BC43F4">
        <w:rPr>
          <w:i/>
        </w:rPr>
        <w:t xml:space="preserve"> utca - Mexikói út által határolt területen van, beleértve a határoló</w:t>
      </w:r>
      <w:proofErr w:type="gramEnd"/>
      <w:r w:rsidRPr="00BC43F4">
        <w:rPr>
          <w:i/>
        </w:rPr>
        <w:t xml:space="preserve"> </w:t>
      </w:r>
      <w:proofErr w:type="gramStart"/>
      <w:r w:rsidRPr="00BC43F4">
        <w:rPr>
          <w:i/>
        </w:rPr>
        <w:t>utakat</w:t>
      </w:r>
      <w:proofErr w:type="gramEnd"/>
      <w:r w:rsidRPr="00BC43F4">
        <w:rPr>
          <w:i/>
        </w:rPr>
        <w:t xml:space="preserve"> is.”</w:t>
      </w:r>
    </w:p>
    <w:p w:rsidR="00BC43F4" w:rsidRDefault="00BC43F4" w:rsidP="00496AC2">
      <w:pPr>
        <w:widowControl w:val="0"/>
        <w:autoSpaceDE w:val="0"/>
        <w:autoSpaceDN w:val="0"/>
        <w:adjustRightInd w:val="0"/>
        <w:spacing w:before="120" w:after="240" w:line="276" w:lineRule="auto"/>
        <w:jc w:val="both"/>
        <w:rPr>
          <w:b/>
        </w:rPr>
      </w:pPr>
    </w:p>
    <w:p w:rsidR="00ED7AF5" w:rsidRDefault="00ED7AF5" w:rsidP="00496AC2">
      <w:pPr>
        <w:widowControl w:val="0"/>
        <w:autoSpaceDE w:val="0"/>
        <w:autoSpaceDN w:val="0"/>
        <w:adjustRightInd w:val="0"/>
        <w:spacing w:before="120" w:after="240" w:line="276" w:lineRule="auto"/>
        <w:jc w:val="both"/>
      </w:pPr>
      <w:r>
        <w:rPr>
          <w:b/>
        </w:rPr>
        <w:t xml:space="preserve">3. § (1) </w:t>
      </w:r>
      <w:r>
        <w:t xml:space="preserve">Az </w:t>
      </w:r>
      <w:proofErr w:type="spellStart"/>
      <w:r>
        <w:t>Ör</w:t>
      </w:r>
      <w:proofErr w:type="spellEnd"/>
      <w:r>
        <w:t xml:space="preserve">. </w:t>
      </w:r>
      <w:r w:rsidRPr="00305AAB">
        <w:rPr>
          <w:b/>
        </w:rPr>
        <w:t>8. § (1)</w:t>
      </w:r>
      <w:r>
        <w:t xml:space="preserve"> bekezdés </w:t>
      </w:r>
      <w:r w:rsidRPr="00305AAB">
        <w:rPr>
          <w:b/>
        </w:rPr>
        <w:t>e)</w:t>
      </w:r>
      <w:r>
        <w:t xml:space="preserve"> pontjának helyébe az alábbi rendelkezés lép:</w:t>
      </w:r>
    </w:p>
    <w:p w:rsidR="00ED7AF5" w:rsidRDefault="00ED7AF5" w:rsidP="00305AAB">
      <w:pPr>
        <w:widowControl w:val="0"/>
        <w:autoSpaceDE w:val="0"/>
        <w:autoSpaceDN w:val="0"/>
        <w:adjustRightInd w:val="0"/>
        <w:jc w:val="both"/>
      </w:pPr>
      <w:r>
        <w:t>„8. § (1)</w:t>
      </w:r>
    </w:p>
    <w:p w:rsidR="00ED7AF5" w:rsidRDefault="00ED7AF5" w:rsidP="00305AAB">
      <w:pPr>
        <w:widowControl w:val="0"/>
        <w:autoSpaceDE w:val="0"/>
        <w:autoSpaceDN w:val="0"/>
        <w:adjustRightInd w:val="0"/>
        <w:jc w:val="both"/>
        <w:rPr>
          <w:i/>
        </w:rPr>
      </w:pPr>
      <w:proofErr w:type="gramStart"/>
      <w:r w:rsidRPr="00ED7AF5">
        <w:rPr>
          <w:i/>
        </w:rPr>
        <w:t>e</w:t>
      </w:r>
      <w:proofErr w:type="gramEnd"/>
      <w:r w:rsidRPr="00ED7AF5">
        <w:rPr>
          <w:i/>
        </w:rPr>
        <w:t>) belügyminiszter irányítása alá tartozó belügyi szerv,”</w:t>
      </w:r>
    </w:p>
    <w:p w:rsidR="00305AAB" w:rsidRDefault="00305AAB" w:rsidP="00496AC2">
      <w:pPr>
        <w:widowControl w:val="0"/>
        <w:autoSpaceDE w:val="0"/>
        <w:autoSpaceDN w:val="0"/>
        <w:adjustRightInd w:val="0"/>
        <w:spacing w:before="120" w:after="240" w:line="276" w:lineRule="auto"/>
        <w:jc w:val="both"/>
        <w:rPr>
          <w:b/>
        </w:rPr>
      </w:pPr>
    </w:p>
    <w:p w:rsidR="00ED7AF5" w:rsidRDefault="00ED7AF5" w:rsidP="00496AC2">
      <w:pPr>
        <w:widowControl w:val="0"/>
        <w:autoSpaceDE w:val="0"/>
        <w:autoSpaceDN w:val="0"/>
        <w:adjustRightInd w:val="0"/>
        <w:spacing w:before="120" w:after="240" w:line="276" w:lineRule="auto"/>
        <w:jc w:val="both"/>
      </w:pPr>
      <w:r w:rsidRPr="00ED7AF5">
        <w:rPr>
          <w:b/>
        </w:rPr>
        <w:t xml:space="preserve">(2) </w:t>
      </w:r>
      <w:r>
        <w:t xml:space="preserve">Az </w:t>
      </w:r>
      <w:proofErr w:type="spellStart"/>
      <w:r>
        <w:t>Ör</w:t>
      </w:r>
      <w:proofErr w:type="spellEnd"/>
      <w:r>
        <w:t xml:space="preserve">. 8. § (1) bekezdése az alábbi </w:t>
      </w:r>
      <w:r w:rsidRPr="00305AAB">
        <w:rPr>
          <w:b/>
        </w:rPr>
        <w:t>g)</w:t>
      </w:r>
      <w:r>
        <w:t xml:space="preserve"> ponttal egészül ki:</w:t>
      </w:r>
    </w:p>
    <w:p w:rsidR="00FF3BB0" w:rsidRDefault="00ED7AF5" w:rsidP="00FF3BB0">
      <w:pPr>
        <w:widowControl w:val="0"/>
        <w:autoSpaceDE w:val="0"/>
        <w:autoSpaceDN w:val="0"/>
        <w:adjustRightInd w:val="0"/>
        <w:jc w:val="both"/>
      </w:pPr>
      <w:r>
        <w:t>„8. § (1)</w:t>
      </w:r>
    </w:p>
    <w:p w:rsidR="00FF3BB0" w:rsidRPr="00FF3BB0" w:rsidRDefault="00ED7AF5" w:rsidP="00FF3BB0">
      <w:pPr>
        <w:autoSpaceDE w:val="0"/>
        <w:autoSpaceDN w:val="0"/>
        <w:adjustRightInd w:val="0"/>
        <w:contextualSpacing/>
        <w:jc w:val="both"/>
        <w:rPr>
          <w:i/>
        </w:rPr>
      </w:pPr>
      <w:proofErr w:type="gramStart"/>
      <w:r w:rsidRPr="00FF3BB0">
        <w:rPr>
          <w:i/>
        </w:rPr>
        <w:t>g</w:t>
      </w:r>
      <w:proofErr w:type="gramEnd"/>
      <w:r w:rsidRPr="00FF3BB0">
        <w:rPr>
          <w:i/>
        </w:rPr>
        <w:t xml:space="preserve">) </w:t>
      </w:r>
      <w:r w:rsidR="00FF3BB0" w:rsidRPr="00FF3BB0">
        <w:rPr>
          <w:i/>
        </w:rPr>
        <w:t>az Önkormányzat, vagy az Önkormányzat 100%-os tulajdonában lévő gazdasági társaságok megbízásából közfeladat ellátásában közreműködő szervezet.”</w:t>
      </w:r>
    </w:p>
    <w:p w:rsidR="00305AAB" w:rsidRDefault="00305AAB" w:rsidP="00FF3BB0">
      <w:pPr>
        <w:widowControl w:val="0"/>
        <w:autoSpaceDE w:val="0"/>
        <w:autoSpaceDN w:val="0"/>
        <w:adjustRightInd w:val="0"/>
        <w:spacing w:before="120" w:after="240"/>
        <w:jc w:val="both"/>
        <w:rPr>
          <w:b/>
        </w:rPr>
      </w:pPr>
    </w:p>
    <w:p w:rsidR="004C6F73" w:rsidRDefault="001044D1" w:rsidP="00FF3BB0">
      <w:pPr>
        <w:widowControl w:val="0"/>
        <w:autoSpaceDE w:val="0"/>
        <w:autoSpaceDN w:val="0"/>
        <w:adjustRightInd w:val="0"/>
        <w:spacing w:before="120" w:after="240"/>
        <w:jc w:val="both"/>
      </w:pPr>
      <w:r w:rsidRPr="001044D1">
        <w:rPr>
          <w:b/>
        </w:rPr>
        <w:t>(3)</w:t>
      </w:r>
      <w:r>
        <w:t xml:space="preserve"> </w:t>
      </w:r>
      <w:r w:rsidR="004C6F73">
        <w:t xml:space="preserve">Az </w:t>
      </w:r>
      <w:proofErr w:type="spellStart"/>
      <w:r w:rsidR="004C6F73">
        <w:t>Ör</w:t>
      </w:r>
      <w:proofErr w:type="spellEnd"/>
      <w:r w:rsidR="001C6783">
        <w:t xml:space="preserve">. </w:t>
      </w:r>
      <w:r w:rsidR="001C6783" w:rsidRPr="00305AAB">
        <w:rPr>
          <w:b/>
        </w:rPr>
        <w:t>8. § (2)</w:t>
      </w:r>
      <w:r w:rsidR="001C6783">
        <w:t xml:space="preserve"> bekezdése az alábbi </w:t>
      </w:r>
      <w:r w:rsidR="001C6783" w:rsidRPr="00305AAB">
        <w:rPr>
          <w:b/>
        </w:rPr>
        <w:t>e</w:t>
      </w:r>
      <w:r w:rsidR="004C6F73" w:rsidRPr="00305AAB">
        <w:rPr>
          <w:b/>
        </w:rPr>
        <w:t>)</w:t>
      </w:r>
      <w:r w:rsidR="004C6F73">
        <w:t xml:space="preserve"> ponttal egészül ki:</w:t>
      </w:r>
    </w:p>
    <w:p w:rsidR="004C6F73" w:rsidRDefault="001C6783" w:rsidP="00305AAB">
      <w:pPr>
        <w:widowControl w:val="0"/>
        <w:autoSpaceDE w:val="0"/>
        <w:autoSpaceDN w:val="0"/>
        <w:adjustRightInd w:val="0"/>
        <w:jc w:val="both"/>
      </w:pPr>
      <w:r>
        <w:t>„8. § (2)</w:t>
      </w:r>
    </w:p>
    <w:p w:rsidR="001C6783" w:rsidRPr="001C6783" w:rsidRDefault="001C6783" w:rsidP="00305AAB">
      <w:pPr>
        <w:autoSpaceDE w:val="0"/>
        <w:autoSpaceDN w:val="0"/>
        <w:adjustRightInd w:val="0"/>
        <w:jc w:val="both"/>
        <w:rPr>
          <w:b/>
          <w:i/>
          <w:color w:val="000000"/>
        </w:rPr>
      </w:pPr>
      <w:proofErr w:type="gramStart"/>
      <w:r w:rsidRPr="001C6783">
        <w:rPr>
          <w:i/>
        </w:rPr>
        <w:t>e</w:t>
      </w:r>
      <w:proofErr w:type="gramEnd"/>
      <w:r w:rsidRPr="001C6783">
        <w:rPr>
          <w:i/>
        </w:rPr>
        <w:t xml:space="preserve">) </w:t>
      </w:r>
      <w:r w:rsidRPr="001C6783">
        <w:rPr>
          <w:i/>
          <w:color w:val="000000"/>
        </w:rPr>
        <w:t>Az (1) bekezdés g) pontjában szereplő szervezet kérelme esetében a kérelem benyújtásakor kérelmező meghatározza a városműködtetési behajtási-várakozási hozzájárulással érintett gépjárművek rendszámát, a munkavégzés(</w:t>
      </w:r>
      <w:proofErr w:type="spellStart"/>
      <w:r w:rsidRPr="001C6783">
        <w:rPr>
          <w:i/>
          <w:color w:val="000000"/>
        </w:rPr>
        <w:t>ek</w:t>
      </w:r>
      <w:proofErr w:type="spellEnd"/>
      <w:r w:rsidRPr="001C6783">
        <w:rPr>
          <w:i/>
          <w:color w:val="000000"/>
        </w:rPr>
        <w:t>) helyszínét, és a munkavégzés(</w:t>
      </w:r>
      <w:proofErr w:type="spellStart"/>
      <w:r w:rsidRPr="001C6783">
        <w:rPr>
          <w:i/>
          <w:color w:val="000000"/>
        </w:rPr>
        <w:t>ek</w:t>
      </w:r>
      <w:proofErr w:type="spellEnd"/>
      <w:r w:rsidRPr="001C6783">
        <w:rPr>
          <w:i/>
          <w:color w:val="000000"/>
        </w:rPr>
        <w:t>) időtartamát.”</w:t>
      </w:r>
    </w:p>
    <w:p w:rsidR="00305AAB" w:rsidRDefault="00305AAB" w:rsidP="00FF3BB0">
      <w:pPr>
        <w:widowControl w:val="0"/>
        <w:autoSpaceDE w:val="0"/>
        <w:autoSpaceDN w:val="0"/>
        <w:adjustRightInd w:val="0"/>
        <w:spacing w:before="120" w:after="240"/>
        <w:jc w:val="both"/>
      </w:pPr>
    </w:p>
    <w:p w:rsidR="00FF3BB0" w:rsidRDefault="004C6F73" w:rsidP="00FF3BB0">
      <w:pPr>
        <w:widowControl w:val="0"/>
        <w:autoSpaceDE w:val="0"/>
        <w:autoSpaceDN w:val="0"/>
        <w:adjustRightInd w:val="0"/>
        <w:spacing w:before="120" w:after="240"/>
        <w:jc w:val="both"/>
      </w:pPr>
      <w:r w:rsidRPr="004C6F73">
        <w:rPr>
          <w:b/>
        </w:rPr>
        <w:t>(4)</w:t>
      </w:r>
      <w:r>
        <w:t xml:space="preserve"> </w:t>
      </w:r>
      <w:r w:rsidR="001044D1">
        <w:t xml:space="preserve">Az </w:t>
      </w:r>
      <w:proofErr w:type="spellStart"/>
      <w:r w:rsidR="001044D1">
        <w:t>Ör</w:t>
      </w:r>
      <w:proofErr w:type="spellEnd"/>
      <w:r w:rsidR="001044D1">
        <w:t xml:space="preserve">. </w:t>
      </w:r>
      <w:r w:rsidR="001044D1" w:rsidRPr="00305AAB">
        <w:rPr>
          <w:b/>
        </w:rPr>
        <w:t>8. §</w:t>
      </w:r>
      <w:r w:rsidR="001044D1">
        <w:t xml:space="preserve"> </w:t>
      </w:r>
      <w:r w:rsidR="001044D1" w:rsidRPr="00305AAB">
        <w:rPr>
          <w:b/>
        </w:rPr>
        <w:t>(3)</w:t>
      </w:r>
      <w:r w:rsidR="001044D1">
        <w:t xml:space="preserve"> bekezdése helyébe az alábbi rendelkezés lép:</w:t>
      </w:r>
    </w:p>
    <w:p w:rsidR="001044D1" w:rsidRDefault="001044D1" w:rsidP="00305AAB">
      <w:pPr>
        <w:widowControl w:val="0"/>
        <w:autoSpaceDE w:val="0"/>
        <w:autoSpaceDN w:val="0"/>
        <w:adjustRightInd w:val="0"/>
        <w:jc w:val="both"/>
      </w:pPr>
      <w:r>
        <w:t xml:space="preserve">„8. § </w:t>
      </w:r>
    </w:p>
    <w:p w:rsidR="001044D1" w:rsidRPr="009F1AE4" w:rsidRDefault="009F1AE4" w:rsidP="00305AAB">
      <w:pPr>
        <w:jc w:val="both"/>
        <w:rPr>
          <w:i/>
        </w:rPr>
      </w:pPr>
      <w:r w:rsidRPr="009F1AE4">
        <w:rPr>
          <w:i/>
        </w:rPr>
        <w:t>(3)</w:t>
      </w:r>
      <w:r>
        <w:t xml:space="preserve"> </w:t>
      </w:r>
      <w:r w:rsidR="001044D1" w:rsidRPr="009F1AE4">
        <w:rPr>
          <w:i/>
        </w:rPr>
        <w:t xml:space="preserve">A városműködtetési és a hitéleti behajtási-várakozási hozzájárulás az (1) </w:t>
      </w:r>
      <w:r w:rsidR="001C6783">
        <w:rPr>
          <w:i/>
        </w:rPr>
        <w:t xml:space="preserve">bekezdés </w:t>
      </w:r>
      <w:r w:rsidR="001044D1" w:rsidRPr="009F1AE4">
        <w:rPr>
          <w:i/>
        </w:rPr>
        <w:t>g) pontjában meghatározott szervezet esetében a kérelmében meghatározott munkavégzési helyszín szerinti várakozási</w:t>
      </w:r>
      <w:r w:rsidRPr="009F1AE4">
        <w:rPr>
          <w:i/>
        </w:rPr>
        <w:t>-</w:t>
      </w:r>
      <w:r w:rsidR="001044D1" w:rsidRPr="009F1AE4">
        <w:rPr>
          <w:i/>
        </w:rPr>
        <w:t xml:space="preserve"> </w:t>
      </w:r>
      <w:r w:rsidRPr="009F1AE4">
        <w:rPr>
          <w:i/>
        </w:rPr>
        <w:t xml:space="preserve">és védett </w:t>
      </w:r>
      <w:r w:rsidR="001044D1" w:rsidRPr="009F1AE4">
        <w:rPr>
          <w:i/>
        </w:rPr>
        <w:t xml:space="preserve">övezetbe történő behajtásra és a kérelemben megjelölt munkavégzés időtartamára szóló határozott időre vonatkozó </w:t>
      </w:r>
      <w:r w:rsidRPr="009F1AE4">
        <w:rPr>
          <w:i/>
        </w:rPr>
        <w:t xml:space="preserve">díjfizetés nélküli </w:t>
      </w:r>
      <w:r w:rsidR="001044D1" w:rsidRPr="009F1AE4">
        <w:rPr>
          <w:i/>
        </w:rPr>
        <w:t>várakozásra, egyéb esetekben várakozási övezetekben díjfizetés és időtartam korlátozás nélküli várakozásra, valamint a védett övezetekbe való behajtásra és ott időtartam korlátozás nélküli várakozásra jogosít.”</w:t>
      </w:r>
    </w:p>
    <w:p w:rsidR="004C6F73" w:rsidRDefault="00623CF3" w:rsidP="00FF3BB0">
      <w:pPr>
        <w:widowControl w:val="0"/>
        <w:autoSpaceDE w:val="0"/>
        <w:autoSpaceDN w:val="0"/>
        <w:adjustRightInd w:val="0"/>
        <w:spacing w:before="120" w:after="240"/>
        <w:jc w:val="both"/>
        <w:rPr>
          <w:b/>
        </w:rPr>
      </w:pPr>
      <w:r>
        <w:rPr>
          <w:b/>
        </w:rPr>
        <w:t xml:space="preserve">(5) </w:t>
      </w:r>
      <w:r w:rsidRPr="00623CF3">
        <w:t xml:space="preserve">Az </w:t>
      </w:r>
      <w:proofErr w:type="spellStart"/>
      <w:r w:rsidRPr="00623CF3">
        <w:t>Ör</w:t>
      </w:r>
      <w:proofErr w:type="spellEnd"/>
      <w:r w:rsidRPr="00623CF3">
        <w:t>.</w:t>
      </w:r>
      <w:r>
        <w:rPr>
          <w:b/>
        </w:rPr>
        <w:t xml:space="preserve"> </w:t>
      </w:r>
      <w:r>
        <w:t>8. § (4) bekezdése helyébe az alábbi rendelkezés lép:</w:t>
      </w:r>
    </w:p>
    <w:p w:rsidR="00A73528" w:rsidRDefault="00A73528" w:rsidP="00A73528">
      <w:pPr>
        <w:jc w:val="both"/>
      </w:pPr>
      <w:r>
        <w:t>„8. §</w:t>
      </w:r>
    </w:p>
    <w:p w:rsidR="00A73528" w:rsidRPr="00A73528" w:rsidRDefault="00A73528" w:rsidP="00A73528">
      <w:pPr>
        <w:jc w:val="both"/>
        <w:rPr>
          <w:i/>
        </w:rPr>
      </w:pPr>
      <w:r w:rsidRPr="00A73528">
        <w:rPr>
          <w:i/>
        </w:rPr>
        <w:t>(4) A városműködtetési és a hitéleti behajtási-várakozási hozzájárulási kérelem elbírálásának és nyilvántartásának költségtérítése gépjárművenként 2.000 Ft, mely összeg az eljárás megkezdését követően vissza nem igényelhető.”</w:t>
      </w:r>
    </w:p>
    <w:p w:rsidR="00A73528" w:rsidRDefault="00A73528" w:rsidP="00FF3BB0">
      <w:pPr>
        <w:widowControl w:val="0"/>
        <w:autoSpaceDE w:val="0"/>
        <w:autoSpaceDN w:val="0"/>
        <w:adjustRightInd w:val="0"/>
        <w:spacing w:before="120" w:after="240"/>
        <w:jc w:val="both"/>
        <w:rPr>
          <w:b/>
        </w:rPr>
      </w:pPr>
    </w:p>
    <w:p w:rsidR="00ED7AF5" w:rsidRDefault="00FF3BB0" w:rsidP="00FF3BB0">
      <w:pPr>
        <w:widowControl w:val="0"/>
        <w:autoSpaceDE w:val="0"/>
        <w:autoSpaceDN w:val="0"/>
        <w:adjustRightInd w:val="0"/>
        <w:spacing w:before="120" w:after="240"/>
        <w:jc w:val="both"/>
      </w:pPr>
      <w:r w:rsidRPr="00FF3BB0">
        <w:rPr>
          <w:b/>
        </w:rPr>
        <w:t>4. §</w:t>
      </w:r>
      <w:r>
        <w:t xml:space="preserve"> Az </w:t>
      </w:r>
      <w:proofErr w:type="spellStart"/>
      <w:r>
        <w:t>Ör</w:t>
      </w:r>
      <w:proofErr w:type="spellEnd"/>
      <w:r w:rsidRPr="00305AAB">
        <w:rPr>
          <w:b/>
        </w:rPr>
        <w:t xml:space="preserve">. </w:t>
      </w:r>
      <w:r w:rsidR="00A73528" w:rsidRPr="00305AAB">
        <w:rPr>
          <w:b/>
        </w:rPr>
        <w:t>9. §</w:t>
      </w:r>
      <w:r w:rsidR="00A73528">
        <w:t xml:space="preserve"> helyébe az alábbi rendelkezés lép:</w:t>
      </w:r>
    </w:p>
    <w:p w:rsidR="00A73528" w:rsidRPr="00A73528" w:rsidRDefault="00A73528" w:rsidP="00A73528">
      <w:pPr>
        <w:jc w:val="both"/>
        <w:rPr>
          <w:i/>
        </w:rPr>
      </w:pPr>
      <w:r w:rsidRPr="00A73528">
        <w:rPr>
          <w:i/>
        </w:rPr>
        <w:t xml:space="preserve">„9. § A városműködtetési és a hitéleti behajtási-várakozási hozzájárulás </w:t>
      </w:r>
      <w:r>
        <w:rPr>
          <w:i/>
        </w:rPr>
        <w:t>–</w:t>
      </w:r>
      <w:r w:rsidRPr="00A73528">
        <w:rPr>
          <w:i/>
        </w:rPr>
        <w:t xml:space="preserve"> </w:t>
      </w:r>
      <w:r>
        <w:rPr>
          <w:i/>
        </w:rPr>
        <w:t xml:space="preserve">a 8. § </w:t>
      </w:r>
      <w:r w:rsidRPr="00A73528">
        <w:rPr>
          <w:i/>
        </w:rPr>
        <w:t xml:space="preserve">(1) bekezdés </w:t>
      </w:r>
      <w:r>
        <w:rPr>
          <w:i/>
        </w:rPr>
        <w:t xml:space="preserve">g) pontjában meghatározott </w:t>
      </w:r>
      <w:r w:rsidRPr="00A73528">
        <w:rPr>
          <w:i/>
        </w:rPr>
        <w:t>szervezet kivételével - a kiadás napjától a kiadás évét követő év január 31. napjáig érvényes.</w:t>
      </w:r>
      <w:r>
        <w:rPr>
          <w:i/>
        </w:rPr>
        <w:t xml:space="preserve"> </w:t>
      </w:r>
    </w:p>
    <w:p w:rsidR="00A73528" w:rsidRDefault="00A73528" w:rsidP="00FF3BB0">
      <w:pPr>
        <w:widowControl w:val="0"/>
        <w:autoSpaceDE w:val="0"/>
        <w:autoSpaceDN w:val="0"/>
        <w:adjustRightInd w:val="0"/>
        <w:spacing w:before="120" w:after="240"/>
        <w:jc w:val="both"/>
      </w:pPr>
    </w:p>
    <w:p w:rsidR="00964AC4" w:rsidRDefault="00964AC4" w:rsidP="00FF3BB0">
      <w:pPr>
        <w:widowControl w:val="0"/>
        <w:autoSpaceDE w:val="0"/>
        <w:autoSpaceDN w:val="0"/>
        <w:adjustRightInd w:val="0"/>
        <w:spacing w:before="120" w:after="240"/>
        <w:jc w:val="both"/>
      </w:pPr>
    </w:p>
    <w:p w:rsidR="00793F9B" w:rsidRDefault="00793F9B" w:rsidP="00FF3BB0">
      <w:pPr>
        <w:widowControl w:val="0"/>
        <w:autoSpaceDE w:val="0"/>
        <w:autoSpaceDN w:val="0"/>
        <w:adjustRightInd w:val="0"/>
        <w:spacing w:before="120" w:after="240"/>
        <w:jc w:val="both"/>
      </w:pPr>
      <w:r w:rsidRPr="00793F9B">
        <w:rPr>
          <w:b/>
        </w:rPr>
        <w:lastRenderedPageBreak/>
        <w:t>5. §</w:t>
      </w:r>
      <w:r>
        <w:t xml:space="preserve"> Az </w:t>
      </w:r>
      <w:proofErr w:type="spellStart"/>
      <w:r>
        <w:t>Ör</w:t>
      </w:r>
      <w:proofErr w:type="spellEnd"/>
      <w:r>
        <w:t xml:space="preserve">. </w:t>
      </w:r>
      <w:r w:rsidRPr="00305AAB">
        <w:rPr>
          <w:b/>
        </w:rPr>
        <w:t>7/A. Intézményi várakozási hozzájárulások</w:t>
      </w:r>
      <w:r>
        <w:t xml:space="preserve"> alcím és rendelkezései helyébe az alábbi alcím és annak rendelkezései lépnek:</w:t>
      </w:r>
    </w:p>
    <w:p w:rsidR="00A564C1" w:rsidRPr="00BC3CDE" w:rsidRDefault="00A564C1" w:rsidP="00964AC4">
      <w:pPr>
        <w:pStyle w:val="Norml1"/>
        <w:spacing w:after="0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</w:p>
    <w:p w:rsidR="00964AC4" w:rsidRPr="00BC3CDE" w:rsidRDefault="00A564C1" w:rsidP="00964AC4">
      <w:pPr>
        <w:pStyle w:val="Norml1"/>
        <w:spacing w:after="0"/>
        <w:jc w:val="center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b/>
          <w:i/>
          <w:color w:val="auto"/>
          <w:sz w:val="24"/>
          <w:szCs w:val="24"/>
        </w:rPr>
        <w:t>„</w:t>
      </w:r>
      <w:r w:rsidR="00964AC4" w:rsidRPr="00BC3CDE">
        <w:rPr>
          <w:rFonts w:ascii="Times New Roman" w:hAnsi="Times New Roman" w:cs="Times New Roman"/>
          <w:b/>
          <w:i/>
          <w:color w:val="auto"/>
          <w:sz w:val="24"/>
          <w:szCs w:val="24"/>
        </w:rPr>
        <w:t xml:space="preserve">7/A. Intézményi várakozási hozzájárulás </w:t>
      </w:r>
    </w:p>
    <w:p w:rsidR="00964AC4" w:rsidRPr="00BC3CDE" w:rsidRDefault="00964AC4" w:rsidP="00964AC4">
      <w:pPr>
        <w:pStyle w:val="Norml1"/>
        <w:spacing w:after="0"/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</w:p>
    <w:p w:rsidR="00964AC4" w:rsidRPr="00BC3CDE" w:rsidRDefault="00964AC4" w:rsidP="00964AC4">
      <w:pPr>
        <w:pStyle w:val="Norml1"/>
        <w:spacing w:after="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A722B8">
        <w:rPr>
          <w:rFonts w:ascii="Times New Roman" w:hAnsi="Times New Roman" w:cs="Times New Roman"/>
          <w:i/>
          <w:color w:val="auto"/>
          <w:sz w:val="24"/>
          <w:szCs w:val="24"/>
        </w:rPr>
        <w:t>9/A. §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(1) Intézményi várakozási hozzájárulás annak a természetes személynek adható, aki</w:t>
      </w:r>
    </w:p>
    <w:p w:rsidR="00964AC4" w:rsidRPr="00BC3CDE" w:rsidRDefault="00964AC4" w:rsidP="00964AC4">
      <w:pPr>
        <w:pStyle w:val="Norml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az Önkormányzat 100 %-os tulajdonában álló gazdasági társaságban, Budapest Főváros XIV. Kerület Polgármesteri Hivatalnál,</w:t>
      </w:r>
    </w:p>
    <w:p w:rsidR="00964AC4" w:rsidRPr="00BC3CDE" w:rsidRDefault="00964AC4" w:rsidP="00964AC4">
      <w:pPr>
        <w:pStyle w:val="Norml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a várakozási övezetben jogszabályi felhatalmazás alapján állami beruházást végző gazdasági társaságban,</w:t>
      </w:r>
    </w:p>
    <w:p w:rsidR="00964AC4" w:rsidRPr="00BC3CDE" w:rsidRDefault="00964AC4" w:rsidP="00964AC4">
      <w:pPr>
        <w:pStyle w:val="Norml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a várakozási övezetben székhellyel, telephellyel rendelkező </w:t>
      </w:r>
    </w:p>
    <w:p w:rsidR="00964AC4" w:rsidRPr="00BC3CDE" w:rsidRDefault="00964AC4" w:rsidP="00964AC4">
      <w:pPr>
        <w:pStyle w:val="Norml1"/>
        <w:spacing w:after="0" w:line="240" w:lineRule="auto"/>
        <w:ind w:left="36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    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ca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az Önkormányzat fenntartásában álló költségvetési szervnél, </w:t>
      </w:r>
    </w:p>
    <w:p w:rsidR="00964AC4" w:rsidRPr="00BC3CDE" w:rsidRDefault="00964AC4" w:rsidP="00964AC4">
      <w:pPr>
        <w:pStyle w:val="Norml1"/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cb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köznevelési intézménynél, </w:t>
      </w:r>
      <w:r w:rsidRPr="00BC3CDE">
        <w:rPr>
          <w:rFonts w:ascii="Times New Roman" w:hAnsi="Times New Roman" w:cs="Times New Roman"/>
          <w:i/>
          <w:strike/>
          <w:color w:val="auto"/>
          <w:sz w:val="24"/>
          <w:szCs w:val="24"/>
        </w:rPr>
        <w:t xml:space="preserve"> </w:t>
      </w:r>
    </w:p>
    <w:p w:rsidR="00964AC4" w:rsidRPr="00BC3CDE" w:rsidRDefault="00964AC4" w:rsidP="00964AC4">
      <w:pPr>
        <w:pStyle w:val="Norml1"/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cc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kórházban, </w:t>
      </w:r>
    </w:p>
    <w:p w:rsidR="00964AC4" w:rsidRPr="00BC3CDE" w:rsidRDefault="00964AC4" w:rsidP="00964AC4">
      <w:pPr>
        <w:pStyle w:val="Norml1"/>
        <w:spacing w:after="0" w:line="240" w:lineRule="auto"/>
        <w:ind w:left="72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gram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cd</w:t>
      </w:r>
      <w:proofErr w:type="gram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) államigazgatási szervnél, vagy</w:t>
      </w:r>
    </w:p>
    <w:p w:rsidR="00964AC4" w:rsidRPr="00BC3CDE" w:rsidRDefault="00964AC4" w:rsidP="00964AC4">
      <w:pPr>
        <w:pStyle w:val="Norml1"/>
        <w:spacing w:line="240" w:lineRule="auto"/>
        <w:ind w:left="720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ce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) olyan intézménynél, amely a Honvédelmi Minisztérium és a Magyar Honvédség katonai szervezeteinek protokolláris, szolgálati és szabadidős kulturális rendezvényeinek a szervezését, lebonyolítását végzi,</w:t>
      </w:r>
    </w:p>
    <w:p w:rsidR="00964AC4" w:rsidRPr="00BC3CDE" w:rsidRDefault="00964AC4" w:rsidP="00964AC4">
      <w:pPr>
        <w:pStyle w:val="Norml1"/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foglalkoztatotti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jogviszonnyal rendelkezik.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ab/>
      </w:r>
    </w:p>
    <w:p w:rsidR="00964AC4" w:rsidRPr="00BC3CDE" w:rsidRDefault="00964AC4" w:rsidP="00964AC4">
      <w:pPr>
        <w:pStyle w:val="Norml1"/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(2) Intézményi várakozási hozzájárulás az intézményvezető vagy a vezető tisztségviselő kérelmére abban az esetben adható ki, ha  </w:t>
      </w:r>
    </w:p>
    <w:p w:rsidR="00964AC4" w:rsidRPr="00BC3CDE" w:rsidRDefault="00964AC4" w:rsidP="00964AC4">
      <w:pPr>
        <w:pStyle w:val="Norml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az eljárási költség megfizetésre került,</w:t>
      </w:r>
    </w:p>
    <w:p w:rsidR="00964AC4" w:rsidRPr="00BC3CDE" w:rsidRDefault="00964AC4" w:rsidP="00964AC4">
      <w:pPr>
        <w:pStyle w:val="Norml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a kérelem beadásának időpontjában – a parkolás-üzemeltető nyilvántartása szerint – a foglalkoztatottnak nincsen 30 napnál régebbi jogosulatlan parkolási esemény miatt kiszabott és nem vitatott várakozási díj és pótdíjtartozása,</w:t>
      </w:r>
    </w:p>
    <w:p w:rsidR="00964AC4" w:rsidRPr="00BC3CDE" w:rsidRDefault="00964AC4" w:rsidP="00964AC4">
      <w:pPr>
        <w:pStyle w:val="Norml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munkáltatója igazolta a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foglalkoztatotti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jogviszony fennállását és</w:t>
      </w:r>
    </w:p>
    <w:p w:rsidR="00964AC4" w:rsidRPr="00BC3CDE" w:rsidRDefault="00964AC4" w:rsidP="00964AC4">
      <w:pPr>
        <w:pStyle w:val="Norml1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a foglalkoztatott a kérelemben megjelölt gépjármű üzemben tartója, vagy – ennek hiányában – a foglalkoztatótól kizárólagos használatba kapta és az a foglalkoztató üzemben tartásában, lízingelésében vagy tartós bérletében áll.</w:t>
      </w: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64AC4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(3) Intézménye</w:t>
      </w:r>
      <w:r w:rsidR="009D2AD1">
        <w:rPr>
          <w:rFonts w:ascii="Times New Roman" w:hAnsi="Times New Roman" w:cs="Times New Roman"/>
          <w:i/>
          <w:color w:val="auto"/>
          <w:sz w:val="24"/>
          <w:szCs w:val="24"/>
        </w:rPr>
        <w:t>nként, gazdasági társaságonként:</w:t>
      </w:r>
    </w:p>
    <w:p w:rsidR="009D2AD1" w:rsidRPr="00BC3CDE" w:rsidRDefault="009D2AD1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D2AD1" w:rsidRPr="00BC3CDE" w:rsidRDefault="00964AC4" w:rsidP="009D2AD1">
      <w:pPr>
        <w:pStyle w:val="Norml1"/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gram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a</w:t>
      </w:r>
      <w:proofErr w:type="gram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az (1) bekezdés a) pontjában szereplő, az Önkormányzat 100%-os tulajdonában álló gazdasági társaságban  - vezető tisztségviselő jelzése szerint  - legfeljebb  30 - 30, </w:t>
      </w:r>
    </w:p>
    <w:p w:rsidR="00964AC4" w:rsidRPr="00BC3CDE" w:rsidRDefault="00964AC4" w:rsidP="00964AC4">
      <w:pPr>
        <w:pStyle w:val="Norml1"/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b) az (1) bekezdés b) pontjában, c) pont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ca</w:t>
      </w:r>
      <w:proofErr w:type="spellEnd"/>
      <w:r w:rsidR="00FB3538">
        <w:rPr>
          <w:rFonts w:ascii="Times New Roman" w:hAnsi="Times New Roman" w:cs="Times New Roman"/>
          <w:i/>
          <w:color w:val="auto"/>
          <w:sz w:val="24"/>
          <w:szCs w:val="24"/>
        </w:rPr>
        <w:t>)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,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cb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és cd) alpontjai szerinti esetekben – a vezető tisztségviselő, a szerv vezetője, és az intézményvezető jelzése szerint - legfeljebb 40 </w:t>
      </w:r>
      <w:r w:rsidR="009D2AD1">
        <w:rPr>
          <w:rFonts w:ascii="Times New Roman" w:hAnsi="Times New Roman" w:cs="Times New Roman"/>
          <w:i/>
          <w:color w:val="auto"/>
          <w:sz w:val="24"/>
          <w:szCs w:val="24"/>
        </w:rPr>
        <w:t>–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40</w:t>
      </w:r>
      <w:r w:rsidR="009D2AD1">
        <w:rPr>
          <w:rFonts w:ascii="Times New Roman" w:hAnsi="Times New Roman" w:cs="Times New Roman"/>
          <w:i/>
          <w:color w:val="auto"/>
          <w:sz w:val="24"/>
          <w:szCs w:val="24"/>
        </w:rPr>
        <w:t xml:space="preserve"> db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, </w:t>
      </w:r>
    </w:p>
    <w:p w:rsidR="00964AC4" w:rsidRPr="00BC3CDE" w:rsidRDefault="00964AC4" w:rsidP="00964AC4">
      <w:pPr>
        <w:pStyle w:val="Norml1"/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c) az (1) bekezdés c) pont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cc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</w:t>
      </w:r>
      <w:proofErr w:type="gram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alpontjában</w:t>
      </w:r>
      <w:proofErr w:type="gram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szereplő esetben  - intézményvezető jelzése szerint </w:t>
      </w:r>
      <w:r w:rsidR="00FE338C">
        <w:rPr>
          <w:rFonts w:ascii="Times New Roman" w:hAnsi="Times New Roman" w:cs="Times New Roman"/>
          <w:i/>
          <w:color w:val="auto"/>
          <w:sz w:val="24"/>
          <w:szCs w:val="24"/>
        </w:rPr>
        <w:t>–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="00FE338C">
        <w:rPr>
          <w:rFonts w:ascii="Times New Roman" w:hAnsi="Times New Roman" w:cs="Times New Roman"/>
          <w:i/>
          <w:color w:val="auto"/>
          <w:sz w:val="24"/>
          <w:szCs w:val="24"/>
        </w:rPr>
        <w:t xml:space="preserve">állami fenntartású intézmény esetében 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legfeljebb 50 – 50</w:t>
      </w:r>
      <w:r w:rsidR="009D2AD1">
        <w:rPr>
          <w:rFonts w:ascii="Times New Roman" w:hAnsi="Times New Roman" w:cs="Times New Roman"/>
          <w:i/>
          <w:color w:val="auto"/>
          <w:sz w:val="24"/>
          <w:szCs w:val="24"/>
        </w:rPr>
        <w:t xml:space="preserve"> db</w:t>
      </w:r>
      <w:r w:rsidR="00FE338C">
        <w:rPr>
          <w:rFonts w:ascii="Times New Roman" w:hAnsi="Times New Roman" w:cs="Times New Roman"/>
          <w:i/>
          <w:color w:val="auto"/>
          <w:sz w:val="24"/>
          <w:szCs w:val="24"/>
        </w:rPr>
        <w:t>, egyéb fenntartó es</w:t>
      </w:r>
      <w:r w:rsidR="00416624">
        <w:rPr>
          <w:rFonts w:ascii="Times New Roman" w:hAnsi="Times New Roman" w:cs="Times New Roman"/>
          <w:i/>
          <w:color w:val="auto"/>
          <w:sz w:val="24"/>
          <w:szCs w:val="24"/>
        </w:rPr>
        <w:t>e</w:t>
      </w:r>
      <w:r w:rsidR="00FE338C">
        <w:rPr>
          <w:rFonts w:ascii="Times New Roman" w:hAnsi="Times New Roman" w:cs="Times New Roman"/>
          <w:i/>
          <w:color w:val="auto"/>
          <w:sz w:val="24"/>
          <w:szCs w:val="24"/>
        </w:rPr>
        <w:t xml:space="preserve">tében legfeljebb 40 </w:t>
      </w:r>
      <w:r w:rsidR="009D2AD1">
        <w:rPr>
          <w:rFonts w:ascii="Times New Roman" w:hAnsi="Times New Roman" w:cs="Times New Roman"/>
          <w:i/>
          <w:color w:val="auto"/>
          <w:sz w:val="24"/>
          <w:szCs w:val="24"/>
        </w:rPr>
        <w:t>–</w:t>
      </w:r>
      <w:r w:rsidR="00FE338C">
        <w:rPr>
          <w:rFonts w:ascii="Times New Roman" w:hAnsi="Times New Roman" w:cs="Times New Roman"/>
          <w:i/>
          <w:color w:val="auto"/>
          <w:sz w:val="24"/>
          <w:szCs w:val="24"/>
        </w:rPr>
        <w:t xml:space="preserve"> 40</w:t>
      </w:r>
      <w:r w:rsidR="009D2AD1">
        <w:rPr>
          <w:rFonts w:ascii="Times New Roman" w:hAnsi="Times New Roman" w:cs="Times New Roman"/>
          <w:i/>
          <w:color w:val="auto"/>
          <w:sz w:val="24"/>
          <w:szCs w:val="24"/>
        </w:rPr>
        <w:t xml:space="preserve"> db,</w:t>
      </w:r>
    </w:p>
    <w:p w:rsidR="009D2AD1" w:rsidRDefault="00964AC4" w:rsidP="00416624">
      <w:pPr>
        <w:pStyle w:val="Norml1"/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d) az (1) bekezdés a) pontjában szereplő, Budapest Főváros XIV. kerület Zuglói Polgármesteri Hivatalnál, és a c) pont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ce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) alpontja szerinti esetekben - a jegyző, valamint az intézményvezető jelzése szerint - legfelj</w:t>
      </w:r>
      <w:r w:rsidR="00416624">
        <w:rPr>
          <w:rFonts w:ascii="Times New Roman" w:hAnsi="Times New Roman" w:cs="Times New Roman"/>
          <w:i/>
          <w:color w:val="auto"/>
          <w:sz w:val="24"/>
          <w:szCs w:val="24"/>
        </w:rPr>
        <w:t>ebb 80-80</w:t>
      </w:r>
      <w:r w:rsidR="009D2AD1">
        <w:rPr>
          <w:rFonts w:ascii="Times New Roman" w:hAnsi="Times New Roman" w:cs="Times New Roman"/>
          <w:i/>
          <w:color w:val="auto"/>
          <w:sz w:val="24"/>
          <w:szCs w:val="24"/>
        </w:rPr>
        <w:t xml:space="preserve"> db,</w:t>
      </w:r>
      <w:r w:rsidR="00416624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</w:p>
    <w:p w:rsidR="009D2AD1" w:rsidRDefault="009D2AD1" w:rsidP="00416624">
      <w:pPr>
        <w:pStyle w:val="Norml1"/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64AC4" w:rsidRPr="00BC3CDE" w:rsidRDefault="009D2AD1" w:rsidP="00416624">
      <w:pPr>
        <w:pStyle w:val="Norml1"/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gram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intézményi</w:t>
      </w:r>
      <w:proofErr w:type="gram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várakozási hozzájárulás </w:t>
      </w:r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>biztosítható.</w:t>
      </w:r>
    </w:p>
    <w:p w:rsidR="00964AC4" w:rsidRPr="00BC3CDE" w:rsidRDefault="00964AC4" w:rsidP="00964AC4">
      <w:pPr>
        <w:rPr>
          <w:i/>
        </w:rPr>
      </w:pPr>
    </w:p>
    <w:p w:rsidR="00964AC4" w:rsidRPr="00BC3CDE" w:rsidRDefault="00964AC4" w:rsidP="00964AC4">
      <w:pPr>
        <w:pStyle w:val="Norml1"/>
        <w:spacing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lastRenderedPageBreak/>
        <w:t>(4) Az intézményvezető és a vezető tisztségviselő a foglalkoztatott jogviszonyának megszűnéséről a parkolás-üzemeltetőt 2 munkanapon belül köteles írásban értesíteni.</w:t>
      </w: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(5) Az </w:t>
      </w:r>
      <w:r w:rsidR="00C53E7C">
        <w:rPr>
          <w:rFonts w:ascii="Times New Roman" w:hAnsi="Times New Roman" w:cs="Times New Roman"/>
          <w:i/>
          <w:color w:val="auto"/>
          <w:sz w:val="24"/>
          <w:szCs w:val="24"/>
        </w:rPr>
        <w:t xml:space="preserve">éves 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intézményi várakozási hozzájáru</w:t>
      </w:r>
      <w:r w:rsidR="00C53E7C">
        <w:rPr>
          <w:rFonts w:ascii="Times New Roman" w:hAnsi="Times New Roman" w:cs="Times New Roman"/>
          <w:i/>
          <w:color w:val="auto"/>
          <w:sz w:val="24"/>
          <w:szCs w:val="24"/>
        </w:rPr>
        <w:t>lás a kiadás napjától a kiadás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évét követő év január 31. napjáig, </w:t>
      </w:r>
      <w:r w:rsidR="00C53E7C">
        <w:rPr>
          <w:rFonts w:ascii="Times New Roman" w:hAnsi="Times New Roman" w:cs="Times New Roman"/>
          <w:i/>
          <w:color w:val="auto"/>
          <w:sz w:val="24"/>
          <w:szCs w:val="24"/>
        </w:rPr>
        <w:t xml:space="preserve">a negyedéves intézményi hozzájárulás </w:t>
      </w:r>
      <w:r w:rsidR="00C53E7C"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a kiadás napjától </w:t>
      </w:r>
      <w:r w:rsidR="00C53E7C">
        <w:rPr>
          <w:rFonts w:ascii="Times New Roman" w:hAnsi="Times New Roman" w:cs="Times New Roman"/>
          <w:i/>
          <w:color w:val="auto"/>
          <w:sz w:val="24"/>
          <w:szCs w:val="24"/>
        </w:rPr>
        <w:t xml:space="preserve">a negyedévet követő 3. munkanapig, 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de legfeljebb a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foglalkoztatotti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jogviszony fennállásáig érvényes. </w:t>
      </w:r>
    </w:p>
    <w:p w:rsidR="00964AC4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C53E7C" w:rsidRPr="00BC3CDE" w:rsidRDefault="00C53E7C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A722B8">
        <w:rPr>
          <w:rFonts w:ascii="Times New Roman" w:hAnsi="Times New Roman" w:cs="Times New Roman"/>
          <w:i/>
          <w:color w:val="auto"/>
          <w:sz w:val="24"/>
          <w:szCs w:val="24"/>
        </w:rPr>
        <w:t>9/B. §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(1) A 9/A. § (1) bekezdés a) pontja szerinti intézményi várakozási hozzájárulás – a Budapest Főváros XIV. kerület Zuglói Polgármesteri Hivatal esetében legfeljebb 40 darab várakozási hozzájárulás tekintetében – az Önkormányzat közigazgatási területén lévő várakozási övezetekben díjfizetés és időtartam korlátozás nélküli várakozásra, valamint a védett övezetekbe való behajtásra és ott időtartam korlátozás nélküli várakozásra jogosít.</w:t>
      </w: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b/>
          <w:i/>
          <w:color w:val="auto"/>
          <w:sz w:val="24"/>
          <w:szCs w:val="24"/>
        </w:rPr>
      </w:pP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(2) A Budapest Főváros XIV. kerület Zugló</w:t>
      </w:r>
      <w:r w:rsidR="00A564C1" w:rsidRPr="00BC3CDE">
        <w:rPr>
          <w:rFonts w:ascii="Times New Roman" w:hAnsi="Times New Roman" w:cs="Times New Roman"/>
          <w:i/>
          <w:color w:val="auto"/>
          <w:sz w:val="24"/>
          <w:szCs w:val="24"/>
        </w:rPr>
        <w:t>i Polgármesteri Hivatal tekintetében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legfeljebb 4</w:t>
      </w:r>
      <w:r w:rsidR="00A564C1"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0 darab várakozási hozzájárulás, 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valamint a 9/A. § (1) bekezdés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b-c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) pontja szerinti intézményi várakozási hozzájárulás a beruházás helyszíne, az intézmény, szervezet székhelye, telephelye szerint</w:t>
      </w:r>
      <w:r w:rsidR="00A872D0">
        <w:rPr>
          <w:rFonts w:ascii="Times New Roman" w:hAnsi="Times New Roman" w:cs="Times New Roman"/>
          <w:i/>
          <w:color w:val="auto"/>
          <w:sz w:val="24"/>
          <w:szCs w:val="24"/>
        </w:rPr>
        <w:t>i várakozási övezetben  -  a (3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bekezdésben </w:t>
      </w:r>
      <w:proofErr w:type="gram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sze</w:t>
      </w:r>
      <w:r w:rsidR="00A872D0">
        <w:rPr>
          <w:rFonts w:ascii="Times New Roman" w:hAnsi="Times New Roman" w:cs="Times New Roman"/>
          <w:i/>
          <w:color w:val="auto"/>
          <w:sz w:val="24"/>
          <w:szCs w:val="24"/>
        </w:rPr>
        <w:t>replő eset</w:t>
      </w:r>
      <w:proofErr w:type="gramEnd"/>
      <w:r w:rsidR="00A872D0">
        <w:rPr>
          <w:rFonts w:ascii="Times New Roman" w:hAnsi="Times New Roman" w:cs="Times New Roman"/>
          <w:i/>
          <w:color w:val="auto"/>
          <w:sz w:val="24"/>
          <w:szCs w:val="24"/>
        </w:rPr>
        <w:t xml:space="preserve"> kivételével  - a  (4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) bekezdésben meghatározott díjfizetés ellenében</w:t>
      </w:r>
      <w:r w:rsidR="00A564C1" w:rsidRPr="00BC3CDE">
        <w:rPr>
          <w:rFonts w:ascii="Times New Roman" w:hAnsi="Times New Roman" w:cs="Times New Roman"/>
          <w:i/>
          <w:color w:val="auto"/>
          <w:sz w:val="24"/>
          <w:szCs w:val="24"/>
        </w:rPr>
        <w:t>,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időtartam korlátozás nélküli várakozásra jogosít. </w:t>
      </w: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64AC4" w:rsidRPr="00BC3CDE" w:rsidRDefault="00A872D0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(3</w:t>
      </w:r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A 9/A. § (1) c) pont </w:t>
      </w:r>
      <w:proofErr w:type="spellStart"/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>cc</w:t>
      </w:r>
      <w:proofErr w:type="spellEnd"/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alpontja </w:t>
      </w:r>
      <w:r w:rsidR="00D15309">
        <w:rPr>
          <w:rFonts w:ascii="Times New Roman" w:hAnsi="Times New Roman" w:cs="Times New Roman"/>
          <w:i/>
          <w:color w:val="auto"/>
          <w:sz w:val="24"/>
          <w:szCs w:val="24"/>
        </w:rPr>
        <w:t xml:space="preserve">szerinti esetben </w:t>
      </w:r>
      <w:r w:rsidR="00416624">
        <w:rPr>
          <w:rFonts w:ascii="Times New Roman" w:hAnsi="Times New Roman" w:cs="Times New Roman"/>
          <w:i/>
          <w:color w:val="auto"/>
          <w:sz w:val="24"/>
          <w:szCs w:val="24"/>
        </w:rPr>
        <w:t>–</w:t>
      </w:r>
      <w:r w:rsidR="00D15309">
        <w:rPr>
          <w:rFonts w:ascii="Times New Roman" w:hAnsi="Times New Roman" w:cs="Times New Roman"/>
          <w:i/>
          <w:color w:val="auto"/>
          <w:sz w:val="24"/>
          <w:szCs w:val="24"/>
        </w:rPr>
        <w:t xml:space="preserve"> </w:t>
      </w:r>
      <w:r w:rsidR="00416624">
        <w:rPr>
          <w:rFonts w:ascii="Times New Roman" w:hAnsi="Times New Roman" w:cs="Times New Roman"/>
          <w:i/>
          <w:color w:val="auto"/>
          <w:sz w:val="24"/>
          <w:szCs w:val="24"/>
        </w:rPr>
        <w:t xml:space="preserve">állami fenntartású intézmény esetében </w:t>
      </w:r>
      <w:r w:rsidR="00D15309">
        <w:rPr>
          <w:rFonts w:ascii="Times New Roman" w:hAnsi="Times New Roman" w:cs="Times New Roman"/>
          <w:i/>
          <w:color w:val="auto"/>
          <w:sz w:val="24"/>
          <w:szCs w:val="24"/>
        </w:rPr>
        <w:t xml:space="preserve">legfeljebb </w:t>
      </w:r>
      <w:r w:rsidR="00D15309" w:rsidRPr="00416624">
        <w:rPr>
          <w:rFonts w:ascii="Times New Roman" w:hAnsi="Times New Roman" w:cs="Times New Roman"/>
          <w:i/>
          <w:color w:val="auto"/>
          <w:sz w:val="24"/>
          <w:szCs w:val="24"/>
        </w:rPr>
        <w:t xml:space="preserve">20 </w:t>
      </w:r>
      <w:r w:rsidR="00416624" w:rsidRPr="00416624">
        <w:rPr>
          <w:rFonts w:ascii="Times New Roman" w:hAnsi="Times New Roman" w:cs="Times New Roman"/>
          <w:i/>
          <w:color w:val="auto"/>
          <w:sz w:val="24"/>
          <w:szCs w:val="24"/>
        </w:rPr>
        <w:t>–</w:t>
      </w:r>
      <w:r w:rsidR="00D15309" w:rsidRPr="00416624">
        <w:rPr>
          <w:rFonts w:ascii="Times New Roman" w:hAnsi="Times New Roman" w:cs="Times New Roman"/>
          <w:i/>
          <w:color w:val="auto"/>
          <w:sz w:val="24"/>
          <w:szCs w:val="24"/>
        </w:rPr>
        <w:t xml:space="preserve"> 20</w:t>
      </w:r>
      <w:r w:rsidR="00416624" w:rsidRPr="00416624">
        <w:rPr>
          <w:rFonts w:ascii="Times New Roman" w:hAnsi="Times New Roman" w:cs="Times New Roman"/>
          <w:i/>
          <w:color w:val="auto"/>
          <w:sz w:val="24"/>
          <w:szCs w:val="24"/>
        </w:rPr>
        <w:t>,</w:t>
      </w:r>
      <w:r w:rsidR="00416624">
        <w:rPr>
          <w:rFonts w:ascii="Times New Roman" w:hAnsi="Times New Roman" w:cs="Times New Roman"/>
          <w:i/>
          <w:color w:val="auto"/>
          <w:sz w:val="24"/>
          <w:szCs w:val="24"/>
        </w:rPr>
        <w:t xml:space="preserve"> egyéb fenntartó által fenn tartott intézmény esetében legfeljebb </w:t>
      </w:r>
      <w:proofErr w:type="gramStart"/>
      <w:r w:rsidR="00416624">
        <w:rPr>
          <w:rFonts w:ascii="Times New Roman" w:hAnsi="Times New Roman" w:cs="Times New Roman"/>
          <w:i/>
          <w:color w:val="auto"/>
          <w:sz w:val="24"/>
          <w:szCs w:val="24"/>
        </w:rPr>
        <w:t xml:space="preserve">10-10 </w:t>
      </w:r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várakozási</w:t>
      </w:r>
      <w:proofErr w:type="gramEnd"/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hozzájárulás tekintetében – díjfizetési kötelezettség nem áll fenn.</w:t>
      </w: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64AC4" w:rsidRPr="00BC3CDE" w:rsidRDefault="00A872D0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(4</w:t>
      </w:r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>) A 9/A. § (1) bekezdés a)</w:t>
      </w:r>
      <w:proofErr w:type="spellStart"/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>-c</w:t>
      </w:r>
      <w:proofErr w:type="spellEnd"/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pontja szerinti intézményi várakozási hozzájárulás esetében alkalmazotti kedvezmény jár, melynek éves díja: </w:t>
      </w:r>
    </w:p>
    <w:p w:rsidR="00964AC4" w:rsidRPr="00BC3CDE" w:rsidRDefault="00964AC4" w:rsidP="00964AC4">
      <w:pPr>
        <w:pStyle w:val="Norml1"/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gram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a</w:t>
      </w:r>
      <w:proofErr w:type="gram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a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9. § (1) </w:t>
      </w:r>
      <w:r w:rsidR="003D4304">
        <w:rPr>
          <w:rFonts w:ascii="Times New Roman" w:hAnsi="Times New Roman" w:cs="Times New Roman"/>
          <w:i/>
          <w:color w:val="auto"/>
          <w:sz w:val="24"/>
          <w:szCs w:val="24"/>
        </w:rPr>
        <w:t xml:space="preserve">bekezdés a) pontjában szereplő 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Budapest Főváros XIV. kerület Zuglói Polgármesteri Hivatal esetében - legfeljebb 40 darab várakozási hozzájárulás tekintetében - a 4. díjtételű várakozási övezet, </w:t>
      </w:r>
    </w:p>
    <w:p w:rsidR="00964AC4" w:rsidRPr="00BC3CDE" w:rsidRDefault="00964AC4" w:rsidP="00964AC4">
      <w:pPr>
        <w:pStyle w:val="Norml1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b) a 9/A. § (1) bekezdés b) pont szerinti esetben az 1. díjtételű várakozási övezet,</w:t>
      </w:r>
    </w:p>
    <w:p w:rsidR="00964AC4" w:rsidRPr="00BC3CDE" w:rsidRDefault="00964AC4" w:rsidP="00964AC4">
      <w:pPr>
        <w:pStyle w:val="Norml1"/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c) a 9/A. § (1) bekezdés c) pont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ca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)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-cd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) alpontjai szerinti </w:t>
      </w:r>
      <w:proofErr w:type="gram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esetekben  -</w:t>
      </w:r>
      <w:proofErr w:type="gram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a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cc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) alpont esetén legfeljebb 30</w:t>
      </w:r>
      <w:r w:rsidR="00BC3CDE"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– 30 </w:t>
      </w: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darab várakozási hozzájárulás tekintetében - a 4. díjtételű várakozási övezet,</w:t>
      </w:r>
    </w:p>
    <w:p w:rsidR="00964AC4" w:rsidRPr="00BC3CDE" w:rsidRDefault="00964AC4" w:rsidP="00964AC4">
      <w:pPr>
        <w:pStyle w:val="Norml1"/>
        <w:spacing w:after="0" w:line="240" w:lineRule="auto"/>
        <w:ind w:left="708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d) a 9/A. § (1) bekezdés c) pont </w:t>
      </w:r>
      <w:proofErr w:type="spell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ce</w:t>
      </w:r>
      <w:proofErr w:type="spell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) alpontja szerinti esetben a 3. díjtételű várakozási övezet</w:t>
      </w: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  <w:proofErr w:type="gramStart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>óradíjának</w:t>
      </w:r>
      <w:proofErr w:type="gramEnd"/>
      <w:r w:rsidRPr="00BC3CDE">
        <w:rPr>
          <w:rFonts w:ascii="Times New Roman" w:hAnsi="Times New Roman" w:cs="Times New Roman"/>
          <w:i/>
          <w:color w:val="auto"/>
          <w:sz w:val="24"/>
          <w:szCs w:val="24"/>
        </w:rPr>
        <w:t xml:space="preserve"> kétszázötvenszerese.</w:t>
      </w:r>
    </w:p>
    <w:p w:rsidR="00964AC4" w:rsidRPr="00BC3CDE" w:rsidRDefault="00964AC4" w:rsidP="00964AC4">
      <w:pPr>
        <w:pStyle w:val="Norml1"/>
        <w:spacing w:after="0" w:line="240" w:lineRule="auto"/>
        <w:jc w:val="both"/>
        <w:rPr>
          <w:rFonts w:ascii="Times New Roman" w:hAnsi="Times New Roman" w:cs="Times New Roman"/>
          <w:i/>
          <w:color w:val="auto"/>
          <w:sz w:val="24"/>
          <w:szCs w:val="24"/>
        </w:rPr>
      </w:pPr>
    </w:p>
    <w:p w:rsidR="00964AC4" w:rsidRPr="00BC3CDE" w:rsidRDefault="00A872D0" w:rsidP="00964AC4">
      <w:pPr>
        <w:pStyle w:val="Norml1"/>
        <w:spacing w:after="0" w:line="240" w:lineRule="auto"/>
        <w:jc w:val="both"/>
        <w:rPr>
          <w:i/>
        </w:rPr>
      </w:pPr>
      <w:r>
        <w:rPr>
          <w:rFonts w:ascii="Times New Roman" w:hAnsi="Times New Roman" w:cs="Times New Roman"/>
          <w:i/>
          <w:color w:val="auto"/>
          <w:sz w:val="24"/>
          <w:szCs w:val="24"/>
        </w:rPr>
        <w:t>(5</w:t>
      </w:r>
      <w:r w:rsidR="00964AC4" w:rsidRPr="00BC3CDE">
        <w:rPr>
          <w:rFonts w:ascii="Times New Roman" w:hAnsi="Times New Roman" w:cs="Times New Roman"/>
          <w:i/>
          <w:color w:val="auto"/>
          <w:sz w:val="24"/>
          <w:szCs w:val="24"/>
        </w:rPr>
        <w:t>) Az intézményi várakozási hozzájárulási kérelem elbírálásának, nyilvántartásának, valamint a változás-bejelentési eljárásnak a költségtérítése gépjárművenként 2 000 Ft, mely összeg az eljárás megkezdését követően vissza nem igényelhető.</w:t>
      </w:r>
      <w:r w:rsidR="00A564C1" w:rsidRPr="00BC3CDE">
        <w:rPr>
          <w:rFonts w:ascii="Times New Roman" w:hAnsi="Times New Roman" w:cs="Times New Roman"/>
          <w:i/>
          <w:color w:val="auto"/>
          <w:sz w:val="24"/>
          <w:szCs w:val="24"/>
        </w:rPr>
        <w:t>”</w:t>
      </w:r>
    </w:p>
    <w:p w:rsidR="003F63CA" w:rsidRDefault="003F63CA" w:rsidP="00FF3BB0">
      <w:pPr>
        <w:widowControl w:val="0"/>
        <w:autoSpaceDE w:val="0"/>
        <w:autoSpaceDN w:val="0"/>
        <w:adjustRightInd w:val="0"/>
        <w:spacing w:before="120" w:after="240"/>
        <w:jc w:val="both"/>
        <w:rPr>
          <w:b/>
        </w:rPr>
      </w:pPr>
    </w:p>
    <w:p w:rsidR="003F63CA" w:rsidRDefault="003F63CA" w:rsidP="00FF3BB0">
      <w:pPr>
        <w:widowControl w:val="0"/>
        <w:autoSpaceDE w:val="0"/>
        <w:autoSpaceDN w:val="0"/>
        <w:adjustRightInd w:val="0"/>
        <w:spacing w:before="120" w:after="240"/>
        <w:jc w:val="both"/>
      </w:pPr>
      <w:r>
        <w:rPr>
          <w:b/>
        </w:rPr>
        <w:t xml:space="preserve">6. § (1) </w:t>
      </w:r>
      <w:r>
        <w:t>Az Ö</w:t>
      </w:r>
      <w:r w:rsidR="00854F53">
        <w:t>r.</w:t>
      </w:r>
      <w:r w:rsidRPr="008409DF">
        <w:rPr>
          <w:b/>
        </w:rPr>
        <w:t>10/B</w:t>
      </w:r>
      <w:r>
        <w:t xml:space="preserve">. § </w:t>
      </w:r>
      <w:r w:rsidRPr="008409DF">
        <w:rPr>
          <w:b/>
        </w:rPr>
        <w:t>(1)</w:t>
      </w:r>
      <w:r>
        <w:t xml:space="preserve"> bekezdés helyébe az alábbi rendelkezés lép:</w:t>
      </w:r>
    </w:p>
    <w:p w:rsidR="003F63CA" w:rsidRPr="00854F53" w:rsidRDefault="003F63CA" w:rsidP="003F63CA">
      <w:pPr>
        <w:jc w:val="both"/>
        <w:rPr>
          <w:i/>
        </w:rPr>
      </w:pPr>
      <w:r w:rsidRPr="00854F53">
        <w:rPr>
          <w:i/>
        </w:rPr>
        <w:t>„10/B. § (1)</w:t>
      </w:r>
      <w:r w:rsidRPr="00854F53">
        <w:rPr>
          <w:b/>
          <w:i/>
        </w:rPr>
        <w:t xml:space="preserve"> </w:t>
      </w:r>
      <w:r w:rsidRPr="00854F53">
        <w:rPr>
          <w:i/>
        </w:rPr>
        <w:t xml:space="preserve">Az a bírósági cégnyilvántartásba bejegyzett, üzletszerű gazdasági tevékenységet folytató gazdálkodó szervezet vagy az az egyéni vállalkozó, aki az Önkormányzat közigazgatási területén levő székhelyen, telephelyen vagy fióktelepen látja el a tevékenységét, valamint a </w:t>
      </w:r>
      <w:r w:rsidRPr="00854F53">
        <w:rPr>
          <w:i/>
        </w:rPr>
        <w:lastRenderedPageBreak/>
        <w:t>zuglói lakóhellyel, vagy tartózkodási hellyel rendelkező lakos, kérelmére határozott idejű várakozási hozzájárulásban részesülhet.</w:t>
      </w:r>
      <w:r w:rsidR="00854F53" w:rsidRPr="00854F53">
        <w:rPr>
          <w:i/>
        </w:rPr>
        <w:t>”</w:t>
      </w:r>
    </w:p>
    <w:p w:rsidR="00854F53" w:rsidRDefault="00854F53" w:rsidP="003F63CA">
      <w:pPr>
        <w:jc w:val="both"/>
      </w:pPr>
    </w:p>
    <w:p w:rsidR="00854F53" w:rsidRDefault="00854F53" w:rsidP="003F63CA">
      <w:pPr>
        <w:jc w:val="both"/>
      </w:pPr>
    </w:p>
    <w:p w:rsidR="008409DF" w:rsidRDefault="008409DF" w:rsidP="003F63CA">
      <w:pPr>
        <w:jc w:val="both"/>
      </w:pPr>
    </w:p>
    <w:p w:rsidR="00854F53" w:rsidRDefault="00854F53" w:rsidP="003F63CA">
      <w:pPr>
        <w:jc w:val="both"/>
      </w:pPr>
      <w:r w:rsidRPr="00854F53">
        <w:rPr>
          <w:b/>
        </w:rPr>
        <w:t>(2)</w:t>
      </w:r>
      <w:r>
        <w:t xml:space="preserve"> Az Ör.</w:t>
      </w:r>
      <w:r w:rsidRPr="008409DF">
        <w:rPr>
          <w:b/>
        </w:rPr>
        <w:t>10/B.</w:t>
      </w:r>
      <w:r>
        <w:t xml:space="preserve"> § </w:t>
      </w:r>
      <w:r w:rsidRPr="008409DF">
        <w:rPr>
          <w:b/>
        </w:rPr>
        <w:t>(3)</w:t>
      </w:r>
      <w:r>
        <w:t xml:space="preserve"> bekezdés helyébe az alábbi rendelkezés lép:</w:t>
      </w:r>
    </w:p>
    <w:p w:rsidR="00854F53" w:rsidRDefault="00854F53" w:rsidP="003F63CA">
      <w:pPr>
        <w:jc w:val="both"/>
      </w:pPr>
      <w:r>
        <w:t>„10/B</w:t>
      </w:r>
    </w:p>
    <w:p w:rsidR="003F63CA" w:rsidRPr="00854F53" w:rsidRDefault="003F63CA" w:rsidP="003F63CA">
      <w:pPr>
        <w:jc w:val="both"/>
        <w:rPr>
          <w:i/>
        </w:rPr>
      </w:pPr>
      <w:r w:rsidRPr="00854F53">
        <w:rPr>
          <w:i/>
        </w:rPr>
        <w:t>(3) A határozott idejű várakozási hozzájárulás az érvényességi ideje alatt – a (4) bekezdésben meghatározott eltéréssel – a gazdálkodó szervezet vagy az egyéni vállalkozó székhelye, telephelye, vagy a zuglói lakos lakóhelye, tartózkodási helye szerinti várakozási övezetben díjfizetés és időtartam korlátozása nélküli várakozásra jogosít.</w:t>
      </w:r>
      <w:r w:rsidR="00854F53" w:rsidRPr="00854F53">
        <w:rPr>
          <w:i/>
        </w:rPr>
        <w:t>”</w:t>
      </w:r>
    </w:p>
    <w:p w:rsidR="00854F53" w:rsidRDefault="00854F53" w:rsidP="003F63CA">
      <w:pPr>
        <w:jc w:val="both"/>
      </w:pPr>
    </w:p>
    <w:p w:rsidR="00854F53" w:rsidRDefault="00854F53" w:rsidP="003F63CA">
      <w:pPr>
        <w:jc w:val="both"/>
      </w:pPr>
      <w:r w:rsidRPr="00854F53">
        <w:rPr>
          <w:b/>
        </w:rPr>
        <w:t>(3)</w:t>
      </w:r>
      <w:r>
        <w:t xml:space="preserve"> Az Ör.</w:t>
      </w:r>
      <w:r w:rsidRPr="008409DF">
        <w:rPr>
          <w:b/>
        </w:rPr>
        <w:t>10/B</w:t>
      </w:r>
      <w:r>
        <w:t xml:space="preserve">. § </w:t>
      </w:r>
      <w:r w:rsidRPr="008409DF">
        <w:rPr>
          <w:b/>
        </w:rPr>
        <w:t xml:space="preserve">(4) </w:t>
      </w:r>
      <w:r>
        <w:t>bekezdés helyébe az alábbi rendelkezés lép:</w:t>
      </w:r>
    </w:p>
    <w:p w:rsidR="00854F53" w:rsidRDefault="00854F53" w:rsidP="003F63CA">
      <w:pPr>
        <w:jc w:val="both"/>
      </w:pPr>
      <w:r>
        <w:t>„10/B</w:t>
      </w:r>
    </w:p>
    <w:p w:rsidR="003F63CA" w:rsidRPr="00854F53" w:rsidRDefault="003F63CA" w:rsidP="003F63CA">
      <w:pPr>
        <w:jc w:val="both"/>
        <w:rPr>
          <w:i/>
        </w:rPr>
      </w:pPr>
      <w:r w:rsidRPr="00854F53">
        <w:rPr>
          <w:i/>
        </w:rPr>
        <w:t>(4) A székhely, telephely, lakóhely, tartózkodási hely szerinti várakozási övezeten belüli védett övezetben a határozott idejű várakozási hozzájárulás csak akkor jogosít díjfizetés és időtartam korlátozása nélküli várakozásra, ha a gazdálkodó szervezet vagy az egyéni vállalko</w:t>
      </w:r>
      <w:r w:rsidR="00854F53" w:rsidRPr="00854F53">
        <w:rPr>
          <w:i/>
        </w:rPr>
        <w:t xml:space="preserve">zó székhelye, telephelye, vagy </w:t>
      </w:r>
      <w:r w:rsidRPr="00854F53">
        <w:rPr>
          <w:i/>
        </w:rPr>
        <w:t>a zuglói lakos lakóhelye, vagy tartózkodási helye a védett övezetben található.</w:t>
      </w:r>
      <w:r w:rsidR="00854F53" w:rsidRPr="00854F53">
        <w:rPr>
          <w:i/>
        </w:rPr>
        <w:t>”</w:t>
      </w:r>
    </w:p>
    <w:p w:rsidR="003F63CA" w:rsidRPr="003F63CA" w:rsidRDefault="003F63CA" w:rsidP="00FF3BB0">
      <w:pPr>
        <w:widowControl w:val="0"/>
        <w:autoSpaceDE w:val="0"/>
        <w:autoSpaceDN w:val="0"/>
        <w:adjustRightInd w:val="0"/>
        <w:spacing w:before="120" w:after="240"/>
        <w:jc w:val="both"/>
      </w:pPr>
    </w:p>
    <w:p w:rsidR="00793F9B" w:rsidRDefault="003F63CA" w:rsidP="00FF3BB0">
      <w:pPr>
        <w:widowControl w:val="0"/>
        <w:autoSpaceDE w:val="0"/>
        <w:autoSpaceDN w:val="0"/>
        <w:adjustRightInd w:val="0"/>
        <w:spacing w:before="120" w:after="240"/>
        <w:jc w:val="both"/>
      </w:pPr>
      <w:r>
        <w:rPr>
          <w:b/>
        </w:rPr>
        <w:t>7</w:t>
      </w:r>
      <w:r w:rsidR="00BC3CDE" w:rsidRPr="00BC3CDE">
        <w:rPr>
          <w:b/>
        </w:rPr>
        <w:t>. §</w:t>
      </w:r>
      <w:r w:rsidR="00BC3CDE">
        <w:t xml:space="preserve"> Az </w:t>
      </w:r>
      <w:proofErr w:type="spellStart"/>
      <w:r w:rsidR="00BC3CDE">
        <w:t>Ör</w:t>
      </w:r>
      <w:proofErr w:type="spellEnd"/>
      <w:r w:rsidR="00BC3CDE">
        <w:t xml:space="preserve">. </w:t>
      </w:r>
      <w:r w:rsidR="00BC3CDE" w:rsidRPr="008409DF">
        <w:rPr>
          <w:b/>
        </w:rPr>
        <w:t>14</w:t>
      </w:r>
      <w:r w:rsidR="00BC3CDE">
        <w:t xml:space="preserve">. § </w:t>
      </w:r>
      <w:r w:rsidR="00BC3CDE" w:rsidRPr="008409DF">
        <w:rPr>
          <w:b/>
        </w:rPr>
        <w:t>(6)</w:t>
      </w:r>
      <w:r w:rsidR="00BC3CDE">
        <w:t xml:space="preserve"> bekezdés helyébe az alábbi rendelkezés lép:</w:t>
      </w:r>
    </w:p>
    <w:p w:rsidR="00402B22" w:rsidRPr="00C53E7C" w:rsidRDefault="003F63CA" w:rsidP="003F63CA">
      <w:pPr>
        <w:widowControl w:val="0"/>
        <w:autoSpaceDE w:val="0"/>
        <w:autoSpaceDN w:val="0"/>
        <w:adjustRightInd w:val="0"/>
        <w:jc w:val="both"/>
      </w:pPr>
      <w:r>
        <w:t>„14. §</w:t>
      </w:r>
    </w:p>
    <w:p w:rsidR="00BC3CDE" w:rsidRDefault="008737BD" w:rsidP="003F63CA">
      <w:pPr>
        <w:widowControl w:val="0"/>
        <w:autoSpaceDE w:val="0"/>
        <w:autoSpaceDN w:val="0"/>
        <w:adjustRightInd w:val="0"/>
        <w:jc w:val="both"/>
        <w:rPr>
          <w:i/>
        </w:rPr>
      </w:pPr>
      <w:r>
        <w:rPr>
          <w:i/>
        </w:rPr>
        <w:t xml:space="preserve">(6) </w:t>
      </w:r>
      <w:r w:rsidR="00BC3CDE" w:rsidRPr="003F63CA">
        <w:rPr>
          <w:i/>
        </w:rPr>
        <w:t xml:space="preserve">A 9/A. § (1) bekezdés szerinti intézményi várakozási hozzájárulás esetében lehetőség van negyedéves intézményi várakozási hozzájárulás megfizetésére. A negyedéves intézményi várakozási hozzájárulás érvényességi ideje </w:t>
      </w:r>
      <w:r w:rsidR="006F703D">
        <w:rPr>
          <w:i/>
        </w:rPr>
        <w:t xml:space="preserve">a kiadás napjától </w:t>
      </w:r>
      <w:r w:rsidR="00BC3CDE" w:rsidRPr="003F63CA">
        <w:rPr>
          <w:i/>
        </w:rPr>
        <w:t>az adott negyedév utolsó napját követő 3. munkanap.</w:t>
      </w:r>
      <w:r w:rsidR="003F63CA">
        <w:rPr>
          <w:i/>
        </w:rPr>
        <w:t>”</w:t>
      </w:r>
    </w:p>
    <w:p w:rsidR="00402B22" w:rsidRDefault="00402B22" w:rsidP="003F63CA">
      <w:pPr>
        <w:widowControl w:val="0"/>
        <w:autoSpaceDE w:val="0"/>
        <w:autoSpaceDN w:val="0"/>
        <w:adjustRightInd w:val="0"/>
        <w:jc w:val="both"/>
        <w:rPr>
          <w:i/>
        </w:rPr>
      </w:pPr>
    </w:p>
    <w:p w:rsidR="00854F53" w:rsidRDefault="00854F53" w:rsidP="00854F53">
      <w:pPr>
        <w:widowControl w:val="0"/>
        <w:autoSpaceDE w:val="0"/>
        <w:autoSpaceDN w:val="0"/>
        <w:adjustRightInd w:val="0"/>
        <w:spacing w:before="120" w:after="240"/>
        <w:jc w:val="both"/>
      </w:pPr>
      <w:r w:rsidRPr="00854F53">
        <w:rPr>
          <w:b/>
        </w:rPr>
        <w:t>8.</w:t>
      </w:r>
      <w:r>
        <w:rPr>
          <w:b/>
        </w:rPr>
        <w:t xml:space="preserve"> </w:t>
      </w:r>
      <w:r w:rsidRPr="00854F53">
        <w:rPr>
          <w:b/>
        </w:rPr>
        <w:t>§</w:t>
      </w:r>
      <w:r>
        <w:t xml:space="preserve"> </w:t>
      </w:r>
      <w:r w:rsidR="00F832FC" w:rsidRPr="00F832FC">
        <w:rPr>
          <w:b/>
        </w:rPr>
        <w:t>(1)</w:t>
      </w:r>
      <w:r w:rsidR="00F832FC">
        <w:t xml:space="preserve"> </w:t>
      </w:r>
      <w:r>
        <w:t xml:space="preserve">Az </w:t>
      </w:r>
      <w:proofErr w:type="spellStart"/>
      <w:r>
        <w:t>Ör</w:t>
      </w:r>
      <w:proofErr w:type="spellEnd"/>
      <w:r w:rsidRPr="008409DF">
        <w:rPr>
          <w:b/>
        </w:rPr>
        <w:t>. 16. §</w:t>
      </w:r>
      <w:r>
        <w:t xml:space="preserve"> </w:t>
      </w:r>
      <w:r w:rsidRPr="008409DF">
        <w:rPr>
          <w:b/>
        </w:rPr>
        <w:t>(5)</w:t>
      </w:r>
      <w:r>
        <w:t xml:space="preserve"> bekezdés helyébe az alábbi rendelkezés lép:</w:t>
      </w:r>
    </w:p>
    <w:p w:rsidR="00F832FC" w:rsidRDefault="00F832FC" w:rsidP="00F832FC">
      <w:pPr>
        <w:widowControl w:val="0"/>
        <w:autoSpaceDE w:val="0"/>
        <w:autoSpaceDN w:val="0"/>
        <w:adjustRightInd w:val="0"/>
        <w:jc w:val="both"/>
      </w:pPr>
      <w:r>
        <w:t>„16. §</w:t>
      </w:r>
    </w:p>
    <w:p w:rsidR="00F832FC" w:rsidRPr="00F832FC" w:rsidRDefault="00F832FC" w:rsidP="00F832FC">
      <w:pPr>
        <w:widowControl w:val="0"/>
        <w:autoSpaceDE w:val="0"/>
        <w:autoSpaceDN w:val="0"/>
        <w:adjustRightInd w:val="0"/>
        <w:jc w:val="both"/>
        <w:rPr>
          <w:i/>
        </w:rPr>
      </w:pPr>
      <w:r w:rsidRPr="00F832FC">
        <w:rPr>
          <w:i/>
        </w:rPr>
        <w:t>(5)  Ha parkolási díj fizetése során a gépjármű üzembentartója a rendszámot vagy a zónakódot az azonosító karakter tévesztésével adta meg, de az adatok a várakozási díj megfizetésének az ellenőrzésére kétséget kizáróan alkalmasak, a gépjármű üzembentartójának a kérelmére törölhető a kiszabott pótdíj.”</w:t>
      </w:r>
    </w:p>
    <w:p w:rsidR="00F832FC" w:rsidRDefault="00F832FC" w:rsidP="00F832FC">
      <w:pPr>
        <w:widowControl w:val="0"/>
        <w:autoSpaceDE w:val="0"/>
        <w:autoSpaceDN w:val="0"/>
        <w:adjustRightInd w:val="0"/>
        <w:spacing w:before="120" w:after="240"/>
        <w:jc w:val="both"/>
      </w:pPr>
      <w:r w:rsidRPr="00F832FC">
        <w:rPr>
          <w:b/>
        </w:rPr>
        <w:t>(2)</w:t>
      </w:r>
      <w:r>
        <w:t xml:space="preserve"> Az </w:t>
      </w:r>
      <w:proofErr w:type="spellStart"/>
      <w:r>
        <w:t>Ör</w:t>
      </w:r>
      <w:proofErr w:type="spellEnd"/>
      <w:r>
        <w:t xml:space="preserve">. </w:t>
      </w:r>
      <w:r w:rsidRPr="008409DF">
        <w:rPr>
          <w:b/>
        </w:rPr>
        <w:t>16. §</w:t>
      </w:r>
      <w:r>
        <w:t xml:space="preserve"> </w:t>
      </w:r>
      <w:r w:rsidRPr="008409DF">
        <w:rPr>
          <w:b/>
        </w:rPr>
        <w:t>(6a)</w:t>
      </w:r>
      <w:r>
        <w:t xml:space="preserve"> bekezdés helyébe az alábbi rendelkezés lép:</w:t>
      </w:r>
    </w:p>
    <w:p w:rsidR="00F832FC" w:rsidRDefault="00F832FC" w:rsidP="00F832FC">
      <w:pPr>
        <w:widowControl w:val="0"/>
        <w:autoSpaceDE w:val="0"/>
        <w:autoSpaceDN w:val="0"/>
        <w:adjustRightInd w:val="0"/>
        <w:jc w:val="both"/>
      </w:pPr>
      <w:r>
        <w:t>„16. §</w:t>
      </w:r>
    </w:p>
    <w:p w:rsidR="00F832FC" w:rsidRPr="00F832FC" w:rsidRDefault="00F832FC" w:rsidP="00F832FC">
      <w:pPr>
        <w:jc w:val="both"/>
        <w:rPr>
          <w:i/>
        </w:rPr>
      </w:pPr>
      <w:r w:rsidRPr="00F832FC">
        <w:rPr>
          <w:i/>
        </w:rPr>
        <w:t xml:space="preserve">(6a) A (6) bekezdés szerint méltányosság akkor gyakorolható, ha a díjfizetés elmulasztása miatt a kérelem benyújtásáig felmerült valamennyi </w:t>
      </w:r>
      <w:r w:rsidR="004046B0">
        <w:rPr>
          <w:i/>
        </w:rPr>
        <w:t>költséget a kérelmező a parkolás-</w:t>
      </w:r>
      <w:r w:rsidRPr="00F832FC">
        <w:rPr>
          <w:i/>
        </w:rPr>
        <w:t>üzemeltető számára megtéríti.”</w:t>
      </w:r>
    </w:p>
    <w:p w:rsidR="008409DF" w:rsidRDefault="008409DF" w:rsidP="00F832FC">
      <w:pPr>
        <w:widowControl w:val="0"/>
        <w:autoSpaceDE w:val="0"/>
        <w:autoSpaceDN w:val="0"/>
        <w:adjustRightInd w:val="0"/>
        <w:spacing w:before="120" w:after="240"/>
        <w:jc w:val="both"/>
        <w:rPr>
          <w:b/>
        </w:rPr>
      </w:pPr>
    </w:p>
    <w:p w:rsidR="00F832FC" w:rsidRDefault="00F832FC" w:rsidP="00F832FC">
      <w:pPr>
        <w:widowControl w:val="0"/>
        <w:autoSpaceDE w:val="0"/>
        <w:autoSpaceDN w:val="0"/>
        <w:adjustRightInd w:val="0"/>
        <w:spacing w:before="120" w:after="240"/>
        <w:jc w:val="both"/>
      </w:pPr>
      <w:r w:rsidRPr="00F832FC">
        <w:rPr>
          <w:b/>
        </w:rPr>
        <w:t>9. §</w:t>
      </w:r>
      <w:r>
        <w:t xml:space="preserve"> Az Ör.</w:t>
      </w:r>
      <w:r w:rsidRPr="008409DF">
        <w:rPr>
          <w:b/>
        </w:rPr>
        <w:t>18. §</w:t>
      </w:r>
      <w:r>
        <w:t xml:space="preserve"> helyébe az alábbi rendelkezés lép:</w:t>
      </w:r>
    </w:p>
    <w:p w:rsidR="00F832FC" w:rsidRPr="00E2220A" w:rsidRDefault="00F832FC" w:rsidP="00F832FC">
      <w:pPr>
        <w:jc w:val="both"/>
        <w:rPr>
          <w:i/>
        </w:rPr>
      </w:pPr>
      <w:r w:rsidRPr="00E2220A">
        <w:rPr>
          <w:i/>
        </w:rPr>
        <w:t>„18. § (1) A polgármester a 16. §</w:t>
      </w:r>
      <w:proofErr w:type="spellStart"/>
      <w:r w:rsidRPr="00E2220A">
        <w:rPr>
          <w:i/>
        </w:rPr>
        <w:t>-ban</w:t>
      </w:r>
      <w:proofErr w:type="spellEnd"/>
      <w:r w:rsidRPr="00E2220A">
        <w:rPr>
          <w:i/>
        </w:rPr>
        <w:t xml:space="preserve"> meghatározottaktól eltérő esetekben – különösen méltányolható, a kérelmező részéről felmerült rendkívüli élethelyzetre tekintettel – a gépjármű </w:t>
      </w:r>
      <w:r w:rsidRPr="00E2220A">
        <w:rPr>
          <w:i/>
        </w:rPr>
        <w:lastRenderedPageBreak/>
        <w:t>üzembentartójának kérelmére – a parkolás-üzemeltető szakmai véleményének, javaslatának ismeretében – az adott ügy összes körülményeire tekintettel a kiszabott pótdíjat elengedheti.</w:t>
      </w:r>
    </w:p>
    <w:p w:rsidR="004046B0" w:rsidRPr="00E2220A" w:rsidRDefault="004046B0" w:rsidP="00F832FC">
      <w:pPr>
        <w:jc w:val="both"/>
        <w:rPr>
          <w:i/>
        </w:rPr>
      </w:pPr>
    </w:p>
    <w:p w:rsidR="00F832FC" w:rsidRDefault="00F832FC" w:rsidP="00F832FC">
      <w:pPr>
        <w:jc w:val="both"/>
        <w:rPr>
          <w:i/>
        </w:rPr>
      </w:pPr>
      <w:r w:rsidRPr="00E2220A">
        <w:rPr>
          <w:i/>
        </w:rPr>
        <w:t>(2)  Az (1) bekezdés szerinti méltányosság gyakorlásának feltétele, hogy a kérelmező a kérelem ben</w:t>
      </w:r>
      <w:r w:rsidR="00124A57" w:rsidRPr="00E2220A">
        <w:rPr>
          <w:i/>
        </w:rPr>
        <w:t>yújtásáig felmerült költséget a parkolás-</w:t>
      </w:r>
      <w:r w:rsidRPr="00E2220A">
        <w:rPr>
          <w:i/>
        </w:rPr>
        <w:t>üzemeltető részére megtéríti. A kérelmező indokolással ellátott kérelme alapján a</w:t>
      </w:r>
      <w:r w:rsidR="004046B0" w:rsidRPr="00E2220A">
        <w:rPr>
          <w:i/>
        </w:rPr>
        <w:t xml:space="preserve"> polgármester dönt arról, hogy </w:t>
      </w:r>
      <w:r w:rsidRPr="00E2220A">
        <w:rPr>
          <w:i/>
        </w:rPr>
        <w:t>a kérelem benyújtásának időpontjáig felmerült költségek a kérelmezőt terhelik-e.  A polgármester a méltányosság gyakorlásakor a pótdíj elengedésén kívül – amennyiben felmerülnek – a keletkezett költségek tekintetében is döntést hoz.</w:t>
      </w:r>
    </w:p>
    <w:p w:rsidR="008409DF" w:rsidRPr="00E2220A" w:rsidRDefault="008409DF" w:rsidP="00F832FC">
      <w:pPr>
        <w:jc w:val="both"/>
        <w:rPr>
          <w:i/>
        </w:rPr>
      </w:pPr>
    </w:p>
    <w:p w:rsidR="00F832FC" w:rsidRPr="00E2220A" w:rsidRDefault="00F832FC" w:rsidP="00F832FC">
      <w:pPr>
        <w:jc w:val="both"/>
        <w:rPr>
          <w:i/>
        </w:rPr>
      </w:pPr>
      <w:r w:rsidRPr="00E2220A">
        <w:rPr>
          <w:i/>
        </w:rPr>
        <w:t>(3) Az (1) bekezdés szerinti méltányosság gyakorlásáról a polgármester – a személyes adatok védelme szükséges biztosításával – a soron következő ülésén tájékoztatja a Képviselő-testületet.</w:t>
      </w:r>
      <w:r w:rsidR="004046B0" w:rsidRPr="00E2220A">
        <w:rPr>
          <w:i/>
        </w:rPr>
        <w:t>”</w:t>
      </w:r>
    </w:p>
    <w:p w:rsidR="008409DF" w:rsidRDefault="008409DF" w:rsidP="00496AC2">
      <w:pPr>
        <w:widowControl w:val="0"/>
        <w:autoSpaceDE w:val="0"/>
        <w:autoSpaceDN w:val="0"/>
        <w:adjustRightInd w:val="0"/>
        <w:spacing w:before="120" w:after="240" w:line="276" w:lineRule="auto"/>
        <w:jc w:val="both"/>
        <w:rPr>
          <w:b/>
        </w:rPr>
      </w:pPr>
    </w:p>
    <w:p w:rsidR="00496AC2" w:rsidRDefault="004046B0" w:rsidP="00496AC2">
      <w:pPr>
        <w:widowControl w:val="0"/>
        <w:autoSpaceDE w:val="0"/>
        <w:autoSpaceDN w:val="0"/>
        <w:adjustRightInd w:val="0"/>
        <w:spacing w:before="120" w:after="240" w:line="276" w:lineRule="auto"/>
        <w:jc w:val="both"/>
        <w:rPr>
          <w:bCs/>
        </w:rPr>
      </w:pPr>
      <w:r w:rsidRPr="004046B0">
        <w:rPr>
          <w:b/>
        </w:rPr>
        <w:t>10</w:t>
      </w:r>
      <w:r w:rsidR="006328F4" w:rsidRPr="00BF300F">
        <w:rPr>
          <w:b/>
        </w:rPr>
        <w:t>. §</w:t>
      </w:r>
      <w:r w:rsidR="00496AC2">
        <w:t xml:space="preserve"> </w:t>
      </w:r>
      <w:r w:rsidR="00496AC2">
        <w:rPr>
          <w:sz w:val="26"/>
          <w:szCs w:val="26"/>
        </w:rPr>
        <w:t xml:space="preserve">Az </w:t>
      </w:r>
      <w:proofErr w:type="spellStart"/>
      <w:r w:rsidR="00496AC2">
        <w:rPr>
          <w:sz w:val="26"/>
          <w:szCs w:val="26"/>
        </w:rPr>
        <w:t>Ör</w:t>
      </w:r>
      <w:proofErr w:type="spellEnd"/>
      <w:r w:rsidR="00496AC2">
        <w:rPr>
          <w:sz w:val="26"/>
          <w:szCs w:val="26"/>
        </w:rPr>
        <w:t>.</w:t>
      </w:r>
      <w:r w:rsidR="004E3F24">
        <w:rPr>
          <w:bCs/>
        </w:rPr>
        <w:t xml:space="preserve"> a következő </w:t>
      </w:r>
      <w:r w:rsidR="004E3F24" w:rsidRPr="008409DF">
        <w:rPr>
          <w:b/>
          <w:bCs/>
        </w:rPr>
        <w:t>21</w:t>
      </w:r>
      <w:r w:rsidR="008607C9" w:rsidRPr="008409DF">
        <w:rPr>
          <w:b/>
          <w:bCs/>
        </w:rPr>
        <w:t>. §</w:t>
      </w:r>
      <w:proofErr w:type="spellStart"/>
      <w:r w:rsidR="008607C9">
        <w:rPr>
          <w:bCs/>
        </w:rPr>
        <w:t>-</w:t>
      </w:r>
      <w:r w:rsidR="00496AC2">
        <w:rPr>
          <w:bCs/>
        </w:rPr>
        <w:t>al</w:t>
      </w:r>
      <w:proofErr w:type="spellEnd"/>
      <w:r w:rsidR="00496AC2">
        <w:rPr>
          <w:bCs/>
        </w:rPr>
        <w:t xml:space="preserve"> </w:t>
      </w:r>
      <w:r w:rsidR="00496AC2" w:rsidRPr="0040731A">
        <w:rPr>
          <w:bCs/>
        </w:rPr>
        <w:t>egészül ki:</w:t>
      </w:r>
    </w:p>
    <w:p w:rsidR="004E3F24" w:rsidRPr="00ED7AF5" w:rsidRDefault="004E3F24" w:rsidP="004E3F24">
      <w:pPr>
        <w:widowControl w:val="0"/>
        <w:autoSpaceDE w:val="0"/>
        <w:autoSpaceDN w:val="0"/>
        <w:adjustRightInd w:val="0"/>
        <w:jc w:val="both"/>
        <w:rPr>
          <w:bCs/>
          <w:i/>
        </w:rPr>
      </w:pPr>
      <w:r w:rsidRPr="00ED7AF5">
        <w:rPr>
          <w:bCs/>
          <w:i/>
        </w:rPr>
        <w:t xml:space="preserve">„21. § </w:t>
      </w:r>
      <w:r w:rsidRPr="00ED7AF5">
        <w:rPr>
          <w:i/>
        </w:rPr>
        <w:t xml:space="preserve">Az Önkormányzat közigazgatási területén új várakozási övezetben fizető parkolás bevezetése - a fővárosi parkolási rendeletben meghatározott követelmények teljesülését </w:t>
      </w:r>
      <w:proofErr w:type="gramStart"/>
      <w:r w:rsidRPr="00ED7AF5">
        <w:rPr>
          <w:i/>
        </w:rPr>
        <w:t>követően  -</w:t>
      </w:r>
      <w:proofErr w:type="gramEnd"/>
      <w:r w:rsidRPr="00ED7AF5">
        <w:rPr>
          <w:i/>
        </w:rPr>
        <w:t xml:space="preserve"> az alábbi feltételek betartása mellett  történhet:</w:t>
      </w:r>
    </w:p>
    <w:p w:rsidR="004E3F24" w:rsidRPr="00ED7AF5" w:rsidRDefault="004E3F24" w:rsidP="004E3F24">
      <w:pPr>
        <w:pStyle w:val="Listaszerbekezds"/>
        <w:widowControl/>
        <w:numPr>
          <w:ilvl w:val="0"/>
          <w:numId w:val="16"/>
        </w:numPr>
        <w:suppressAutoHyphens w:val="0"/>
        <w:jc w:val="both"/>
        <w:rPr>
          <w:i/>
        </w:rPr>
      </w:pPr>
      <w:r w:rsidRPr="00ED7AF5">
        <w:rPr>
          <w:i/>
        </w:rPr>
        <w:t xml:space="preserve">a bevezetés időpontját </w:t>
      </w:r>
      <w:r w:rsidR="00445550" w:rsidRPr="00ED7AF5">
        <w:rPr>
          <w:i/>
        </w:rPr>
        <w:t>megelőzően hét</w:t>
      </w:r>
      <w:r w:rsidRPr="00ED7AF5">
        <w:rPr>
          <w:i/>
        </w:rPr>
        <w:t xml:space="preserve"> nappal a rendszer teszt üzemmódban működik, a lakosság folyamatos tájékoztatásával egyidejűleg,</w:t>
      </w:r>
    </w:p>
    <w:p w:rsidR="00316D54" w:rsidRDefault="004E3F24" w:rsidP="004E3F24">
      <w:pPr>
        <w:pStyle w:val="Listaszerbekezds"/>
        <w:widowControl/>
        <w:numPr>
          <w:ilvl w:val="0"/>
          <w:numId w:val="16"/>
        </w:numPr>
        <w:suppressAutoHyphens w:val="0"/>
        <w:jc w:val="both"/>
        <w:rPr>
          <w:i/>
        </w:rPr>
      </w:pPr>
      <w:r w:rsidRPr="00ED7AF5">
        <w:rPr>
          <w:i/>
        </w:rPr>
        <w:t>a bevezetés kezdő napját követő</w:t>
      </w:r>
      <w:r w:rsidR="00445550" w:rsidRPr="00ED7AF5">
        <w:rPr>
          <w:i/>
        </w:rPr>
        <w:t xml:space="preserve"> hét</w:t>
      </w:r>
      <w:r w:rsidRPr="00ED7AF5">
        <w:rPr>
          <w:i/>
        </w:rPr>
        <w:t xml:space="preserve"> nap „pótdíjazási türelmi időszak”, mely során a rendszer üzemelése során a parkolóórák működnek, </w:t>
      </w:r>
      <w:r w:rsidR="00445550" w:rsidRPr="00ED7AF5">
        <w:rPr>
          <w:i/>
        </w:rPr>
        <w:t xml:space="preserve">a várakozási közszolgáltatás igénybevételéért járó ellenérték megfizetésének az ellenőrzése megtörténik, </w:t>
      </w:r>
      <w:r w:rsidRPr="00ED7AF5">
        <w:rPr>
          <w:i/>
        </w:rPr>
        <w:t>de p</w:t>
      </w:r>
      <w:r w:rsidR="00445550" w:rsidRPr="00ED7AF5">
        <w:rPr>
          <w:i/>
        </w:rPr>
        <w:t>ótdíjak kiszabására nem kerül</w:t>
      </w:r>
      <w:r w:rsidRPr="00ED7AF5">
        <w:rPr>
          <w:i/>
        </w:rPr>
        <w:t xml:space="preserve"> sor, csak f</w:t>
      </w:r>
      <w:r w:rsidR="00445550" w:rsidRPr="00ED7AF5">
        <w:rPr>
          <w:i/>
        </w:rPr>
        <w:t>igyelmeztetést alkalmaznak</w:t>
      </w:r>
      <w:r w:rsidRPr="00ED7AF5">
        <w:rPr>
          <w:i/>
        </w:rPr>
        <w:t xml:space="preserve"> a nem fizetőkkel</w:t>
      </w:r>
      <w:r w:rsidR="00316D54">
        <w:rPr>
          <w:i/>
        </w:rPr>
        <w:t xml:space="preserve"> szemben a parkoló ellenőrök,</w:t>
      </w:r>
    </w:p>
    <w:p w:rsidR="004E3F24" w:rsidRPr="002A1D2E" w:rsidRDefault="00316D54" w:rsidP="004E3F24">
      <w:pPr>
        <w:pStyle w:val="Listaszerbekezds"/>
        <w:widowControl/>
        <w:numPr>
          <w:ilvl w:val="0"/>
          <w:numId w:val="16"/>
        </w:numPr>
        <w:suppressAutoHyphens w:val="0"/>
        <w:jc w:val="both"/>
        <w:rPr>
          <w:i/>
        </w:rPr>
      </w:pPr>
      <w:r w:rsidRPr="002A1D2E">
        <w:rPr>
          <w:i/>
        </w:rPr>
        <w:t>a várakozási övezethez kapcsolódóan - Zugló közigazgatási ter</w:t>
      </w:r>
      <w:r w:rsidR="009D50EC" w:rsidRPr="002A1D2E">
        <w:rPr>
          <w:i/>
        </w:rPr>
        <w:t xml:space="preserve">ületén belül – a 4.§ </w:t>
      </w:r>
      <w:proofErr w:type="gramStart"/>
      <w:r w:rsidR="009D50EC" w:rsidRPr="002A1D2E">
        <w:rPr>
          <w:i/>
        </w:rPr>
        <w:t>1(</w:t>
      </w:r>
      <w:proofErr w:type="gramEnd"/>
      <w:r w:rsidR="009D50EC" w:rsidRPr="002A1D2E">
        <w:rPr>
          <w:i/>
        </w:rPr>
        <w:t>a) és (1b) bekezdésében</w:t>
      </w:r>
      <w:r w:rsidRPr="002A1D2E">
        <w:rPr>
          <w:i/>
        </w:rPr>
        <w:t xml:space="preserve"> megfogalmazottakhoz hasonlóan kapcsolódó parkolási terület kerül meghatározásra.</w:t>
      </w:r>
      <w:r w:rsidR="00445550" w:rsidRPr="002A1D2E">
        <w:rPr>
          <w:i/>
        </w:rPr>
        <w:t>”</w:t>
      </w:r>
    </w:p>
    <w:p w:rsidR="00412CD3" w:rsidRDefault="004046B0" w:rsidP="00687FB2">
      <w:pPr>
        <w:widowControl w:val="0"/>
        <w:autoSpaceDE w:val="0"/>
        <w:autoSpaceDN w:val="0"/>
        <w:adjustRightInd w:val="0"/>
        <w:spacing w:before="120" w:after="240" w:line="276" w:lineRule="auto"/>
        <w:jc w:val="both"/>
        <w:rPr>
          <w:bCs/>
        </w:rPr>
      </w:pPr>
      <w:r>
        <w:rPr>
          <w:b/>
          <w:bCs/>
        </w:rPr>
        <w:t>11</w:t>
      </w:r>
      <w:r w:rsidR="00412CD3" w:rsidRPr="00412CD3">
        <w:rPr>
          <w:b/>
          <w:bCs/>
        </w:rPr>
        <w:t>. §</w:t>
      </w:r>
      <w:r w:rsidR="00412CD3">
        <w:rPr>
          <w:bCs/>
        </w:rPr>
        <w:t xml:space="preserve"> Hatályát veszti az </w:t>
      </w:r>
      <w:proofErr w:type="spellStart"/>
      <w:r w:rsidR="00412CD3">
        <w:rPr>
          <w:bCs/>
        </w:rPr>
        <w:t>Ör</w:t>
      </w:r>
      <w:proofErr w:type="spellEnd"/>
      <w:r w:rsidR="00412CD3">
        <w:rPr>
          <w:bCs/>
        </w:rPr>
        <w:t>. 1. sz. melléklete.</w:t>
      </w:r>
    </w:p>
    <w:p w:rsidR="00060E5F" w:rsidRDefault="004046B0" w:rsidP="00687FB2">
      <w:pPr>
        <w:widowControl w:val="0"/>
        <w:autoSpaceDE w:val="0"/>
        <w:autoSpaceDN w:val="0"/>
        <w:adjustRightInd w:val="0"/>
        <w:spacing w:before="120" w:after="240" w:line="276" w:lineRule="auto"/>
        <w:jc w:val="both"/>
      </w:pPr>
      <w:r>
        <w:rPr>
          <w:b/>
        </w:rPr>
        <w:t>12</w:t>
      </w:r>
      <w:r w:rsidR="008A5276" w:rsidRPr="0040731A">
        <w:rPr>
          <w:b/>
        </w:rPr>
        <w:t xml:space="preserve">. § </w:t>
      </w:r>
      <w:r w:rsidR="00805EED" w:rsidRPr="00805EED">
        <w:t>(1)</w:t>
      </w:r>
      <w:r w:rsidR="00FE7987">
        <w:t xml:space="preserve"> </w:t>
      </w:r>
      <w:r w:rsidR="0064632E" w:rsidRPr="0040731A">
        <w:t xml:space="preserve">Ez a rendelet </w:t>
      </w:r>
      <w:r w:rsidR="00060E5F">
        <w:t>– a (2) bekezdésben foglaltak kivételével - 2020. szeptember 1. napján lép hatályba.</w:t>
      </w:r>
    </w:p>
    <w:p w:rsidR="00060E5F" w:rsidRDefault="00060E5F" w:rsidP="00687FB2">
      <w:pPr>
        <w:widowControl w:val="0"/>
        <w:autoSpaceDE w:val="0"/>
        <w:autoSpaceDN w:val="0"/>
        <w:adjustRightInd w:val="0"/>
        <w:spacing w:before="120" w:after="240" w:line="276" w:lineRule="auto"/>
        <w:jc w:val="both"/>
      </w:pPr>
      <w:r>
        <w:t>(2) A rendelet 3. § (2) és (3) bekezdésének, 5. és 6. §</w:t>
      </w:r>
      <w:proofErr w:type="spellStart"/>
      <w:r>
        <w:t>-ának</w:t>
      </w:r>
      <w:proofErr w:type="spellEnd"/>
      <w:r>
        <w:t xml:space="preserve"> rendelkezései 2020. október 1. napján lépnek hatályba.</w:t>
      </w:r>
    </w:p>
    <w:p w:rsidR="0064632E" w:rsidRPr="0040731A" w:rsidRDefault="00060E5F" w:rsidP="000849D6">
      <w:pPr>
        <w:widowControl w:val="0"/>
        <w:autoSpaceDE w:val="0"/>
        <w:autoSpaceDN w:val="0"/>
        <w:adjustRightInd w:val="0"/>
        <w:spacing w:before="120" w:after="240" w:line="276" w:lineRule="auto"/>
        <w:jc w:val="both"/>
      </w:pPr>
      <w:r>
        <w:t xml:space="preserve"> (3</w:t>
      </w:r>
      <w:r w:rsidR="00BF300F">
        <w:t xml:space="preserve">) A rendelet </w:t>
      </w:r>
      <w:r w:rsidR="00805EED">
        <w:t>rendelkezéseit a folyamatban levő ügyekben is alkalmazni kell.</w:t>
      </w:r>
    </w:p>
    <w:p w:rsidR="0064632E" w:rsidRPr="0040731A" w:rsidRDefault="0064632E" w:rsidP="0040731A">
      <w:pPr>
        <w:spacing w:before="120" w:after="120" w:line="276" w:lineRule="auto"/>
        <w:jc w:val="both"/>
      </w:pPr>
    </w:p>
    <w:p w:rsidR="0064632E" w:rsidRPr="0040731A" w:rsidRDefault="0064632E" w:rsidP="0040731A">
      <w:pPr>
        <w:spacing w:before="120" w:after="120" w:line="276" w:lineRule="auto"/>
        <w:jc w:val="both"/>
      </w:pPr>
    </w:p>
    <w:p w:rsidR="0064632E" w:rsidRPr="0040731A" w:rsidRDefault="0064632E" w:rsidP="0040731A">
      <w:pPr>
        <w:spacing w:before="120" w:after="120" w:line="276" w:lineRule="auto"/>
        <w:jc w:val="both"/>
      </w:pPr>
    </w:p>
    <w:p w:rsidR="00E80D5B" w:rsidRPr="0040731A" w:rsidRDefault="00355CA1" w:rsidP="0040731A">
      <w:pPr>
        <w:spacing w:before="120" w:after="120" w:line="276" w:lineRule="auto"/>
        <w:ind w:firstLine="708"/>
        <w:jc w:val="both"/>
        <w:rPr>
          <w:b/>
        </w:rPr>
      </w:pPr>
      <w:r>
        <w:rPr>
          <w:b/>
        </w:rPr>
        <w:t xml:space="preserve">Horváth Csaba </w:t>
      </w:r>
      <w:r w:rsidR="00E80D5B" w:rsidRPr="0040731A">
        <w:rPr>
          <w:b/>
        </w:rPr>
        <w:tab/>
      </w:r>
      <w:r w:rsidR="00E80D5B" w:rsidRPr="0040731A">
        <w:rPr>
          <w:b/>
        </w:rPr>
        <w:tab/>
      </w:r>
      <w:r w:rsidR="00E80D5B" w:rsidRPr="0040731A">
        <w:rPr>
          <w:b/>
        </w:rPr>
        <w:tab/>
      </w:r>
      <w:r w:rsidR="00E80D5B" w:rsidRPr="0040731A">
        <w:rPr>
          <w:b/>
        </w:rPr>
        <w:tab/>
      </w:r>
      <w:r w:rsidR="00E80D5B" w:rsidRPr="0040731A">
        <w:rPr>
          <w:b/>
        </w:rPr>
        <w:tab/>
      </w:r>
      <w:r>
        <w:rPr>
          <w:b/>
        </w:rPr>
        <w:t>Dr. Tiba Zsolt</w:t>
      </w:r>
    </w:p>
    <w:p w:rsidR="00E80D5B" w:rsidRPr="0040731A" w:rsidRDefault="00E80D5B" w:rsidP="0040731A">
      <w:pPr>
        <w:spacing w:before="120" w:after="120" w:line="276" w:lineRule="auto"/>
        <w:jc w:val="both"/>
        <w:rPr>
          <w:b/>
        </w:rPr>
      </w:pPr>
      <w:r w:rsidRPr="0040731A">
        <w:rPr>
          <w:b/>
        </w:rPr>
        <w:t xml:space="preserve">              </w:t>
      </w:r>
      <w:proofErr w:type="gramStart"/>
      <w:r w:rsidRPr="0040731A">
        <w:rPr>
          <w:b/>
        </w:rPr>
        <w:t>polgármester</w:t>
      </w:r>
      <w:proofErr w:type="gramEnd"/>
      <w:r w:rsidRPr="0040731A">
        <w:rPr>
          <w:b/>
        </w:rPr>
        <w:tab/>
      </w:r>
      <w:r w:rsidRPr="0040731A">
        <w:rPr>
          <w:b/>
        </w:rPr>
        <w:tab/>
      </w:r>
      <w:r w:rsidRPr="0040731A">
        <w:rPr>
          <w:b/>
        </w:rPr>
        <w:tab/>
        <w:t xml:space="preserve">                       </w:t>
      </w:r>
      <w:r w:rsidRPr="0040731A">
        <w:rPr>
          <w:b/>
        </w:rPr>
        <w:tab/>
        <w:t xml:space="preserve">       jegyző</w:t>
      </w:r>
    </w:p>
    <w:p w:rsidR="00F90C81" w:rsidRDefault="00F90C81">
      <w:pPr>
        <w:rPr>
          <w:b/>
        </w:rPr>
      </w:pPr>
      <w:r>
        <w:rPr>
          <w:b/>
        </w:rPr>
        <w:br w:type="page"/>
      </w:r>
    </w:p>
    <w:p w:rsidR="00E80D5B" w:rsidRPr="0040731A" w:rsidRDefault="00E80D5B" w:rsidP="0040731A">
      <w:pPr>
        <w:spacing w:before="120" w:after="120" w:line="276" w:lineRule="auto"/>
        <w:jc w:val="both"/>
        <w:rPr>
          <w:b/>
        </w:rPr>
      </w:pPr>
    </w:p>
    <w:p w:rsidR="00A21F42" w:rsidRDefault="00A21F42">
      <w:pPr>
        <w:rPr>
          <w:lang w:eastAsia="ar-SA"/>
        </w:rPr>
      </w:pPr>
    </w:p>
    <w:p w:rsidR="000849D6" w:rsidRDefault="000849D6" w:rsidP="006C183C">
      <w:pPr>
        <w:spacing w:line="276" w:lineRule="auto"/>
        <w:jc w:val="center"/>
        <w:rPr>
          <w:bCs/>
        </w:rPr>
      </w:pPr>
    </w:p>
    <w:p w:rsidR="006C183C" w:rsidRPr="001F5924" w:rsidRDefault="006C183C" w:rsidP="006C183C">
      <w:pPr>
        <w:spacing w:line="276" w:lineRule="auto"/>
        <w:jc w:val="center"/>
        <w:rPr>
          <w:b/>
          <w:bCs/>
        </w:rPr>
      </w:pPr>
      <w:r w:rsidRPr="001F5924">
        <w:rPr>
          <w:b/>
          <w:bCs/>
        </w:rPr>
        <w:t>ÁLTALÁNOS INDOKOLÁS</w:t>
      </w:r>
    </w:p>
    <w:p w:rsidR="001F5924" w:rsidRPr="006C183C" w:rsidRDefault="001F5924" w:rsidP="006C183C">
      <w:pPr>
        <w:spacing w:line="276" w:lineRule="auto"/>
        <w:jc w:val="center"/>
        <w:rPr>
          <w:b/>
        </w:rPr>
      </w:pPr>
    </w:p>
    <w:p w:rsidR="002D25F6" w:rsidRDefault="001F5924" w:rsidP="0075609B">
      <w:pPr>
        <w:jc w:val="both"/>
      </w:pPr>
      <w:r w:rsidRPr="00201380">
        <w:t xml:space="preserve">Budapest Főváros XIV. Kerület Zugló Önkormányzata Képviselő-testületének a XIV. kerület közigazgatási területén a járművel várakozás rendjének kialakításáról, és az üzemképtelen járművek tárolásának szabályozásáról szóló 26/2017. (VI.26.) számú önkormányzati rendelete (a továbbiakban: </w:t>
      </w:r>
      <w:proofErr w:type="spellStart"/>
      <w:r w:rsidRPr="00201380">
        <w:t>Ör</w:t>
      </w:r>
      <w:proofErr w:type="spellEnd"/>
      <w:r w:rsidRPr="00201380">
        <w:t xml:space="preserve">.) szabályozza a kerület közigazgatási területén a várakozás rendjét. </w:t>
      </w:r>
    </w:p>
    <w:p w:rsidR="0075609B" w:rsidRDefault="0075609B" w:rsidP="0075609B">
      <w:pPr>
        <w:jc w:val="both"/>
      </w:pPr>
      <w:r w:rsidRPr="00F65128">
        <w:t>A 2017. szeptember 1. napján megkezdett parkolás-üzemeltetés tapasztalatai alapjá</w:t>
      </w:r>
      <w:r>
        <w:t xml:space="preserve">n az új várakozási övezet kialakításához és 2020. augusztus 01. napjától történő üzemeltetéséhez kapcsolódóan, elsősorban a parkolás-üzemeltető társaság üzemeltetési tapasztalatai és jövőbeni változtatási javaslatai alapján </w:t>
      </w:r>
      <w:r w:rsidR="002D25F6">
        <w:t xml:space="preserve">figyelemmel a zuglói lakosok javaslataira </w:t>
      </w:r>
      <w:r>
        <w:t>került kialakításra a rendelet módosítás koncepciója és egyes rendelkezései</w:t>
      </w:r>
      <w:r w:rsidR="002D25F6">
        <w:t>.</w:t>
      </w:r>
    </w:p>
    <w:p w:rsidR="006C183C" w:rsidRPr="006C183C" w:rsidRDefault="006C183C" w:rsidP="006C183C">
      <w:pPr>
        <w:jc w:val="both"/>
        <w:rPr>
          <w:b/>
        </w:rPr>
      </w:pPr>
    </w:p>
    <w:p w:rsidR="006C183C" w:rsidRPr="001F5924" w:rsidRDefault="006C183C" w:rsidP="008607C9">
      <w:pPr>
        <w:spacing w:before="120" w:after="120" w:line="276" w:lineRule="auto"/>
        <w:jc w:val="center"/>
        <w:rPr>
          <w:b/>
        </w:rPr>
      </w:pPr>
      <w:r w:rsidRPr="001F5924">
        <w:rPr>
          <w:b/>
        </w:rPr>
        <w:t>RÉSZLETES INDOKOLÁS</w:t>
      </w:r>
    </w:p>
    <w:p w:rsidR="006C183C" w:rsidRDefault="006C183C" w:rsidP="004046B0">
      <w:pPr>
        <w:jc w:val="both"/>
        <w:rPr>
          <w:b/>
        </w:rPr>
      </w:pPr>
      <w:r w:rsidRPr="000849D6">
        <w:rPr>
          <w:b/>
        </w:rPr>
        <w:t>1.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4046B0" w:rsidRPr="00E7134E" w:rsidRDefault="00E7134E" w:rsidP="004046B0">
      <w:pPr>
        <w:jc w:val="both"/>
      </w:pPr>
      <w:r w:rsidRPr="00E7134E">
        <w:t xml:space="preserve">A </w:t>
      </w:r>
      <w:r w:rsidR="00D33BEB">
        <w:t xml:space="preserve">rendelkezés </w:t>
      </w:r>
      <w:r w:rsidRPr="00E7134E">
        <w:t>jogalkotásról szóló jogszabál</w:t>
      </w:r>
      <w:r>
        <w:t xml:space="preserve">yokra figyelemmel megszünteti az 1. sz. mellékletre történő hivatkozást, amely gyakorlatilag megismételte a </w:t>
      </w:r>
      <w:r w:rsidR="0042110E">
        <w:t xml:space="preserve">Budapest Főváros Közgyűlésének a Budapest főváros közigazgatási területén a járművel várakozás rendjének egységes kialakításáról, a várakozás díjáról és az üzemképtelen járművek tárolásának szabályozásáról szóló 30/2010. (VI. 4.) önkormányzati rendeletében (a továbbiakban: fővárosi parkolási rendelet) </w:t>
      </w:r>
      <w:r>
        <w:t>felsorolt zuglói várakozási övezeteket és díjszabás szerinti besorolásukat.</w:t>
      </w:r>
    </w:p>
    <w:p w:rsidR="00E7134E" w:rsidRDefault="00E7134E" w:rsidP="004046B0">
      <w:pPr>
        <w:jc w:val="both"/>
        <w:rPr>
          <w:b/>
        </w:rPr>
      </w:pPr>
    </w:p>
    <w:p w:rsidR="006C183C" w:rsidRDefault="006C183C" w:rsidP="004046B0">
      <w:pPr>
        <w:jc w:val="both"/>
        <w:rPr>
          <w:b/>
        </w:rPr>
      </w:pPr>
      <w:r w:rsidRPr="000849D6">
        <w:rPr>
          <w:b/>
        </w:rPr>
        <w:t>2.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FC0BFA" w:rsidRDefault="00FC0BFA" w:rsidP="00FC0BFA">
      <w:pPr>
        <w:jc w:val="both"/>
      </w:pPr>
      <w:r w:rsidRPr="00FC0BFA">
        <w:t>A rendelkezés</w:t>
      </w:r>
      <w:r>
        <w:rPr>
          <w:b/>
        </w:rPr>
        <w:t xml:space="preserve"> </w:t>
      </w:r>
      <w:r>
        <w:t>a lakossági várakozási hozzájárulásra jogosultak körét kiszélesíti, eszerint nem csak az jogosult lakossági várakozási hozzájárulásra</w:t>
      </w:r>
      <w:proofErr w:type="gramStart"/>
      <w:r>
        <w:t>,  akinek</w:t>
      </w:r>
      <w:proofErr w:type="gramEnd"/>
      <w:r>
        <w:t xml:space="preserve"> állandó lakóhelye a 1140-es várakozási övezet 2020. augusztus 1-jétől kibővült területén van, hanem az övezet határától 2-3 utcányi távolságban lakók is jogosultak lesznek a 1140-es várakozási övezetben lakossági várakozási hozzájárulásra.</w:t>
      </w:r>
    </w:p>
    <w:p w:rsidR="00FC0BFA" w:rsidRPr="00282E1A" w:rsidRDefault="00FC0BFA" w:rsidP="00FC0BFA">
      <w:pPr>
        <w:jc w:val="both"/>
        <w:rPr>
          <w:color w:val="000000"/>
        </w:rPr>
      </w:pPr>
      <w:r>
        <w:t xml:space="preserve">A módosítás indoka, hogy azok, akik </w:t>
      </w:r>
      <w:r>
        <w:rPr>
          <w:color w:val="000000"/>
        </w:rPr>
        <w:t>nem a fizetős várakozási</w:t>
      </w:r>
      <w:r w:rsidRPr="00282E1A">
        <w:rPr>
          <w:color w:val="000000"/>
        </w:rPr>
        <w:t xml:space="preserve"> övezeten belül laknak, han</w:t>
      </w:r>
      <w:r>
        <w:rPr>
          <w:color w:val="000000"/>
        </w:rPr>
        <w:t>em annak közvetlen közelében,</w:t>
      </w:r>
      <w:r w:rsidRPr="00282E1A">
        <w:rPr>
          <w:color w:val="000000"/>
        </w:rPr>
        <w:t xml:space="preserve"> a parkolási övezetből kiszoruló gépjárművek átparkolása miatt lakókörnyezetükben </w:t>
      </w:r>
      <w:r>
        <w:rPr>
          <w:color w:val="000000"/>
        </w:rPr>
        <w:t>nem tudják megoldani a parkolásukat.</w:t>
      </w:r>
    </w:p>
    <w:p w:rsidR="004046B0" w:rsidRPr="000849D6" w:rsidRDefault="004046B0" w:rsidP="004046B0">
      <w:pPr>
        <w:jc w:val="both"/>
        <w:rPr>
          <w:b/>
        </w:rPr>
      </w:pPr>
    </w:p>
    <w:p w:rsidR="006C183C" w:rsidRDefault="006C183C" w:rsidP="004046B0">
      <w:pPr>
        <w:jc w:val="both"/>
        <w:rPr>
          <w:b/>
        </w:rPr>
      </w:pPr>
      <w:r w:rsidRPr="000849D6">
        <w:rPr>
          <w:b/>
        </w:rPr>
        <w:t>3.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4046B0" w:rsidRDefault="00FC0BFA" w:rsidP="004046B0">
      <w:pPr>
        <w:jc w:val="both"/>
      </w:pPr>
      <w:r>
        <w:t xml:space="preserve">A rendelkezés alapján </w:t>
      </w:r>
      <w:r w:rsidRPr="004239DB">
        <w:t xml:space="preserve">bekerülnek a </w:t>
      </w:r>
      <w:r>
        <w:t xml:space="preserve">városműködtetési várakozásra </w:t>
      </w:r>
      <w:r w:rsidRPr="004239DB">
        <w:t xml:space="preserve">jogosultak körébe az Önkormányzat, vagy az Önkormányzat 100%-os tulajdonában lévő gazdasági társaságok megbízásából közfeladat </w:t>
      </w:r>
      <w:r>
        <w:t xml:space="preserve">(pl. útépítés, forgalomtechnika, stb.) </w:t>
      </w:r>
      <w:r w:rsidRPr="004239DB">
        <w:t>ellá</w:t>
      </w:r>
      <w:r>
        <w:t>tásában közreműködő szervezetek.</w:t>
      </w:r>
    </w:p>
    <w:p w:rsidR="00FC0BFA" w:rsidRDefault="00FC0BFA" w:rsidP="004046B0">
      <w:pPr>
        <w:jc w:val="both"/>
        <w:rPr>
          <w:b/>
        </w:rPr>
      </w:pPr>
    </w:p>
    <w:p w:rsidR="004046B0" w:rsidRPr="000849D6" w:rsidRDefault="004046B0" w:rsidP="004046B0">
      <w:pPr>
        <w:jc w:val="both"/>
      </w:pPr>
      <w:r>
        <w:rPr>
          <w:b/>
        </w:rPr>
        <w:t>4</w:t>
      </w:r>
      <w:r w:rsidRPr="000849D6">
        <w:rPr>
          <w:b/>
        </w:rPr>
        <w:t>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4046B0" w:rsidRDefault="00FC0BFA" w:rsidP="004046B0">
      <w:pPr>
        <w:jc w:val="both"/>
      </w:pPr>
      <w:r>
        <w:t>A rendelkezés a városműködtetési behajtási-várakozási hozzájárulás érvényességi idejét pontosítja.</w:t>
      </w:r>
    </w:p>
    <w:p w:rsidR="00FC0BFA" w:rsidRDefault="00FC0BFA" w:rsidP="004046B0">
      <w:pPr>
        <w:jc w:val="both"/>
      </w:pPr>
    </w:p>
    <w:p w:rsidR="004046B0" w:rsidRPr="000849D6" w:rsidRDefault="004046B0" w:rsidP="004046B0">
      <w:pPr>
        <w:jc w:val="both"/>
      </w:pPr>
      <w:r>
        <w:rPr>
          <w:b/>
        </w:rPr>
        <w:t>5</w:t>
      </w:r>
      <w:r w:rsidRPr="000849D6">
        <w:rPr>
          <w:b/>
        </w:rPr>
        <w:t>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4046B0" w:rsidRDefault="00FC0BFA" w:rsidP="004046B0">
      <w:pPr>
        <w:jc w:val="both"/>
      </w:pPr>
      <w:r>
        <w:t>A rendelkezés a teljes „</w:t>
      </w:r>
      <w:r w:rsidRPr="00FC0BFA">
        <w:t>7/A. Intézményi várakozási hozzájárulások</w:t>
      </w:r>
      <w:r>
        <w:t>” alcímet módosítja és kodifikálja újra, annak két §</w:t>
      </w:r>
      <w:proofErr w:type="spellStart"/>
      <w:r>
        <w:t>-ában</w:t>
      </w:r>
      <w:proofErr w:type="spellEnd"/>
      <w:r>
        <w:t xml:space="preserve"> a 9/A. és 9/B. §</w:t>
      </w:r>
      <w:proofErr w:type="spellStart"/>
      <w:r>
        <w:t>-ban</w:t>
      </w:r>
      <w:proofErr w:type="spellEnd"/>
      <w:r>
        <w:t xml:space="preserve"> összefoglalva az intézményi várakozási hozzájárulások jogcímeit és kiadásának feltételeit.</w:t>
      </w:r>
    </w:p>
    <w:p w:rsidR="004046B0" w:rsidRPr="000849D6" w:rsidRDefault="004046B0" w:rsidP="004046B0">
      <w:pPr>
        <w:jc w:val="both"/>
      </w:pPr>
      <w:r>
        <w:rPr>
          <w:b/>
        </w:rPr>
        <w:lastRenderedPageBreak/>
        <w:t>6</w:t>
      </w:r>
      <w:r w:rsidRPr="000849D6">
        <w:rPr>
          <w:b/>
        </w:rPr>
        <w:t>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346AAE" w:rsidRPr="00DE6BDB" w:rsidRDefault="00346AAE" w:rsidP="00346AAE">
      <w:pPr>
        <w:jc w:val="both"/>
      </w:pPr>
      <w:r>
        <w:t xml:space="preserve">A rendelkezés célja, hogy </w:t>
      </w:r>
      <w:r w:rsidRPr="00DE6BDB">
        <w:t>a határozott idejű várakozási hozzá</w:t>
      </w:r>
      <w:r>
        <w:t xml:space="preserve">járulásra vonatkozó szabályok </w:t>
      </w:r>
      <w:r w:rsidRPr="00DE6BDB">
        <w:t>a gazdálkodó szervez</w:t>
      </w:r>
      <w:r>
        <w:t>eteken kívül</w:t>
      </w:r>
      <w:r w:rsidRPr="00DE6BDB">
        <w:t xml:space="preserve"> magánszemélyekre is alkalmazhatóak</w:t>
      </w:r>
      <w:r>
        <w:t xml:space="preserve"> legyenek, </w:t>
      </w:r>
      <w:proofErr w:type="gramStart"/>
      <w:r>
        <w:t>azokra</w:t>
      </w:r>
      <w:proofErr w:type="gramEnd"/>
      <w:r>
        <w:t xml:space="preserve"> </w:t>
      </w:r>
      <w:r w:rsidRPr="00DE6BDB">
        <w:t>akiknek Zugló területén bejelentett lakóhelyük, vagy tartózkodási helyük van.</w:t>
      </w:r>
    </w:p>
    <w:p w:rsidR="004046B0" w:rsidRDefault="004046B0" w:rsidP="004046B0">
      <w:pPr>
        <w:jc w:val="both"/>
      </w:pPr>
    </w:p>
    <w:p w:rsidR="004046B0" w:rsidRPr="000849D6" w:rsidRDefault="004046B0" w:rsidP="004046B0">
      <w:pPr>
        <w:jc w:val="both"/>
      </w:pPr>
      <w:r>
        <w:rPr>
          <w:b/>
        </w:rPr>
        <w:t>7</w:t>
      </w:r>
      <w:r w:rsidRPr="000849D6">
        <w:rPr>
          <w:b/>
        </w:rPr>
        <w:t>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4046B0" w:rsidRDefault="0061077F" w:rsidP="004046B0">
      <w:pPr>
        <w:jc w:val="both"/>
      </w:pPr>
      <w:r>
        <w:t>A rendelkezés az intézményi várakozási hozzájáruláson belül egy új, rövidebb idejű várakozási hozzájárulást határoz meg, amely negyed éves időtartamú.</w:t>
      </w:r>
    </w:p>
    <w:p w:rsidR="0061077F" w:rsidRDefault="0061077F" w:rsidP="004046B0">
      <w:pPr>
        <w:jc w:val="both"/>
      </w:pPr>
    </w:p>
    <w:p w:rsidR="004046B0" w:rsidRPr="000849D6" w:rsidRDefault="004046B0" w:rsidP="004046B0">
      <w:pPr>
        <w:jc w:val="both"/>
      </w:pPr>
      <w:r>
        <w:rPr>
          <w:b/>
        </w:rPr>
        <w:t>8</w:t>
      </w:r>
      <w:r w:rsidRPr="000849D6">
        <w:rPr>
          <w:b/>
        </w:rPr>
        <w:t>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BF72E8" w:rsidRDefault="00BF72E8" w:rsidP="00BF72E8">
      <w:pPr>
        <w:jc w:val="both"/>
      </w:pPr>
      <w:r>
        <w:t>A rendelkezés a méltányosság körében egyrészt eltörli</w:t>
      </w:r>
      <w:r w:rsidRPr="00DE6BDB">
        <w:t xml:space="preserve"> azt a korlátozást, hogy évenként legfeljebb kétszer adható ügyvezetői méltányosság rendszám, illetve zónakód tévesztés miatt</w:t>
      </w:r>
      <w:r>
        <w:t xml:space="preserve"> (, másrészt</w:t>
      </w:r>
      <w:r w:rsidR="00902E23">
        <w:t xml:space="preserve"> </w:t>
      </w:r>
      <w:proofErr w:type="gramStart"/>
      <w:r>
        <w:t xml:space="preserve">megtérítteti </w:t>
      </w:r>
      <w:r w:rsidRPr="00DE6BDB">
        <w:t xml:space="preserve"> </w:t>
      </w:r>
      <w:r>
        <w:t>a</w:t>
      </w:r>
      <w:proofErr w:type="gramEnd"/>
      <w:r>
        <w:t xml:space="preserve"> kérelmezővel azt a költséget, amely a kérelem késedelmes benyújtása folytán keletkezett.</w:t>
      </w:r>
    </w:p>
    <w:p w:rsidR="004046B0" w:rsidRDefault="004046B0" w:rsidP="004046B0">
      <w:pPr>
        <w:jc w:val="both"/>
      </w:pPr>
    </w:p>
    <w:p w:rsidR="004046B0" w:rsidRDefault="004046B0" w:rsidP="004046B0">
      <w:pPr>
        <w:jc w:val="both"/>
        <w:rPr>
          <w:b/>
        </w:rPr>
      </w:pPr>
      <w:r>
        <w:rPr>
          <w:b/>
        </w:rPr>
        <w:t>9</w:t>
      </w:r>
      <w:r w:rsidRPr="000849D6">
        <w:rPr>
          <w:b/>
        </w:rPr>
        <w:t>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902E23" w:rsidRDefault="00902E23" w:rsidP="00902E23">
      <w:pPr>
        <w:jc w:val="both"/>
      </w:pPr>
      <w:r>
        <w:t xml:space="preserve">A rendelkezés a polgármester által gyakorolható méltányosság körét határozza meg illetve eltörli az évente, </w:t>
      </w:r>
      <w:proofErr w:type="gramStart"/>
      <w:r>
        <w:t>üzembentartónként  maximum</w:t>
      </w:r>
      <w:proofErr w:type="gramEnd"/>
      <w:r>
        <w:t xml:space="preserve"> 2 alkalommal gyakorolható korlátot, továbbá előírja a polgármester részére, hogy döntését megelőzően be kell szereznie az üzemeltető szakmai javaslatát, és a polgármesteri döntésről a Képviselő-testületet havonta tájékoztatnia kell az adatvédelmi szabályok betartásával. </w:t>
      </w:r>
    </w:p>
    <w:p w:rsidR="00902E23" w:rsidRDefault="00902E23" w:rsidP="004046B0">
      <w:pPr>
        <w:jc w:val="both"/>
        <w:rPr>
          <w:b/>
        </w:rPr>
      </w:pPr>
    </w:p>
    <w:p w:rsidR="004046B0" w:rsidRDefault="004046B0" w:rsidP="004046B0">
      <w:pPr>
        <w:jc w:val="both"/>
        <w:rPr>
          <w:b/>
        </w:rPr>
      </w:pPr>
      <w:r>
        <w:rPr>
          <w:b/>
        </w:rPr>
        <w:t>10</w:t>
      </w:r>
      <w:r w:rsidRPr="000849D6">
        <w:rPr>
          <w:b/>
        </w:rPr>
        <w:t>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445424" w:rsidRDefault="0042110E" w:rsidP="004046B0">
      <w:pPr>
        <w:jc w:val="both"/>
      </w:pPr>
      <w:r>
        <w:t xml:space="preserve">A rendelkezés az újonnan bevezetésre kerülő díjfizetés köteles várakozási területek tekintetében, az üzemeltetéshez kapcsolódóan lehetőséget biztosít teszt üzemmód alkalmazására, a </w:t>
      </w:r>
      <w:r w:rsidR="00E81E75">
        <w:t xml:space="preserve">pótdíjszabás tekintetében biztosít egy rövid türelmi időt </w:t>
      </w:r>
      <w:r w:rsidR="002A6CB3">
        <w:t>lehetőséget teremtve a jogkövető állampolgári magatartás kialakítására</w:t>
      </w:r>
      <w:r>
        <w:t>.</w:t>
      </w:r>
      <w:r w:rsidR="002A6CB3">
        <w:t xml:space="preserve"> </w:t>
      </w:r>
    </w:p>
    <w:p w:rsidR="00902E23" w:rsidRDefault="00902E23" w:rsidP="004046B0">
      <w:pPr>
        <w:jc w:val="both"/>
      </w:pPr>
    </w:p>
    <w:p w:rsidR="004046B0" w:rsidRDefault="004046B0" w:rsidP="004046B0">
      <w:pPr>
        <w:jc w:val="both"/>
        <w:rPr>
          <w:b/>
        </w:rPr>
      </w:pPr>
      <w:r>
        <w:rPr>
          <w:b/>
        </w:rPr>
        <w:t>11</w:t>
      </w:r>
      <w:r w:rsidRPr="000849D6">
        <w:rPr>
          <w:b/>
        </w:rPr>
        <w:t>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4046B0" w:rsidRDefault="004046B0" w:rsidP="004046B0">
      <w:pPr>
        <w:jc w:val="both"/>
      </w:pPr>
      <w:r>
        <w:t>A</w:t>
      </w:r>
      <w:r w:rsidR="00D33BEB">
        <w:t xml:space="preserve"> rendelkezés hatályon kívül helyezi a korábbi rendelet 1. sz. </w:t>
      </w:r>
      <w:proofErr w:type="gramStart"/>
      <w:r w:rsidR="00D33BEB">
        <w:t>mellékletét</w:t>
      </w:r>
      <w:proofErr w:type="gramEnd"/>
      <w:r>
        <w:t xml:space="preserve"> </w:t>
      </w:r>
      <w:r w:rsidR="00D33BEB">
        <w:t xml:space="preserve">amely </w:t>
      </w:r>
      <w:r>
        <w:t>gyakorlatilag</w:t>
      </w:r>
      <w:r w:rsidR="00E85751">
        <w:t xml:space="preserve"> egy mellékletben összesítve</w:t>
      </w:r>
      <w:r>
        <w:t xml:space="preserve"> megismételte a fővárosi parkolási rendelet mellékleteiben alkalmazott a várakozási övezetekre vonatkozó felsorolást, amelynek megismét</w:t>
      </w:r>
      <w:r w:rsidR="00E85751">
        <w:t>l</w:t>
      </w:r>
      <w:r>
        <w:t>ése a kerületi parkolási rendeletben szükségtelen.</w:t>
      </w:r>
    </w:p>
    <w:p w:rsidR="00445424" w:rsidRDefault="00445424" w:rsidP="004046B0">
      <w:pPr>
        <w:jc w:val="both"/>
      </w:pPr>
    </w:p>
    <w:p w:rsidR="004046B0" w:rsidRDefault="004046B0" w:rsidP="004046B0">
      <w:pPr>
        <w:jc w:val="both"/>
        <w:rPr>
          <w:b/>
        </w:rPr>
      </w:pPr>
      <w:r>
        <w:rPr>
          <w:b/>
        </w:rPr>
        <w:t>12</w:t>
      </w:r>
      <w:r w:rsidRPr="000849D6">
        <w:rPr>
          <w:b/>
        </w:rPr>
        <w:t>. §</w:t>
      </w:r>
      <w:proofErr w:type="spellStart"/>
      <w:r w:rsidRPr="000849D6">
        <w:rPr>
          <w:b/>
        </w:rPr>
        <w:t>-hoz</w:t>
      </w:r>
      <w:proofErr w:type="spellEnd"/>
      <w:r w:rsidRPr="000849D6">
        <w:rPr>
          <w:b/>
        </w:rPr>
        <w:t>:</w:t>
      </w:r>
    </w:p>
    <w:p w:rsidR="006C183C" w:rsidRPr="000849D6" w:rsidRDefault="006C183C" w:rsidP="004046B0">
      <w:pPr>
        <w:jc w:val="both"/>
      </w:pPr>
      <w:r w:rsidRPr="000849D6">
        <w:t>A rendeletmódosítá</w:t>
      </w:r>
      <w:r w:rsidR="00BF300F" w:rsidRPr="000849D6">
        <w:t xml:space="preserve">s hatályba léptető rendelkezését tartalmazza, és </w:t>
      </w:r>
      <w:r w:rsidR="000849D6">
        <w:t xml:space="preserve">kimondja, hogy </w:t>
      </w:r>
      <w:r w:rsidR="00711621">
        <w:t xml:space="preserve">rendelkezéseit </w:t>
      </w:r>
      <w:r w:rsidR="000849D6">
        <w:t>a folyam</w:t>
      </w:r>
      <w:r w:rsidR="0063488F">
        <w:t>a</w:t>
      </w:r>
      <w:r w:rsidR="000849D6">
        <w:t>tban levő ügyekben is alkalmazni kell.</w:t>
      </w:r>
    </w:p>
    <w:sectPr w:rsidR="006C183C" w:rsidRPr="000849D6" w:rsidSect="009D23C1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477" w:rsidRDefault="00192477">
      <w:r>
        <w:separator/>
      </w:r>
    </w:p>
  </w:endnote>
  <w:endnote w:type="continuationSeparator" w:id="0">
    <w:p w:rsidR="00192477" w:rsidRDefault="00192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7619717"/>
      <w:docPartObj>
        <w:docPartGallery w:val="Page Numbers (Bottom of Page)"/>
        <w:docPartUnique/>
      </w:docPartObj>
    </w:sdtPr>
    <w:sdtEndPr/>
    <w:sdtContent>
      <w:p w:rsidR="006E4977" w:rsidRDefault="006E497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3484">
          <w:rPr>
            <w:noProof/>
          </w:rPr>
          <w:t>8</w:t>
        </w:r>
        <w:r>
          <w:fldChar w:fldCharType="end"/>
        </w:r>
      </w:p>
    </w:sdtContent>
  </w:sdt>
  <w:p w:rsidR="006E4977" w:rsidRDefault="006E4977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6716141"/>
      <w:docPartObj>
        <w:docPartGallery w:val="Page Numbers (Bottom of Page)"/>
        <w:docPartUnique/>
      </w:docPartObj>
    </w:sdtPr>
    <w:sdtEndPr/>
    <w:sdtContent>
      <w:p w:rsidR="00397986" w:rsidRDefault="00E630CE">
        <w:pPr>
          <w:pStyle w:val="llb"/>
          <w:jc w:val="center"/>
        </w:pPr>
        <w:r>
          <w:fldChar w:fldCharType="begin"/>
        </w:r>
        <w:r w:rsidR="00672B1A">
          <w:instrText xml:space="preserve"> PAGE   \* MERGEFORMAT </w:instrText>
        </w:r>
        <w:r>
          <w:fldChar w:fldCharType="separate"/>
        </w:r>
        <w:r w:rsidR="003979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7986" w:rsidRDefault="0039798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477" w:rsidRDefault="00192477">
      <w:r>
        <w:separator/>
      </w:r>
    </w:p>
  </w:footnote>
  <w:footnote w:type="continuationSeparator" w:id="0">
    <w:p w:rsidR="00192477" w:rsidRDefault="001924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986" w:rsidRDefault="00E630CE" w:rsidP="003605D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97986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97986" w:rsidRDefault="00397986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6DBF" w:rsidRPr="00AD0B6B" w:rsidRDefault="00BA6DBF" w:rsidP="00BA6DBF">
    <w:pPr>
      <w:pStyle w:val="lfej"/>
      <w:numPr>
        <w:ilvl w:val="0"/>
        <w:numId w:val="12"/>
      </w:numPr>
      <w:jc w:val="right"/>
      <w:rPr>
        <w:i/>
      </w:rPr>
    </w:pPr>
    <w:r w:rsidRPr="00AD0B6B">
      <w:rPr>
        <w:i/>
      </w:rPr>
      <w:t>sz. melléklet a 123-</w:t>
    </w:r>
    <w:r w:rsidR="00305AAB">
      <w:rPr>
        <w:i/>
      </w:rPr>
      <w:t>448</w:t>
    </w:r>
    <w:r>
      <w:rPr>
        <w:i/>
      </w:rPr>
      <w:t>/2020.</w:t>
    </w:r>
    <w:r w:rsidRPr="00AD0B6B">
      <w:rPr>
        <w:i/>
      </w:rPr>
      <w:t xml:space="preserve"> sz. előterjesztéshez</w:t>
    </w:r>
  </w:p>
  <w:p w:rsidR="00BA6DBF" w:rsidRDefault="00BA6DBF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5481B"/>
    <w:multiLevelType w:val="hybridMultilevel"/>
    <w:tmpl w:val="5BD688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32144"/>
    <w:multiLevelType w:val="hybridMultilevel"/>
    <w:tmpl w:val="8B14F1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B702F"/>
    <w:multiLevelType w:val="hybridMultilevel"/>
    <w:tmpl w:val="B5CCE0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896C23"/>
    <w:multiLevelType w:val="hybridMultilevel"/>
    <w:tmpl w:val="DAF215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95557"/>
    <w:multiLevelType w:val="hybridMultilevel"/>
    <w:tmpl w:val="B1DCD84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F573A"/>
    <w:multiLevelType w:val="hybridMultilevel"/>
    <w:tmpl w:val="8E943FE0"/>
    <w:lvl w:ilvl="0" w:tplc="D4A4258A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1A6705"/>
    <w:multiLevelType w:val="hybridMultilevel"/>
    <w:tmpl w:val="41F6D95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1777B4"/>
    <w:multiLevelType w:val="hybridMultilevel"/>
    <w:tmpl w:val="31ACD88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F352A0"/>
    <w:multiLevelType w:val="hybridMultilevel"/>
    <w:tmpl w:val="290AAEC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E45F3"/>
    <w:multiLevelType w:val="hybridMultilevel"/>
    <w:tmpl w:val="49C4670E"/>
    <w:lvl w:ilvl="0" w:tplc="7B90D970">
      <w:start w:val="1"/>
      <w:numFmt w:val="lowerLetter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196FA2"/>
    <w:multiLevelType w:val="hybridMultilevel"/>
    <w:tmpl w:val="8C5C1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67C7A"/>
    <w:multiLevelType w:val="hybridMultilevel"/>
    <w:tmpl w:val="49C4670E"/>
    <w:lvl w:ilvl="0" w:tplc="7B90D970">
      <w:start w:val="1"/>
      <w:numFmt w:val="lowerLetter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E34B15"/>
    <w:multiLevelType w:val="hybridMultilevel"/>
    <w:tmpl w:val="ED5A4B6C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F030F8"/>
    <w:multiLevelType w:val="hybridMultilevel"/>
    <w:tmpl w:val="E65617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ED5301"/>
    <w:multiLevelType w:val="hybridMultilevel"/>
    <w:tmpl w:val="2CB80AC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"/>
  </w:num>
  <w:num w:numId="3">
    <w:abstractNumId w:val="0"/>
  </w:num>
  <w:num w:numId="4">
    <w:abstractNumId w:val="4"/>
  </w:num>
  <w:num w:numId="5">
    <w:abstractNumId w:val="10"/>
  </w:num>
  <w:num w:numId="6">
    <w:abstractNumId w:val="12"/>
  </w:num>
  <w:num w:numId="7">
    <w:abstractNumId w:val="3"/>
  </w:num>
  <w:num w:numId="8">
    <w:abstractNumId w:val="5"/>
  </w:num>
  <w:num w:numId="9">
    <w:abstractNumId w:val="6"/>
  </w:num>
  <w:num w:numId="10">
    <w:abstractNumId w:val="1"/>
  </w:num>
  <w:num w:numId="11">
    <w:abstractNumId w:val="7"/>
  </w:num>
  <w:num w:numId="12">
    <w:abstractNumId w:val="13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9"/>
  </w:num>
  <w:num w:numId="16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5D6"/>
    <w:rsid w:val="000040EE"/>
    <w:rsid w:val="000060E0"/>
    <w:rsid w:val="00007654"/>
    <w:rsid w:val="00011CCC"/>
    <w:rsid w:val="00011FF3"/>
    <w:rsid w:val="00012D16"/>
    <w:rsid w:val="00012DF1"/>
    <w:rsid w:val="00013573"/>
    <w:rsid w:val="00024D6E"/>
    <w:rsid w:val="00024E35"/>
    <w:rsid w:val="000266CB"/>
    <w:rsid w:val="000320BD"/>
    <w:rsid w:val="000339C5"/>
    <w:rsid w:val="00037AAE"/>
    <w:rsid w:val="00040117"/>
    <w:rsid w:val="00040999"/>
    <w:rsid w:val="00042E6E"/>
    <w:rsid w:val="00044A1C"/>
    <w:rsid w:val="00045729"/>
    <w:rsid w:val="00050671"/>
    <w:rsid w:val="000509E4"/>
    <w:rsid w:val="00051BDD"/>
    <w:rsid w:val="000522DA"/>
    <w:rsid w:val="00053004"/>
    <w:rsid w:val="00055FA4"/>
    <w:rsid w:val="0006062B"/>
    <w:rsid w:val="00060E5F"/>
    <w:rsid w:val="00061140"/>
    <w:rsid w:val="00063463"/>
    <w:rsid w:val="00063846"/>
    <w:rsid w:val="00074D87"/>
    <w:rsid w:val="00080B28"/>
    <w:rsid w:val="00084202"/>
    <w:rsid w:val="000849D6"/>
    <w:rsid w:val="00091CF2"/>
    <w:rsid w:val="00092544"/>
    <w:rsid w:val="00092723"/>
    <w:rsid w:val="0009406D"/>
    <w:rsid w:val="0009665A"/>
    <w:rsid w:val="000967F4"/>
    <w:rsid w:val="0009792B"/>
    <w:rsid w:val="000A26D9"/>
    <w:rsid w:val="000B04B4"/>
    <w:rsid w:val="000B1211"/>
    <w:rsid w:val="000B1285"/>
    <w:rsid w:val="000B3F4A"/>
    <w:rsid w:val="000C20A7"/>
    <w:rsid w:val="000C29C2"/>
    <w:rsid w:val="000C4048"/>
    <w:rsid w:val="000C627C"/>
    <w:rsid w:val="000D0937"/>
    <w:rsid w:val="000D7164"/>
    <w:rsid w:val="000E03EC"/>
    <w:rsid w:val="000E05D5"/>
    <w:rsid w:val="000E1267"/>
    <w:rsid w:val="000E302F"/>
    <w:rsid w:val="000E4AAA"/>
    <w:rsid w:val="000F023F"/>
    <w:rsid w:val="000F3B0E"/>
    <w:rsid w:val="000F55CD"/>
    <w:rsid w:val="000F7D10"/>
    <w:rsid w:val="000F7EEE"/>
    <w:rsid w:val="00102655"/>
    <w:rsid w:val="001044D1"/>
    <w:rsid w:val="001049AE"/>
    <w:rsid w:val="0010525A"/>
    <w:rsid w:val="00112890"/>
    <w:rsid w:val="00113C34"/>
    <w:rsid w:val="00113FCD"/>
    <w:rsid w:val="001149E4"/>
    <w:rsid w:val="00115143"/>
    <w:rsid w:val="001168F1"/>
    <w:rsid w:val="00116AC8"/>
    <w:rsid w:val="001174CC"/>
    <w:rsid w:val="00117AAA"/>
    <w:rsid w:val="00117D6A"/>
    <w:rsid w:val="00124A57"/>
    <w:rsid w:val="00131C7B"/>
    <w:rsid w:val="00132D5A"/>
    <w:rsid w:val="00140ED3"/>
    <w:rsid w:val="00142E6A"/>
    <w:rsid w:val="0014318D"/>
    <w:rsid w:val="00143F7D"/>
    <w:rsid w:val="0014749A"/>
    <w:rsid w:val="00150161"/>
    <w:rsid w:val="00150F62"/>
    <w:rsid w:val="0015336E"/>
    <w:rsid w:val="00161A6A"/>
    <w:rsid w:val="00161FBB"/>
    <w:rsid w:val="00165B8F"/>
    <w:rsid w:val="00167604"/>
    <w:rsid w:val="00172BE6"/>
    <w:rsid w:val="00174FEE"/>
    <w:rsid w:val="00180D6A"/>
    <w:rsid w:val="0018288C"/>
    <w:rsid w:val="00182B23"/>
    <w:rsid w:val="001834ED"/>
    <w:rsid w:val="00192477"/>
    <w:rsid w:val="001A68E7"/>
    <w:rsid w:val="001A6C48"/>
    <w:rsid w:val="001B04EC"/>
    <w:rsid w:val="001B26B8"/>
    <w:rsid w:val="001B2FEE"/>
    <w:rsid w:val="001B5E4D"/>
    <w:rsid w:val="001B76E5"/>
    <w:rsid w:val="001C6783"/>
    <w:rsid w:val="001C7FCE"/>
    <w:rsid w:val="001D4A65"/>
    <w:rsid w:val="001D6E01"/>
    <w:rsid w:val="001D7209"/>
    <w:rsid w:val="001D728F"/>
    <w:rsid w:val="001E10DE"/>
    <w:rsid w:val="001E1CA4"/>
    <w:rsid w:val="001E307E"/>
    <w:rsid w:val="001E73D0"/>
    <w:rsid w:val="001F2256"/>
    <w:rsid w:val="001F3466"/>
    <w:rsid w:val="001F3CB7"/>
    <w:rsid w:val="001F517A"/>
    <w:rsid w:val="001F5924"/>
    <w:rsid w:val="001F73B9"/>
    <w:rsid w:val="001F7AA9"/>
    <w:rsid w:val="00200C1F"/>
    <w:rsid w:val="00205377"/>
    <w:rsid w:val="00207564"/>
    <w:rsid w:val="00210A17"/>
    <w:rsid w:val="002112C3"/>
    <w:rsid w:val="00212922"/>
    <w:rsid w:val="002136A1"/>
    <w:rsid w:val="002232A0"/>
    <w:rsid w:val="0022755E"/>
    <w:rsid w:val="002277EF"/>
    <w:rsid w:val="002304C1"/>
    <w:rsid w:val="00231233"/>
    <w:rsid w:val="0023164B"/>
    <w:rsid w:val="002317AC"/>
    <w:rsid w:val="00233693"/>
    <w:rsid w:val="00240EF0"/>
    <w:rsid w:val="00243467"/>
    <w:rsid w:val="00243846"/>
    <w:rsid w:val="0024429E"/>
    <w:rsid w:val="00245FAA"/>
    <w:rsid w:val="00247DDC"/>
    <w:rsid w:val="00247E16"/>
    <w:rsid w:val="00250DBA"/>
    <w:rsid w:val="0025145D"/>
    <w:rsid w:val="002537C8"/>
    <w:rsid w:val="00253E7B"/>
    <w:rsid w:val="00255556"/>
    <w:rsid w:val="00261AB9"/>
    <w:rsid w:val="0026424B"/>
    <w:rsid w:val="002643B4"/>
    <w:rsid w:val="00264676"/>
    <w:rsid w:val="002651F4"/>
    <w:rsid w:val="00267C93"/>
    <w:rsid w:val="00267D00"/>
    <w:rsid w:val="002700FE"/>
    <w:rsid w:val="00271CA5"/>
    <w:rsid w:val="0027215E"/>
    <w:rsid w:val="00273F17"/>
    <w:rsid w:val="00274B04"/>
    <w:rsid w:val="00277CB6"/>
    <w:rsid w:val="002848B0"/>
    <w:rsid w:val="002855BF"/>
    <w:rsid w:val="002905E2"/>
    <w:rsid w:val="002908B2"/>
    <w:rsid w:val="00290CED"/>
    <w:rsid w:val="002954A5"/>
    <w:rsid w:val="00296F6F"/>
    <w:rsid w:val="002A1D2E"/>
    <w:rsid w:val="002A3C3D"/>
    <w:rsid w:val="002A4DB1"/>
    <w:rsid w:val="002A5EA6"/>
    <w:rsid w:val="002A5F86"/>
    <w:rsid w:val="002A6CB3"/>
    <w:rsid w:val="002B0AD5"/>
    <w:rsid w:val="002B19D8"/>
    <w:rsid w:val="002B3FBC"/>
    <w:rsid w:val="002B48D3"/>
    <w:rsid w:val="002B6304"/>
    <w:rsid w:val="002B788F"/>
    <w:rsid w:val="002C04FB"/>
    <w:rsid w:val="002C429E"/>
    <w:rsid w:val="002C6471"/>
    <w:rsid w:val="002D249C"/>
    <w:rsid w:val="002D25F6"/>
    <w:rsid w:val="002D2CE8"/>
    <w:rsid w:val="002D2FEE"/>
    <w:rsid w:val="002D340C"/>
    <w:rsid w:val="002D3F18"/>
    <w:rsid w:val="002D5232"/>
    <w:rsid w:val="002E0A93"/>
    <w:rsid w:val="002E24E2"/>
    <w:rsid w:val="002E38DC"/>
    <w:rsid w:val="002F38E1"/>
    <w:rsid w:val="002F59F1"/>
    <w:rsid w:val="00300391"/>
    <w:rsid w:val="003010B4"/>
    <w:rsid w:val="00301328"/>
    <w:rsid w:val="00301952"/>
    <w:rsid w:val="003026CC"/>
    <w:rsid w:val="00303103"/>
    <w:rsid w:val="0030587E"/>
    <w:rsid w:val="00305AAB"/>
    <w:rsid w:val="00305AEB"/>
    <w:rsid w:val="00311889"/>
    <w:rsid w:val="00312128"/>
    <w:rsid w:val="00314BC0"/>
    <w:rsid w:val="00315D1B"/>
    <w:rsid w:val="00316D54"/>
    <w:rsid w:val="00320BE3"/>
    <w:rsid w:val="00327B41"/>
    <w:rsid w:val="0033134C"/>
    <w:rsid w:val="00331B62"/>
    <w:rsid w:val="003330F0"/>
    <w:rsid w:val="00333B33"/>
    <w:rsid w:val="00336ABA"/>
    <w:rsid w:val="003370E0"/>
    <w:rsid w:val="0033744A"/>
    <w:rsid w:val="00341475"/>
    <w:rsid w:val="00341A3A"/>
    <w:rsid w:val="003443D0"/>
    <w:rsid w:val="003455A0"/>
    <w:rsid w:val="00346AAE"/>
    <w:rsid w:val="00352F96"/>
    <w:rsid w:val="00353535"/>
    <w:rsid w:val="00354188"/>
    <w:rsid w:val="00355CA1"/>
    <w:rsid w:val="00356080"/>
    <w:rsid w:val="003605D6"/>
    <w:rsid w:val="0036214C"/>
    <w:rsid w:val="00362445"/>
    <w:rsid w:val="003632AB"/>
    <w:rsid w:val="00365FB6"/>
    <w:rsid w:val="0036679C"/>
    <w:rsid w:val="00366F34"/>
    <w:rsid w:val="00370644"/>
    <w:rsid w:val="0037200A"/>
    <w:rsid w:val="00373070"/>
    <w:rsid w:val="00374FFA"/>
    <w:rsid w:val="00375072"/>
    <w:rsid w:val="00381C54"/>
    <w:rsid w:val="00382E2A"/>
    <w:rsid w:val="00391E6A"/>
    <w:rsid w:val="003920FD"/>
    <w:rsid w:val="003948FF"/>
    <w:rsid w:val="0039580C"/>
    <w:rsid w:val="00395EF4"/>
    <w:rsid w:val="00397986"/>
    <w:rsid w:val="003A1DA0"/>
    <w:rsid w:val="003A46F2"/>
    <w:rsid w:val="003A4944"/>
    <w:rsid w:val="003A6355"/>
    <w:rsid w:val="003B0536"/>
    <w:rsid w:val="003B10F1"/>
    <w:rsid w:val="003B119A"/>
    <w:rsid w:val="003B199C"/>
    <w:rsid w:val="003B1BA7"/>
    <w:rsid w:val="003B24B8"/>
    <w:rsid w:val="003B3CB3"/>
    <w:rsid w:val="003B732B"/>
    <w:rsid w:val="003C3B45"/>
    <w:rsid w:val="003C6046"/>
    <w:rsid w:val="003C7500"/>
    <w:rsid w:val="003D21C1"/>
    <w:rsid w:val="003D2A0C"/>
    <w:rsid w:val="003D3930"/>
    <w:rsid w:val="003D4304"/>
    <w:rsid w:val="003D4AD7"/>
    <w:rsid w:val="003D5264"/>
    <w:rsid w:val="003D7594"/>
    <w:rsid w:val="003D7E1F"/>
    <w:rsid w:val="003E24A0"/>
    <w:rsid w:val="003E338E"/>
    <w:rsid w:val="003E3C36"/>
    <w:rsid w:val="003E4387"/>
    <w:rsid w:val="003E4556"/>
    <w:rsid w:val="003F63CA"/>
    <w:rsid w:val="003F7C9C"/>
    <w:rsid w:val="00400858"/>
    <w:rsid w:val="00402B22"/>
    <w:rsid w:val="004046B0"/>
    <w:rsid w:val="0040534A"/>
    <w:rsid w:val="00406862"/>
    <w:rsid w:val="00407301"/>
    <w:rsid w:val="0040731A"/>
    <w:rsid w:val="00411758"/>
    <w:rsid w:val="00412CD3"/>
    <w:rsid w:val="00414542"/>
    <w:rsid w:val="00416624"/>
    <w:rsid w:val="0042110E"/>
    <w:rsid w:val="00422F3C"/>
    <w:rsid w:val="004244C9"/>
    <w:rsid w:val="004252DF"/>
    <w:rsid w:val="004257C7"/>
    <w:rsid w:val="00425985"/>
    <w:rsid w:val="00425D3D"/>
    <w:rsid w:val="00433315"/>
    <w:rsid w:val="0043417B"/>
    <w:rsid w:val="004365E9"/>
    <w:rsid w:val="00442497"/>
    <w:rsid w:val="004424D2"/>
    <w:rsid w:val="004431BC"/>
    <w:rsid w:val="00444D77"/>
    <w:rsid w:val="004452CD"/>
    <w:rsid w:val="00445424"/>
    <w:rsid w:val="00445550"/>
    <w:rsid w:val="004509C3"/>
    <w:rsid w:val="004531BD"/>
    <w:rsid w:val="0045453C"/>
    <w:rsid w:val="00454906"/>
    <w:rsid w:val="00454CB8"/>
    <w:rsid w:val="00455D53"/>
    <w:rsid w:val="00455F03"/>
    <w:rsid w:val="0046016B"/>
    <w:rsid w:val="00462EAA"/>
    <w:rsid w:val="00464006"/>
    <w:rsid w:val="00465F6F"/>
    <w:rsid w:val="004660DF"/>
    <w:rsid w:val="004664CD"/>
    <w:rsid w:val="0047370F"/>
    <w:rsid w:val="004759AC"/>
    <w:rsid w:val="0047633E"/>
    <w:rsid w:val="0047708A"/>
    <w:rsid w:val="0048073F"/>
    <w:rsid w:val="00484E9D"/>
    <w:rsid w:val="0048515B"/>
    <w:rsid w:val="00486373"/>
    <w:rsid w:val="00490E7E"/>
    <w:rsid w:val="00493588"/>
    <w:rsid w:val="004960AB"/>
    <w:rsid w:val="00496AC2"/>
    <w:rsid w:val="00497828"/>
    <w:rsid w:val="004A04DF"/>
    <w:rsid w:val="004B115B"/>
    <w:rsid w:val="004B2600"/>
    <w:rsid w:val="004B7227"/>
    <w:rsid w:val="004C189F"/>
    <w:rsid w:val="004C1BF5"/>
    <w:rsid w:val="004C1E0B"/>
    <w:rsid w:val="004C205A"/>
    <w:rsid w:val="004C2A51"/>
    <w:rsid w:val="004C5237"/>
    <w:rsid w:val="004C5D6D"/>
    <w:rsid w:val="004C6F73"/>
    <w:rsid w:val="004D5E72"/>
    <w:rsid w:val="004E2A59"/>
    <w:rsid w:val="004E3F24"/>
    <w:rsid w:val="004E7FE6"/>
    <w:rsid w:val="004F33FF"/>
    <w:rsid w:val="004F5C7D"/>
    <w:rsid w:val="004F5FC8"/>
    <w:rsid w:val="00501B1D"/>
    <w:rsid w:val="00502533"/>
    <w:rsid w:val="00503B22"/>
    <w:rsid w:val="00504236"/>
    <w:rsid w:val="00506CD0"/>
    <w:rsid w:val="00510C45"/>
    <w:rsid w:val="00511922"/>
    <w:rsid w:val="00512FD3"/>
    <w:rsid w:val="00513C87"/>
    <w:rsid w:val="005141BC"/>
    <w:rsid w:val="00517947"/>
    <w:rsid w:val="00520DED"/>
    <w:rsid w:val="00525C43"/>
    <w:rsid w:val="00526349"/>
    <w:rsid w:val="005264F3"/>
    <w:rsid w:val="00532918"/>
    <w:rsid w:val="00535CD7"/>
    <w:rsid w:val="00542BDB"/>
    <w:rsid w:val="0054419B"/>
    <w:rsid w:val="0054539F"/>
    <w:rsid w:val="0054555C"/>
    <w:rsid w:val="005462B7"/>
    <w:rsid w:val="00553839"/>
    <w:rsid w:val="005551F5"/>
    <w:rsid w:val="005605EA"/>
    <w:rsid w:val="00562EB1"/>
    <w:rsid w:val="00563EF4"/>
    <w:rsid w:val="00564B3E"/>
    <w:rsid w:val="00567EAB"/>
    <w:rsid w:val="00573099"/>
    <w:rsid w:val="0058164B"/>
    <w:rsid w:val="0058211F"/>
    <w:rsid w:val="0058227F"/>
    <w:rsid w:val="0058297D"/>
    <w:rsid w:val="00582B9B"/>
    <w:rsid w:val="005848CC"/>
    <w:rsid w:val="005864D1"/>
    <w:rsid w:val="00592AD0"/>
    <w:rsid w:val="00593A88"/>
    <w:rsid w:val="00593AB9"/>
    <w:rsid w:val="00596ED4"/>
    <w:rsid w:val="005A1950"/>
    <w:rsid w:val="005A304F"/>
    <w:rsid w:val="005A3F4C"/>
    <w:rsid w:val="005B09D1"/>
    <w:rsid w:val="005B1C87"/>
    <w:rsid w:val="005B5F7E"/>
    <w:rsid w:val="005B7C2A"/>
    <w:rsid w:val="005C1BD7"/>
    <w:rsid w:val="005C552B"/>
    <w:rsid w:val="005D0155"/>
    <w:rsid w:val="005D2DD2"/>
    <w:rsid w:val="005D621E"/>
    <w:rsid w:val="005D632E"/>
    <w:rsid w:val="005E01B1"/>
    <w:rsid w:val="005E370C"/>
    <w:rsid w:val="005E5CB7"/>
    <w:rsid w:val="005F053D"/>
    <w:rsid w:val="005F32E6"/>
    <w:rsid w:val="005F7084"/>
    <w:rsid w:val="005F760C"/>
    <w:rsid w:val="00600A8F"/>
    <w:rsid w:val="0060498B"/>
    <w:rsid w:val="00604B26"/>
    <w:rsid w:val="00604FD3"/>
    <w:rsid w:val="006070D6"/>
    <w:rsid w:val="0061077F"/>
    <w:rsid w:val="00611C58"/>
    <w:rsid w:val="00612CFD"/>
    <w:rsid w:val="006130B5"/>
    <w:rsid w:val="0061522C"/>
    <w:rsid w:val="006154D1"/>
    <w:rsid w:val="0061691D"/>
    <w:rsid w:val="00620105"/>
    <w:rsid w:val="006201B0"/>
    <w:rsid w:val="00620362"/>
    <w:rsid w:val="00623B25"/>
    <w:rsid w:val="00623CF3"/>
    <w:rsid w:val="0062570D"/>
    <w:rsid w:val="006271F7"/>
    <w:rsid w:val="006328F4"/>
    <w:rsid w:val="00633589"/>
    <w:rsid w:val="006340A9"/>
    <w:rsid w:val="0063488F"/>
    <w:rsid w:val="00635E06"/>
    <w:rsid w:val="00635E21"/>
    <w:rsid w:val="006360B3"/>
    <w:rsid w:val="00637B28"/>
    <w:rsid w:val="00640609"/>
    <w:rsid w:val="006421A4"/>
    <w:rsid w:val="00642347"/>
    <w:rsid w:val="00644540"/>
    <w:rsid w:val="0064632E"/>
    <w:rsid w:val="00647B72"/>
    <w:rsid w:val="00652372"/>
    <w:rsid w:val="00654333"/>
    <w:rsid w:val="00656CEB"/>
    <w:rsid w:val="00656FE4"/>
    <w:rsid w:val="0065753E"/>
    <w:rsid w:val="00662980"/>
    <w:rsid w:val="00665302"/>
    <w:rsid w:val="00667719"/>
    <w:rsid w:val="006717EF"/>
    <w:rsid w:val="00671A8A"/>
    <w:rsid w:val="00672B1A"/>
    <w:rsid w:val="00674023"/>
    <w:rsid w:val="00674A92"/>
    <w:rsid w:val="00675F92"/>
    <w:rsid w:val="00677222"/>
    <w:rsid w:val="00677532"/>
    <w:rsid w:val="00677D19"/>
    <w:rsid w:val="00680C0B"/>
    <w:rsid w:val="00680C90"/>
    <w:rsid w:val="006848F6"/>
    <w:rsid w:val="00687FB2"/>
    <w:rsid w:val="00690B4B"/>
    <w:rsid w:val="00690BA4"/>
    <w:rsid w:val="00692F42"/>
    <w:rsid w:val="006938DF"/>
    <w:rsid w:val="00695E88"/>
    <w:rsid w:val="006A111C"/>
    <w:rsid w:val="006A433C"/>
    <w:rsid w:val="006A5131"/>
    <w:rsid w:val="006A7BE3"/>
    <w:rsid w:val="006B0347"/>
    <w:rsid w:val="006B1363"/>
    <w:rsid w:val="006B1B18"/>
    <w:rsid w:val="006B3303"/>
    <w:rsid w:val="006B7624"/>
    <w:rsid w:val="006B7854"/>
    <w:rsid w:val="006B7B1E"/>
    <w:rsid w:val="006C0A43"/>
    <w:rsid w:val="006C0B09"/>
    <w:rsid w:val="006C183C"/>
    <w:rsid w:val="006C1BC1"/>
    <w:rsid w:val="006C1BD9"/>
    <w:rsid w:val="006C34B6"/>
    <w:rsid w:val="006C4F72"/>
    <w:rsid w:val="006C5637"/>
    <w:rsid w:val="006C7E81"/>
    <w:rsid w:val="006D15E2"/>
    <w:rsid w:val="006D399C"/>
    <w:rsid w:val="006D3BD3"/>
    <w:rsid w:val="006D639F"/>
    <w:rsid w:val="006D6FED"/>
    <w:rsid w:val="006D77F0"/>
    <w:rsid w:val="006D7848"/>
    <w:rsid w:val="006D7CBC"/>
    <w:rsid w:val="006E075A"/>
    <w:rsid w:val="006E1348"/>
    <w:rsid w:val="006E15B1"/>
    <w:rsid w:val="006E2198"/>
    <w:rsid w:val="006E2865"/>
    <w:rsid w:val="006E371E"/>
    <w:rsid w:val="006E4977"/>
    <w:rsid w:val="006E69F3"/>
    <w:rsid w:val="006F27A5"/>
    <w:rsid w:val="006F2DDF"/>
    <w:rsid w:val="006F4F88"/>
    <w:rsid w:val="006F5962"/>
    <w:rsid w:val="006F703D"/>
    <w:rsid w:val="007014BD"/>
    <w:rsid w:val="00701D53"/>
    <w:rsid w:val="00706478"/>
    <w:rsid w:val="0070756F"/>
    <w:rsid w:val="00707A70"/>
    <w:rsid w:val="00710C79"/>
    <w:rsid w:val="00710D21"/>
    <w:rsid w:val="00711621"/>
    <w:rsid w:val="00712939"/>
    <w:rsid w:val="00713545"/>
    <w:rsid w:val="007139CE"/>
    <w:rsid w:val="007140F8"/>
    <w:rsid w:val="007155E1"/>
    <w:rsid w:val="00717453"/>
    <w:rsid w:val="007302B5"/>
    <w:rsid w:val="00730B0F"/>
    <w:rsid w:val="00731B11"/>
    <w:rsid w:val="00732AE3"/>
    <w:rsid w:val="00733B41"/>
    <w:rsid w:val="00734836"/>
    <w:rsid w:val="00750719"/>
    <w:rsid w:val="0075609B"/>
    <w:rsid w:val="00756D53"/>
    <w:rsid w:val="0075779A"/>
    <w:rsid w:val="00762976"/>
    <w:rsid w:val="00762B84"/>
    <w:rsid w:val="00762E39"/>
    <w:rsid w:val="00764EF2"/>
    <w:rsid w:val="00764FCC"/>
    <w:rsid w:val="00767E74"/>
    <w:rsid w:val="00770B58"/>
    <w:rsid w:val="00773E8B"/>
    <w:rsid w:val="00774010"/>
    <w:rsid w:val="00777637"/>
    <w:rsid w:val="00777B00"/>
    <w:rsid w:val="007815C7"/>
    <w:rsid w:val="00786599"/>
    <w:rsid w:val="00791319"/>
    <w:rsid w:val="007917D8"/>
    <w:rsid w:val="00793F9B"/>
    <w:rsid w:val="00794CB2"/>
    <w:rsid w:val="00796CCE"/>
    <w:rsid w:val="007A50A0"/>
    <w:rsid w:val="007A5A5E"/>
    <w:rsid w:val="007B30F1"/>
    <w:rsid w:val="007B31C0"/>
    <w:rsid w:val="007B347C"/>
    <w:rsid w:val="007B3B75"/>
    <w:rsid w:val="007B4824"/>
    <w:rsid w:val="007B4B15"/>
    <w:rsid w:val="007B6D30"/>
    <w:rsid w:val="007C0813"/>
    <w:rsid w:val="007D0748"/>
    <w:rsid w:val="007D08B6"/>
    <w:rsid w:val="007D27F9"/>
    <w:rsid w:val="007D53C1"/>
    <w:rsid w:val="007D6425"/>
    <w:rsid w:val="007D68C8"/>
    <w:rsid w:val="007D69FC"/>
    <w:rsid w:val="007E12C8"/>
    <w:rsid w:val="007E17D2"/>
    <w:rsid w:val="007E2C15"/>
    <w:rsid w:val="007E3921"/>
    <w:rsid w:val="007E4573"/>
    <w:rsid w:val="007E6741"/>
    <w:rsid w:val="007F2E63"/>
    <w:rsid w:val="007F6A03"/>
    <w:rsid w:val="007F6F60"/>
    <w:rsid w:val="00802862"/>
    <w:rsid w:val="00805EED"/>
    <w:rsid w:val="00806212"/>
    <w:rsid w:val="00806992"/>
    <w:rsid w:val="008104BD"/>
    <w:rsid w:val="00810C77"/>
    <w:rsid w:val="00812FB5"/>
    <w:rsid w:val="008150A0"/>
    <w:rsid w:val="0081773B"/>
    <w:rsid w:val="00821EA5"/>
    <w:rsid w:val="00824DCF"/>
    <w:rsid w:val="00830537"/>
    <w:rsid w:val="00831F8A"/>
    <w:rsid w:val="00832F94"/>
    <w:rsid w:val="00832FD1"/>
    <w:rsid w:val="00834A11"/>
    <w:rsid w:val="00835A9D"/>
    <w:rsid w:val="00835BA6"/>
    <w:rsid w:val="00840378"/>
    <w:rsid w:val="008409DF"/>
    <w:rsid w:val="008436C8"/>
    <w:rsid w:val="0084727B"/>
    <w:rsid w:val="00852A0A"/>
    <w:rsid w:val="00852A42"/>
    <w:rsid w:val="00853CF9"/>
    <w:rsid w:val="00854F53"/>
    <w:rsid w:val="0085540D"/>
    <w:rsid w:val="008567E3"/>
    <w:rsid w:val="00860541"/>
    <w:rsid w:val="0086056D"/>
    <w:rsid w:val="008607C9"/>
    <w:rsid w:val="00863C9D"/>
    <w:rsid w:val="00865102"/>
    <w:rsid w:val="008732CE"/>
    <w:rsid w:val="008737BD"/>
    <w:rsid w:val="00873930"/>
    <w:rsid w:val="00883FA9"/>
    <w:rsid w:val="0088441A"/>
    <w:rsid w:val="00885A9B"/>
    <w:rsid w:val="00887A77"/>
    <w:rsid w:val="00890F2A"/>
    <w:rsid w:val="00891159"/>
    <w:rsid w:val="008917E2"/>
    <w:rsid w:val="00896ECB"/>
    <w:rsid w:val="008A0AEA"/>
    <w:rsid w:val="008A2502"/>
    <w:rsid w:val="008A3A03"/>
    <w:rsid w:val="008A4753"/>
    <w:rsid w:val="008A4C8C"/>
    <w:rsid w:val="008A524B"/>
    <w:rsid w:val="008A5276"/>
    <w:rsid w:val="008A656B"/>
    <w:rsid w:val="008B31B0"/>
    <w:rsid w:val="008B340C"/>
    <w:rsid w:val="008B48F5"/>
    <w:rsid w:val="008B6C57"/>
    <w:rsid w:val="008C12F6"/>
    <w:rsid w:val="008C71F9"/>
    <w:rsid w:val="008D0305"/>
    <w:rsid w:val="008D12BD"/>
    <w:rsid w:val="008D1875"/>
    <w:rsid w:val="008D5A3D"/>
    <w:rsid w:val="008D5F23"/>
    <w:rsid w:val="008D6B70"/>
    <w:rsid w:val="008D7B47"/>
    <w:rsid w:val="008D7C0C"/>
    <w:rsid w:val="008E0BD1"/>
    <w:rsid w:val="008E0C2C"/>
    <w:rsid w:val="008E3066"/>
    <w:rsid w:val="008E3764"/>
    <w:rsid w:val="008E5B25"/>
    <w:rsid w:val="008E5E84"/>
    <w:rsid w:val="008E640F"/>
    <w:rsid w:val="008E6E98"/>
    <w:rsid w:val="008E7A09"/>
    <w:rsid w:val="008F0274"/>
    <w:rsid w:val="008F14EF"/>
    <w:rsid w:val="008F3A7E"/>
    <w:rsid w:val="008F4C89"/>
    <w:rsid w:val="008F7055"/>
    <w:rsid w:val="00900FC4"/>
    <w:rsid w:val="00902E23"/>
    <w:rsid w:val="00902E32"/>
    <w:rsid w:val="00903882"/>
    <w:rsid w:val="00904581"/>
    <w:rsid w:val="00907E14"/>
    <w:rsid w:val="00910F6A"/>
    <w:rsid w:val="009175D8"/>
    <w:rsid w:val="009202E8"/>
    <w:rsid w:val="00923D0F"/>
    <w:rsid w:val="00924FB9"/>
    <w:rsid w:val="009268A9"/>
    <w:rsid w:val="009372A1"/>
    <w:rsid w:val="00940620"/>
    <w:rsid w:val="0094204F"/>
    <w:rsid w:val="00942484"/>
    <w:rsid w:val="00942D1A"/>
    <w:rsid w:val="00943D53"/>
    <w:rsid w:val="00944946"/>
    <w:rsid w:val="009556B5"/>
    <w:rsid w:val="00955CB5"/>
    <w:rsid w:val="0096040E"/>
    <w:rsid w:val="00960B7D"/>
    <w:rsid w:val="00961625"/>
    <w:rsid w:val="00961EB2"/>
    <w:rsid w:val="0096204F"/>
    <w:rsid w:val="00964AC4"/>
    <w:rsid w:val="00965536"/>
    <w:rsid w:val="00965922"/>
    <w:rsid w:val="00966515"/>
    <w:rsid w:val="009669C9"/>
    <w:rsid w:val="00966DFF"/>
    <w:rsid w:val="00972026"/>
    <w:rsid w:val="009720E5"/>
    <w:rsid w:val="009737D4"/>
    <w:rsid w:val="00976EEC"/>
    <w:rsid w:val="009829DA"/>
    <w:rsid w:val="00987730"/>
    <w:rsid w:val="009928E9"/>
    <w:rsid w:val="00992947"/>
    <w:rsid w:val="00992AA4"/>
    <w:rsid w:val="009A5343"/>
    <w:rsid w:val="009A65A7"/>
    <w:rsid w:val="009A6E9A"/>
    <w:rsid w:val="009A7AA1"/>
    <w:rsid w:val="009B38B4"/>
    <w:rsid w:val="009B6130"/>
    <w:rsid w:val="009B6424"/>
    <w:rsid w:val="009B67B2"/>
    <w:rsid w:val="009B7C57"/>
    <w:rsid w:val="009C1526"/>
    <w:rsid w:val="009C579B"/>
    <w:rsid w:val="009C696C"/>
    <w:rsid w:val="009D15A4"/>
    <w:rsid w:val="009D23C1"/>
    <w:rsid w:val="009D2AD1"/>
    <w:rsid w:val="009D30BA"/>
    <w:rsid w:val="009D4058"/>
    <w:rsid w:val="009D50EC"/>
    <w:rsid w:val="009E2BB7"/>
    <w:rsid w:val="009E49DE"/>
    <w:rsid w:val="009E6F24"/>
    <w:rsid w:val="009E78D1"/>
    <w:rsid w:val="009F120F"/>
    <w:rsid w:val="009F18AC"/>
    <w:rsid w:val="009F1AE4"/>
    <w:rsid w:val="009F2BA9"/>
    <w:rsid w:val="009F33C1"/>
    <w:rsid w:val="009F3609"/>
    <w:rsid w:val="009F6F2E"/>
    <w:rsid w:val="00A0593D"/>
    <w:rsid w:val="00A05DF5"/>
    <w:rsid w:val="00A05FA3"/>
    <w:rsid w:val="00A06A3E"/>
    <w:rsid w:val="00A104B8"/>
    <w:rsid w:val="00A13115"/>
    <w:rsid w:val="00A21F42"/>
    <w:rsid w:val="00A23F86"/>
    <w:rsid w:val="00A26514"/>
    <w:rsid w:val="00A27002"/>
    <w:rsid w:val="00A320D7"/>
    <w:rsid w:val="00A330D6"/>
    <w:rsid w:val="00A340AC"/>
    <w:rsid w:val="00A34CAF"/>
    <w:rsid w:val="00A35F9B"/>
    <w:rsid w:val="00A37E83"/>
    <w:rsid w:val="00A40DCA"/>
    <w:rsid w:val="00A41F99"/>
    <w:rsid w:val="00A42783"/>
    <w:rsid w:val="00A431D5"/>
    <w:rsid w:val="00A44F92"/>
    <w:rsid w:val="00A45839"/>
    <w:rsid w:val="00A53C38"/>
    <w:rsid w:val="00A559B1"/>
    <w:rsid w:val="00A564C1"/>
    <w:rsid w:val="00A573CC"/>
    <w:rsid w:val="00A62DAB"/>
    <w:rsid w:val="00A63588"/>
    <w:rsid w:val="00A642AB"/>
    <w:rsid w:val="00A6598B"/>
    <w:rsid w:val="00A66E10"/>
    <w:rsid w:val="00A67611"/>
    <w:rsid w:val="00A722B8"/>
    <w:rsid w:val="00A73528"/>
    <w:rsid w:val="00A74B3D"/>
    <w:rsid w:val="00A74C07"/>
    <w:rsid w:val="00A7567D"/>
    <w:rsid w:val="00A77F6C"/>
    <w:rsid w:val="00A8088F"/>
    <w:rsid w:val="00A82FB2"/>
    <w:rsid w:val="00A83205"/>
    <w:rsid w:val="00A846F3"/>
    <w:rsid w:val="00A86696"/>
    <w:rsid w:val="00A872D0"/>
    <w:rsid w:val="00A87CE0"/>
    <w:rsid w:val="00A926C2"/>
    <w:rsid w:val="00A9310A"/>
    <w:rsid w:val="00A93C63"/>
    <w:rsid w:val="00A951DE"/>
    <w:rsid w:val="00A952F5"/>
    <w:rsid w:val="00AA226F"/>
    <w:rsid w:val="00AA26CB"/>
    <w:rsid w:val="00AA466D"/>
    <w:rsid w:val="00AA4891"/>
    <w:rsid w:val="00AA4E63"/>
    <w:rsid w:val="00AA6A0C"/>
    <w:rsid w:val="00AA75BD"/>
    <w:rsid w:val="00AB301F"/>
    <w:rsid w:val="00AB3C32"/>
    <w:rsid w:val="00AB44A1"/>
    <w:rsid w:val="00AB4753"/>
    <w:rsid w:val="00AB4CFB"/>
    <w:rsid w:val="00AB4EE9"/>
    <w:rsid w:val="00AB58EC"/>
    <w:rsid w:val="00AB657D"/>
    <w:rsid w:val="00AB6DD0"/>
    <w:rsid w:val="00AC1B11"/>
    <w:rsid w:val="00AC3098"/>
    <w:rsid w:val="00AC360E"/>
    <w:rsid w:val="00AC46BF"/>
    <w:rsid w:val="00AC4745"/>
    <w:rsid w:val="00AC512D"/>
    <w:rsid w:val="00AC54B2"/>
    <w:rsid w:val="00AC7673"/>
    <w:rsid w:val="00AD2C30"/>
    <w:rsid w:val="00AD4300"/>
    <w:rsid w:val="00AD43BE"/>
    <w:rsid w:val="00AD7094"/>
    <w:rsid w:val="00AE1F83"/>
    <w:rsid w:val="00AE2ECA"/>
    <w:rsid w:val="00AE4002"/>
    <w:rsid w:val="00AE52FD"/>
    <w:rsid w:val="00AE61E5"/>
    <w:rsid w:val="00AF02DA"/>
    <w:rsid w:val="00AF02DF"/>
    <w:rsid w:val="00AF1533"/>
    <w:rsid w:val="00AF68B5"/>
    <w:rsid w:val="00B01EA0"/>
    <w:rsid w:val="00B04F39"/>
    <w:rsid w:val="00B061FD"/>
    <w:rsid w:val="00B067EE"/>
    <w:rsid w:val="00B072FC"/>
    <w:rsid w:val="00B07EBD"/>
    <w:rsid w:val="00B1073C"/>
    <w:rsid w:val="00B11B30"/>
    <w:rsid w:val="00B11E98"/>
    <w:rsid w:val="00B127EB"/>
    <w:rsid w:val="00B12913"/>
    <w:rsid w:val="00B1790B"/>
    <w:rsid w:val="00B22077"/>
    <w:rsid w:val="00B234E1"/>
    <w:rsid w:val="00B2350B"/>
    <w:rsid w:val="00B23D9F"/>
    <w:rsid w:val="00B244FE"/>
    <w:rsid w:val="00B2681C"/>
    <w:rsid w:val="00B36F0E"/>
    <w:rsid w:val="00B373FE"/>
    <w:rsid w:val="00B4125C"/>
    <w:rsid w:val="00B45B9E"/>
    <w:rsid w:val="00B46708"/>
    <w:rsid w:val="00B469F3"/>
    <w:rsid w:val="00B4758E"/>
    <w:rsid w:val="00B51C9F"/>
    <w:rsid w:val="00B52F51"/>
    <w:rsid w:val="00B57ACB"/>
    <w:rsid w:val="00B61F95"/>
    <w:rsid w:val="00B6655B"/>
    <w:rsid w:val="00B66BBD"/>
    <w:rsid w:val="00B7044D"/>
    <w:rsid w:val="00B709D6"/>
    <w:rsid w:val="00B70F5B"/>
    <w:rsid w:val="00B719C9"/>
    <w:rsid w:val="00B74495"/>
    <w:rsid w:val="00B87F49"/>
    <w:rsid w:val="00B9070D"/>
    <w:rsid w:val="00B90ECB"/>
    <w:rsid w:val="00B91F29"/>
    <w:rsid w:val="00B94E28"/>
    <w:rsid w:val="00B96B5C"/>
    <w:rsid w:val="00B96BA6"/>
    <w:rsid w:val="00BA3A2F"/>
    <w:rsid w:val="00BA5D4A"/>
    <w:rsid w:val="00BA5E89"/>
    <w:rsid w:val="00BA6DBF"/>
    <w:rsid w:val="00BA6E0F"/>
    <w:rsid w:val="00BA78B6"/>
    <w:rsid w:val="00BB227D"/>
    <w:rsid w:val="00BB34CD"/>
    <w:rsid w:val="00BB3C5D"/>
    <w:rsid w:val="00BB7020"/>
    <w:rsid w:val="00BC2FA6"/>
    <w:rsid w:val="00BC3CDE"/>
    <w:rsid w:val="00BC43F4"/>
    <w:rsid w:val="00BC4C1D"/>
    <w:rsid w:val="00BD077E"/>
    <w:rsid w:val="00BD0F2C"/>
    <w:rsid w:val="00BD2E69"/>
    <w:rsid w:val="00BE0B16"/>
    <w:rsid w:val="00BE4304"/>
    <w:rsid w:val="00BE5E30"/>
    <w:rsid w:val="00BE6360"/>
    <w:rsid w:val="00BF0F2F"/>
    <w:rsid w:val="00BF300F"/>
    <w:rsid w:val="00BF32DB"/>
    <w:rsid w:val="00BF40C3"/>
    <w:rsid w:val="00BF72E8"/>
    <w:rsid w:val="00C028D8"/>
    <w:rsid w:val="00C0587F"/>
    <w:rsid w:val="00C079E4"/>
    <w:rsid w:val="00C101C2"/>
    <w:rsid w:val="00C11B17"/>
    <w:rsid w:val="00C11C7A"/>
    <w:rsid w:val="00C134A4"/>
    <w:rsid w:val="00C1380D"/>
    <w:rsid w:val="00C13FFB"/>
    <w:rsid w:val="00C14783"/>
    <w:rsid w:val="00C17393"/>
    <w:rsid w:val="00C237E6"/>
    <w:rsid w:val="00C24378"/>
    <w:rsid w:val="00C258E9"/>
    <w:rsid w:val="00C35329"/>
    <w:rsid w:val="00C35760"/>
    <w:rsid w:val="00C35D9E"/>
    <w:rsid w:val="00C37D70"/>
    <w:rsid w:val="00C40630"/>
    <w:rsid w:val="00C429A0"/>
    <w:rsid w:val="00C43F85"/>
    <w:rsid w:val="00C446ED"/>
    <w:rsid w:val="00C460C3"/>
    <w:rsid w:val="00C461BD"/>
    <w:rsid w:val="00C46CBF"/>
    <w:rsid w:val="00C4705B"/>
    <w:rsid w:val="00C5008E"/>
    <w:rsid w:val="00C517F1"/>
    <w:rsid w:val="00C53E7C"/>
    <w:rsid w:val="00C54163"/>
    <w:rsid w:val="00C5553D"/>
    <w:rsid w:val="00C56818"/>
    <w:rsid w:val="00C60343"/>
    <w:rsid w:val="00C61B29"/>
    <w:rsid w:val="00C63915"/>
    <w:rsid w:val="00C648AE"/>
    <w:rsid w:val="00C64B01"/>
    <w:rsid w:val="00C6662C"/>
    <w:rsid w:val="00C66B93"/>
    <w:rsid w:val="00C677B9"/>
    <w:rsid w:val="00C67F7E"/>
    <w:rsid w:val="00C75200"/>
    <w:rsid w:val="00C7667B"/>
    <w:rsid w:val="00C77045"/>
    <w:rsid w:val="00C81E1C"/>
    <w:rsid w:val="00C8789A"/>
    <w:rsid w:val="00C90936"/>
    <w:rsid w:val="00C90D48"/>
    <w:rsid w:val="00C9273F"/>
    <w:rsid w:val="00C93382"/>
    <w:rsid w:val="00C94C2C"/>
    <w:rsid w:val="00CA10E4"/>
    <w:rsid w:val="00CA1F64"/>
    <w:rsid w:val="00CA2643"/>
    <w:rsid w:val="00CA47F1"/>
    <w:rsid w:val="00CA50CE"/>
    <w:rsid w:val="00CA78F9"/>
    <w:rsid w:val="00CB08AA"/>
    <w:rsid w:val="00CB181D"/>
    <w:rsid w:val="00CB2451"/>
    <w:rsid w:val="00CB2B05"/>
    <w:rsid w:val="00CB351F"/>
    <w:rsid w:val="00CC1DDF"/>
    <w:rsid w:val="00CC6E17"/>
    <w:rsid w:val="00CD1864"/>
    <w:rsid w:val="00CD2297"/>
    <w:rsid w:val="00CD2481"/>
    <w:rsid w:val="00CD5C82"/>
    <w:rsid w:val="00CE18AA"/>
    <w:rsid w:val="00CE294F"/>
    <w:rsid w:val="00CE39AF"/>
    <w:rsid w:val="00CE4070"/>
    <w:rsid w:val="00CE448C"/>
    <w:rsid w:val="00CE6785"/>
    <w:rsid w:val="00CE6F35"/>
    <w:rsid w:val="00CF5895"/>
    <w:rsid w:val="00D014D9"/>
    <w:rsid w:val="00D03F03"/>
    <w:rsid w:val="00D0538F"/>
    <w:rsid w:val="00D05EF3"/>
    <w:rsid w:val="00D0604E"/>
    <w:rsid w:val="00D066C8"/>
    <w:rsid w:val="00D072DC"/>
    <w:rsid w:val="00D11591"/>
    <w:rsid w:val="00D11A84"/>
    <w:rsid w:val="00D12070"/>
    <w:rsid w:val="00D15228"/>
    <w:rsid w:val="00D15309"/>
    <w:rsid w:val="00D1556B"/>
    <w:rsid w:val="00D15D67"/>
    <w:rsid w:val="00D16F47"/>
    <w:rsid w:val="00D205FA"/>
    <w:rsid w:val="00D24198"/>
    <w:rsid w:val="00D256F8"/>
    <w:rsid w:val="00D270EB"/>
    <w:rsid w:val="00D30D43"/>
    <w:rsid w:val="00D321CB"/>
    <w:rsid w:val="00D33BEB"/>
    <w:rsid w:val="00D33EED"/>
    <w:rsid w:val="00D40CCA"/>
    <w:rsid w:val="00D42E18"/>
    <w:rsid w:val="00D46510"/>
    <w:rsid w:val="00D50180"/>
    <w:rsid w:val="00D531F2"/>
    <w:rsid w:val="00D53D5D"/>
    <w:rsid w:val="00D61577"/>
    <w:rsid w:val="00D620A1"/>
    <w:rsid w:val="00D62B14"/>
    <w:rsid w:val="00D6324F"/>
    <w:rsid w:val="00D637EC"/>
    <w:rsid w:val="00D64036"/>
    <w:rsid w:val="00D6516E"/>
    <w:rsid w:val="00D70811"/>
    <w:rsid w:val="00D70CAF"/>
    <w:rsid w:val="00D749C0"/>
    <w:rsid w:val="00D75D60"/>
    <w:rsid w:val="00D75F9F"/>
    <w:rsid w:val="00D76E16"/>
    <w:rsid w:val="00D76FAE"/>
    <w:rsid w:val="00D771EC"/>
    <w:rsid w:val="00D77E5C"/>
    <w:rsid w:val="00D800E7"/>
    <w:rsid w:val="00D802A5"/>
    <w:rsid w:val="00D836EF"/>
    <w:rsid w:val="00D869F1"/>
    <w:rsid w:val="00D939F4"/>
    <w:rsid w:val="00D9429F"/>
    <w:rsid w:val="00DA1589"/>
    <w:rsid w:val="00DA1A20"/>
    <w:rsid w:val="00DA1BAB"/>
    <w:rsid w:val="00DA4299"/>
    <w:rsid w:val="00DA4B6A"/>
    <w:rsid w:val="00DA78FB"/>
    <w:rsid w:val="00DB053A"/>
    <w:rsid w:val="00DB0F1B"/>
    <w:rsid w:val="00DB57B5"/>
    <w:rsid w:val="00DB5B5A"/>
    <w:rsid w:val="00DC22DF"/>
    <w:rsid w:val="00DC68AC"/>
    <w:rsid w:val="00DC7153"/>
    <w:rsid w:val="00DD300B"/>
    <w:rsid w:val="00DD45C8"/>
    <w:rsid w:val="00DD4904"/>
    <w:rsid w:val="00DD4B57"/>
    <w:rsid w:val="00DD4CC8"/>
    <w:rsid w:val="00DD6B3F"/>
    <w:rsid w:val="00DD7CBB"/>
    <w:rsid w:val="00DE0A61"/>
    <w:rsid w:val="00DE213D"/>
    <w:rsid w:val="00DE60C0"/>
    <w:rsid w:val="00DF1AC1"/>
    <w:rsid w:val="00DF5003"/>
    <w:rsid w:val="00DF696F"/>
    <w:rsid w:val="00DF77F5"/>
    <w:rsid w:val="00E00488"/>
    <w:rsid w:val="00E01201"/>
    <w:rsid w:val="00E02089"/>
    <w:rsid w:val="00E02330"/>
    <w:rsid w:val="00E05DDF"/>
    <w:rsid w:val="00E06AE2"/>
    <w:rsid w:val="00E12D80"/>
    <w:rsid w:val="00E12D91"/>
    <w:rsid w:val="00E14B6E"/>
    <w:rsid w:val="00E14FB6"/>
    <w:rsid w:val="00E153D4"/>
    <w:rsid w:val="00E17784"/>
    <w:rsid w:val="00E21812"/>
    <w:rsid w:val="00E2220A"/>
    <w:rsid w:val="00E23532"/>
    <w:rsid w:val="00E240BE"/>
    <w:rsid w:val="00E2470F"/>
    <w:rsid w:val="00E274FD"/>
    <w:rsid w:val="00E3251B"/>
    <w:rsid w:val="00E32AD5"/>
    <w:rsid w:val="00E347EB"/>
    <w:rsid w:val="00E350F4"/>
    <w:rsid w:val="00E41AC1"/>
    <w:rsid w:val="00E4268B"/>
    <w:rsid w:val="00E42E69"/>
    <w:rsid w:val="00E4537F"/>
    <w:rsid w:val="00E45F28"/>
    <w:rsid w:val="00E46841"/>
    <w:rsid w:val="00E50026"/>
    <w:rsid w:val="00E50297"/>
    <w:rsid w:val="00E5085D"/>
    <w:rsid w:val="00E5154A"/>
    <w:rsid w:val="00E57317"/>
    <w:rsid w:val="00E57F47"/>
    <w:rsid w:val="00E603AB"/>
    <w:rsid w:val="00E630CE"/>
    <w:rsid w:val="00E64298"/>
    <w:rsid w:val="00E6539B"/>
    <w:rsid w:val="00E7134E"/>
    <w:rsid w:val="00E74961"/>
    <w:rsid w:val="00E77B9A"/>
    <w:rsid w:val="00E80D5B"/>
    <w:rsid w:val="00E80FC7"/>
    <w:rsid w:val="00E81E75"/>
    <w:rsid w:val="00E830AA"/>
    <w:rsid w:val="00E84CF2"/>
    <w:rsid w:val="00E84F01"/>
    <w:rsid w:val="00E84F70"/>
    <w:rsid w:val="00E85751"/>
    <w:rsid w:val="00E863F2"/>
    <w:rsid w:val="00E92239"/>
    <w:rsid w:val="00E93BF3"/>
    <w:rsid w:val="00EA154E"/>
    <w:rsid w:val="00EA2D45"/>
    <w:rsid w:val="00EA5DD5"/>
    <w:rsid w:val="00EA5EEC"/>
    <w:rsid w:val="00EA6BBE"/>
    <w:rsid w:val="00EA75F3"/>
    <w:rsid w:val="00EB1C1F"/>
    <w:rsid w:val="00EB2031"/>
    <w:rsid w:val="00EB2FD7"/>
    <w:rsid w:val="00EB4866"/>
    <w:rsid w:val="00EB699F"/>
    <w:rsid w:val="00EB7F33"/>
    <w:rsid w:val="00EC36CF"/>
    <w:rsid w:val="00EC48A5"/>
    <w:rsid w:val="00EC6CF0"/>
    <w:rsid w:val="00ED14E5"/>
    <w:rsid w:val="00ED1785"/>
    <w:rsid w:val="00ED2DEF"/>
    <w:rsid w:val="00ED338D"/>
    <w:rsid w:val="00ED361D"/>
    <w:rsid w:val="00ED71C9"/>
    <w:rsid w:val="00ED7AF5"/>
    <w:rsid w:val="00EE3484"/>
    <w:rsid w:val="00EE686E"/>
    <w:rsid w:val="00EF13F9"/>
    <w:rsid w:val="00EF1E61"/>
    <w:rsid w:val="00EF342D"/>
    <w:rsid w:val="00F01C2C"/>
    <w:rsid w:val="00F03E87"/>
    <w:rsid w:val="00F06370"/>
    <w:rsid w:val="00F066ED"/>
    <w:rsid w:val="00F110EB"/>
    <w:rsid w:val="00F12FB0"/>
    <w:rsid w:val="00F13027"/>
    <w:rsid w:val="00F1777C"/>
    <w:rsid w:val="00F24378"/>
    <w:rsid w:val="00F310E0"/>
    <w:rsid w:val="00F32259"/>
    <w:rsid w:val="00F3255B"/>
    <w:rsid w:val="00F32BF5"/>
    <w:rsid w:val="00F3361B"/>
    <w:rsid w:val="00F3363C"/>
    <w:rsid w:val="00F33D9B"/>
    <w:rsid w:val="00F37120"/>
    <w:rsid w:val="00F41705"/>
    <w:rsid w:val="00F41976"/>
    <w:rsid w:val="00F41FB1"/>
    <w:rsid w:val="00F4580F"/>
    <w:rsid w:val="00F46736"/>
    <w:rsid w:val="00F506F2"/>
    <w:rsid w:val="00F53BAC"/>
    <w:rsid w:val="00F562CD"/>
    <w:rsid w:val="00F5753F"/>
    <w:rsid w:val="00F6028B"/>
    <w:rsid w:val="00F63B26"/>
    <w:rsid w:val="00F668D6"/>
    <w:rsid w:val="00F70A26"/>
    <w:rsid w:val="00F73D0D"/>
    <w:rsid w:val="00F74C27"/>
    <w:rsid w:val="00F76598"/>
    <w:rsid w:val="00F76B82"/>
    <w:rsid w:val="00F8004D"/>
    <w:rsid w:val="00F80A4B"/>
    <w:rsid w:val="00F832FC"/>
    <w:rsid w:val="00F87AD0"/>
    <w:rsid w:val="00F903DA"/>
    <w:rsid w:val="00F90C81"/>
    <w:rsid w:val="00F918F6"/>
    <w:rsid w:val="00F94090"/>
    <w:rsid w:val="00FA3C0D"/>
    <w:rsid w:val="00FA4A51"/>
    <w:rsid w:val="00FA4BCA"/>
    <w:rsid w:val="00FA6CFA"/>
    <w:rsid w:val="00FB093E"/>
    <w:rsid w:val="00FB2166"/>
    <w:rsid w:val="00FB3538"/>
    <w:rsid w:val="00FB3752"/>
    <w:rsid w:val="00FB3FD1"/>
    <w:rsid w:val="00FB4ACE"/>
    <w:rsid w:val="00FC0BFA"/>
    <w:rsid w:val="00FC10FC"/>
    <w:rsid w:val="00FC2A89"/>
    <w:rsid w:val="00FC2B5C"/>
    <w:rsid w:val="00FC7159"/>
    <w:rsid w:val="00FD0D98"/>
    <w:rsid w:val="00FD61F8"/>
    <w:rsid w:val="00FD6C22"/>
    <w:rsid w:val="00FE0646"/>
    <w:rsid w:val="00FE14E0"/>
    <w:rsid w:val="00FE338C"/>
    <w:rsid w:val="00FE7987"/>
    <w:rsid w:val="00FF2CB9"/>
    <w:rsid w:val="00FF3BB0"/>
    <w:rsid w:val="00FF55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1F10D35-DE60-47BA-9EE4-A4CBAA0A4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605D6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F765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3">
    <w:name w:val="heading 3"/>
    <w:basedOn w:val="Norml"/>
    <w:link w:val="Cmsor3Char"/>
    <w:uiPriority w:val="9"/>
    <w:qFormat/>
    <w:rsid w:val="006E219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3605D6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paragraph" w:styleId="Szvegtrzsbehzssal">
    <w:name w:val="Body Text Indent"/>
    <w:basedOn w:val="Norml"/>
    <w:rsid w:val="003605D6"/>
    <w:pPr>
      <w:tabs>
        <w:tab w:val="left" w:pos="-4953"/>
      </w:tabs>
      <w:suppressAutoHyphens/>
      <w:ind w:left="3"/>
      <w:jc w:val="both"/>
    </w:pPr>
    <w:rPr>
      <w:lang w:eastAsia="ar-SA"/>
    </w:rPr>
  </w:style>
  <w:style w:type="paragraph" w:customStyle="1" w:styleId="Char">
    <w:name w:val="Char"/>
    <w:basedOn w:val="Norml"/>
    <w:rsid w:val="003605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zvegtrzs21">
    <w:name w:val="Szövegtörzs 21"/>
    <w:basedOn w:val="Norml"/>
    <w:rsid w:val="003605D6"/>
    <w:pPr>
      <w:overflowPunct w:val="0"/>
      <w:autoSpaceDE w:val="0"/>
      <w:autoSpaceDN w:val="0"/>
      <w:adjustRightInd w:val="0"/>
      <w:ind w:firstLine="540"/>
      <w:jc w:val="both"/>
      <w:textAlignment w:val="baseline"/>
    </w:pPr>
    <w:rPr>
      <w:sz w:val="26"/>
      <w:szCs w:val="26"/>
    </w:rPr>
  </w:style>
  <w:style w:type="paragraph" w:customStyle="1" w:styleId="Bekezds">
    <w:name w:val="Bekezdés"/>
    <w:basedOn w:val="Norml"/>
    <w:rsid w:val="003605D6"/>
    <w:pPr>
      <w:keepLines/>
      <w:ind w:firstLine="202"/>
      <w:jc w:val="both"/>
    </w:pPr>
    <w:rPr>
      <w:noProof/>
    </w:rPr>
  </w:style>
  <w:style w:type="character" w:styleId="Oldalszm">
    <w:name w:val="page number"/>
    <w:basedOn w:val="Bekezdsalapbettpusa"/>
    <w:rsid w:val="003605D6"/>
  </w:style>
  <w:style w:type="paragraph" w:styleId="Cm">
    <w:name w:val="Title"/>
    <w:basedOn w:val="Norml"/>
    <w:next w:val="Alcm"/>
    <w:link w:val="CmChar"/>
    <w:qFormat/>
    <w:rsid w:val="003605D6"/>
    <w:pPr>
      <w:suppressAutoHyphens/>
      <w:overflowPunct w:val="0"/>
      <w:autoSpaceDE w:val="0"/>
      <w:spacing w:before="600" w:after="360"/>
      <w:jc w:val="center"/>
      <w:textAlignment w:val="baseline"/>
    </w:pPr>
    <w:rPr>
      <w:b/>
      <w:kern w:val="1"/>
      <w:sz w:val="32"/>
      <w:szCs w:val="20"/>
      <w:lang w:eastAsia="ar-SA"/>
    </w:rPr>
  </w:style>
  <w:style w:type="paragraph" w:customStyle="1" w:styleId="Szveg">
    <w:name w:val="Szöveg"/>
    <w:basedOn w:val="Norml"/>
    <w:rsid w:val="003605D6"/>
    <w:pPr>
      <w:suppressAutoHyphens/>
      <w:overflowPunct w:val="0"/>
      <w:autoSpaceDE w:val="0"/>
      <w:jc w:val="both"/>
      <w:textAlignment w:val="baseline"/>
    </w:pPr>
    <w:rPr>
      <w:sz w:val="26"/>
      <w:szCs w:val="20"/>
      <w:lang w:eastAsia="ar-SA"/>
    </w:rPr>
  </w:style>
  <w:style w:type="paragraph" w:styleId="Szvegtrzs">
    <w:name w:val="Body Text"/>
    <w:basedOn w:val="Norml"/>
    <w:rsid w:val="003605D6"/>
    <w:pPr>
      <w:jc w:val="both"/>
    </w:pPr>
    <w:rPr>
      <w:sz w:val="26"/>
      <w:szCs w:val="20"/>
    </w:rPr>
  </w:style>
  <w:style w:type="character" w:customStyle="1" w:styleId="CmChar">
    <w:name w:val="Cím Char"/>
    <w:link w:val="Cm"/>
    <w:rsid w:val="003605D6"/>
    <w:rPr>
      <w:b/>
      <w:kern w:val="1"/>
      <w:sz w:val="32"/>
      <w:lang w:val="hu-HU" w:eastAsia="ar-SA" w:bidi="ar-SA"/>
    </w:rPr>
  </w:style>
  <w:style w:type="paragraph" w:styleId="Alcm">
    <w:name w:val="Subtitle"/>
    <w:basedOn w:val="Norml"/>
    <w:qFormat/>
    <w:rsid w:val="003605D6"/>
    <w:pPr>
      <w:spacing w:after="60"/>
      <w:jc w:val="center"/>
      <w:outlineLvl w:val="1"/>
    </w:pPr>
    <w:rPr>
      <w:rFonts w:ascii="Arial" w:hAnsi="Arial" w:cs="Arial"/>
    </w:rPr>
  </w:style>
  <w:style w:type="paragraph" w:styleId="Lbjegyzetszveg">
    <w:name w:val="footnote text"/>
    <w:basedOn w:val="Norml"/>
    <w:semiHidden/>
    <w:rsid w:val="00B66BBD"/>
    <w:rPr>
      <w:sz w:val="20"/>
      <w:szCs w:val="20"/>
    </w:rPr>
  </w:style>
  <w:style w:type="character" w:styleId="Lbjegyzet-hivatkozs">
    <w:name w:val="footnote reference"/>
    <w:semiHidden/>
    <w:rsid w:val="00B66BBD"/>
    <w:rPr>
      <w:vertAlign w:val="superscript"/>
    </w:rPr>
  </w:style>
  <w:style w:type="paragraph" w:styleId="Listaszerbekezds">
    <w:name w:val="List Paragraph"/>
    <w:basedOn w:val="Norml"/>
    <w:qFormat/>
    <w:rsid w:val="008A2502"/>
    <w:pPr>
      <w:widowControl w:val="0"/>
      <w:suppressAutoHyphens/>
      <w:ind w:left="720"/>
      <w:contextualSpacing/>
    </w:pPr>
    <w:rPr>
      <w:rFonts w:eastAsia="Arial Unicode MS"/>
      <w:szCs w:val="20"/>
      <w:lang w:eastAsia="en-US"/>
    </w:rPr>
  </w:style>
  <w:style w:type="paragraph" w:styleId="Buborkszveg">
    <w:name w:val="Balloon Text"/>
    <w:basedOn w:val="Norml"/>
    <w:link w:val="BuborkszvegChar"/>
    <w:rsid w:val="009829D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9829DA"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uiPriority w:val="99"/>
    <w:rsid w:val="00D620A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834ED"/>
    <w:rPr>
      <w:sz w:val="24"/>
      <w:szCs w:val="24"/>
    </w:rPr>
  </w:style>
  <w:style w:type="paragraph" w:customStyle="1" w:styleId="Szvegtrzs31">
    <w:name w:val="Szövegtörzs 31"/>
    <w:basedOn w:val="Norml"/>
    <w:rsid w:val="001834ED"/>
    <w:pPr>
      <w:overflowPunct w:val="0"/>
      <w:autoSpaceDE w:val="0"/>
      <w:autoSpaceDN w:val="0"/>
      <w:adjustRightInd w:val="0"/>
      <w:ind w:right="23"/>
      <w:jc w:val="both"/>
      <w:textAlignment w:val="baseline"/>
    </w:pPr>
    <w:rPr>
      <w:szCs w:val="20"/>
    </w:rPr>
  </w:style>
  <w:style w:type="table" w:styleId="Rcsostblzat">
    <w:name w:val="Table Grid"/>
    <w:basedOn w:val="Normltblzat"/>
    <w:uiPriority w:val="59"/>
    <w:rsid w:val="003A46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3A46F2"/>
    <w:pPr>
      <w:spacing w:after="20"/>
      <w:ind w:firstLine="180"/>
      <w:jc w:val="both"/>
    </w:pPr>
  </w:style>
  <w:style w:type="character" w:customStyle="1" w:styleId="apple-converted-space">
    <w:name w:val="apple-converted-space"/>
    <w:basedOn w:val="Bekezdsalapbettpusa"/>
    <w:rsid w:val="00AC1B11"/>
  </w:style>
  <w:style w:type="character" w:customStyle="1" w:styleId="lfejChar">
    <w:name w:val="Élőfej Char"/>
    <w:basedOn w:val="Bekezdsalapbettpusa"/>
    <w:link w:val="lfej"/>
    <w:uiPriority w:val="99"/>
    <w:rsid w:val="000E03EC"/>
    <w:rPr>
      <w:lang w:eastAsia="ar-SA"/>
    </w:rPr>
  </w:style>
  <w:style w:type="paragraph" w:customStyle="1" w:styleId="Norml1">
    <w:name w:val="Normál1"/>
    <w:uiPriority w:val="99"/>
    <w:rsid w:val="00D1556B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character" w:styleId="Hiperhivatkozs">
    <w:name w:val="Hyperlink"/>
    <w:basedOn w:val="Bekezdsalapbettpusa"/>
    <w:uiPriority w:val="99"/>
    <w:semiHidden/>
    <w:unhideWhenUsed/>
    <w:rsid w:val="006B0347"/>
    <w:rPr>
      <w:color w:val="0000FF"/>
      <w:u w:val="single"/>
    </w:rPr>
  </w:style>
  <w:style w:type="character" w:customStyle="1" w:styleId="Cmsor3Char">
    <w:name w:val="Címsor 3 Char"/>
    <w:basedOn w:val="Bekezdsalapbettpusa"/>
    <w:link w:val="Cmsor3"/>
    <w:uiPriority w:val="9"/>
    <w:rsid w:val="006E2198"/>
    <w:rPr>
      <w:b/>
      <w:bCs/>
      <w:sz w:val="27"/>
      <w:szCs w:val="27"/>
    </w:rPr>
  </w:style>
  <w:style w:type="character" w:styleId="Jegyzethivatkozs">
    <w:name w:val="annotation reference"/>
    <w:basedOn w:val="Bekezdsalapbettpusa"/>
    <w:semiHidden/>
    <w:unhideWhenUsed/>
    <w:rsid w:val="00ED338D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ED338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ED338D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ED338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ED338D"/>
    <w:rPr>
      <w:b/>
      <w:bCs/>
    </w:rPr>
  </w:style>
  <w:style w:type="paragraph" w:styleId="Vltozat">
    <w:name w:val="Revision"/>
    <w:hidden/>
    <w:uiPriority w:val="99"/>
    <w:semiHidden/>
    <w:rsid w:val="00ED338D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F7659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9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6BC7A-E09A-47A2-B8A9-EE9AF6B04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2491</Words>
  <Characters>17191</Characters>
  <Application>Microsoft Office Word</Application>
  <DocSecurity>0</DocSecurity>
  <Lines>143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 Főváros II</vt:lpstr>
    </vt:vector>
  </TitlesOfParts>
  <Company>Második Ker. Polgármesteri Hivatal</Company>
  <LinksUpToDate>false</LinksUpToDate>
  <CharactersWithSpaces>19643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 Főváros II</dc:title>
  <dc:creator>User</dc:creator>
  <cp:lastModifiedBy>Horváth János dr.</cp:lastModifiedBy>
  <cp:revision>7</cp:revision>
  <cp:lastPrinted>2018-11-26T07:19:00Z</cp:lastPrinted>
  <dcterms:created xsi:type="dcterms:W3CDTF">2020-08-19T09:59:00Z</dcterms:created>
  <dcterms:modified xsi:type="dcterms:W3CDTF">2020-08-19T10:51:00Z</dcterms:modified>
</cp:coreProperties>
</file>