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862D23" w:rsidRDefault="00FA1E02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Készült: 2023.02.09. (csütörtök</w:t>
      </w:r>
      <w:r w:rsidR="00E23CEF" w:rsidRPr="00862D23">
        <w:rPr>
          <w:rFonts w:ascii="Times New Roman" w:hAnsi="Times New Roman" w:cs="Times New Roman"/>
          <w:sz w:val="24"/>
          <w:szCs w:val="24"/>
        </w:rPr>
        <w:t xml:space="preserve">) </w:t>
      </w:r>
      <w:r w:rsidRPr="00862D23">
        <w:rPr>
          <w:rFonts w:ascii="Times New Roman" w:hAnsi="Times New Roman" w:cs="Times New Roman"/>
          <w:sz w:val="24"/>
          <w:szCs w:val="24"/>
        </w:rPr>
        <w:t>09:3</w:t>
      </w:r>
      <w:r w:rsidR="00E23CEF" w:rsidRPr="00862D23">
        <w:rPr>
          <w:rFonts w:ascii="Times New Roman" w:hAnsi="Times New Roman" w:cs="Times New Roman"/>
          <w:sz w:val="24"/>
          <w:szCs w:val="24"/>
        </w:rPr>
        <w:t>0 óra online költségvetési rendelettervezet egyeztetése</w:t>
      </w:r>
    </w:p>
    <w:p w:rsidR="00435AC5" w:rsidRPr="00862D23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862D23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862D23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(</w:t>
      </w:r>
      <w:r w:rsidR="00E23CEF" w:rsidRPr="00862D23">
        <w:rPr>
          <w:rFonts w:ascii="Times New Roman" w:hAnsi="Times New Roman" w:cs="Times New Roman"/>
          <w:sz w:val="24"/>
          <w:szCs w:val="24"/>
        </w:rPr>
        <w:t>Polgár</w:t>
      </w:r>
      <w:r w:rsidRPr="00862D23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862D23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862D23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862D23">
        <w:rPr>
          <w:rFonts w:ascii="Times New Roman" w:hAnsi="Times New Roman" w:cs="Times New Roman"/>
          <w:sz w:val="24"/>
          <w:szCs w:val="24"/>
        </w:rPr>
        <w:t xml:space="preserve"> </w:t>
      </w:r>
      <w:r w:rsidR="00FA1E02" w:rsidRPr="00862D23">
        <w:rPr>
          <w:rFonts w:ascii="Times New Roman" w:hAnsi="Times New Roman" w:cs="Times New Roman"/>
          <w:iCs/>
          <w:sz w:val="24"/>
          <w:szCs w:val="24"/>
        </w:rPr>
        <w:t>Zuglói Egészségügyi Szolgálat</w:t>
      </w:r>
    </w:p>
    <w:p w:rsidR="00435AC5" w:rsidRPr="00862D23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862D23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862D23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862D23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Rózsa András Alpolgármester</w:t>
      </w:r>
    </w:p>
    <w:p w:rsidR="00D474AA" w:rsidRPr="00862D23" w:rsidRDefault="00434271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Nagy András Csaba Főigazgató Főorvos</w:t>
      </w:r>
    </w:p>
    <w:p w:rsidR="00906462" w:rsidRPr="00862D23" w:rsidRDefault="00FA1E02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Stella Péter Gazdasági Igazgató</w:t>
      </w:r>
    </w:p>
    <w:p w:rsidR="00FA1E02" w:rsidRPr="00862D23" w:rsidRDefault="00434271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62D23">
        <w:rPr>
          <w:rFonts w:ascii="Times New Roman" w:eastAsia="Calibri" w:hAnsi="Times New Roman" w:cs="Times New Roman"/>
          <w:sz w:val="24"/>
          <w:szCs w:val="24"/>
        </w:rPr>
        <w:t>Bíró-Lebovits</w:t>
      </w:r>
      <w:proofErr w:type="spellEnd"/>
      <w:r w:rsidRPr="00862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1E02" w:rsidRPr="00862D23">
        <w:rPr>
          <w:rFonts w:ascii="Times New Roman" w:eastAsia="Calibri" w:hAnsi="Times New Roman" w:cs="Times New Roman"/>
          <w:sz w:val="24"/>
          <w:szCs w:val="24"/>
        </w:rPr>
        <w:t>Tímea</w:t>
      </w:r>
      <w:r w:rsidRPr="00862D23">
        <w:rPr>
          <w:rFonts w:ascii="Times New Roman" w:eastAsia="Calibri" w:hAnsi="Times New Roman" w:cs="Times New Roman"/>
          <w:sz w:val="24"/>
          <w:szCs w:val="24"/>
        </w:rPr>
        <w:t xml:space="preserve"> Munkaügyi Osztályvezető</w:t>
      </w:r>
    </w:p>
    <w:p w:rsidR="00E23CEF" w:rsidRPr="00862D23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862D23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862D23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1D370F" w:rsidRPr="00862D23" w:rsidRDefault="001D370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 xml:space="preserve">2022. évi </w:t>
      </w:r>
      <w:r w:rsidR="00FA1E02">
        <w:rPr>
          <w:rFonts w:ascii="Times New Roman" w:eastAsia="Calibri" w:hAnsi="Times New Roman" w:cs="Times New Roman"/>
          <w:sz w:val="24"/>
          <w:szCs w:val="24"/>
        </w:rPr>
        <w:t>finanszírozás</w:t>
      </w:r>
      <w:r w:rsidR="00A56ADD">
        <w:rPr>
          <w:rFonts w:ascii="Times New Roman" w:eastAsia="Calibri" w:hAnsi="Times New Roman" w:cs="Times New Roman"/>
          <w:sz w:val="24"/>
          <w:szCs w:val="24"/>
        </w:rPr>
        <w:t xml:space="preserve"> 811.489 ezer Ft,</w:t>
      </w:r>
    </w:p>
    <w:p w:rsidR="00A1366E" w:rsidRDefault="00986E2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</w:t>
      </w:r>
      <w:r w:rsidR="00D732F3">
        <w:rPr>
          <w:rFonts w:ascii="Times New Roman" w:eastAsia="Calibri" w:hAnsi="Times New Roman" w:cs="Times New Roman"/>
          <w:sz w:val="24"/>
          <w:szCs w:val="24"/>
        </w:rPr>
        <w:t xml:space="preserve">vi intézményi finanszírozási </w:t>
      </w:r>
      <w:r w:rsidR="00A56ADD">
        <w:rPr>
          <w:rFonts w:ascii="Times New Roman" w:eastAsia="Calibri" w:hAnsi="Times New Roman" w:cs="Times New Roman"/>
          <w:sz w:val="24"/>
          <w:szCs w:val="24"/>
        </w:rPr>
        <w:t xml:space="preserve">javaslat 1.833.760 ezer Ft, </w:t>
      </w:r>
      <w:r w:rsidR="00D732F3">
        <w:rPr>
          <w:rFonts w:ascii="Times New Roman" w:eastAsia="Calibri" w:hAnsi="Times New Roman" w:cs="Times New Roman"/>
          <w:sz w:val="24"/>
          <w:szCs w:val="24"/>
        </w:rPr>
        <w:t xml:space="preserve">ez </w:t>
      </w:r>
      <w:r w:rsidR="00A56ADD">
        <w:rPr>
          <w:rFonts w:ascii="Times New Roman" w:eastAsia="Calibri" w:hAnsi="Times New Roman" w:cs="Times New Roman"/>
          <w:sz w:val="24"/>
          <w:szCs w:val="24"/>
        </w:rPr>
        <w:t>226 %-os növekedést jelent</w:t>
      </w:r>
      <w:r w:rsidR="0065560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732F3" w:rsidRDefault="0078480D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Hivatal</w:t>
      </w:r>
      <w:r w:rsidR="00655603">
        <w:rPr>
          <w:rFonts w:ascii="Times New Roman" w:eastAsia="Calibri" w:hAnsi="Times New Roman" w:cs="Times New Roman"/>
          <w:sz w:val="24"/>
          <w:szCs w:val="24"/>
        </w:rPr>
        <w:t xml:space="preserve"> finanszírozási javaslata pedig 1.12</w:t>
      </w:r>
      <w:r w:rsidR="00D732F3">
        <w:rPr>
          <w:rFonts w:ascii="Times New Roman" w:eastAsia="Calibri" w:hAnsi="Times New Roman" w:cs="Times New Roman"/>
          <w:sz w:val="24"/>
          <w:szCs w:val="24"/>
        </w:rPr>
        <w:t>2</w:t>
      </w:r>
      <w:r w:rsidR="00655603">
        <w:rPr>
          <w:rFonts w:ascii="Times New Roman" w:eastAsia="Calibri" w:hAnsi="Times New Roman" w:cs="Times New Roman"/>
          <w:sz w:val="24"/>
          <w:szCs w:val="24"/>
        </w:rPr>
        <w:t>.584 ezer forint volt, ami 38,33 %-os emelkedést jelent a 2022. évi előirányzathoz képest.</w:t>
      </w:r>
      <w:bookmarkStart w:id="0" w:name="_GoBack"/>
      <w:bookmarkEnd w:id="0"/>
    </w:p>
    <w:p w:rsidR="00A56ADD" w:rsidRPr="00A1366E" w:rsidRDefault="00A56ADD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6ADD" w:rsidRPr="00A56ADD" w:rsidRDefault="00EB26BC" w:rsidP="00A56ADD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kötött tétel az energia</w:t>
      </w:r>
      <w:r w:rsidR="00A1366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15412">
        <w:rPr>
          <w:rFonts w:ascii="Times New Roman" w:eastAsia="Calibri" w:hAnsi="Times New Roman" w:cs="Times New Roman"/>
          <w:sz w:val="24"/>
          <w:szCs w:val="24"/>
        </w:rPr>
        <w:t>másra nem fordítható</w:t>
      </w:r>
      <w:r w:rsidR="00645B0E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energia tervezése a menedzsment terv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 mutatói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  <w:r w:rsidR="00EB2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71BD4" w:rsidRDefault="00655603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="00471B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várható </w:t>
      </w:r>
      <w:r w:rsidR="00D732F3">
        <w:rPr>
          <w:rFonts w:ascii="Times New Roman" w:eastAsia="Calibri" w:hAnsi="Times New Roman" w:cs="Times New Roman"/>
          <w:sz w:val="24"/>
          <w:szCs w:val="24"/>
        </w:rPr>
        <w:t>NEAK bevételt</w:t>
      </w:r>
      <w:r>
        <w:rPr>
          <w:rFonts w:ascii="Times New Roman" w:eastAsia="Calibri" w:hAnsi="Times New Roman" w:cs="Times New Roman"/>
          <w:sz w:val="24"/>
          <w:szCs w:val="24"/>
        </w:rPr>
        <w:t xml:space="preserve"> 400 millió Ft-tal javasoltuk növelni,</w:t>
      </w:r>
    </w:p>
    <w:p w:rsidR="00471BD4" w:rsidRDefault="00471BD4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dologi kiadások 38,3 %-kal növekedtek 2022. évhez képest,</w:t>
      </w:r>
    </w:p>
    <w:p w:rsidR="00471BD4" w:rsidRDefault="00471BD4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Egészséges Budapest program az előző évről áthúzódik,</w:t>
      </w:r>
    </w:p>
    <w:p w:rsidR="00645B0E" w:rsidRDefault="00645B0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kéri, hogy az önkormányzat képezzen tartalékot, ha a bevétel nem teljesülne,</w:t>
      </w:r>
    </w:p>
    <w:p w:rsidR="00471BD4" w:rsidRDefault="00471BD4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02. 01 - től visszatér a teljesítmény finanszírozás</w:t>
      </w:r>
      <w:r w:rsidR="0065560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655603" w:rsidRDefault="00655603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2023. évi személyi juttatások, járulékok és dologi kiadások intézmény által kimutatott növekedésének előirányzata fél évre kerül beépítésre a költségvetésbe, összesen 311 millió Ft összegben</w:t>
      </w:r>
      <w:r w:rsidR="00862D2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5B0E" w:rsidRDefault="00645B0E" w:rsidP="00645B0E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45B0E" w:rsidRDefault="00645B0E" w:rsidP="00645B0E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27FE6" w:rsidRPr="00127FE6" w:rsidRDefault="00127FE6" w:rsidP="00127FE6">
      <w:pPr>
        <w:spacing w:line="254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A1366E" w:rsidRPr="00A13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341FF"/>
    <w:rsid w:val="00082E49"/>
    <w:rsid w:val="00127FE6"/>
    <w:rsid w:val="00153000"/>
    <w:rsid w:val="00160F0D"/>
    <w:rsid w:val="00164817"/>
    <w:rsid w:val="0019368E"/>
    <w:rsid w:val="001D29BC"/>
    <w:rsid w:val="001D370F"/>
    <w:rsid w:val="001D5AB0"/>
    <w:rsid w:val="00293C57"/>
    <w:rsid w:val="00311C5C"/>
    <w:rsid w:val="003B7DD6"/>
    <w:rsid w:val="00434271"/>
    <w:rsid w:val="00435AC5"/>
    <w:rsid w:val="00436ABE"/>
    <w:rsid w:val="004548AE"/>
    <w:rsid w:val="00471BD4"/>
    <w:rsid w:val="004E27A8"/>
    <w:rsid w:val="005946DB"/>
    <w:rsid w:val="005B6339"/>
    <w:rsid w:val="005D4513"/>
    <w:rsid w:val="00615412"/>
    <w:rsid w:val="0061544A"/>
    <w:rsid w:val="00645B0E"/>
    <w:rsid w:val="00655603"/>
    <w:rsid w:val="00684605"/>
    <w:rsid w:val="00684B1B"/>
    <w:rsid w:val="006A372E"/>
    <w:rsid w:val="0077599F"/>
    <w:rsid w:val="0078480D"/>
    <w:rsid w:val="007E5E88"/>
    <w:rsid w:val="00815BEA"/>
    <w:rsid w:val="008166BC"/>
    <w:rsid w:val="008369A8"/>
    <w:rsid w:val="0084465F"/>
    <w:rsid w:val="0084736F"/>
    <w:rsid w:val="00861A31"/>
    <w:rsid w:val="00862D23"/>
    <w:rsid w:val="00901DAA"/>
    <w:rsid w:val="00906462"/>
    <w:rsid w:val="00986737"/>
    <w:rsid w:val="00986E2E"/>
    <w:rsid w:val="009E7A09"/>
    <w:rsid w:val="00A1366E"/>
    <w:rsid w:val="00A56ADD"/>
    <w:rsid w:val="00A72520"/>
    <w:rsid w:val="00A940C9"/>
    <w:rsid w:val="00AA27A5"/>
    <w:rsid w:val="00AB2E50"/>
    <w:rsid w:val="00B72968"/>
    <w:rsid w:val="00BE5FBC"/>
    <w:rsid w:val="00C46C6D"/>
    <w:rsid w:val="00C65EA3"/>
    <w:rsid w:val="00C71CAD"/>
    <w:rsid w:val="00CB2D09"/>
    <w:rsid w:val="00CB3DF7"/>
    <w:rsid w:val="00CC2F63"/>
    <w:rsid w:val="00D474AA"/>
    <w:rsid w:val="00D732F3"/>
    <w:rsid w:val="00D96C73"/>
    <w:rsid w:val="00DD67A0"/>
    <w:rsid w:val="00E079D9"/>
    <w:rsid w:val="00E23CEF"/>
    <w:rsid w:val="00E2734B"/>
    <w:rsid w:val="00EB26BC"/>
    <w:rsid w:val="00F047F1"/>
    <w:rsid w:val="00F62AD5"/>
    <w:rsid w:val="00F73A8D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73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3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182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48</cp:revision>
  <cp:lastPrinted>2023-02-14T08:01:00Z</cp:lastPrinted>
  <dcterms:created xsi:type="dcterms:W3CDTF">2022-02-14T13:35:00Z</dcterms:created>
  <dcterms:modified xsi:type="dcterms:W3CDTF">2023-02-14T10:55:00Z</dcterms:modified>
</cp:coreProperties>
</file>