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F75D" w14:textId="77777777" w:rsidR="00964984" w:rsidRPr="00FD6156" w:rsidRDefault="00964984" w:rsidP="00964984">
      <w:pPr>
        <w:jc w:val="both"/>
      </w:pPr>
      <w:r>
        <w:rPr>
          <w:b/>
          <w:bCs/>
          <w:color w:val="000000" w:themeColor="text1"/>
        </w:rPr>
        <w:t xml:space="preserve">Budapest Főváros XIV. Kerület Zugló Önkormányzata </w:t>
      </w:r>
    </w:p>
    <w:p w14:paraId="0AD45B1E" w14:textId="77777777" w:rsidR="00964984" w:rsidRDefault="00964984" w:rsidP="00964984">
      <w:pPr>
        <w:rPr>
          <w:b/>
          <w:bCs/>
          <w:color w:val="000000" w:themeColor="text1"/>
          <w:u w:val="single"/>
        </w:rPr>
      </w:pPr>
    </w:p>
    <w:p w14:paraId="0FB84772" w14:textId="77777777" w:rsidR="00964984" w:rsidRDefault="00964984" w:rsidP="00964984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 I V O N A T</w:t>
      </w:r>
    </w:p>
    <w:p w14:paraId="2B99A713" w14:textId="77777777" w:rsidR="00964984" w:rsidRDefault="00964984" w:rsidP="00964984">
      <w:pPr>
        <w:rPr>
          <w:color w:val="000000" w:themeColor="text1"/>
        </w:rPr>
      </w:pPr>
    </w:p>
    <w:p w14:paraId="40AB4265" w14:textId="77777777" w:rsidR="00964984" w:rsidRDefault="00964984" w:rsidP="00964984">
      <w:pPr>
        <w:ind w:right="851"/>
        <w:jc w:val="center"/>
      </w:pPr>
      <w:r>
        <w:t>a Képviselő-testület 2025. április 24-i ülésének jegyzőkönyvéből</w:t>
      </w:r>
    </w:p>
    <w:p w14:paraId="051EE2E7" w14:textId="77777777" w:rsidR="00964984" w:rsidRDefault="00964984" w:rsidP="00964984">
      <w:pPr>
        <w:jc w:val="both"/>
        <w:rPr>
          <w:b/>
          <w:bCs/>
          <w:color w:val="000000" w:themeColor="text1"/>
        </w:rPr>
      </w:pPr>
    </w:p>
    <w:p w14:paraId="0CF372F7" w14:textId="77777777" w:rsidR="00964984" w:rsidRDefault="00964984" w:rsidP="00964984">
      <w:pPr>
        <w:jc w:val="both"/>
        <w:rPr>
          <w:b/>
          <w:bCs/>
          <w:color w:val="000000" w:themeColor="text1"/>
        </w:rPr>
      </w:pPr>
    </w:p>
    <w:p w14:paraId="728E264C" w14:textId="77777777" w:rsidR="00964984" w:rsidRPr="00AA0F15" w:rsidRDefault="00964984" w:rsidP="00964984">
      <w:pPr>
        <w:jc w:val="both"/>
        <w:rPr>
          <w:b/>
        </w:rPr>
      </w:pPr>
      <w:r>
        <w:rPr>
          <w:b/>
        </w:rPr>
        <w:t>35</w:t>
      </w:r>
      <w:r w:rsidRPr="00AA0F15">
        <w:rPr>
          <w:b/>
        </w:rPr>
        <w:t>./ Pályázat kiírása zuglói nemzetiségi önkormányzatok részére</w:t>
      </w:r>
    </w:p>
    <w:p w14:paraId="52603721" w14:textId="77777777" w:rsidR="00964984" w:rsidRPr="00372F17" w:rsidRDefault="00964984" w:rsidP="00964984">
      <w:pPr>
        <w:jc w:val="both"/>
        <w:rPr>
          <w:b/>
          <w:sz w:val="28"/>
        </w:rPr>
      </w:pPr>
      <w:r w:rsidRPr="00495A13">
        <w:rPr>
          <w:b/>
        </w:rPr>
        <w:t>Előterjesztő:</w:t>
      </w:r>
      <w:r w:rsidRPr="00C23ED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107AE">
        <w:t>Kinisch Andrea alpolgármester</w:t>
      </w:r>
    </w:p>
    <w:p w14:paraId="502FE134" w14:textId="77777777" w:rsidR="00964984" w:rsidRPr="008F0ABB" w:rsidRDefault="00964984" w:rsidP="00964984">
      <w:pPr>
        <w:jc w:val="both"/>
      </w:pPr>
      <w:r w:rsidRPr="00495A13">
        <w:rPr>
          <w:b/>
        </w:rPr>
        <w:t>Előterjesztés sorszáma:</w:t>
      </w:r>
      <w:r>
        <w:tab/>
        <w:t>123-322/2025</w:t>
      </w:r>
    </w:p>
    <w:p w14:paraId="57DF572A" w14:textId="77777777" w:rsidR="00964984" w:rsidRDefault="00964984" w:rsidP="00964984">
      <w:pPr>
        <w:jc w:val="both"/>
        <w:rPr>
          <w:b/>
          <w:bCs/>
          <w:color w:val="000000" w:themeColor="text1"/>
        </w:rPr>
      </w:pPr>
    </w:p>
    <w:p w14:paraId="2E1FC6D8" w14:textId="77777777" w:rsidR="00964984" w:rsidRDefault="00964984" w:rsidP="00964984">
      <w:pPr>
        <w:jc w:val="both"/>
        <w:rPr>
          <w:b/>
          <w:bCs/>
          <w:color w:val="000000" w:themeColor="text1"/>
        </w:rPr>
      </w:pPr>
    </w:p>
    <w:p w14:paraId="141C051E" w14:textId="77777777" w:rsidR="00964984" w:rsidRPr="00A14757" w:rsidRDefault="00964984" w:rsidP="00964984">
      <w:pPr>
        <w:jc w:val="center"/>
        <w:rPr>
          <w:b/>
          <w:bCs/>
        </w:rPr>
      </w:pPr>
      <w:r w:rsidRPr="00A14757">
        <w:rPr>
          <w:b/>
          <w:bCs/>
        </w:rPr>
        <w:t>Budapest Főváros XIV. Kerület Zugló Önkormányzata Képviselő-testülete</w:t>
      </w:r>
    </w:p>
    <w:p w14:paraId="11FD0FAA" w14:textId="77777777" w:rsidR="00964984" w:rsidRPr="008A280E" w:rsidRDefault="00964984" w:rsidP="00964984">
      <w:pPr>
        <w:ind w:right="851"/>
        <w:jc w:val="center"/>
        <w:rPr>
          <w:b/>
          <w:bCs/>
        </w:rPr>
      </w:pPr>
      <w:r>
        <w:rPr>
          <w:b/>
          <w:bCs/>
        </w:rPr>
        <w:t>129</w:t>
      </w:r>
      <w:r w:rsidRPr="00A14757">
        <w:rPr>
          <w:b/>
          <w:bCs/>
        </w:rPr>
        <w:t>/202</w:t>
      </w:r>
      <w:r>
        <w:rPr>
          <w:b/>
          <w:bCs/>
        </w:rPr>
        <w:t>5. (IV</w:t>
      </w:r>
      <w:r w:rsidRPr="00A14757">
        <w:rPr>
          <w:b/>
          <w:bCs/>
        </w:rPr>
        <w:t xml:space="preserve">. </w:t>
      </w:r>
      <w:r>
        <w:rPr>
          <w:b/>
          <w:bCs/>
        </w:rPr>
        <w:t>24</w:t>
      </w:r>
      <w:r w:rsidRPr="00A14757">
        <w:rPr>
          <w:b/>
          <w:bCs/>
        </w:rPr>
        <w:t>.) önkormányzati határozata</w:t>
      </w:r>
      <w:r>
        <w:rPr>
          <w:b/>
          <w:bCs/>
        </w:rPr>
        <w:t xml:space="preserve"> </w:t>
      </w:r>
    </w:p>
    <w:p w14:paraId="344EB657" w14:textId="77777777" w:rsidR="00964984" w:rsidRDefault="00964984" w:rsidP="00964984">
      <w:pPr>
        <w:numPr>
          <w:ilvl w:val="12"/>
          <w:numId w:val="0"/>
        </w:numPr>
        <w:jc w:val="center"/>
        <w:rPr>
          <w:b/>
          <w:bCs/>
          <w:szCs w:val="20"/>
        </w:rPr>
      </w:pPr>
      <w:r>
        <w:rPr>
          <w:b/>
          <w:bCs/>
        </w:rPr>
        <w:t>pályázat kiírásáról a zuglói nemzetiségi önkormányzatok részére</w:t>
      </w:r>
    </w:p>
    <w:p w14:paraId="4AB5E951" w14:textId="77777777" w:rsidR="00964984" w:rsidRDefault="00964984" w:rsidP="00964984">
      <w:pPr>
        <w:numPr>
          <w:ilvl w:val="12"/>
          <w:numId w:val="0"/>
        </w:numPr>
        <w:rPr>
          <w:b/>
          <w:bCs/>
        </w:rPr>
      </w:pPr>
    </w:p>
    <w:p w14:paraId="3FC4ADBB" w14:textId="77777777" w:rsidR="00964984" w:rsidRDefault="00964984" w:rsidP="00964984">
      <w:pPr>
        <w:pStyle w:val="BodyText31"/>
        <w:rPr>
          <w:bCs/>
          <w:i w:val="0"/>
          <w:color w:val="000000"/>
        </w:rPr>
      </w:pPr>
      <w:r>
        <w:rPr>
          <w:i w:val="0"/>
        </w:rPr>
        <w:t xml:space="preserve">Budapest Főváros XIV. Kerület Zugló Önkormányzata Képviselő-testülete az előterjesztés 3. melléklete szerinti tartalommal elfogadja a zuglói nemzetiségi önkormányzatoknak szóló pályázati felhívást, és </w:t>
      </w:r>
      <w:r>
        <w:rPr>
          <w:bCs/>
          <w:i w:val="0"/>
          <w:color w:val="000000"/>
        </w:rPr>
        <w:t xml:space="preserve">gondoskodik a pályázati felhívásnak a Zuglói Lapokban, valamint a </w:t>
      </w:r>
      <w:hyperlink r:id="rId4" w:history="1">
        <w:r>
          <w:rPr>
            <w:rStyle w:val="Hiperhivatkozs"/>
            <w:bCs/>
            <w:i w:val="0"/>
          </w:rPr>
          <w:t>www.zuglo.hu</w:t>
        </w:r>
      </w:hyperlink>
      <w:r>
        <w:rPr>
          <w:bCs/>
          <w:i w:val="0"/>
          <w:color w:val="000000"/>
        </w:rPr>
        <w:t xml:space="preserve"> honlapon történő közzétételéről.</w:t>
      </w:r>
    </w:p>
    <w:p w14:paraId="7749A896" w14:textId="77777777" w:rsidR="00964984" w:rsidRDefault="00964984" w:rsidP="00964984">
      <w:pPr>
        <w:pStyle w:val="Szvegtrzs33"/>
        <w:numPr>
          <w:ilvl w:val="12"/>
          <w:numId w:val="0"/>
        </w:numPr>
        <w:rPr>
          <w:b/>
          <w:bCs w:val="0"/>
          <w:i w:val="0"/>
          <w:iCs/>
          <w:color w:val="000000"/>
          <w:szCs w:val="24"/>
        </w:rPr>
      </w:pPr>
    </w:p>
    <w:p w14:paraId="5FD57189" w14:textId="77777777" w:rsidR="00964984" w:rsidRDefault="00964984" w:rsidP="00964984">
      <w:pPr>
        <w:ind w:left="2124" w:hanging="2124"/>
        <w:jc w:val="both"/>
        <w:rPr>
          <w:rFonts w:ascii="Calibri" w:eastAsia="Arial Unicode MS" w:hAnsi="Calibri"/>
          <w:bCs/>
        </w:rPr>
      </w:pPr>
      <w:r>
        <w:rPr>
          <w:rFonts w:eastAsia="Arial Unicode MS"/>
          <w:b/>
        </w:rPr>
        <w:t>Határidő:</w:t>
      </w:r>
      <w:r>
        <w:rPr>
          <w:rFonts w:eastAsia="Arial Unicode MS"/>
          <w:bCs/>
        </w:rPr>
        <w:tab/>
        <w:t>2025.05.01.</w:t>
      </w:r>
    </w:p>
    <w:p w14:paraId="1A71761B" w14:textId="77777777" w:rsidR="00964984" w:rsidRDefault="00964984" w:rsidP="00964984">
      <w:pPr>
        <w:ind w:left="2124" w:hanging="2124"/>
        <w:rPr>
          <w:rFonts w:eastAsia="Arial Unicode MS"/>
          <w:bCs/>
          <w:szCs w:val="20"/>
        </w:rPr>
      </w:pPr>
      <w:r>
        <w:rPr>
          <w:rFonts w:eastAsia="Arial Unicode MS"/>
          <w:b/>
        </w:rPr>
        <w:t>Felelős:</w:t>
      </w:r>
      <w:r>
        <w:rPr>
          <w:rFonts w:eastAsia="Arial Unicode MS"/>
          <w:b/>
        </w:rPr>
        <w:tab/>
      </w:r>
      <w:r>
        <w:rPr>
          <w:rFonts w:eastAsia="Arial Unicode MS"/>
        </w:rPr>
        <w:t>Kinisch Andrea alpolgármester</w:t>
      </w:r>
      <w:r>
        <w:rPr>
          <w:rFonts w:eastAsia="Arial Unicode MS"/>
          <w:b/>
        </w:rPr>
        <w:t xml:space="preserve"> (</w:t>
      </w:r>
      <w:r>
        <w:rPr>
          <w:rFonts w:eastAsia="Arial Unicode MS"/>
          <w:bCs/>
        </w:rPr>
        <w:t>Polgármesteri Kabinet útján)</w:t>
      </w:r>
    </w:p>
    <w:p w14:paraId="0DCC9B6A" w14:textId="77777777" w:rsidR="00964984" w:rsidRDefault="00964984" w:rsidP="00964984">
      <w:pPr>
        <w:spacing w:line="276" w:lineRule="auto"/>
        <w:jc w:val="both"/>
        <w:rPr>
          <w:bCs/>
        </w:rPr>
      </w:pPr>
    </w:p>
    <w:p w14:paraId="7D72EE6C" w14:textId="77777777" w:rsidR="00964984" w:rsidRDefault="00964984" w:rsidP="00964984">
      <w:pPr>
        <w:spacing w:line="276" w:lineRule="auto"/>
        <w:jc w:val="both"/>
      </w:pP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964984" w14:paraId="37940E12" w14:textId="77777777" w:rsidTr="00467A27">
        <w:tc>
          <w:tcPr>
            <w:tcW w:w="4531" w:type="dxa"/>
          </w:tcPr>
          <w:p w14:paraId="3D3198ED" w14:textId="77777777" w:rsidR="00964984" w:rsidRDefault="00964984" w:rsidP="00467A2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Rózsa András s.k.</w:t>
            </w:r>
          </w:p>
        </w:tc>
        <w:tc>
          <w:tcPr>
            <w:tcW w:w="4530" w:type="dxa"/>
          </w:tcPr>
          <w:p w14:paraId="32C480F5" w14:textId="77777777" w:rsidR="00964984" w:rsidRDefault="00964984" w:rsidP="00467A27">
            <w:pPr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                         dr. Lehoczky Balázs s.k.</w:t>
            </w:r>
          </w:p>
        </w:tc>
      </w:tr>
      <w:tr w:rsidR="00964984" w14:paraId="213AB852" w14:textId="77777777" w:rsidTr="00467A27">
        <w:tc>
          <w:tcPr>
            <w:tcW w:w="4531" w:type="dxa"/>
          </w:tcPr>
          <w:p w14:paraId="45ECA4ED" w14:textId="77777777" w:rsidR="00964984" w:rsidRDefault="00964984" w:rsidP="00467A2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    polgármester  </w:t>
            </w:r>
          </w:p>
        </w:tc>
        <w:tc>
          <w:tcPr>
            <w:tcW w:w="4530" w:type="dxa"/>
          </w:tcPr>
          <w:p w14:paraId="227FF084" w14:textId="77777777" w:rsidR="00964984" w:rsidRPr="00FF4A39" w:rsidRDefault="00964984" w:rsidP="00467A27">
            <w:pPr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                                        </w:t>
            </w:r>
            <w:r w:rsidRPr="00FF4A39">
              <w:rPr>
                <w:rFonts w:eastAsiaTheme="minorHAnsi"/>
                <w:b/>
                <w:lang w:eastAsia="en-US"/>
              </w:rPr>
              <w:t>jegyző</w:t>
            </w:r>
          </w:p>
        </w:tc>
      </w:tr>
    </w:tbl>
    <w:p w14:paraId="64BDD663" w14:textId="77777777" w:rsidR="00964984" w:rsidRDefault="00964984" w:rsidP="00964984">
      <w:pPr>
        <w:jc w:val="both"/>
        <w:rPr>
          <w:b/>
          <w:bCs/>
          <w:color w:val="000000" w:themeColor="text1"/>
        </w:rPr>
      </w:pPr>
    </w:p>
    <w:p w14:paraId="61D6816F" w14:textId="77777777" w:rsidR="00964984" w:rsidRDefault="00964984" w:rsidP="00964984"/>
    <w:p w14:paraId="7D30679F" w14:textId="77777777" w:rsidR="00964984" w:rsidRDefault="00964984" w:rsidP="00964984"/>
    <w:p w14:paraId="450438F8" w14:textId="77777777" w:rsidR="00964984" w:rsidRDefault="00964984" w:rsidP="00964984"/>
    <w:p w14:paraId="4E0A65D3" w14:textId="77777777" w:rsidR="00964984" w:rsidRDefault="00964984" w:rsidP="00964984">
      <w:pPr>
        <w:jc w:val="both"/>
        <w:rPr>
          <w:b/>
          <w:bCs/>
          <w:color w:val="000000" w:themeColor="text1"/>
        </w:rPr>
      </w:pPr>
    </w:p>
    <w:p w14:paraId="3E8EC181" w14:textId="77777777" w:rsidR="00ED45F3" w:rsidRDefault="00ED45F3"/>
    <w:sectPr w:rsidR="00ED4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D7"/>
    <w:rsid w:val="006375BF"/>
    <w:rsid w:val="00964984"/>
    <w:rsid w:val="00A23CD7"/>
    <w:rsid w:val="00C42295"/>
    <w:rsid w:val="00DA3382"/>
    <w:rsid w:val="00ED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E183E-802F-477F-BC09-8C7E9C8E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49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23CD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23CD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23CD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23CD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23CD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23CD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23CD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23CD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23CD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23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23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23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23CD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23CD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23C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23C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23C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23C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23CD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23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23CD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23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23CD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23C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23CD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23CD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3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23CD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23CD7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964984"/>
    <w:pPr>
      <w:suppressAutoHyphens/>
      <w:spacing w:after="0" w:line="240" w:lineRule="auto"/>
    </w:pPr>
    <w:rPr>
      <w:rFonts w:ascii="Times New Roman" w:hAnsi="Times New Roman" w:cstheme="minorHAns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33">
    <w:name w:val="Szövegtörzs 33"/>
    <w:basedOn w:val="Norml"/>
    <w:rsid w:val="009649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BodyText31">
    <w:name w:val="Body Text 31"/>
    <w:basedOn w:val="Norml"/>
    <w:uiPriority w:val="99"/>
    <w:rsid w:val="00964984"/>
    <w:pPr>
      <w:suppressAutoHyphens w:val="0"/>
      <w:overflowPunct w:val="0"/>
      <w:autoSpaceDE w:val="0"/>
      <w:autoSpaceDN w:val="0"/>
      <w:adjustRightInd w:val="0"/>
      <w:jc w:val="both"/>
    </w:pPr>
    <w:rPr>
      <w:i/>
      <w:iCs/>
    </w:rPr>
  </w:style>
  <w:style w:type="character" w:styleId="Hiperhivatkozs">
    <w:name w:val="Hyperlink"/>
    <w:semiHidden/>
    <w:unhideWhenUsed/>
    <w:rsid w:val="00964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ug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Ákos dr.</dc:creator>
  <cp:keywords/>
  <dc:description/>
  <cp:lastModifiedBy>Hegedűs Ákos dr.</cp:lastModifiedBy>
  <cp:revision>2</cp:revision>
  <dcterms:created xsi:type="dcterms:W3CDTF">2025-07-07T13:00:00Z</dcterms:created>
  <dcterms:modified xsi:type="dcterms:W3CDTF">2025-07-07T13:00:00Z</dcterms:modified>
</cp:coreProperties>
</file>