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B4E" w14:textId="5697E0B7" w:rsidR="003966D0" w:rsidRPr="00BB7AC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123-</w:t>
      </w:r>
      <w:r w:rsidR="00A54B7F">
        <w:rPr>
          <w:rFonts w:ascii="Times New Roman" w:hAnsi="Times New Roman" w:cs="Times New Roman"/>
          <w:bCs/>
          <w:i/>
          <w:iCs/>
          <w:sz w:val="24"/>
          <w:szCs w:val="24"/>
        </w:rPr>
        <w:t>434</w:t>
      </w:r>
      <w:bookmarkStart w:id="0" w:name="_GoBack"/>
      <w:bookmarkEnd w:id="0"/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CB1448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="002723F5" w:rsidRPr="00657923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Pr="00BB7AC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Pr="00BB7AC5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21B7D2A" w14:textId="2A3DCEFC" w:rsidR="00BD55C5" w:rsidRDefault="00BD55C5" w:rsidP="007A7BB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AC5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(a továbbiakban: Önkormányzat) az Alaptörvény 32. cikk (1) bekezdés e) pontjában meghatározott feladatkörében eljárva megalkotta </w:t>
      </w:r>
      <w:r w:rsidR="007A7BBD" w:rsidRPr="007A7BBD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</w:t>
      </w:r>
      <w:r w:rsidR="00545667">
        <w:rPr>
          <w:rFonts w:ascii="Times New Roman" w:hAnsi="Times New Roman" w:cs="Times New Roman"/>
          <w:sz w:val="24"/>
          <w:szCs w:val="24"/>
        </w:rPr>
        <w:t xml:space="preserve"> </w:t>
      </w:r>
      <w:r w:rsidR="007A7BBD" w:rsidRPr="007A7BBD">
        <w:rPr>
          <w:rFonts w:ascii="Times New Roman" w:hAnsi="Times New Roman" w:cs="Times New Roman"/>
          <w:sz w:val="24"/>
          <w:szCs w:val="24"/>
        </w:rPr>
        <w:t>helyiségek bérbeadásáról szóló 11/2024. (IV.2.) önkormányzati rend</w:t>
      </w:r>
      <w:r w:rsidR="007A7BBD">
        <w:rPr>
          <w:rFonts w:ascii="Times New Roman" w:hAnsi="Times New Roman" w:cs="Times New Roman"/>
          <w:sz w:val="24"/>
          <w:szCs w:val="24"/>
        </w:rPr>
        <w:t>eletét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 </w:t>
      </w:r>
      <w:r w:rsidRPr="00BB7AC5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7A7BBD">
        <w:rPr>
          <w:rFonts w:ascii="Times New Roman" w:hAnsi="Times New Roman" w:cs="Times New Roman"/>
          <w:sz w:val="24"/>
          <w:szCs w:val="24"/>
        </w:rPr>
        <w:t>Helyiség</w:t>
      </w:r>
      <w:r w:rsidRPr="00BB7AC5">
        <w:rPr>
          <w:rFonts w:ascii="Times New Roman" w:hAnsi="Times New Roman" w:cs="Times New Roman"/>
          <w:sz w:val="24"/>
          <w:szCs w:val="24"/>
        </w:rPr>
        <w:t>rendelet).</w:t>
      </w:r>
      <w:r w:rsidRPr="00BB7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B58866E" w14:textId="77777777" w:rsidR="00545667" w:rsidRPr="00545667" w:rsidRDefault="00545667" w:rsidP="007A7BB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58E087" w14:textId="7BE1FEDB" w:rsidR="00D201A9" w:rsidRPr="007A7BBD" w:rsidRDefault="007A7BBD" w:rsidP="007A7B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BD">
        <w:rPr>
          <w:rFonts w:ascii="Times New Roman" w:hAnsi="Times New Roman" w:cs="Times New Roman"/>
          <w:sz w:val="24"/>
          <w:szCs w:val="24"/>
        </w:rPr>
        <w:t>Az Önkormányzat célja a hatékony vagyongazdálkodás. Az Önkormányzatot, az önkormányzat tulajdonában álló helyiségek vonatkozásában – jogszabályi keretek között – megilletik mindazok a jogok és terhelik mindazok a kötelezettségek, amelyek a tulajdonost megilletik és terhelik.</w:t>
      </w:r>
    </w:p>
    <w:p w14:paraId="65C011B0" w14:textId="77777777" w:rsidR="007A7BBD" w:rsidRPr="00BB7AC5" w:rsidRDefault="007A7BBD" w:rsidP="00CB1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5E951" w14:textId="7A8DA014" w:rsidR="007A7BBD" w:rsidRDefault="00D201A9" w:rsidP="007A7BB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7AC5">
        <w:rPr>
          <w:rFonts w:ascii="Times New Roman" w:hAnsi="Times New Roman" w:cs="Times New Roman"/>
          <w:sz w:val="24"/>
          <w:szCs w:val="24"/>
        </w:rPr>
        <w:t>A rendelet</w:t>
      </w:r>
      <w:r w:rsidR="007A7BBD">
        <w:rPr>
          <w:rFonts w:ascii="Times New Roman" w:hAnsi="Times New Roman" w:cs="Times New Roman"/>
          <w:sz w:val="24"/>
          <w:szCs w:val="24"/>
        </w:rPr>
        <w:t>módosítás</w:t>
      </w:r>
      <w:r w:rsidRPr="00BB7AC5">
        <w:rPr>
          <w:rFonts w:ascii="Times New Roman" w:hAnsi="Times New Roman" w:cs="Times New Roman"/>
          <w:sz w:val="24"/>
          <w:szCs w:val="24"/>
        </w:rPr>
        <w:t xml:space="preserve"> célja, hogy 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a fiskális fegyelem </w:t>
      </w:r>
      <w:r w:rsidR="008B4E42">
        <w:rPr>
          <w:rFonts w:ascii="Times New Roman" w:hAnsi="Times New Roman" w:cs="Times New Roman"/>
          <w:sz w:val="24"/>
          <w:szCs w:val="24"/>
        </w:rPr>
        <w:t>erősítése</w:t>
      </w:r>
      <w:r w:rsidR="007A7BBD" w:rsidRPr="007A7BBD">
        <w:rPr>
          <w:rFonts w:ascii="Times New Roman" w:hAnsi="Times New Roman" w:cs="Times New Roman"/>
          <w:sz w:val="24"/>
          <w:szCs w:val="24"/>
        </w:rPr>
        <w:t>, a kintlévőségek</w:t>
      </w:r>
      <w:r w:rsidR="008B4E42">
        <w:rPr>
          <w:rFonts w:ascii="Times New Roman" w:hAnsi="Times New Roman" w:cs="Times New Roman"/>
          <w:sz w:val="24"/>
          <w:szCs w:val="24"/>
        </w:rPr>
        <w:t>, valamint ezen belül a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 behajthatatlan követelések halmozódás</w:t>
      </w:r>
      <w:r w:rsidR="007A7BBD">
        <w:rPr>
          <w:rFonts w:ascii="Times New Roman" w:hAnsi="Times New Roman" w:cs="Times New Roman"/>
          <w:sz w:val="24"/>
          <w:szCs w:val="24"/>
        </w:rPr>
        <w:t>a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 megállít</w:t>
      </w:r>
      <w:r w:rsidR="007A7BBD">
        <w:rPr>
          <w:rFonts w:ascii="Times New Roman" w:hAnsi="Times New Roman" w:cs="Times New Roman"/>
          <w:sz w:val="24"/>
          <w:szCs w:val="24"/>
        </w:rPr>
        <w:t>ható legyen, továbbá javuljon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 a helyiség-használók együttműködési szándék</w:t>
      </w:r>
      <w:r w:rsidR="007A7BBD">
        <w:rPr>
          <w:rFonts w:ascii="Times New Roman" w:hAnsi="Times New Roman" w:cs="Times New Roman"/>
          <w:sz w:val="24"/>
          <w:szCs w:val="24"/>
        </w:rPr>
        <w:t>a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 és fizetési hajlandóság</w:t>
      </w:r>
      <w:r w:rsidR="007A7BBD">
        <w:rPr>
          <w:rFonts w:ascii="Times New Roman" w:hAnsi="Times New Roman" w:cs="Times New Roman"/>
          <w:sz w:val="24"/>
          <w:szCs w:val="24"/>
        </w:rPr>
        <w:t>a</w:t>
      </w:r>
      <w:r w:rsidR="007A7BBD" w:rsidRPr="007A7BBD">
        <w:rPr>
          <w:rFonts w:ascii="Times New Roman" w:hAnsi="Times New Roman" w:cs="Times New Roman"/>
          <w:sz w:val="24"/>
          <w:szCs w:val="24"/>
        </w:rPr>
        <w:t>. A rendeletmódosítás a hatékony vagyongazdálkodás szolgálja, tekintettel arra, hogy egy csekélyebb mértékben növekvő haszn</w:t>
      </w:r>
      <w:r w:rsidR="00D12B53">
        <w:rPr>
          <w:rFonts w:ascii="Times New Roman" w:hAnsi="Times New Roman" w:cs="Times New Roman"/>
          <w:sz w:val="24"/>
          <w:szCs w:val="24"/>
        </w:rPr>
        <w:t>álati</w:t>
      </w:r>
      <w:r w:rsidR="007A7BBD" w:rsidRPr="007A7BBD">
        <w:rPr>
          <w:rFonts w:ascii="Times New Roman" w:hAnsi="Times New Roman" w:cs="Times New Roman"/>
          <w:sz w:val="24"/>
          <w:szCs w:val="24"/>
        </w:rPr>
        <w:t xml:space="preserve"> díj esetében van arra esély, hogy a helyiséget jogcím nélkül használó azt meg tudja fizetni, így összességében ez a megoldás segíti a helyiség használója fizetési képességének helyreállítását (ezáltan </w:t>
      </w:r>
      <w:r w:rsidR="007A7BBD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7A7BBD" w:rsidRPr="007A7BBD">
        <w:rPr>
          <w:rFonts w:ascii="Times New Roman" w:hAnsi="Times New Roman" w:cs="Times New Roman"/>
          <w:sz w:val="24"/>
          <w:szCs w:val="24"/>
        </w:rPr>
        <w:t>csökkenthető a követeléskezelésre és behajtásra fordítandó erőforrások mértéke is).</w:t>
      </w:r>
    </w:p>
    <w:p w14:paraId="078E01DA" w14:textId="77777777" w:rsidR="00545667" w:rsidRDefault="00545667" w:rsidP="007A7BBD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7C8249" w14:textId="35FEA10E" w:rsidR="007453F6" w:rsidRPr="00BB7AC5" w:rsidRDefault="003966D0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6AB8D6F8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C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54B7F">
        <w:rPr>
          <w:rFonts w:ascii="Times New Roman" w:hAnsi="Times New Roman" w:cs="Times New Roman"/>
          <w:b/>
          <w:sz w:val="24"/>
          <w:szCs w:val="24"/>
        </w:rPr>
        <w:t>1</w:t>
      </w:r>
      <w:r w:rsidRPr="00BB7AC5">
        <w:rPr>
          <w:rFonts w:ascii="Times New Roman" w:hAnsi="Times New Roman" w:cs="Times New Roman"/>
          <w:b/>
          <w:sz w:val="24"/>
          <w:szCs w:val="24"/>
        </w:rPr>
        <w:t>. §-hoz</w:t>
      </w:r>
    </w:p>
    <w:p w14:paraId="4B4F4A4B" w14:textId="264308D7" w:rsidR="007A7BBD" w:rsidRPr="007A7BBD" w:rsidRDefault="007A7BBD" w:rsidP="007A7BB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BBD">
        <w:rPr>
          <w:rFonts w:ascii="Times New Roman" w:hAnsi="Times New Roman" w:cs="Times New Roman"/>
          <w:bCs/>
          <w:sz w:val="24"/>
          <w:szCs w:val="24"/>
        </w:rPr>
        <w:t xml:space="preserve">A helyiséget jogcím nélkül használó személy a használat időtartamától függően </w:t>
      </w:r>
      <w:r w:rsidR="00A74152">
        <w:rPr>
          <w:rFonts w:ascii="Times New Roman" w:hAnsi="Times New Roman" w:cs="Times New Roman"/>
          <w:bCs/>
          <w:sz w:val="24"/>
          <w:szCs w:val="24"/>
        </w:rPr>
        <w:t xml:space="preserve">továbbra is </w:t>
      </w:r>
      <w:r w:rsidRPr="007A7BBD">
        <w:rPr>
          <w:rFonts w:ascii="Times New Roman" w:hAnsi="Times New Roman" w:cs="Times New Roman"/>
          <w:bCs/>
          <w:sz w:val="24"/>
          <w:szCs w:val="24"/>
        </w:rPr>
        <w:t>növekvő összegű használati díjat köteles fizetni.</w:t>
      </w:r>
      <w:r w:rsidR="00597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51A" w:rsidRPr="0059751A">
        <w:rPr>
          <w:rFonts w:ascii="Times New Roman" w:hAnsi="Times New Roman" w:cs="Times New Roman"/>
          <w:bCs/>
          <w:sz w:val="24"/>
          <w:szCs w:val="24"/>
        </w:rPr>
        <w:t>A használati díj mérséklésével az adósságspirál megelőzését, a kintlévőség növekedésének megakadályozását teszi lehetővé.</w:t>
      </w:r>
    </w:p>
    <w:p w14:paraId="11F6521A" w14:textId="77777777" w:rsidR="007A7BBD" w:rsidRPr="00BB7AC5" w:rsidRDefault="007A7BBD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7BBD" w:rsidRPr="00BB7AC5" w:rsidSect="0029281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E71CD" w14:textId="77777777" w:rsidR="00900422" w:rsidRDefault="00900422">
      <w:pPr>
        <w:spacing w:after="0" w:line="240" w:lineRule="auto"/>
      </w:pPr>
      <w:r>
        <w:separator/>
      </w:r>
    </w:p>
  </w:endnote>
  <w:endnote w:type="continuationSeparator" w:id="0">
    <w:p w14:paraId="719DBC27" w14:textId="77777777" w:rsidR="00900422" w:rsidRDefault="0090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6079E" w14:textId="77777777" w:rsidR="00900422" w:rsidRDefault="00900422">
      <w:pPr>
        <w:spacing w:after="0" w:line="240" w:lineRule="auto"/>
      </w:pPr>
      <w:r>
        <w:separator/>
      </w:r>
    </w:p>
  </w:footnote>
  <w:footnote w:type="continuationSeparator" w:id="0">
    <w:p w14:paraId="01C07254" w14:textId="77777777" w:rsidR="00900422" w:rsidRDefault="0090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D253" w14:textId="1152F4D1" w:rsidR="00292818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D201A9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292818" w:rsidRDefault="002928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85BD8"/>
    <w:rsid w:val="000A227A"/>
    <w:rsid w:val="000F14AC"/>
    <w:rsid w:val="000F7294"/>
    <w:rsid w:val="001241D4"/>
    <w:rsid w:val="001929EC"/>
    <w:rsid w:val="001C45B5"/>
    <w:rsid w:val="002723F5"/>
    <w:rsid w:val="00283D19"/>
    <w:rsid w:val="00286AD7"/>
    <w:rsid w:val="00292818"/>
    <w:rsid w:val="002B6560"/>
    <w:rsid w:val="003966D0"/>
    <w:rsid w:val="003B5468"/>
    <w:rsid w:val="003C3280"/>
    <w:rsid w:val="003C655B"/>
    <w:rsid w:val="00432613"/>
    <w:rsid w:val="00455F9A"/>
    <w:rsid w:val="00474111"/>
    <w:rsid w:val="0049248B"/>
    <w:rsid w:val="004A36A4"/>
    <w:rsid w:val="004B26CA"/>
    <w:rsid w:val="004C1055"/>
    <w:rsid w:val="004D302F"/>
    <w:rsid w:val="00522E27"/>
    <w:rsid w:val="00545667"/>
    <w:rsid w:val="005550B1"/>
    <w:rsid w:val="0059751A"/>
    <w:rsid w:val="005A1172"/>
    <w:rsid w:val="006066B0"/>
    <w:rsid w:val="00613374"/>
    <w:rsid w:val="00614057"/>
    <w:rsid w:val="00615F8C"/>
    <w:rsid w:val="006260A0"/>
    <w:rsid w:val="00657923"/>
    <w:rsid w:val="00670549"/>
    <w:rsid w:val="006B294C"/>
    <w:rsid w:val="00704610"/>
    <w:rsid w:val="007204C6"/>
    <w:rsid w:val="0072105E"/>
    <w:rsid w:val="00741007"/>
    <w:rsid w:val="007453F6"/>
    <w:rsid w:val="007A1920"/>
    <w:rsid w:val="007A23A6"/>
    <w:rsid w:val="007A7BBD"/>
    <w:rsid w:val="0082182D"/>
    <w:rsid w:val="00834AB0"/>
    <w:rsid w:val="00866C50"/>
    <w:rsid w:val="00896103"/>
    <w:rsid w:val="008B4E42"/>
    <w:rsid w:val="00900422"/>
    <w:rsid w:val="00937093"/>
    <w:rsid w:val="0095217A"/>
    <w:rsid w:val="009F7967"/>
    <w:rsid w:val="00A00D6D"/>
    <w:rsid w:val="00A03FE3"/>
    <w:rsid w:val="00A2173A"/>
    <w:rsid w:val="00A50D00"/>
    <w:rsid w:val="00A54B7F"/>
    <w:rsid w:val="00A74152"/>
    <w:rsid w:val="00A95EDB"/>
    <w:rsid w:val="00AC3B66"/>
    <w:rsid w:val="00B03903"/>
    <w:rsid w:val="00B078C2"/>
    <w:rsid w:val="00B14F35"/>
    <w:rsid w:val="00B24A4A"/>
    <w:rsid w:val="00B260A2"/>
    <w:rsid w:val="00B419CB"/>
    <w:rsid w:val="00B419EF"/>
    <w:rsid w:val="00BB7AC5"/>
    <w:rsid w:val="00BC5E54"/>
    <w:rsid w:val="00BD0115"/>
    <w:rsid w:val="00BD55C5"/>
    <w:rsid w:val="00C11771"/>
    <w:rsid w:val="00C17ADB"/>
    <w:rsid w:val="00C34259"/>
    <w:rsid w:val="00C6513C"/>
    <w:rsid w:val="00CB1448"/>
    <w:rsid w:val="00CC77C2"/>
    <w:rsid w:val="00CD5995"/>
    <w:rsid w:val="00D12B53"/>
    <w:rsid w:val="00D201A9"/>
    <w:rsid w:val="00D311CF"/>
    <w:rsid w:val="00D630A3"/>
    <w:rsid w:val="00D83176"/>
    <w:rsid w:val="00E13853"/>
    <w:rsid w:val="00E172A9"/>
    <w:rsid w:val="00E769BC"/>
    <w:rsid w:val="00EA08E2"/>
    <w:rsid w:val="00EA32CF"/>
    <w:rsid w:val="00EB27EE"/>
    <w:rsid w:val="00EE69F4"/>
    <w:rsid w:val="00EF59F9"/>
    <w:rsid w:val="00EF7012"/>
    <w:rsid w:val="00F12647"/>
    <w:rsid w:val="00F23B42"/>
    <w:rsid w:val="00F519E1"/>
    <w:rsid w:val="00FC24C8"/>
    <w:rsid w:val="00FD773D"/>
    <w:rsid w:val="00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B96F807E-99A6-42EE-9898-AB9904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paragraph" w:customStyle="1" w:styleId="uj">
    <w:name w:val="uj"/>
    <w:basedOn w:val="Norml"/>
    <w:rsid w:val="0047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1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B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95EE-E0EA-4EF3-980B-F47113DC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4</cp:revision>
  <dcterms:created xsi:type="dcterms:W3CDTF">2025-05-21T12:40:00Z</dcterms:created>
  <dcterms:modified xsi:type="dcterms:W3CDTF">2025-05-21T13:19:00Z</dcterms:modified>
</cp:coreProperties>
</file>