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2749E" w14:textId="77777777" w:rsidR="00864304" w:rsidRPr="00E238C9" w:rsidRDefault="00864304" w:rsidP="00864304">
      <w:pPr>
        <w:tabs>
          <w:tab w:val="right" w:pos="0"/>
        </w:tabs>
        <w:overflowPunct w:val="0"/>
        <w:autoSpaceDE w:val="0"/>
        <w:autoSpaceDN w:val="0"/>
        <w:adjustRightInd w:val="0"/>
        <w:rPr>
          <w:b/>
        </w:rPr>
      </w:pPr>
      <w:r w:rsidRPr="00E238C9">
        <w:rPr>
          <w:b/>
        </w:rPr>
        <w:t>Budapest Főváros XIV. Kerület Zugló Önkormányzat</w:t>
      </w:r>
      <w:r>
        <w:rPr>
          <w:b/>
        </w:rPr>
        <w:t>a</w:t>
      </w:r>
    </w:p>
    <w:p w14:paraId="0C00A46C" w14:textId="77777777" w:rsidR="00B920F3" w:rsidRDefault="00D421AF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  <w:u w:val="single"/>
        </w:rPr>
      </w:pPr>
      <w:r>
        <w:t>Horváth Csaba polgármester</w:t>
      </w:r>
    </w:p>
    <w:p w14:paraId="0FB0809B" w14:textId="77777777" w:rsidR="00D75027" w:rsidRDefault="00D75027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  <w:u w:val="single"/>
        </w:rPr>
      </w:pPr>
    </w:p>
    <w:p w14:paraId="014264B9" w14:textId="77777777" w:rsidR="00864304" w:rsidRDefault="00864304" w:rsidP="00864304">
      <w:pPr>
        <w:overflowPunct w:val="0"/>
        <w:autoSpaceDE w:val="0"/>
        <w:autoSpaceDN w:val="0"/>
        <w:adjustRightInd w:val="0"/>
        <w:spacing w:line="276" w:lineRule="auto"/>
        <w:ind w:firstLine="708"/>
        <w:jc w:val="right"/>
        <w:rPr>
          <w:szCs w:val="20"/>
        </w:rPr>
      </w:pPr>
      <w:r>
        <w:rPr>
          <w:szCs w:val="20"/>
        </w:rPr>
        <w:t xml:space="preserve">     Nyilvános ülésen tárgyalandó!</w:t>
      </w:r>
    </w:p>
    <w:p w14:paraId="6B1EB956" w14:textId="77777777" w:rsidR="00F25619" w:rsidRDefault="00F25619" w:rsidP="00864304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  <w:szCs w:val="20"/>
        </w:rPr>
      </w:pPr>
    </w:p>
    <w:p w14:paraId="14B917ED" w14:textId="77777777" w:rsidR="00864304" w:rsidRPr="007867D8" w:rsidRDefault="00864304" w:rsidP="00864304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  <w:szCs w:val="20"/>
        </w:rPr>
      </w:pPr>
      <w:r w:rsidRPr="007867D8">
        <w:rPr>
          <w:b/>
          <w:bCs/>
          <w:szCs w:val="20"/>
        </w:rPr>
        <w:t>Szám:</w:t>
      </w:r>
      <w:r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ab/>
      </w:r>
      <w:r w:rsidRPr="0094040C">
        <w:rPr>
          <w:bCs/>
          <w:szCs w:val="20"/>
        </w:rPr>
        <w:t>123</w:t>
      </w:r>
      <w:proofErr w:type="gramStart"/>
      <w:r w:rsidRPr="0094040C">
        <w:rPr>
          <w:bCs/>
          <w:szCs w:val="20"/>
        </w:rPr>
        <w:t>-</w:t>
      </w:r>
      <w:r w:rsidR="00AE58BA">
        <w:rPr>
          <w:bCs/>
          <w:szCs w:val="20"/>
        </w:rPr>
        <w:t>….</w:t>
      </w:r>
      <w:proofErr w:type="gramEnd"/>
      <w:r w:rsidR="00AE58BA">
        <w:rPr>
          <w:bCs/>
          <w:szCs w:val="20"/>
        </w:rPr>
        <w:t>.</w:t>
      </w:r>
      <w:r w:rsidR="00744DDE">
        <w:rPr>
          <w:bCs/>
          <w:szCs w:val="20"/>
        </w:rPr>
        <w:t>/2024</w:t>
      </w:r>
    </w:p>
    <w:p w14:paraId="1BD78B88" w14:textId="77777777" w:rsidR="00864304" w:rsidRPr="001A1B3C" w:rsidRDefault="00864304" w:rsidP="00864304">
      <w:pPr>
        <w:spacing w:line="276" w:lineRule="auto"/>
        <w:jc w:val="center"/>
        <w:rPr>
          <w:b/>
          <w:szCs w:val="20"/>
        </w:rPr>
      </w:pPr>
    </w:p>
    <w:p w14:paraId="3710AF3B" w14:textId="77777777" w:rsidR="00864304" w:rsidRPr="001A1B3C" w:rsidRDefault="00864304" w:rsidP="00864304">
      <w:pPr>
        <w:spacing w:line="276" w:lineRule="auto"/>
        <w:jc w:val="center"/>
        <w:rPr>
          <w:szCs w:val="20"/>
        </w:rPr>
      </w:pPr>
      <w:r w:rsidRPr="001A1B3C">
        <w:rPr>
          <w:b/>
          <w:szCs w:val="20"/>
        </w:rPr>
        <w:t xml:space="preserve">Napirend száma: </w:t>
      </w:r>
      <w:r w:rsidRPr="001A1B3C">
        <w:rPr>
          <w:szCs w:val="20"/>
        </w:rPr>
        <w:t>…………</w:t>
      </w:r>
    </w:p>
    <w:p w14:paraId="161F4793" w14:textId="77777777" w:rsidR="00864304" w:rsidRPr="001A1B3C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49097D69" w14:textId="77777777" w:rsidR="0026087F" w:rsidRDefault="0026087F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</w:pPr>
    </w:p>
    <w:p w14:paraId="0C1D0907" w14:textId="77777777" w:rsidR="00864304" w:rsidRPr="001A1B3C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</w:pPr>
      <w:r w:rsidRPr="001A1B3C">
        <w:t xml:space="preserve">Képviselő-testület </w:t>
      </w:r>
    </w:p>
    <w:p w14:paraId="50F009E3" w14:textId="77777777" w:rsidR="00864304" w:rsidRDefault="00744DDE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</w:pPr>
      <w:r>
        <w:t>2024</w:t>
      </w:r>
      <w:r w:rsidR="00864304" w:rsidRPr="001A1B3C">
        <w:t xml:space="preserve">. </w:t>
      </w:r>
      <w:r w:rsidR="00824444">
        <w:t>június 27-e</w:t>
      </w:r>
      <w:r w:rsidR="00864304">
        <w:t xml:space="preserve">i </w:t>
      </w:r>
      <w:r w:rsidR="00864304" w:rsidRPr="001A1B3C">
        <w:t>ülésére</w:t>
      </w:r>
    </w:p>
    <w:p w14:paraId="23B83A16" w14:textId="77777777" w:rsidR="00864304" w:rsidRPr="0094040C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</w:pPr>
    </w:p>
    <w:p w14:paraId="6D9911B1" w14:textId="77777777" w:rsidR="00864304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A1B3C">
        <w:rPr>
          <w:b/>
        </w:rPr>
        <w:t>Tisztelt Képviselő-testület!</w:t>
      </w:r>
    </w:p>
    <w:p w14:paraId="244899E1" w14:textId="77777777" w:rsidR="00F25619" w:rsidRPr="001A1B3C" w:rsidRDefault="00F25619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104419D8" w14:textId="77777777" w:rsidR="00864304" w:rsidRPr="002E427B" w:rsidRDefault="00864304" w:rsidP="00864304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</w:rPr>
      </w:pPr>
    </w:p>
    <w:p w14:paraId="1FA0236D" w14:textId="77777777" w:rsidR="0026087F" w:rsidRDefault="00864304" w:rsidP="0038603B">
      <w:pPr>
        <w:spacing w:line="276" w:lineRule="auto"/>
        <w:jc w:val="center"/>
        <w:rPr>
          <w:b/>
        </w:rPr>
      </w:pPr>
      <w:r>
        <w:rPr>
          <w:b/>
          <w:bCs/>
        </w:rPr>
        <w:t>Tárgy</w:t>
      </w:r>
      <w:bookmarkStart w:id="0" w:name="_Hlk169082195"/>
      <w:r>
        <w:rPr>
          <w:b/>
          <w:bCs/>
        </w:rPr>
        <w:t xml:space="preserve">: </w:t>
      </w:r>
      <w:bookmarkStart w:id="1" w:name="_GoBack"/>
      <w:r w:rsidR="00831BC6">
        <w:rPr>
          <w:b/>
          <w:bCs/>
        </w:rPr>
        <w:t xml:space="preserve">A </w:t>
      </w:r>
      <w:r w:rsidR="00BC78C0">
        <w:rPr>
          <w:b/>
          <w:bCs/>
        </w:rPr>
        <w:t>Zuglói Zrt. módosított értékesítési javaslatának</w:t>
      </w:r>
      <w:r w:rsidR="00671CCF">
        <w:rPr>
          <w:b/>
          <w:bCs/>
        </w:rPr>
        <w:t xml:space="preserve"> bemutatása és</w:t>
      </w:r>
      <w:r w:rsidR="00831BC6">
        <w:rPr>
          <w:b/>
          <w:bCs/>
        </w:rPr>
        <w:t xml:space="preserve"> hatása a 2024. évi költségvetésre</w:t>
      </w:r>
      <w:bookmarkEnd w:id="1"/>
    </w:p>
    <w:bookmarkEnd w:id="0"/>
    <w:p w14:paraId="5D7BC9AA" w14:textId="77777777" w:rsidR="00864304" w:rsidRDefault="00864304" w:rsidP="00864304">
      <w:pPr>
        <w:spacing w:line="276" w:lineRule="auto"/>
        <w:jc w:val="both"/>
      </w:pPr>
    </w:p>
    <w:p w14:paraId="70F45A05" w14:textId="77777777" w:rsidR="00864304" w:rsidRPr="007D2DA9" w:rsidRDefault="00864304" w:rsidP="00864304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7D2DA9">
        <w:rPr>
          <w:b/>
        </w:rPr>
        <w:t>I. Előzmények</w:t>
      </w:r>
    </w:p>
    <w:p w14:paraId="692E54CB" w14:textId="77777777" w:rsidR="00AE58BA" w:rsidRDefault="00AE58BA" w:rsidP="008643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</w:rPr>
      </w:pPr>
    </w:p>
    <w:p w14:paraId="3177EE00" w14:textId="77777777" w:rsidR="00EC137E" w:rsidRDefault="00831BC6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  <w:r>
        <w:t xml:space="preserve">A Képviselő Testület a 173/2024.(IV.25.) önkormányzati határozata a 2024. évi költségvetési rendelet módosítását határozta meg akképp, hogy </w:t>
      </w:r>
      <w:r w:rsidRPr="00DF6D20">
        <w:rPr>
          <w:b/>
        </w:rPr>
        <w:t>kerüljön törlésre az értékesítési tervből a Szatmár utca 24. számú 30376 hrsz. telek</w:t>
      </w:r>
      <w:r>
        <w:t xml:space="preserve">, szükség esetén </w:t>
      </w:r>
      <w:r w:rsidRPr="00DF6D20">
        <w:rPr>
          <w:b/>
        </w:rPr>
        <w:t>más telek értékesítésre történő kijelölése mellett</w:t>
      </w:r>
      <w:r>
        <w:t>, megőrizve a költségvetési egyensúlyt.</w:t>
      </w:r>
    </w:p>
    <w:p w14:paraId="60F2524F" w14:textId="77777777" w:rsidR="00831BC6" w:rsidRDefault="00831BC6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4B4C9882" w14:textId="77777777" w:rsidR="00831BC6" w:rsidRDefault="00831BC6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  <w:r>
        <w:t xml:space="preserve">A Gazdasági Főosztály a döntés előkészítése során véleményében jelezte, hogy </w:t>
      </w:r>
      <w:r w:rsidRPr="0004799F">
        <w:rPr>
          <w:b/>
        </w:rPr>
        <w:t>az értékesítési terv ilyetén módon történő módosítása nem eredményezi a költségvetés módosítását</w:t>
      </w:r>
      <w:r>
        <w:t xml:space="preserve">, a rendeletben sem a számok, sem az összegek nem változnak. </w:t>
      </w:r>
    </w:p>
    <w:p w14:paraId="54839E13" w14:textId="77777777" w:rsidR="00434060" w:rsidRDefault="00434060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5854197D" w14:textId="77777777" w:rsidR="00831BC6" w:rsidRDefault="00831BC6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  <w:r>
        <w:t>Tekintettel arra, hogy az ingatlan értékesítési bevételi előirányzat alapja a Zuglói Zrt. tételes értékesítési javaslata (értékesítési terv), a Gazdasági Főosztály írásban megkereste a gazdasági társaságot, a 173/2024.(IV.25.) számú határozat végrehajtása</w:t>
      </w:r>
      <w:r w:rsidR="00434060">
        <w:t>ként</w:t>
      </w:r>
      <w:r>
        <w:t xml:space="preserve"> </w:t>
      </w:r>
      <w:r w:rsidR="00434060">
        <w:t>vizsgálják felül és küldjék meg a módosított értékesítési tervet.</w:t>
      </w:r>
    </w:p>
    <w:p w14:paraId="2D62C167" w14:textId="77777777" w:rsidR="00434060" w:rsidRDefault="00434060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40A262F6" w14:textId="77777777" w:rsidR="00434060" w:rsidRDefault="00434060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  <w:r>
        <w:t xml:space="preserve">A Zuglói Zrt. a </w:t>
      </w:r>
      <w:r w:rsidR="00B76B97">
        <w:t xml:space="preserve">módosított </w:t>
      </w:r>
      <w:r>
        <w:t xml:space="preserve">értékesítési tervet megküldte. </w:t>
      </w:r>
      <w:r w:rsidRPr="0004799F">
        <w:rPr>
          <w:b/>
        </w:rPr>
        <w:t xml:space="preserve">A módosítás lényege, hogy </w:t>
      </w:r>
      <w:r w:rsidR="006925AC">
        <w:rPr>
          <w:b/>
        </w:rPr>
        <w:t xml:space="preserve">egyrészt </w:t>
      </w:r>
      <w:r w:rsidRPr="0004799F">
        <w:rPr>
          <w:b/>
        </w:rPr>
        <w:t xml:space="preserve">kikerült belőle a Szatmár utca 24. telek nettó 160 millió Ft értékben, </w:t>
      </w:r>
      <w:r w:rsidR="006925AC">
        <w:rPr>
          <w:b/>
        </w:rPr>
        <w:t xml:space="preserve">másrészt a </w:t>
      </w:r>
      <w:r w:rsidR="002B4E5D">
        <w:rPr>
          <w:b/>
        </w:rPr>
        <w:t xml:space="preserve">társaság </w:t>
      </w:r>
      <w:r w:rsidR="006925AC">
        <w:rPr>
          <w:b/>
        </w:rPr>
        <w:t>tájékoztatás</w:t>
      </w:r>
      <w:r w:rsidR="002B4E5D">
        <w:rPr>
          <w:b/>
        </w:rPr>
        <w:t>a</w:t>
      </w:r>
      <w:r w:rsidR="006925AC">
        <w:rPr>
          <w:b/>
        </w:rPr>
        <w:t xml:space="preserve"> </w:t>
      </w:r>
      <w:r w:rsidR="002B4E5D">
        <w:rPr>
          <w:b/>
        </w:rPr>
        <w:t>szerint</w:t>
      </w:r>
      <w:r w:rsidR="006925AC">
        <w:rPr>
          <w:b/>
        </w:rPr>
        <w:t xml:space="preserve"> némely ingatlan esetében az addig csak belső becsléssel megállapított értékekkel szemben időközben beérkeztek a szakértői értékbecslések is.  Az így meghatározott főösszeg nettó 70 </w:t>
      </w:r>
      <w:r w:rsidR="00B06242">
        <w:rPr>
          <w:b/>
        </w:rPr>
        <w:t>m</w:t>
      </w:r>
      <w:r w:rsidR="006925AC">
        <w:rPr>
          <w:b/>
        </w:rPr>
        <w:t xml:space="preserve">illió Ft-tal több az eredeti </w:t>
      </w:r>
      <w:proofErr w:type="gramStart"/>
      <w:r w:rsidR="006925AC">
        <w:rPr>
          <w:b/>
        </w:rPr>
        <w:t>főösszegnél.</w:t>
      </w:r>
      <w:r w:rsidR="00CE019B" w:rsidRPr="0004799F">
        <w:rPr>
          <w:b/>
        </w:rPr>
        <w:t>.</w:t>
      </w:r>
      <w:proofErr w:type="gramEnd"/>
      <w:r w:rsidR="00CE019B">
        <w:t xml:space="preserve"> </w:t>
      </w:r>
      <w:r w:rsidR="006925AC">
        <w:t xml:space="preserve">Tekintettel </w:t>
      </w:r>
      <w:r w:rsidR="00BF2AE0">
        <w:t>arra, hogy az értékesítési terv végrehajtása szükséges a bevételek realizálásához, annak növelése jelenleg nem indokolt.</w:t>
      </w:r>
      <w:r w:rsidR="00B06242">
        <w:t xml:space="preserve">, a bevételi előirányzat növelése </w:t>
      </w:r>
      <w:r w:rsidR="00BF2AE0">
        <w:t xml:space="preserve">jelenleg </w:t>
      </w:r>
      <w:r w:rsidR="00B06242">
        <w:t>nem indokolt.</w:t>
      </w:r>
    </w:p>
    <w:p w14:paraId="30BB4957" w14:textId="77777777" w:rsidR="00DE3B45" w:rsidRDefault="00DE3B45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1BF95D82" w14:textId="77777777" w:rsidR="00204E93" w:rsidRDefault="00204E93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488501F8" w14:textId="77777777" w:rsidR="00204E93" w:rsidRDefault="00204E93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31A95459" w14:textId="77777777" w:rsidR="00204E93" w:rsidRDefault="00204E93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48159839" w14:textId="77777777" w:rsidR="00204E93" w:rsidRDefault="00204E93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7F7D9DE4" w14:textId="77777777" w:rsidR="00204E93" w:rsidRDefault="00204E93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111F3635" w14:textId="77777777" w:rsidR="00204E93" w:rsidRDefault="00204E93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756F44D3" w14:textId="77777777" w:rsidR="00204E93" w:rsidRDefault="00204E93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48B04DFC" w14:textId="77777777" w:rsidR="00204E93" w:rsidRDefault="00204E93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2EAC95CA" w14:textId="77777777" w:rsidR="00DE3B45" w:rsidRDefault="00DE3B45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  <w:r>
        <w:t>A 2024. évi költségvetési előterjesztéshez Zuglói Zrt. által készített értékesítési terv:</w:t>
      </w:r>
    </w:p>
    <w:p w14:paraId="2DFB26AC" w14:textId="77777777" w:rsidR="00CE019B" w:rsidRDefault="00DE3B45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  <w:r w:rsidRPr="00DE3B45">
        <w:rPr>
          <w:noProof/>
        </w:rPr>
        <w:drawing>
          <wp:inline distT="0" distB="0" distL="0" distR="0" wp14:anchorId="737FFB4C" wp14:editId="0FD87EA9">
            <wp:extent cx="5758180" cy="649160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649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7687B" w14:textId="77777777" w:rsidR="00DE3B45" w:rsidRDefault="00DE3B45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124001EA" w14:textId="77777777" w:rsidR="00F22A8F" w:rsidRDefault="00F22A8F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3C962F92" w14:textId="77777777" w:rsidR="00F22A8F" w:rsidRDefault="00F22A8F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68ABCB67" w14:textId="77777777" w:rsidR="00F22A8F" w:rsidRDefault="00F22A8F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21A726AE" w14:textId="77777777" w:rsidR="00F22A8F" w:rsidRDefault="00F22A8F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2483A925" w14:textId="77777777" w:rsidR="00F22A8F" w:rsidRDefault="00F22A8F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69FCB24D" w14:textId="77777777" w:rsidR="00F22A8F" w:rsidRDefault="00F22A8F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1E512737" w14:textId="77777777" w:rsidR="00F22A8F" w:rsidRDefault="00F22A8F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2A5A2A65" w14:textId="77777777" w:rsidR="00F22A8F" w:rsidRDefault="00F22A8F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60192E1F" w14:textId="77777777" w:rsidR="00F22A8F" w:rsidRDefault="00F22A8F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410B3567" w14:textId="77777777" w:rsidR="00F22A8F" w:rsidRDefault="00F22A8F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660C7799" w14:textId="77777777" w:rsidR="00F22A8F" w:rsidRDefault="00F22A8F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075517DB" w14:textId="77777777" w:rsidR="00F22A8F" w:rsidRDefault="00F22A8F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6680D5EB" w14:textId="77777777" w:rsidR="00F22A8F" w:rsidRDefault="00F22A8F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779B7C66" w14:textId="77777777" w:rsidR="00DE3B45" w:rsidRDefault="00DE3B45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  <w:r>
        <w:t xml:space="preserve">A Zuglói Zrt. által készített </w:t>
      </w:r>
      <w:r w:rsidRPr="00B674DC">
        <w:rPr>
          <w:b/>
        </w:rPr>
        <w:t>módosított</w:t>
      </w:r>
      <w:r>
        <w:t xml:space="preserve"> értékesítési terv:</w:t>
      </w:r>
    </w:p>
    <w:p w14:paraId="230041B4" w14:textId="77777777" w:rsidR="00DE3B45" w:rsidRDefault="00DE3B45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5BE5588D" w14:textId="77777777" w:rsidR="000209EA" w:rsidRDefault="000209EA" w:rsidP="000209EA">
      <w:pPr>
        <w:pStyle w:val="Listaszerbekezds"/>
        <w:rPr>
          <w:highlight w:val="yellow"/>
        </w:rPr>
      </w:pPr>
    </w:p>
    <w:p w14:paraId="088301FA" w14:textId="77777777" w:rsidR="000209EA" w:rsidRPr="00587354" w:rsidRDefault="000209EA" w:rsidP="000209EA">
      <w:pPr>
        <w:pStyle w:val="Listaszerbekezds"/>
        <w:tabs>
          <w:tab w:val="right" w:pos="9070"/>
        </w:tabs>
      </w:pPr>
      <w:r>
        <w:tab/>
      </w:r>
      <w:r w:rsidRPr="00587354">
        <w:t>adatok Ft-ban</w:t>
      </w:r>
    </w:p>
    <w:tbl>
      <w:tblPr>
        <w:tblW w:w="905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2984"/>
        <w:gridCol w:w="1705"/>
      </w:tblGrid>
      <w:tr w:rsidR="000209EA" w14:paraId="540F9931" w14:textId="77777777" w:rsidTr="0002208D">
        <w:trPr>
          <w:trHeight w:val="480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EF84C0" w14:textId="77777777" w:rsidR="000209EA" w:rsidRDefault="000209EA" w:rsidP="0002208D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b/>
                <w:bCs/>
                <w:color w:val="1F4E78"/>
                <w:sz w:val="18"/>
                <w:szCs w:val="18"/>
              </w:rPr>
              <w:t>Cím</w:t>
            </w:r>
          </w:p>
        </w:tc>
        <w:tc>
          <w:tcPr>
            <w:tcW w:w="2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C484AE" w14:textId="77777777" w:rsidR="000209EA" w:rsidRDefault="000209EA" w:rsidP="0002208D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b/>
                <w:bCs/>
                <w:color w:val="1F4E78"/>
                <w:sz w:val="18"/>
                <w:szCs w:val="18"/>
              </w:rPr>
              <w:t>Hrsz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22D343" w14:textId="77777777" w:rsidR="000209EA" w:rsidRDefault="000209EA" w:rsidP="0002208D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b/>
                <w:bCs/>
                <w:color w:val="1F4E78"/>
                <w:sz w:val="18"/>
                <w:szCs w:val="18"/>
              </w:rPr>
              <w:t>2024 terv érték (nettó)</w:t>
            </w:r>
          </w:p>
        </w:tc>
      </w:tr>
      <w:tr w:rsidR="000209EA" w:rsidRPr="001C74EB" w14:paraId="2CE02367" w14:textId="77777777" w:rsidTr="0002208D">
        <w:trPr>
          <w:trHeight w:val="30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4BD59" w14:textId="77777777" w:rsidR="000209EA" w:rsidRPr="00587354" w:rsidRDefault="000209EA" w:rsidP="0002208D">
            <w:pPr>
              <w:spacing w:before="100" w:beforeAutospacing="1" w:after="100" w:afterAutospacing="1"/>
              <w:rPr>
                <w:b/>
                <w:bCs/>
              </w:rPr>
            </w:pPr>
            <w:r w:rsidRPr="00587354">
              <w:rPr>
                <w:b/>
                <w:bCs/>
              </w:rPr>
              <w:t>Gyarmat u. 40. fszt. 3.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34A" w14:textId="77777777" w:rsidR="000209EA" w:rsidRPr="00587354" w:rsidRDefault="000209EA" w:rsidP="0002208D">
            <w:pPr>
              <w:spacing w:before="100" w:beforeAutospacing="1" w:after="100" w:afterAutospacing="1"/>
              <w:jc w:val="center"/>
            </w:pPr>
            <w:r w:rsidRPr="00587354">
              <w:rPr>
                <w:b/>
              </w:rPr>
              <w:t>31542/3/A/3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C4D59" w14:textId="77777777" w:rsidR="000209EA" w:rsidRPr="00587354" w:rsidRDefault="000209EA" w:rsidP="0002208D">
            <w:pPr>
              <w:spacing w:before="100" w:beforeAutospacing="1" w:after="100" w:afterAutospacing="1"/>
              <w:jc w:val="center"/>
            </w:pPr>
            <w:r w:rsidRPr="00587354">
              <w:t>5</w:t>
            </w:r>
            <w:r>
              <w:t>6</w:t>
            </w:r>
            <w:r w:rsidRPr="00587354">
              <w:t> </w:t>
            </w:r>
            <w:r>
              <w:t>3</w:t>
            </w:r>
            <w:r w:rsidRPr="00587354">
              <w:t>00 000</w:t>
            </w:r>
          </w:p>
        </w:tc>
      </w:tr>
      <w:tr w:rsidR="000209EA" w:rsidRPr="001C74EB" w14:paraId="5105D848" w14:textId="77777777" w:rsidTr="0002208D">
        <w:trPr>
          <w:trHeight w:val="30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AF89E" w14:textId="77777777" w:rsidR="000209EA" w:rsidRPr="00587354" w:rsidRDefault="000209EA" w:rsidP="0002208D">
            <w:pPr>
              <w:spacing w:before="100" w:beforeAutospacing="1" w:after="100" w:afterAutospacing="1"/>
              <w:rPr>
                <w:b/>
                <w:bCs/>
              </w:rPr>
            </w:pPr>
            <w:r w:rsidRPr="00587354">
              <w:rPr>
                <w:b/>
                <w:bCs/>
              </w:rPr>
              <w:t>Erzsébet királyné útja 62/C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082D6" w14:textId="77777777" w:rsidR="000209EA" w:rsidRPr="00587354" w:rsidRDefault="000209EA" w:rsidP="0002208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3318/10000-ed tulajdoni hányadrész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849D8" w14:textId="77777777" w:rsidR="000209EA" w:rsidRPr="00587354" w:rsidRDefault="000209EA" w:rsidP="0002208D">
            <w:pPr>
              <w:spacing w:before="100" w:beforeAutospacing="1" w:after="100" w:afterAutospacing="1"/>
              <w:jc w:val="center"/>
            </w:pPr>
            <w:r w:rsidRPr="00587354">
              <w:t>20 500 000</w:t>
            </w:r>
          </w:p>
        </w:tc>
      </w:tr>
      <w:tr w:rsidR="000209EA" w:rsidRPr="001C74EB" w14:paraId="20BD8209" w14:textId="77777777" w:rsidTr="0002208D">
        <w:trPr>
          <w:trHeight w:val="30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722D0" w14:textId="77777777" w:rsidR="000209EA" w:rsidRPr="00587354" w:rsidRDefault="000209EA" w:rsidP="0002208D">
            <w:pPr>
              <w:spacing w:before="100" w:beforeAutospacing="1" w:after="100" w:afterAutospacing="1"/>
              <w:rPr>
                <w:b/>
                <w:bCs/>
              </w:rPr>
            </w:pPr>
            <w:r w:rsidRPr="00587354">
              <w:rPr>
                <w:b/>
                <w:bCs/>
              </w:rPr>
              <w:t>Kerepesi út 32.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F6B8B" w14:textId="77777777" w:rsidR="000209EA" w:rsidRPr="00587354" w:rsidRDefault="000209EA" w:rsidP="0002208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87354">
              <w:rPr>
                <w:b/>
                <w:bCs/>
              </w:rPr>
              <w:t>32455/0/A/56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6F24" w14:textId="77777777" w:rsidR="000209EA" w:rsidRPr="00587354" w:rsidRDefault="000209EA" w:rsidP="0002208D">
            <w:pPr>
              <w:spacing w:before="100" w:beforeAutospacing="1" w:after="100" w:afterAutospacing="1"/>
              <w:jc w:val="center"/>
            </w:pPr>
            <w:r>
              <w:t>56 700 000</w:t>
            </w:r>
          </w:p>
        </w:tc>
      </w:tr>
      <w:tr w:rsidR="000209EA" w:rsidRPr="001C74EB" w14:paraId="5E7BA253" w14:textId="77777777" w:rsidTr="0002208D">
        <w:trPr>
          <w:trHeight w:val="315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25176" w14:textId="77777777" w:rsidR="000209EA" w:rsidRPr="00587354" w:rsidRDefault="000209EA" w:rsidP="0002208D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Fűrész u. 107.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BEC91" w14:textId="77777777" w:rsidR="000209EA" w:rsidRPr="00587354" w:rsidRDefault="000209EA" w:rsidP="0002208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30688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F4235" w14:textId="77777777" w:rsidR="000209EA" w:rsidRPr="00587354" w:rsidRDefault="000209EA" w:rsidP="0002208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64 900 000</w:t>
            </w:r>
          </w:p>
        </w:tc>
      </w:tr>
      <w:tr w:rsidR="000209EA" w:rsidRPr="001C74EB" w14:paraId="7B268413" w14:textId="77777777" w:rsidTr="0002208D">
        <w:trPr>
          <w:trHeight w:val="315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F3766" w14:textId="77777777" w:rsidR="000209EA" w:rsidRDefault="000209EA" w:rsidP="0002208D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587354">
              <w:rPr>
                <w:b/>
                <w:bCs/>
                <w:color w:val="000000"/>
              </w:rPr>
              <w:t>Nagy Lajos király útja 109/B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D1774" w14:textId="77777777" w:rsidR="000209EA" w:rsidRDefault="000209EA" w:rsidP="0002208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587354">
              <w:rPr>
                <w:b/>
                <w:bCs/>
                <w:color w:val="000000"/>
              </w:rPr>
              <w:t>31485/59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976FB" w14:textId="77777777" w:rsidR="000209EA" w:rsidRDefault="000209EA" w:rsidP="0002208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78 6</w:t>
            </w:r>
            <w:r w:rsidRPr="00587354">
              <w:rPr>
                <w:color w:val="000000"/>
              </w:rPr>
              <w:t>00 000</w:t>
            </w:r>
          </w:p>
        </w:tc>
      </w:tr>
      <w:tr w:rsidR="000209EA" w:rsidRPr="001C74EB" w14:paraId="7EB8306A" w14:textId="77777777" w:rsidTr="0002208D">
        <w:trPr>
          <w:trHeight w:val="315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5C7B7" w14:textId="77777777" w:rsidR="000209EA" w:rsidRPr="00587354" w:rsidRDefault="000209EA" w:rsidP="0002208D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587354">
              <w:rPr>
                <w:b/>
                <w:bCs/>
              </w:rPr>
              <w:t xml:space="preserve">Bolgárkertész u. 4. fsz. ajtó 6A 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B5FDD" w14:textId="77777777" w:rsidR="000209EA" w:rsidRPr="00587354" w:rsidRDefault="000209EA" w:rsidP="0002208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bookmarkStart w:id="2" w:name="_Hlk117690698"/>
            <w:r w:rsidRPr="00587354">
              <w:rPr>
                <w:b/>
                <w:color w:val="000000" w:themeColor="text1"/>
              </w:rPr>
              <w:t>31928/8/A/188</w:t>
            </w:r>
            <w:bookmarkEnd w:id="2"/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99DD2" w14:textId="77777777" w:rsidR="000209EA" w:rsidRPr="00587354" w:rsidRDefault="000209EA" w:rsidP="0002208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t>33 8</w:t>
            </w:r>
            <w:r w:rsidRPr="00587354">
              <w:t>00 000</w:t>
            </w:r>
          </w:p>
        </w:tc>
      </w:tr>
      <w:tr w:rsidR="000209EA" w:rsidRPr="001C74EB" w14:paraId="0C045330" w14:textId="77777777" w:rsidTr="0002208D">
        <w:trPr>
          <w:trHeight w:val="315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65C5F" w14:textId="77777777" w:rsidR="000209EA" w:rsidRPr="00587354" w:rsidRDefault="000209EA" w:rsidP="0002208D">
            <w:pPr>
              <w:spacing w:before="100" w:beforeAutospacing="1" w:after="100" w:afterAutospacing="1"/>
              <w:rPr>
                <w:b/>
                <w:bCs/>
              </w:rPr>
            </w:pPr>
            <w:r w:rsidRPr="00587354">
              <w:rPr>
                <w:b/>
                <w:bCs/>
                <w:color w:val="000000"/>
              </w:rPr>
              <w:t>Stefánia út 39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2B11C" w14:textId="77777777" w:rsidR="000209EA" w:rsidRPr="00587354" w:rsidRDefault="000209EA" w:rsidP="0002208D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</w:rPr>
            </w:pPr>
            <w:r w:rsidRPr="00587354">
              <w:rPr>
                <w:b/>
                <w:bCs/>
                <w:color w:val="000000"/>
              </w:rPr>
              <w:t>32539/15/A/17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137BF" w14:textId="77777777" w:rsidR="000209EA" w:rsidRPr="00587354" w:rsidRDefault="000209EA" w:rsidP="0002208D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40 6</w:t>
            </w:r>
            <w:r w:rsidRPr="00587354">
              <w:rPr>
                <w:color w:val="000000"/>
              </w:rPr>
              <w:t>00 000</w:t>
            </w:r>
          </w:p>
        </w:tc>
      </w:tr>
      <w:tr w:rsidR="000209EA" w:rsidRPr="001C74EB" w14:paraId="63E78665" w14:textId="77777777" w:rsidTr="0002208D">
        <w:trPr>
          <w:trHeight w:val="315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7FFC7" w14:textId="77777777" w:rsidR="000209EA" w:rsidRPr="00587354" w:rsidRDefault="000209EA" w:rsidP="0002208D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proofErr w:type="spellStart"/>
            <w:r w:rsidRPr="00587354">
              <w:rPr>
                <w:b/>
                <w:bCs/>
                <w:color w:val="000000"/>
              </w:rPr>
              <w:t>Czobor</w:t>
            </w:r>
            <w:proofErr w:type="spellEnd"/>
            <w:r w:rsidRPr="00587354">
              <w:rPr>
                <w:b/>
                <w:bCs/>
                <w:color w:val="000000"/>
              </w:rPr>
              <w:t xml:space="preserve"> u. 51. (Ilosvai Selymes tér 1/A)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C36A1" w14:textId="77777777" w:rsidR="000209EA" w:rsidRPr="00587354" w:rsidRDefault="000209EA" w:rsidP="0002208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587354">
              <w:rPr>
                <w:b/>
                <w:bCs/>
                <w:color w:val="000000"/>
              </w:rPr>
              <w:t>30666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8A750" w14:textId="77777777" w:rsidR="000209EA" w:rsidRPr="00587354" w:rsidRDefault="000209EA" w:rsidP="0002208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157 400 000</w:t>
            </w:r>
          </w:p>
        </w:tc>
      </w:tr>
      <w:tr w:rsidR="000209EA" w:rsidRPr="001C74EB" w14:paraId="3BABC76E" w14:textId="77777777" w:rsidTr="0002208D">
        <w:trPr>
          <w:trHeight w:val="315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BC4D5" w14:textId="77777777" w:rsidR="000209EA" w:rsidRPr="00587354" w:rsidRDefault="000209EA" w:rsidP="0002208D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Thököly út 100/b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AE7AE" w14:textId="77777777" w:rsidR="000209EA" w:rsidRPr="00587354" w:rsidRDefault="000209EA" w:rsidP="0002208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31678/7/A/12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70947" w14:textId="77777777" w:rsidR="000209EA" w:rsidRPr="005A7A54" w:rsidRDefault="000209EA" w:rsidP="0002208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A7A54">
              <w:rPr>
                <w:color w:val="000000"/>
              </w:rPr>
              <w:t>73 100 000</w:t>
            </w:r>
          </w:p>
        </w:tc>
      </w:tr>
      <w:tr w:rsidR="000209EA" w:rsidRPr="001C74EB" w14:paraId="70533A92" w14:textId="77777777" w:rsidTr="0002208D">
        <w:trPr>
          <w:trHeight w:val="315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E8A3F" w14:textId="77777777" w:rsidR="000209EA" w:rsidRDefault="000209EA" w:rsidP="0002208D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Semsey Andor u. 12.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A7112" w14:textId="77777777" w:rsidR="000209EA" w:rsidRDefault="000209EA" w:rsidP="0002208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32572/0/A/51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0A5BF" w14:textId="77777777" w:rsidR="000209EA" w:rsidRPr="002D0106" w:rsidRDefault="000209EA" w:rsidP="0002208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D0106">
              <w:rPr>
                <w:color w:val="000000"/>
              </w:rPr>
              <w:t>80 500 000</w:t>
            </w:r>
          </w:p>
        </w:tc>
      </w:tr>
      <w:tr w:rsidR="000209EA" w:rsidRPr="001C74EB" w14:paraId="1D612327" w14:textId="77777777" w:rsidTr="0002208D">
        <w:trPr>
          <w:trHeight w:val="315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AD6FE" w14:textId="77777777" w:rsidR="000209EA" w:rsidRDefault="000209EA" w:rsidP="0002208D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Rákosfalva park 2.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6B41B" w14:textId="77777777" w:rsidR="000209EA" w:rsidRDefault="000209EA" w:rsidP="0002208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39221/28/D/1 és 39221/28/D/2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81D84" w14:textId="77777777" w:rsidR="000209EA" w:rsidRPr="00D94DEA" w:rsidRDefault="000209EA" w:rsidP="0002208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94DEA">
              <w:rPr>
                <w:color w:val="000000"/>
              </w:rPr>
              <w:t>151 700 000</w:t>
            </w:r>
          </w:p>
        </w:tc>
      </w:tr>
      <w:tr w:rsidR="000209EA" w:rsidRPr="001C74EB" w14:paraId="57AA1BCA" w14:textId="77777777" w:rsidTr="0002208D">
        <w:trPr>
          <w:trHeight w:val="315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E4C9C" w14:textId="77777777" w:rsidR="000209EA" w:rsidRDefault="000209EA" w:rsidP="0002208D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Dózsa György út 19. fszt. 1.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DD46A" w14:textId="77777777" w:rsidR="000209EA" w:rsidRDefault="000209EA" w:rsidP="0002208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32729/0/A/1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AB4E2" w14:textId="77777777" w:rsidR="000209EA" w:rsidRPr="00210649" w:rsidRDefault="000209EA" w:rsidP="0002208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10649">
              <w:rPr>
                <w:color w:val="000000"/>
              </w:rPr>
              <w:t>190 000 000</w:t>
            </w:r>
          </w:p>
        </w:tc>
      </w:tr>
      <w:tr w:rsidR="000209EA" w:rsidRPr="001C74EB" w14:paraId="24D166DE" w14:textId="77777777" w:rsidTr="0002208D">
        <w:trPr>
          <w:trHeight w:val="315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8FE7B" w14:textId="77777777" w:rsidR="000209EA" w:rsidRDefault="000209EA" w:rsidP="0002208D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Gyarmat u. 58-62.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79650" w14:textId="77777777" w:rsidR="000209EA" w:rsidRDefault="000209EA" w:rsidP="0002208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31511/5/A/81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E6EE7" w14:textId="77777777" w:rsidR="000209EA" w:rsidRPr="00253BA9" w:rsidRDefault="000209EA" w:rsidP="0002208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53BA9">
              <w:rPr>
                <w:color w:val="000000"/>
              </w:rPr>
              <w:t>158 100 000</w:t>
            </w:r>
          </w:p>
        </w:tc>
      </w:tr>
      <w:tr w:rsidR="000209EA" w:rsidRPr="001C74EB" w14:paraId="4FC951FB" w14:textId="77777777" w:rsidTr="0002208D">
        <w:trPr>
          <w:trHeight w:val="315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4090D" w14:textId="77777777" w:rsidR="000209EA" w:rsidRDefault="000209EA" w:rsidP="0002208D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Tengerszem u. 79. és 81.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BE640" w14:textId="77777777" w:rsidR="000209EA" w:rsidRDefault="000209EA" w:rsidP="0002208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29973/328 és 29973/179 (együttes értékesítéssel)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D1DBD" w14:textId="77777777" w:rsidR="000209EA" w:rsidRPr="001A79A9" w:rsidRDefault="000209EA" w:rsidP="0002208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1A79A9">
              <w:rPr>
                <w:color w:val="000000"/>
              </w:rPr>
              <w:t>165 300 000 és   104 600 000</w:t>
            </w:r>
          </w:p>
          <w:p w14:paraId="59EA9222" w14:textId="77777777" w:rsidR="000209EA" w:rsidRPr="001A79A9" w:rsidRDefault="000209EA" w:rsidP="0002208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1A79A9">
              <w:rPr>
                <w:color w:val="000000"/>
              </w:rPr>
              <w:t>összesen:</w:t>
            </w:r>
          </w:p>
          <w:p w14:paraId="16F4FE37" w14:textId="77777777" w:rsidR="000209EA" w:rsidRPr="003D66EE" w:rsidRDefault="000209EA" w:rsidP="0002208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3D66EE">
              <w:rPr>
                <w:color w:val="000000"/>
              </w:rPr>
              <w:t>269 900 000</w:t>
            </w:r>
          </w:p>
        </w:tc>
      </w:tr>
      <w:tr w:rsidR="000209EA" w:rsidRPr="001C74EB" w14:paraId="71932717" w14:textId="77777777" w:rsidTr="0002208D">
        <w:trPr>
          <w:trHeight w:val="315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AE764" w14:textId="77777777" w:rsidR="000209EA" w:rsidRDefault="000209EA" w:rsidP="0002208D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Tengerszem u. 91.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BE609" w14:textId="77777777" w:rsidR="000209EA" w:rsidRDefault="000209EA" w:rsidP="0002208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29973/173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4A0BD" w14:textId="77777777" w:rsidR="000209EA" w:rsidRDefault="000209EA" w:rsidP="0002208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15 000 000</w:t>
            </w:r>
          </w:p>
          <w:p w14:paraId="047758B7" w14:textId="77777777" w:rsidR="000209EA" w:rsidRDefault="000209EA" w:rsidP="0002208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0209EA" w:rsidRPr="001C74EB" w14:paraId="34186141" w14:textId="77777777" w:rsidTr="0002208D">
        <w:trPr>
          <w:trHeight w:val="315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F898E" w14:textId="77777777" w:rsidR="000209EA" w:rsidRDefault="000209EA" w:rsidP="0002208D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Szatmár u. 86/A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CCB27" w14:textId="77777777" w:rsidR="000209EA" w:rsidRDefault="000209EA" w:rsidP="0002208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30338/2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A6458" w14:textId="77777777" w:rsidR="000209EA" w:rsidRPr="00A160D9" w:rsidRDefault="000209EA" w:rsidP="0002208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160D9">
              <w:rPr>
                <w:color w:val="000000"/>
              </w:rPr>
              <w:t>122 000 000</w:t>
            </w:r>
          </w:p>
        </w:tc>
      </w:tr>
      <w:tr w:rsidR="000209EA" w:rsidRPr="001C74EB" w14:paraId="303DE0AB" w14:textId="77777777" w:rsidTr="0002208D">
        <w:trPr>
          <w:trHeight w:val="315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DD7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57D9ED" w14:textId="77777777" w:rsidR="000209EA" w:rsidRPr="00587354" w:rsidRDefault="000209EA" w:rsidP="0002208D">
            <w:pPr>
              <w:spacing w:before="100" w:beforeAutospacing="1" w:after="100" w:afterAutospacing="1"/>
            </w:pPr>
            <w:r w:rsidRPr="00587354">
              <w:rPr>
                <w:b/>
                <w:bCs/>
                <w:color w:val="000000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DD7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500E60" w14:textId="77777777" w:rsidR="000209EA" w:rsidRPr="00587354" w:rsidRDefault="000209EA" w:rsidP="0002208D">
            <w:pPr>
              <w:spacing w:before="100" w:beforeAutospacing="1" w:after="100" w:afterAutospacing="1"/>
            </w:pPr>
            <w:r w:rsidRPr="0058735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4431F9" w14:textId="77777777" w:rsidR="000209EA" w:rsidRPr="00587354" w:rsidRDefault="000209EA" w:rsidP="0002208D">
            <w:pPr>
              <w:spacing w:before="100" w:beforeAutospacing="1" w:after="100" w:afterAutospacing="1"/>
              <w:jc w:val="center"/>
            </w:pPr>
            <w:r w:rsidRPr="002A4388">
              <w:t>1 569 100 000</w:t>
            </w:r>
          </w:p>
        </w:tc>
      </w:tr>
    </w:tbl>
    <w:p w14:paraId="50E0D757" w14:textId="77777777" w:rsidR="00DE3B45" w:rsidRDefault="00DE3B45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5CB1F411" w14:textId="77777777" w:rsidR="0037479C" w:rsidRDefault="0037479C" w:rsidP="00EC137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31ED0F09" w14:textId="77777777" w:rsidR="00CE019B" w:rsidRDefault="00CE019B" w:rsidP="00CE019B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6E66A475" w14:textId="77777777" w:rsidR="00DE3B45" w:rsidRPr="00DF6D20" w:rsidRDefault="00DF6D20" w:rsidP="00CE019B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DF6D20">
        <w:rPr>
          <w:b/>
        </w:rPr>
        <w:t>Kiegészítő információk:</w:t>
      </w:r>
    </w:p>
    <w:p w14:paraId="72C014B0" w14:textId="77777777" w:rsidR="00DE3B45" w:rsidRDefault="00DE3B45" w:rsidP="00CE019B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4DE68B43" w14:textId="77777777" w:rsidR="00CE019B" w:rsidRPr="00DF6D20" w:rsidRDefault="00CE019B" w:rsidP="00CE019B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u w:val="single"/>
        </w:rPr>
      </w:pPr>
      <w:r w:rsidRPr="00DF6D20">
        <w:rPr>
          <w:u w:val="single"/>
        </w:rPr>
        <w:t>A 2024. évi költségvetés aktuális helyzete szerint:</w:t>
      </w:r>
    </w:p>
    <w:p w14:paraId="207975C3" w14:textId="77777777" w:rsidR="00CE019B" w:rsidRDefault="00CE019B" w:rsidP="00CE019B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6EA78D4F" w14:textId="77777777" w:rsidR="00CE019B" w:rsidRPr="0004799F" w:rsidRDefault="00CE019B" w:rsidP="00CE019B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DF6D20">
        <w:t>Ingatlan értékesítés bevétele</w:t>
      </w:r>
      <w:r w:rsidR="00BC78C0" w:rsidRPr="00DF6D20">
        <w:t>:</w:t>
      </w:r>
      <w:r w:rsidR="0052361C" w:rsidRPr="00DF6D20">
        <w:t xml:space="preserve"> </w:t>
      </w:r>
      <w:r w:rsidR="0052361C" w:rsidRPr="0004799F">
        <w:rPr>
          <w:b/>
        </w:rPr>
        <w:t>475 488 ezer Ft</w:t>
      </w:r>
    </w:p>
    <w:p w14:paraId="2CE4F6E1" w14:textId="77777777" w:rsidR="00362723" w:rsidRPr="0004799F" w:rsidRDefault="00362723" w:rsidP="00CE019B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</w:rPr>
      </w:pPr>
    </w:p>
    <w:p w14:paraId="66DFCDDC" w14:textId="77777777" w:rsidR="007073D2" w:rsidRPr="00DF6D20" w:rsidRDefault="00BB68A9" w:rsidP="00BB68A9">
      <w:pPr>
        <w:pStyle w:val="Listaszerbekezds"/>
        <w:numPr>
          <w:ilvl w:val="0"/>
          <w:numId w:val="12"/>
        </w:num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  <w:r w:rsidRPr="00DF6D20">
        <w:t>ebből lakóingatlan: 33 188 ezer Ft</w:t>
      </w:r>
    </w:p>
    <w:p w14:paraId="32E94CA3" w14:textId="77777777" w:rsidR="00BB68A9" w:rsidRPr="00DF6D20" w:rsidRDefault="00BB68A9" w:rsidP="00BB68A9">
      <w:pPr>
        <w:pStyle w:val="Listaszerbekezds"/>
        <w:numPr>
          <w:ilvl w:val="0"/>
          <w:numId w:val="12"/>
        </w:num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  <w:r w:rsidRPr="00DF6D20">
        <w:t xml:space="preserve">ebből nem lakóingatlan: </w:t>
      </w:r>
      <w:r w:rsidR="0052361C" w:rsidRPr="00DF6D20">
        <w:t>442 300</w:t>
      </w:r>
      <w:r w:rsidRPr="00DF6D20">
        <w:t xml:space="preserve"> ezer Ft</w:t>
      </w:r>
    </w:p>
    <w:p w14:paraId="3B2DC947" w14:textId="77777777" w:rsidR="00CE019B" w:rsidRDefault="00CE019B" w:rsidP="00CE019B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668F8E3E" w14:textId="77777777" w:rsidR="00CE019B" w:rsidRDefault="00CE019B" w:rsidP="00CE019B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2C50DE7B" w14:textId="77777777" w:rsidR="00CE019B" w:rsidRDefault="00CE019B" w:rsidP="00CE019B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  <w:r>
        <w:t>Költségvetési egyensúly bemutatása a 2024. 04. havi (05.20-ai) utolsó központi adatszolgáltatás szerint:</w:t>
      </w:r>
    </w:p>
    <w:p w14:paraId="3573D51F" w14:textId="77777777" w:rsidR="000E2F83" w:rsidRDefault="000E2F83" w:rsidP="00CE019B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411"/>
        <w:gridCol w:w="2121"/>
      </w:tblGrid>
      <w:tr w:rsidR="008A1A7F" w14:paraId="428675B9" w14:textId="77777777" w:rsidTr="008A1A7F">
        <w:tc>
          <w:tcPr>
            <w:tcW w:w="2265" w:type="dxa"/>
          </w:tcPr>
          <w:p w14:paraId="37C3E832" w14:textId="77777777" w:rsidR="008A1A7F" w:rsidRPr="008A1A7F" w:rsidRDefault="008A1A7F" w:rsidP="00CE019B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A1A7F">
              <w:rPr>
                <w:b/>
              </w:rPr>
              <w:t>Megnevezés</w:t>
            </w:r>
          </w:p>
        </w:tc>
        <w:tc>
          <w:tcPr>
            <w:tcW w:w="2265" w:type="dxa"/>
          </w:tcPr>
          <w:p w14:paraId="71AF8926" w14:textId="77777777" w:rsidR="008A1A7F" w:rsidRPr="008A1A7F" w:rsidRDefault="008A1A7F" w:rsidP="00CE019B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A1A7F">
              <w:rPr>
                <w:b/>
              </w:rPr>
              <w:t>Eredeti e</w:t>
            </w:r>
            <w:r w:rsidR="002F68E2">
              <w:rPr>
                <w:b/>
              </w:rPr>
              <w:t>lő</w:t>
            </w:r>
            <w:r w:rsidRPr="008A1A7F">
              <w:rPr>
                <w:b/>
              </w:rPr>
              <w:t>i</w:t>
            </w:r>
            <w:r w:rsidR="002F68E2">
              <w:rPr>
                <w:b/>
              </w:rPr>
              <w:t>rányzat</w:t>
            </w:r>
            <w:r w:rsidRPr="008A1A7F">
              <w:rPr>
                <w:b/>
              </w:rPr>
              <w:t xml:space="preserve"> (ezer Ft)</w:t>
            </w:r>
          </w:p>
        </w:tc>
        <w:tc>
          <w:tcPr>
            <w:tcW w:w="2411" w:type="dxa"/>
          </w:tcPr>
          <w:p w14:paraId="762D5F7A" w14:textId="77777777" w:rsidR="008A1A7F" w:rsidRPr="008A1A7F" w:rsidRDefault="008A1A7F" w:rsidP="00CE019B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A1A7F">
              <w:rPr>
                <w:b/>
              </w:rPr>
              <w:t>Módosított e</w:t>
            </w:r>
            <w:r w:rsidR="00824444">
              <w:rPr>
                <w:b/>
              </w:rPr>
              <w:t>lő</w:t>
            </w:r>
            <w:r w:rsidRPr="008A1A7F">
              <w:rPr>
                <w:b/>
              </w:rPr>
              <w:t>i</w:t>
            </w:r>
            <w:r w:rsidR="00824444">
              <w:rPr>
                <w:b/>
              </w:rPr>
              <w:t>rányzat</w:t>
            </w:r>
            <w:r w:rsidRPr="008A1A7F">
              <w:rPr>
                <w:b/>
              </w:rPr>
              <w:t xml:space="preserve"> (ezer Ft) </w:t>
            </w:r>
          </w:p>
        </w:tc>
        <w:tc>
          <w:tcPr>
            <w:tcW w:w="2121" w:type="dxa"/>
          </w:tcPr>
          <w:p w14:paraId="45B4C215" w14:textId="77777777" w:rsidR="008A1A7F" w:rsidRPr="008A1A7F" w:rsidRDefault="008A1A7F" w:rsidP="00CE019B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A1A7F">
              <w:rPr>
                <w:b/>
              </w:rPr>
              <w:t>Teljesítés (ezer Ft)</w:t>
            </w:r>
          </w:p>
        </w:tc>
      </w:tr>
      <w:tr w:rsidR="008A1A7F" w14:paraId="18A577C7" w14:textId="77777777" w:rsidTr="008A1A7F">
        <w:tc>
          <w:tcPr>
            <w:tcW w:w="2265" w:type="dxa"/>
          </w:tcPr>
          <w:p w14:paraId="3B5F08BC" w14:textId="77777777" w:rsidR="008A1A7F" w:rsidRDefault="008A1A7F" w:rsidP="00CE019B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</w:pPr>
            <w:r>
              <w:t>Költségvetési bevételek</w:t>
            </w:r>
          </w:p>
        </w:tc>
        <w:tc>
          <w:tcPr>
            <w:tcW w:w="2265" w:type="dxa"/>
          </w:tcPr>
          <w:p w14:paraId="47DED58F" w14:textId="77777777" w:rsidR="008A1A7F" w:rsidRDefault="008A1A7F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</w:pPr>
            <w:r>
              <w:t>44 997 854</w:t>
            </w:r>
          </w:p>
        </w:tc>
        <w:tc>
          <w:tcPr>
            <w:tcW w:w="2411" w:type="dxa"/>
          </w:tcPr>
          <w:p w14:paraId="4AB3B0CE" w14:textId="77777777" w:rsidR="008A1A7F" w:rsidRDefault="008A1A7F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</w:pPr>
            <w:r>
              <w:t>47 515 822</w:t>
            </w:r>
          </w:p>
        </w:tc>
        <w:tc>
          <w:tcPr>
            <w:tcW w:w="2121" w:type="dxa"/>
          </w:tcPr>
          <w:p w14:paraId="6A92B137" w14:textId="77777777" w:rsidR="008A1A7F" w:rsidRDefault="008A1A7F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</w:pPr>
            <w:r>
              <w:t xml:space="preserve">15 </w:t>
            </w:r>
            <w:r w:rsidR="00362723">
              <w:t>0</w:t>
            </w:r>
            <w:r>
              <w:t>28 407</w:t>
            </w:r>
          </w:p>
        </w:tc>
      </w:tr>
      <w:tr w:rsidR="008A1A7F" w14:paraId="0A50A2C0" w14:textId="77777777" w:rsidTr="008A1A7F">
        <w:tc>
          <w:tcPr>
            <w:tcW w:w="2265" w:type="dxa"/>
          </w:tcPr>
          <w:p w14:paraId="1EF0DD3E" w14:textId="77777777" w:rsidR="008A1A7F" w:rsidRDefault="008A1A7F" w:rsidP="00CE019B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</w:pPr>
            <w:r>
              <w:t>Finanszírozási bevételek</w:t>
            </w:r>
          </w:p>
        </w:tc>
        <w:tc>
          <w:tcPr>
            <w:tcW w:w="2265" w:type="dxa"/>
          </w:tcPr>
          <w:p w14:paraId="19646619" w14:textId="77777777" w:rsidR="008A1A7F" w:rsidRDefault="008A1A7F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</w:pPr>
            <w:r>
              <w:t xml:space="preserve"> 9 954 601</w:t>
            </w:r>
          </w:p>
        </w:tc>
        <w:tc>
          <w:tcPr>
            <w:tcW w:w="2411" w:type="dxa"/>
          </w:tcPr>
          <w:p w14:paraId="3BAD8701" w14:textId="77777777" w:rsidR="008A1A7F" w:rsidRDefault="008A1A7F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</w:pPr>
            <w:r>
              <w:t>10 877 216</w:t>
            </w:r>
          </w:p>
        </w:tc>
        <w:tc>
          <w:tcPr>
            <w:tcW w:w="2121" w:type="dxa"/>
          </w:tcPr>
          <w:p w14:paraId="0B20F481" w14:textId="77777777" w:rsidR="008A1A7F" w:rsidRDefault="008A1A7F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</w:pPr>
            <w:r>
              <w:t>23</w:t>
            </w:r>
            <w:r w:rsidR="00362723">
              <w:t> </w:t>
            </w:r>
            <w:r>
              <w:t>505</w:t>
            </w:r>
            <w:r w:rsidR="00362723">
              <w:t xml:space="preserve"> </w:t>
            </w:r>
            <w:r>
              <w:t>503</w:t>
            </w:r>
          </w:p>
        </w:tc>
      </w:tr>
      <w:tr w:rsidR="00937AAE" w14:paraId="2F9BF186" w14:textId="77777777" w:rsidTr="008A1A7F">
        <w:tc>
          <w:tcPr>
            <w:tcW w:w="2265" w:type="dxa"/>
          </w:tcPr>
          <w:p w14:paraId="528067D5" w14:textId="77777777" w:rsidR="00937AAE" w:rsidRPr="00DF23C5" w:rsidRDefault="00937AAE" w:rsidP="00CE019B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F23C5">
              <w:rPr>
                <w:b/>
              </w:rPr>
              <w:t>Bevételek összesen</w:t>
            </w:r>
          </w:p>
        </w:tc>
        <w:tc>
          <w:tcPr>
            <w:tcW w:w="2265" w:type="dxa"/>
          </w:tcPr>
          <w:p w14:paraId="231C262E" w14:textId="77777777" w:rsidR="00937AAE" w:rsidRPr="00DF23C5" w:rsidRDefault="00937AAE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DF23C5">
              <w:rPr>
                <w:b/>
              </w:rPr>
              <w:t>54 952 455</w:t>
            </w:r>
          </w:p>
        </w:tc>
        <w:tc>
          <w:tcPr>
            <w:tcW w:w="2411" w:type="dxa"/>
          </w:tcPr>
          <w:p w14:paraId="09F17759" w14:textId="77777777" w:rsidR="00937AAE" w:rsidRPr="00DF23C5" w:rsidRDefault="00937AAE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DF23C5">
              <w:rPr>
                <w:b/>
              </w:rPr>
              <w:t>58</w:t>
            </w:r>
            <w:r w:rsidR="00DF23C5" w:rsidRPr="00DF23C5">
              <w:rPr>
                <w:b/>
              </w:rPr>
              <w:t> </w:t>
            </w:r>
            <w:r w:rsidRPr="00DF23C5">
              <w:rPr>
                <w:b/>
              </w:rPr>
              <w:t>393</w:t>
            </w:r>
            <w:r w:rsidR="00DF23C5" w:rsidRPr="00DF23C5">
              <w:rPr>
                <w:b/>
              </w:rPr>
              <w:t xml:space="preserve"> 038</w:t>
            </w:r>
          </w:p>
        </w:tc>
        <w:tc>
          <w:tcPr>
            <w:tcW w:w="2121" w:type="dxa"/>
          </w:tcPr>
          <w:p w14:paraId="0F7C537F" w14:textId="77777777" w:rsidR="00937AAE" w:rsidRPr="00DF23C5" w:rsidRDefault="00DF23C5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DF23C5">
              <w:rPr>
                <w:b/>
              </w:rPr>
              <w:t>38 533 910</w:t>
            </w:r>
          </w:p>
        </w:tc>
      </w:tr>
      <w:tr w:rsidR="008A1A7F" w14:paraId="164C0EBD" w14:textId="77777777" w:rsidTr="008A1A7F">
        <w:tc>
          <w:tcPr>
            <w:tcW w:w="2265" w:type="dxa"/>
          </w:tcPr>
          <w:p w14:paraId="0C8D78FA" w14:textId="77777777" w:rsidR="008A1A7F" w:rsidRDefault="008A1A7F" w:rsidP="00CE019B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</w:pPr>
            <w:r>
              <w:t>Költségvetési kiadások</w:t>
            </w:r>
          </w:p>
        </w:tc>
        <w:tc>
          <w:tcPr>
            <w:tcW w:w="2265" w:type="dxa"/>
          </w:tcPr>
          <w:p w14:paraId="2A66B363" w14:textId="77777777" w:rsidR="008A1A7F" w:rsidRDefault="008A1A7F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</w:pPr>
            <w:r>
              <w:t>52 952 455</w:t>
            </w:r>
          </w:p>
        </w:tc>
        <w:tc>
          <w:tcPr>
            <w:tcW w:w="2411" w:type="dxa"/>
          </w:tcPr>
          <w:p w14:paraId="40FCA904" w14:textId="77777777" w:rsidR="008A1A7F" w:rsidRDefault="008A1A7F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</w:pPr>
            <w:r>
              <w:t>55 557 695</w:t>
            </w:r>
          </w:p>
        </w:tc>
        <w:tc>
          <w:tcPr>
            <w:tcW w:w="2121" w:type="dxa"/>
          </w:tcPr>
          <w:p w14:paraId="37ECE64E" w14:textId="77777777" w:rsidR="008A1A7F" w:rsidRDefault="008A1A7F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</w:pPr>
            <w:r>
              <w:t>12 690 950</w:t>
            </w:r>
          </w:p>
        </w:tc>
      </w:tr>
      <w:tr w:rsidR="008A1A7F" w14:paraId="0B16DE59" w14:textId="77777777" w:rsidTr="008A1A7F">
        <w:tc>
          <w:tcPr>
            <w:tcW w:w="2265" w:type="dxa"/>
          </w:tcPr>
          <w:p w14:paraId="7EDE1850" w14:textId="77777777" w:rsidR="008A1A7F" w:rsidRDefault="008A1A7F" w:rsidP="00CE019B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</w:pPr>
            <w:r>
              <w:t>Finanszírozási kiadások</w:t>
            </w:r>
          </w:p>
        </w:tc>
        <w:tc>
          <w:tcPr>
            <w:tcW w:w="2265" w:type="dxa"/>
          </w:tcPr>
          <w:p w14:paraId="2957A2FC" w14:textId="77777777" w:rsidR="008A1A7F" w:rsidRDefault="008A1A7F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</w:pPr>
            <w:r>
              <w:t xml:space="preserve"> 2 000 000</w:t>
            </w:r>
          </w:p>
        </w:tc>
        <w:tc>
          <w:tcPr>
            <w:tcW w:w="2411" w:type="dxa"/>
          </w:tcPr>
          <w:p w14:paraId="22146302" w14:textId="77777777" w:rsidR="008A1A7F" w:rsidRDefault="008A1A7F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</w:pPr>
            <w:r>
              <w:t xml:space="preserve"> 2 835 343</w:t>
            </w:r>
          </w:p>
        </w:tc>
        <w:tc>
          <w:tcPr>
            <w:tcW w:w="2121" w:type="dxa"/>
          </w:tcPr>
          <w:p w14:paraId="032705D1" w14:textId="77777777" w:rsidR="008A1A7F" w:rsidRDefault="008A1A7F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</w:pPr>
            <w:r>
              <w:t>24 835 343</w:t>
            </w:r>
          </w:p>
        </w:tc>
      </w:tr>
      <w:tr w:rsidR="00937AAE" w14:paraId="66686EA3" w14:textId="77777777" w:rsidTr="008A1A7F">
        <w:tc>
          <w:tcPr>
            <w:tcW w:w="2265" w:type="dxa"/>
          </w:tcPr>
          <w:p w14:paraId="075CB163" w14:textId="77777777" w:rsidR="00937AAE" w:rsidRPr="00DF23C5" w:rsidRDefault="00937AAE" w:rsidP="00CE019B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F23C5">
              <w:rPr>
                <w:b/>
              </w:rPr>
              <w:t>Kiadások összesen</w:t>
            </w:r>
          </w:p>
        </w:tc>
        <w:tc>
          <w:tcPr>
            <w:tcW w:w="2265" w:type="dxa"/>
          </w:tcPr>
          <w:p w14:paraId="0A0DDE27" w14:textId="77777777" w:rsidR="00937AAE" w:rsidRPr="00DF23C5" w:rsidRDefault="00DF23C5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DF23C5">
              <w:rPr>
                <w:b/>
              </w:rPr>
              <w:t>54 952 455</w:t>
            </w:r>
          </w:p>
        </w:tc>
        <w:tc>
          <w:tcPr>
            <w:tcW w:w="2411" w:type="dxa"/>
          </w:tcPr>
          <w:p w14:paraId="5110356B" w14:textId="77777777" w:rsidR="00937AAE" w:rsidRPr="00DF23C5" w:rsidRDefault="00DF23C5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DF23C5">
              <w:rPr>
                <w:b/>
              </w:rPr>
              <w:t>58 393 038</w:t>
            </w:r>
          </w:p>
        </w:tc>
        <w:tc>
          <w:tcPr>
            <w:tcW w:w="2121" w:type="dxa"/>
          </w:tcPr>
          <w:p w14:paraId="75DE2618" w14:textId="77777777" w:rsidR="00937AAE" w:rsidRPr="00DF23C5" w:rsidRDefault="00DF23C5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DF23C5">
              <w:rPr>
                <w:b/>
              </w:rPr>
              <w:t>37 526 293</w:t>
            </w:r>
          </w:p>
        </w:tc>
      </w:tr>
      <w:tr w:rsidR="008A1A7F" w14:paraId="66672797" w14:textId="77777777" w:rsidTr="008A1A7F">
        <w:tc>
          <w:tcPr>
            <w:tcW w:w="2265" w:type="dxa"/>
          </w:tcPr>
          <w:p w14:paraId="4F69503C" w14:textId="77777777" w:rsidR="008A1A7F" w:rsidRPr="00DF23C5" w:rsidRDefault="008A1A7F" w:rsidP="00CE019B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F23C5">
              <w:rPr>
                <w:b/>
              </w:rPr>
              <w:t>Egyenleg (bevétel-kiadás)</w:t>
            </w:r>
          </w:p>
        </w:tc>
        <w:tc>
          <w:tcPr>
            <w:tcW w:w="2265" w:type="dxa"/>
          </w:tcPr>
          <w:p w14:paraId="1637F2A7" w14:textId="77777777" w:rsidR="008A1A7F" w:rsidRPr="00DF23C5" w:rsidRDefault="008A1A7F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  <w:tc>
          <w:tcPr>
            <w:tcW w:w="2411" w:type="dxa"/>
          </w:tcPr>
          <w:p w14:paraId="7B64B6DF" w14:textId="77777777" w:rsidR="008A1A7F" w:rsidRPr="00DF23C5" w:rsidRDefault="008A1A7F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  <w:tc>
          <w:tcPr>
            <w:tcW w:w="2121" w:type="dxa"/>
          </w:tcPr>
          <w:p w14:paraId="61C890C8" w14:textId="77777777" w:rsidR="008A1A7F" w:rsidRPr="00DF23C5" w:rsidRDefault="00362723" w:rsidP="005C33EC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DF23C5">
              <w:rPr>
                <w:b/>
              </w:rPr>
              <w:t>+1 007 617</w:t>
            </w:r>
          </w:p>
        </w:tc>
      </w:tr>
    </w:tbl>
    <w:p w14:paraId="1E66AB04" w14:textId="77777777" w:rsidR="000E2F83" w:rsidRDefault="000E2F83" w:rsidP="00CE019B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63BB8627" w14:textId="77777777" w:rsidR="00CE019B" w:rsidRDefault="00CE019B" w:rsidP="00CE019B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</w:p>
    <w:p w14:paraId="2C166DDF" w14:textId="77777777" w:rsidR="00864304" w:rsidRPr="00E57CB5" w:rsidRDefault="00864304" w:rsidP="008643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eastAsia="en-US"/>
        </w:rPr>
      </w:pPr>
      <w:r w:rsidRPr="00E57CB5">
        <w:t xml:space="preserve">                           </w:t>
      </w:r>
    </w:p>
    <w:p w14:paraId="7381C678" w14:textId="77777777" w:rsidR="00864304" w:rsidRPr="00EF04AB" w:rsidRDefault="00864304" w:rsidP="008643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>
        <w:rPr>
          <w:b/>
          <w:i w:val="0"/>
          <w:szCs w:val="24"/>
        </w:rPr>
        <w:t>I</w:t>
      </w:r>
      <w:r w:rsidRPr="00EF04AB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Vélemények</w:t>
      </w:r>
    </w:p>
    <w:p w14:paraId="54A7EE37" w14:textId="77777777" w:rsidR="00864304" w:rsidRPr="007D2DA9" w:rsidRDefault="00864304" w:rsidP="0086430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96AA14D" w14:textId="77777777" w:rsidR="00864304" w:rsidRDefault="00864304" w:rsidP="00864304">
      <w:pPr>
        <w:pStyle w:val="Szvegtrzs310"/>
        <w:numPr>
          <w:ilvl w:val="12"/>
          <w:numId w:val="0"/>
        </w:numPr>
        <w:rPr>
          <w:bCs/>
          <w:szCs w:val="24"/>
        </w:rPr>
      </w:pPr>
      <w:r w:rsidRPr="00430EF5">
        <w:rPr>
          <w:b/>
          <w:bCs/>
          <w:i w:val="0"/>
          <w:szCs w:val="24"/>
        </w:rPr>
        <w:t>Jogi Főosztály véleménye:</w:t>
      </w:r>
      <w:r w:rsidRPr="00512208">
        <w:t xml:space="preserve"> </w:t>
      </w:r>
      <w:r w:rsidRPr="00430EF5">
        <w:rPr>
          <w:bCs/>
          <w:i w:val="0"/>
          <w:szCs w:val="24"/>
        </w:rPr>
        <w:t>Az előterjesztésben közölt adatok, egyéb információk alapján az előterjesztéshez jogi észrevételt nem tesz.</w:t>
      </w:r>
      <w:r w:rsidRPr="00430EF5">
        <w:rPr>
          <w:bCs/>
          <w:szCs w:val="24"/>
        </w:rPr>
        <w:t xml:space="preserve"> </w:t>
      </w:r>
    </w:p>
    <w:p w14:paraId="1ABAE157" w14:textId="77777777" w:rsidR="0026087F" w:rsidRDefault="0026087F" w:rsidP="00864304">
      <w:pPr>
        <w:pStyle w:val="Szvegtrzs310"/>
        <w:numPr>
          <w:ilvl w:val="12"/>
          <w:numId w:val="0"/>
        </w:numPr>
        <w:rPr>
          <w:bCs/>
          <w:szCs w:val="24"/>
        </w:rPr>
      </w:pPr>
    </w:p>
    <w:p w14:paraId="0348C159" w14:textId="5396CAA8" w:rsidR="00440944" w:rsidRPr="00AB3E55" w:rsidRDefault="00440944" w:rsidP="00AB3E55">
      <w:pPr>
        <w:pStyle w:val="Szvegtrzs310"/>
        <w:numPr>
          <w:ilvl w:val="12"/>
          <w:numId w:val="0"/>
        </w:numPr>
        <w:pBdr>
          <w:bottom w:val="single" w:sz="4" w:space="1" w:color="auto"/>
        </w:pBdr>
        <w:rPr>
          <w:b/>
          <w:i w:val="0"/>
          <w:iCs/>
          <w:szCs w:val="24"/>
        </w:rPr>
      </w:pPr>
      <w:r w:rsidRPr="00AB3E55">
        <w:rPr>
          <w:b/>
          <w:i w:val="0"/>
          <w:iCs/>
          <w:szCs w:val="24"/>
        </w:rPr>
        <w:t>III. Bizottsági vélemények</w:t>
      </w:r>
    </w:p>
    <w:p w14:paraId="11666586" w14:textId="15C2571D" w:rsidR="00440944" w:rsidRPr="00AB3E55" w:rsidRDefault="00440944" w:rsidP="00864304">
      <w:pPr>
        <w:pStyle w:val="Szvegtrzs310"/>
        <w:numPr>
          <w:ilvl w:val="12"/>
          <w:numId w:val="0"/>
        </w:numPr>
        <w:rPr>
          <w:bCs/>
          <w:i w:val="0"/>
          <w:iCs/>
          <w:szCs w:val="24"/>
        </w:rPr>
      </w:pPr>
      <w:r w:rsidRPr="00AB3E55">
        <w:rPr>
          <w:bCs/>
          <w:i w:val="0"/>
          <w:iCs/>
          <w:szCs w:val="24"/>
        </w:rPr>
        <w:t>Az előterjesztést a Gazdasági Bizottság tárgyalja.</w:t>
      </w:r>
    </w:p>
    <w:p w14:paraId="0E637C55" w14:textId="77777777" w:rsidR="00F25619" w:rsidRDefault="00F25619" w:rsidP="00864304">
      <w:pPr>
        <w:pStyle w:val="Szvegtrzs310"/>
        <w:numPr>
          <w:ilvl w:val="12"/>
          <w:numId w:val="0"/>
        </w:numPr>
        <w:rPr>
          <w:bCs/>
          <w:szCs w:val="24"/>
        </w:rPr>
      </w:pPr>
    </w:p>
    <w:p w14:paraId="19A5856C" w14:textId="6D4DD1F9" w:rsidR="00864304" w:rsidRPr="00EF04AB" w:rsidRDefault="00864304" w:rsidP="008643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 w:rsidR="00440944">
        <w:rPr>
          <w:b/>
          <w:i w:val="0"/>
          <w:szCs w:val="24"/>
        </w:rPr>
        <w:t>V</w:t>
      </w:r>
      <w:r>
        <w:rPr>
          <w:b/>
          <w:i w:val="0"/>
          <w:szCs w:val="24"/>
        </w:rPr>
        <w:t>. Döntési javaslat</w:t>
      </w:r>
    </w:p>
    <w:p w14:paraId="7DFC5114" w14:textId="77777777" w:rsidR="00864304" w:rsidRDefault="00864304" w:rsidP="00864304">
      <w:pPr>
        <w:jc w:val="both"/>
        <w:rPr>
          <w:iCs/>
        </w:rPr>
      </w:pPr>
    </w:p>
    <w:p w14:paraId="53BF6C18" w14:textId="77777777" w:rsidR="00864304" w:rsidRDefault="00864304" w:rsidP="00864304">
      <w:pPr>
        <w:jc w:val="both"/>
        <w:rPr>
          <w:iCs/>
        </w:rPr>
      </w:pPr>
      <w:r w:rsidRPr="00003315">
        <w:rPr>
          <w:iCs/>
        </w:rPr>
        <w:t>Budapest Főváros XIV. Kerület Zugló Önkormányzata Képviselő-testülete elfogadja az előterjesztés 1. mellékle</w:t>
      </w:r>
      <w:r>
        <w:rPr>
          <w:iCs/>
        </w:rPr>
        <w:t>tét képező határozati javaslatot.</w:t>
      </w:r>
    </w:p>
    <w:p w14:paraId="71A2AA0F" w14:textId="77777777" w:rsidR="00864304" w:rsidRDefault="00864304" w:rsidP="00864304">
      <w:pPr>
        <w:jc w:val="both"/>
        <w:rPr>
          <w:iCs/>
        </w:rPr>
      </w:pPr>
    </w:p>
    <w:p w14:paraId="0862FD62" w14:textId="77777777" w:rsidR="00864304" w:rsidRPr="00063272" w:rsidRDefault="00864304" w:rsidP="00864304">
      <w:pPr>
        <w:jc w:val="both"/>
        <w:rPr>
          <w:iCs/>
        </w:rPr>
      </w:pPr>
      <w:bookmarkStart w:id="3" w:name="_Hlk63667567"/>
      <w:r>
        <w:rPr>
          <w:iCs/>
        </w:rPr>
        <w:t xml:space="preserve">A </w:t>
      </w:r>
      <w:r w:rsidRPr="00063272">
        <w:rPr>
          <w:iCs/>
        </w:rPr>
        <w:t>határozathozatalhoz a Magyarország helyi önkormányzatairól szóló 2011. évi CLXXXIX. törvény 42. § 1</w:t>
      </w:r>
      <w:r>
        <w:rPr>
          <w:iCs/>
        </w:rPr>
        <w:t>1</w:t>
      </w:r>
      <w:r w:rsidRPr="00063272">
        <w:rPr>
          <w:iCs/>
        </w:rPr>
        <w:t xml:space="preserve">. pontja és 50. §-a alapján az </w:t>
      </w:r>
      <w:r w:rsidRPr="00063272">
        <w:rPr>
          <w:b/>
          <w:iCs/>
        </w:rPr>
        <w:t>egyszerű</w:t>
      </w:r>
      <w:r w:rsidRPr="00063272">
        <w:rPr>
          <w:iCs/>
        </w:rPr>
        <w:t xml:space="preserve"> szótöbbség szükséges.</w:t>
      </w:r>
    </w:p>
    <w:bookmarkEnd w:id="3"/>
    <w:p w14:paraId="589F5CDC" w14:textId="77777777" w:rsidR="00864304" w:rsidRDefault="00864304" w:rsidP="00864304">
      <w:pPr>
        <w:pStyle w:val="Szvegtrzs31"/>
        <w:numPr>
          <w:ilvl w:val="12"/>
          <w:numId w:val="0"/>
        </w:numPr>
        <w:spacing w:line="276" w:lineRule="auto"/>
        <w:rPr>
          <w:b/>
          <w:bCs/>
          <w:i w:val="0"/>
          <w:u w:val="thick"/>
        </w:rPr>
      </w:pPr>
    </w:p>
    <w:p w14:paraId="74BA4FF7" w14:textId="77777777" w:rsidR="00864304" w:rsidRDefault="00744DDE" w:rsidP="00864304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  <w:r>
        <w:rPr>
          <w:i w:val="0"/>
        </w:rPr>
        <w:t xml:space="preserve">Budapest, 2024. </w:t>
      </w:r>
      <w:r w:rsidR="00824444">
        <w:rPr>
          <w:i w:val="0"/>
        </w:rPr>
        <w:t xml:space="preserve">június </w:t>
      </w:r>
    </w:p>
    <w:p w14:paraId="2A9AB416" w14:textId="77777777" w:rsidR="00864304" w:rsidRPr="00B920F3" w:rsidRDefault="00864304" w:rsidP="00864304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b/>
          <w:bCs/>
          <w:i w:val="0"/>
        </w:rPr>
      </w:pPr>
      <w:r>
        <w:rPr>
          <w:b/>
          <w:bCs/>
          <w:i w:val="0"/>
        </w:rPr>
        <w:tab/>
      </w:r>
      <w:r w:rsidRPr="00B920F3">
        <w:rPr>
          <w:b/>
          <w:bCs/>
          <w:i w:val="0"/>
        </w:rPr>
        <w:t>Horváth Csaba</w:t>
      </w:r>
    </w:p>
    <w:p w14:paraId="0BFB857D" w14:textId="77777777" w:rsidR="00864304" w:rsidRPr="00A32C6B" w:rsidRDefault="00864304" w:rsidP="00A32C6B">
      <w:pPr>
        <w:pStyle w:val="Szvegtrzs2"/>
        <w:spacing w:line="276" w:lineRule="auto"/>
        <w:ind w:left="6372"/>
        <w:rPr>
          <w:bCs w:val="0"/>
        </w:rPr>
      </w:pPr>
      <w:r w:rsidRPr="00824444">
        <w:rPr>
          <w:bCs w:val="0"/>
        </w:rPr>
        <w:t xml:space="preserve">     </w:t>
      </w:r>
      <w:r w:rsidRPr="0037479C">
        <w:rPr>
          <w:bCs w:val="0"/>
        </w:rPr>
        <w:t xml:space="preserve"> </w:t>
      </w:r>
      <w:r w:rsidRPr="00B920F3">
        <w:rPr>
          <w:bCs w:val="0"/>
        </w:rPr>
        <w:t>polgármeste</w:t>
      </w:r>
      <w:r w:rsidR="00904424">
        <w:rPr>
          <w:bCs w:val="0"/>
        </w:rPr>
        <w:t>r</w:t>
      </w:r>
    </w:p>
    <w:p w14:paraId="4B3CC98D" w14:textId="77777777" w:rsidR="00864304" w:rsidRDefault="00824444" w:rsidP="00864304">
      <w:pPr>
        <w:numPr>
          <w:ilvl w:val="12"/>
          <w:numId w:val="0"/>
        </w:numPr>
        <w:spacing w:line="276" w:lineRule="auto"/>
        <w:jc w:val="both"/>
        <w:rPr>
          <w:iCs/>
          <w:u w:val="single"/>
        </w:rPr>
      </w:pPr>
      <w:r>
        <w:rPr>
          <w:iCs/>
          <w:u w:val="single"/>
        </w:rPr>
        <w:t>Az előterjesztést készítette: Gazdasági Főosztály</w:t>
      </w:r>
    </w:p>
    <w:p w14:paraId="760D0873" w14:textId="77777777" w:rsidR="00824444" w:rsidRDefault="00824444" w:rsidP="00864304">
      <w:pPr>
        <w:numPr>
          <w:ilvl w:val="12"/>
          <w:numId w:val="0"/>
        </w:numPr>
        <w:spacing w:line="276" w:lineRule="auto"/>
        <w:jc w:val="both"/>
        <w:rPr>
          <w:iCs/>
          <w:u w:val="single"/>
        </w:rPr>
      </w:pPr>
    </w:p>
    <w:p w14:paraId="6D0A28FF" w14:textId="77777777" w:rsidR="00864304" w:rsidRPr="00DF6D20" w:rsidRDefault="00864304" w:rsidP="00864304">
      <w:pPr>
        <w:numPr>
          <w:ilvl w:val="12"/>
          <w:numId w:val="0"/>
        </w:numPr>
        <w:spacing w:line="276" w:lineRule="auto"/>
        <w:jc w:val="both"/>
        <w:rPr>
          <w:iCs/>
          <w:u w:val="single"/>
        </w:rPr>
      </w:pPr>
      <w:r w:rsidRPr="00DF6D20">
        <w:rPr>
          <w:iCs/>
          <w:u w:val="single"/>
        </w:rPr>
        <w:t>Melléklet:</w:t>
      </w:r>
    </w:p>
    <w:p w14:paraId="39D3BD57" w14:textId="77777777" w:rsidR="00864304" w:rsidRPr="00DF6D20" w:rsidRDefault="00864304" w:rsidP="00DF6D20">
      <w:pPr>
        <w:numPr>
          <w:ilvl w:val="0"/>
          <w:numId w:val="1"/>
        </w:numPr>
        <w:spacing w:line="276" w:lineRule="auto"/>
        <w:jc w:val="both"/>
      </w:pPr>
      <w:r w:rsidRPr="00DF6D20">
        <w:rPr>
          <w:iCs/>
        </w:rPr>
        <w:t xml:space="preserve">melléklet: Határozati javaslat </w:t>
      </w:r>
      <w:bookmarkStart w:id="4" w:name="_Hlk169093390"/>
      <w:r w:rsidR="00DF6D20" w:rsidRPr="00DF6D20">
        <w:rPr>
          <w:iCs/>
        </w:rPr>
        <w:t>A Zuglói Zrt. módosított értékesítési javaslatáról szóló tájékoztatás elfogadásáról</w:t>
      </w:r>
    </w:p>
    <w:bookmarkEnd w:id="4"/>
    <w:p w14:paraId="0B139271" w14:textId="77777777" w:rsidR="00A32C6B" w:rsidRPr="0012245A" w:rsidRDefault="00A32C6B" w:rsidP="00864304">
      <w:pPr>
        <w:spacing w:line="276" w:lineRule="auto"/>
        <w:rPr>
          <w:highlight w:val="yellow"/>
        </w:rPr>
      </w:pPr>
    </w:p>
    <w:p w14:paraId="08E5B8BE" w14:textId="77777777" w:rsidR="00A32C6B" w:rsidRPr="0012245A" w:rsidRDefault="00A32C6B" w:rsidP="00864304">
      <w:pPr>
        <w:spacing w:line="276" w:lineRule="auto"/>
        <w:rPr>
          <w:highlight w:val="yellow"/>
        </w:rPr>
      </w:pPr>
    </w:p>
    <w:p w14:paraId="6FED13A2" w14:textId="77777777" w:rsidR="00A32C6B" w:rsidRPr="0012245A" w:rsidRDefault="00A32C6B" w:rsidP="00864304">
      <w:pPr>
        <w:spacing w:line="276" w:lineRule="auto"/>
        <w:rPr>
          <w:highlight w:val="yellow"/>
        </w:rPr>
      </w:pPr>
    </w:p>
    <w:p w14:paraId="75171A0C" w14:textId="77777777" w:rsidR="00A32C6B" w:rsidRPr="0012245A" w:rsidRDefault="00A32C6B" w:rsidP="00864304">
      <w:pPr>
        <w:spacing w:line="276" w:lineRule="auto"/>
        <w:rPr>
          <w:highlight w:val="yellow"/>
        </w:rPr>
      </w:pPr>
    </w:p>
    <w:p w14:paraId="124F234A" w14:textId="77777777" w:rsidR="00A32C6B" w:rsidRPr="0012245A" w:rsidRDefault="00A32C6B" w:rsidP="00864304">
      <w:pPr>
        <w:spacing w:line="276" w:lineRule="auto"/>
        <w:rPr>
          <w:highlight w:val="yellow"/>
        </w:rPr>
      </w:pPr>
    </w:p>
    <w:p w14:paraId="01099B23" w14:textId="77777777" w:rsidR="00A32C6B" w:rsidRPr="0012245A" w:rsidRDefault="00A32C6B" w:rsidP="00864304">
      <w:pPr>
        <w:spacing w:line="276" w:lineRule="auto"/>
        <w:rPr>
          <w:highlight w:val="yellow"/>
        </w:rPr>
      </w:pPr>
    </w:p>
    <w:p w14:paraId="68914B9A" w14:textId="77777777" w:rsidR="00A32C6B" w:rsidRPr="0012245A" w:rsidRDefault="00A32C6B" w:rsidP="00864304">
      <w:pPr>
        <w:spacing w:line="276" w:lineRule="auto"/>
        <w:rPr>
          <w:highlight w:val="yellow"/>
        </w:rPr>
      </w:pPr>
    </w:p>
    <w:p w14:paraId="290E5480" w14:textId="77777777" w:rsidR="00DF6D20" w:rsidRDefault="00DF6D20" w:rsidP="00B674DC">
      <w:pPr>
        <w:pStyle w:val="llb"/>
        <w:tabs>
          <w:tab w:val="clear" w:pos="4536"/>
          <w:tab w:val="clear" w:pos="9072"/>
        </w:tabs>
        <w:spacing w:line="276" w:lineRule="auto"/>
        <w:rPr>
          <w:i/>
          <w:highlight w:val="yellow"/>
        </w:rPr>
      </w:pPr>
    </w:p>
    <w:p w14:paraId="25CC739D" w14:textId="77777777" w:rsidR="00DF6D20" w:rsidRDefault="00DF6D20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  <w:highlight w:val="yellow"/>
        </w:rPr>
      </w:pPr>
    </w:p>
    <w:p w14:paraId="2F7C21F5" w14:textId="77777777" w:rsidR="00DF6D20" w:rsidRDefault="00DF6D20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  <w:highlight w:val="yellow"/>
        </w:rPr>
      </w:pPr>
    </w:p>
    <w:p w14:paraId="482F7843" w14:textId="77777777" w:rsidR="00DF6D20" w:rsidRPr="0012245A" w:rsidRDefault="00DF6D20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  <w:highlight w:val="yellow"/>
        </w:rPr>
      </w:pPr>
    </w:p>
    <w:p w14:paraId="60258E63" w14:textId="77777777" w:rsidR="00864304" w:rsidRPr="00DF6D20" w:rsidRDefault="00864304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  <w:r w:rsidRPr="00DF6D20">
        <w:rPr>
          <w:i/>
        </w:rPr>
        <w:t xml:space="preserve">1. melléklet a </w:t>
      </w:r>
      <w:r w:rsidR="009A74E3" w:rsidRPr="00DF6D20">
        <w:rPr>
          <w:i/>
        </w:rPr>
        <w:t>123-</w:t>
      </w:r>
      <w:r w:rsidR="004935D3" w:rsidRPr="00DF6D20">
        <w:rPr>
          <w:i/>
          <w:lang w:val="hu-HU"/>
        </w:rPr>
        <w:t>….</w:t>
      </w:r>
      <w:r w:rsidR="00744DDE" w:rsidRPr="00DF6D20">
        <w:rPr>
          <w:i/>
          <w:lang w:val="hu-HU"/>
        </w:rPr>
        <w:t xml:space="preserve"> /2024</w:t>
      </w:r>
      <w:r w:rsidRPr="00DF6D20">
        <w:rPr>
          <w:i/>
        </w:rPr>
        <w:t xml:space="preserve"> előterjesztéshez</w:t>
      </w:r>
    </w:p>
    <w:p w14:paraId="1BD442F6" w14:textId="77777777" w:rsidR="00864304" w:rsidRPr="00DF6D20" w:rsidRDefault="00864304" w:rsidP="00864304">
      <w:pPr>
        <w:spacing w:line="276" w:lineRule="auto"/>
        <w:jc w:val="both"/>
      </w:pPr>
    </w:p>
    <w:p w14:paraId="3919866C" w14:textId="77777777" w:rsidR="00864304" w:rsidRPr="00DF6D20" w:rsidRDefault="00864304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center"/>
        <w:rPr>
          <w:b/>
        </w:rPr>
      </w:pPr>
      <w:r w:rsidRPr="00DF6D20">
        <w:rPr>
          <w:b/>
          <w:lang w:val="hu-HU"/>
        </w:rPr>
        <w:t>H</w:t>
      </w:r>
      <w:proofErr w:type="spellStart"/>
      <w:r w:rsidRPr="00DF6D20">
        <w:rPr>
          <w:b/>
        </w:rPr>
        <w:t>atározati</w:t>
      </w:r>
      <w:proofErr w:type="spellEnd"/>
      <w:r w:rsidRPr="00DF6D20">
        <w:rPr>
          <w:b/>
        </w:rPr>
        <w:t xml:space="preserve"> javaslat</w:t>
      </w:r>
    </w:p>
    <w:p w14:paraId="2346B9C6" w14:textId="77777777" w:rsidR="00864304" w:rsidRPr="00DF6D20" w:rsidRDefault="00864304" w:rsidP="00864304">
      <w:pPr>
        <w:tabs>
          <w:tab w:val="left" w:pos="4050"/>
        </w:tabs>
        <w:spacing w:line="276" w:lineRule="auto"/>
        <w:jc w:val="both"/>
      </w:pPr>
    </w:p>
    <w:p w14:paraId="6B51A0EB" w14:textId="77777777" w:rsidR="00864304" w:rsidRPr="00DF6D20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ind w:firstLine="539"/>
        <w:jc w:val="center"/>
        <w:rPr>
          <w:b/>
        </w:rPr>
      </w:pPr>
      <w:r w:rsidRPr="00DF6D20">
        <w:rPr>
          <w:b/>
        </w:rPr>
        <w:t>Budapest Főváros XIV. Kerület Zugló Önkormányzata Képviselő-testülete</w:t>
      </w:r>
    </w:p>
    <w:p w14:paraId="359735DB" w14:textId="77777777" w:rsidR="00864304" w:rsidRPr="00DF6D20" w:rsidRDefault="00864304" w:rsidP="00DF6D20">
      <w:pPr>
        <w:spacing w:line="276" w:lineRule="auto"/>
        <w:jc w:val="center"/>
        <w:rPr>
          <w:b/>
          <w:iCs/>
          <w:szCs w:val="20"/>
        </w:rPr>
      </w:pPr>
      <w:proofErr w:type="gramStart"/>
      <w:r w:rsidRPr="00DF6D20">
        <w:rPr>
          <w:b/>
          <w:iCs/>
          <w:szCs w:val="20"/>
        </w:rPr>
        <w:t>....</w:t>
      </w:r>
      <w:proofErr w:type="gramEnd"/>
      <w:r w:rsidRPr="00DF6D20">
        <w:rPr>
          <w:b/>
          <w:iCs/>
          <w:szCs w:val="20"/>
        </w:rPr>
        <w:t>/202</w:t>
      </w:r>
      <w:r w:rsidR="00744DDE" w:rsidRPr="00DF6D20">
        <w:rPr>
          <w:b/>
          <w:iCs/>
          <w:szCs w:val="20"/>
        </w:rPr>
        <w:t>4</w:t>
      </w:r>
      <w:r w:rsidRPr="00DF6D20">
        <w:rPr>
          <w:b/>
          <w:iCs/>
          <w:szCs w:val="20"/>
        </w:rPr>
        <w:t>. (… …) önkormányzati határozata</w:t>
      </w:r>
      <w:r w:rsidR="00BC78C0" w:rsidRPr="00DF6D20">
        <w:rPr>
          <w:b/>
          <w:bCs/>
        </w:rPr>
        <w:t xml:space="preserve">: </w:t>
      </w:r>
      <w:r w:rsidR="00DF6D20" w:rsidRPr="00DF6D20">
        <w:rPr>
          <w:b/>
          <w:bCs/>
        </w:rPr>
        <w:t>A Zuglói Zrt. módosított értékesítési javaslatáról szóló tájékoztatás elfogadásáról</w:t>
      </w:r>
    </w:p>
    <w:p w14:paraId="04F9EE5A" w14:textId="77777777" w:rsidR="00864304" w:rsidRPr="00DF6D20" w:rsidRDefault="00864304" w:rsidP="00864304">
      <w:pPr>
        <w:spacing w:line="276" w:lineRule="auto"/>
        <w:jc w:val="both"/>
      </w:pPr>
    </w:p>
    <w:p w14:paraId="0339935E" w14:textId="77777777" w:rsidR="00864304" w:rsidRPr="00DF6D20" w:rsidRDefault="00864304" w:rsidP="00864304">
      <w:pPr>
        <w:spacing w:line="276" w:lineRule="auto"/>
        <w:jc w:val="both"/>
      </w:pPr>
      <w:r w:rsidRPr="00DF6D20">
        <w:t xml:space="preserve">Budapest Főváros XIV. Kerület Zugló Önkormányzata Képviselő-testülete </w:t>
      </w:r>
      <w:r w:rsidR="00DF6D20" w:rsidRPr="00DF6D20">
        <w:t>a Zuglói Zrt. módosított értékesítési javaslatáról szóló tájékoztatást elfogadja.</w:t>
      </w:r>
    </w:p>
    <w:p w14:paraId="52D7381E" w14:textId="77777777" w:rsidR="00DF6D20" w:rsidRPr="00DF6D20" w:rsidRDefault="00DF6D20" w:rsidP="00864304">
      <w:pPr>
        <w:spacing w:line="276" w:lineRule="auto"/>
        <w:jc w:val="both"/>
      </w:pPr>
    </w:p>
    <w:p w14:paraId="2590AEDE" w14:textId="77777777" w:rsidR="001D75FB" w:rsidRPr="00DF6D20" w:rsidRDefault="001D75FB" w:rsidP="00DF6D20">
      <w:pPr>
        <w:spacing w:line="276" w:lineRule="auto"/>
        <w:jc w:val="both"/>
      </w:pPr>
      <w:r w:rsidRPr="00DF6D20">
        <w:rPr>
          <w:b/>
        </w:rPr>
        <w:t>Határidő</w:t>
      </w:r>
      <w:r w:rsidRPr="00DF6D20">
        <w:t xml:space="preserve">: </w:t>
      </w:r>
      <w:r w:rsidR="00DF6D20" w:rsidRPr="00DF6D20">
        <w:t>azonnal</w:t>
      </w:r>
    </w:p>
    <w:p w14:paraId="3A914E92" w14:textId="77777777" w:rsidR="00F85327" w:rsidRDefault="001D75FB" w:rsidP="00DF6D20">
      <w:pPr>
        <w:spacing w:line="276" w:lineRule="auto"/>
        <w:jc w:val="both"/>
      </w:pPr>
      <w:r w:rsidRPr="00DF6D20">
        <w:rPr>
          <w:b/>
        </w:rPr>
        <w:t>Felelős:</w:t>
      </w:r>
      <w:r w:rsidRPr="00DF6D20">
        <w:t xml:space="preserve"> </w:t>
      </w:r>
      <w:r w:rsidR="00DF6D20" w:rsidRPr="00DF6D20">
        <w:t>Polgármester (</w:t>
      </w:r>
      <w:r w:rsidRPr="00DF6D20">
        <w:t>Z</w:t>
      </w:r>
      <w:r w:rsidR="00DF6D20" w:rsidRPr="00DF6D20">
        <w:t xml:space="preserve">uglói Zrt. vezérigazgatója </w:t>
      </w:r>
      <w:r w:rsidR="00DF6D20" w:rsidRPr="0004799F">
        <w:t>által)</w:t>
      </w:r>
    </w:p>
    <w:sectPr w:rsidR="00F85327" w:rsidSect="007D2DA9">
      <w:footerReference w:type="even" r:id="rId9"/>
      <w:footerReference w:type="default" r:id="rId10"/>
      <w:pgSz w:w="11906" w:h="16838"/>
      <w:pgMar w:top="170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365DF" w14:textId="77777777" w:rsidR="005E4927" w:rsidRDefault="005E4927">
      <w:r>
        <w:separator/>
      </w:r>
    </w:p>
  </w:endnote>
  <w:endnote w:type="continuationSeparator" w:id="0">
    <w:p w14:paraId="1FE7B5E8" w14:textId="77777777" w:rsidR="005E4927" w:rsidRDefault="005E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84DFF" w14:textId="77777777" w:rsidR="00E406AE" w:rsidRDefault="0086430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BE51730" w14:textId="77777777" w:rsidR="00E406AE" w:rsidRDefault="00E406A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98166" w14:textId="77777777" w:rsidR="00E406AE" w:rsidRDefault="0086430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E686B">
      <w:rPr>
        <w:rStyle w:val="Oldalszm"/>
        <w:noProof/>
      </w:rPr>
      <w:t>1</w:t>
    </w:r>
    <w:r>
      <w:rPr>
        <w:rStyle w:val="Oldalszm"/>
      </w:rPr>
      <w:fldChar w:fldCharType="end"/>
    </w:r>
  </w:p>
  <w:p w14:paraId="60B5E3DE" w14:textId="77777777" w:rsidR="00E406AE" w:rsidRDefault="00E406A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68EC3" w14:textId="77777777" w:rsidR="005E4927" w:rsidRDefault="005E4927">
      <w:r>
        <w:separator/>
      </w:r>
    </w:p>
  </w:footnote>
  <w:footnote w:type="continuationSeparator" w:id="0">
    <w:p w14:paraId="61A60AD4" w14:textId="77777777" w:rsidR="005E4927" w:rsidRDefault="005E4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5B9F"/>
    <w:multiLevelType w:val="hybridMultilevel"/>
    <w:tmpl w:val="B62058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F5AD2"/>
    <w:multiLevelType w:val="hybridMultilevel"/>
    <w:tmpl w:val="1FE60844"/>
    <w:lvl w:ilvl="0" w:tplc="CA8E21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A0DEB"/>
    <w:multiLevelType w:val="hybridMultilevel"/>
    <w:tmpl w:val="990A86F8"/>
    <w:lvl w:ilvl="0" w:tplc="4642E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41DC0"/>
    <w:multiLevelType w:val="hybridMultilevel"/>
    <w:tmpl w:val="DE18D7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34AEC"/>
    <w:multiLevelType w:val="hybridMultilevel"/>
    <w:tmpl w:val="1B9EC152"/>
    <w:lvl w:ilvl="0" w:tplc="C9240E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C2B33"/>
    <w:multiLevelType w:val="hybridMultilevel"/>
    <w:tmpl w:val="29727DF0"/>
    <w:lvl w:ilvl="0" w:tplc="C406AB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E55E3"/>
    <w:multiLevelType w:val="hybridMultilevel"/>
    <w:tmpl w:val="81089FCA"/>
    <w:lvl w:ilvl="0" w:tplc="59FA32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F6099"/>
    <w:multiLevelType w:val="hybridMultilevel"/>
    <w:tmpl w:val="F4A4C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03F46"/>
    <w:multiLevelType w:val="hybridMultilevel"/>
    <w:tmpl w:val="2ADC98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373F9"/>
    <w:multiLevelType w:val="hybridMultilevel"/>
    <w:tmpl w:val="E6503A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D7E97"/>
    <w:multiLevelType w:val="hybridMultilevel"/>
    <w:tmpl w:val="4CB05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519E7"/>
    <w:multiLevelType w:val="hybridMultilevel"/>
    <w:tmpl w:val="66DC8A1C"/>
    <w:lvl w:ilvl="0" w:tplc="318652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304"/>
    <w:rsid w:val="000209EA"/>
    <w:rsid w:val="0003317D"/>
    <w:rsid w:val="0004799F"/>
    <w:rsid w:val="00086960"/>
    <w:rsid w:val="00093890"/>
    <w:rsid w:val="000C45FE"/>
    <w:rsid w:val="000E2F83"/>
    <w:rsid w:val="000E4772"/>
    <w:rsid w:val="000E5073"/>
    <w:rsid w:val="001133C2"/>
    <w:rsid w:val="0012245A"/>
    <w:rsid w:val="001866B8"/>
    <w:rsid w:val="001D75FB"/>
    <w:rsid w:val="001F6998"/>
    <w:rsid w:val="00204E93"/>
    <w:rsid w:val="00223253"/>
    <w:rsid w:val="0026087F"/>
    <w:rsid w:val="002B118E"/>
    <w:rsid w:val="002B4E5D"/>
    <w:rsid w:val="002C60B3"/>
    <w:rsid w:val="002F0958"/>
    <w:rsid w:val="002F68E2"/>
    <w:rsid w:val="00316DEE"/>
    <w:rsid w:val="003249B8"/>
    <w:rsid w:val="00324CAF"/>
    <w:rsid w:val="00325055"/>
    <w:rsid w:val="0033470C"/>
    <w:rsid w:val="00344151"/>
    <w:rsid w:val="00351845"/>
    <w:rsid w:val="00362723"/>
    <w:rsid w:val="003723A4"/>
    <w:rsid w:val="0037479C"/>
    <w:rsid w:val="0038603B"/>
    <w:rsid w:val="00387E63"/>
    <w:rsid w:val="003B6851"/>
    <w:rsid w:val="003C76C7"/>
    <w:rsid w:val="00434060"/>
    <w:rsid w:val="004354E0"/>
    <w:rsid w:val="00440944"/>
    <w:rsid w:val="004517EE"/>
    <w:rsid w:val="004523F7"/>
    <w:rsid w:val="00453B86"/>
    <w:rsid w:val="00474E44"/>
    <w:rsid w:val="004935D3"/>
    <w:rsid w:val="004D1523"/>
    <w:rsid w:val="0052361C"/>
    <w:rsid w:val="00536E57"/>
    <w:rsid w:val="0055064A"/>
    <w:rsid w:val="005A15C2"/>
    <w:rsid w:val="005B0B18"/>
    <w:rsid w:val="005C33EC"/>
    <w:rsid w:val="005E4927"/>
    <w:rsid w:val="005F7103"/>
    <w:rsid w:val="006211A6"/>
    <w:rsid w:val="006303AB"/>
    <w:rsid w:val="006510D4"/>
    <w:rsid w:val="006520FD"/>
    <w:rsid w:val="0066014A"/>
    <w:rsid w:val="00665E38"/>
    <w:rsid w:val="00671CCF"/>
    <w:rsid w:val="00677544"/>
    <w:rsid w:val="006925AC"/>
    <w:rsid w:val="006B0F33"/>
    <w:rsid w:val="006C253B"/>
    <w:rsid w:val="006C7AF4"/>
    <w:rsid w:val="007073D2"/>
    <w:rsid w:val="0074100A"/>
    <w:rsid w:val="00744DDE"/>
    <w:rsid w:val="00777E7E"/>
    <w:rsid w:val="007D37A9"/>
    <w:rsid w:val="008019A3"/>
    <w:rsid w:val="00807DCC"/>
    <w:rsid w:val="0081320A"/>
    <w:rsid w:val="00824444"/>
    <w:rsid w:val="00831BC6"/>
    <w:rsid w:val="008424BC"/>
    <w:rsid w:val="00864304"/>
    <w:rsid w:val="008A1A7F"/>
    <w:rsid w:val="008B1EE4"/>
    <w:rsid w:val="008C6536"/>
    <w:rsid w:val="008E0D56"/>
    <w:rsid w:val="00904424"/>
    <w:rsid w:val="00913274"/>
    <w:rsid w:val="009147C4"/>
    <w:rsid w:val="00937AAE"/>
    <w:rsid w:val="00955054"/>
    <w:rsid w:val="009745AE"/>
    <w:rsid w:val="00996A75"/>
    <w:rsid w:val="009A74E3"/>
    <w:rsid w:val="009F20D3"/>
    <w:rsid w:val="00A12214"/>
    <w:rsid w:val="00A13C52"/>
    <w:rsid w:val="00A32C6B"/>
    <w:rsid w:val="00A504C8"/>
    <w:rsid w:val="00A51ED7"/>
    <w:rsid w:val="00A923AC"/>
    <w:rsid w:val="00AB1AEA"/>
    <w:rsid w:val="00AB3E55"/>
    <w:rsid w:val="00AC3A59"/>
    <w:rsid w:val="00AE58BA"/>
    <w:rsid w:val="00AE686B"/>
    <w:rsid w:val="00AF1DD9"/>
    <w:rsid w:val="00B06242"/>
    <w:rsid w:val="00B4319B"/>
    <w:rsid w:val="00B540F2"/>
    <w:rsid w:val="00B674DC"/>
    <w:rsid w:val="00B76B97"/>
    <w:rsid w:val="00B80DBB"/>
    <w:rsid w:val="00B920F3"/>
    <w:rsid w:val="00BB4FED"/>
    <w:rsid w:val="00BB68A9"/>
    <w:rsid w:val="00BC78C0"/>
    <w:rsid w:val="00BF2AE0"/>
    <w:rsid w:val="00C56D84"/>
    <w:rsid w:val="00C63238"/>
    <w:rsid w:val="00CA2635"/>
    <w:rsid w:val="00CB04D1"/>
    <w:rsid w:val="00CE019B"/>
    <w:rsid w:val="00D421AF"/>
    <w:rsid w:val="00D55DAA"/>
    <w:rsid w:val="00D75027"/>
    <w:rsid w:val="00D76F26"/>
    <w:rsid w:val="00DC18A2"/>
    <w:rsid w:val="00DC6469"/>
    <w:rsid w:val="00DE3B45"/>
    <w:rsid w:val="00DF23C5"/>
    <w:rsid w:val="00DF6D20"/>
    <w:rsid w:val="00E406AE"/>
    <w:rsid w:val="00E564B9"/>
    <w:rsid w:val="00E57CB5"/>
    <w:rsid w:val="00E66DB1"/>
    <w:rsid w:val="00E7014A"/>
    <w:rsid w:val="00E707E1"/>
    <w:rsid w:val="00E8499F"/>
    <w:rsid w:val="00E976B9"/>
    <w:rsid w:val="00EB5461"/>
    <w:rsid w:val="00EC137E"/>
    <w:rsid w:val="00EF199B"/>
    <w:rsid w:val="00F22A8F"/>
    <w:rsid w:val="00F25619"/>
    <w:rsid w:val="00F62328"/>
    <w:rsid w:val="00F85327"/>
    <w:rsid w:val="00FC229A"/>
    <w:rsid w:val="00FC6BEF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B7CE"/>
  <w15:chartTrackingRefBased/>
  <w15:docId w15:val="{E63DF25A-CD47-4EC9-BEC0-9F75A394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864304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8643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8643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864304"/>
  </w:style>
  <w:style w:type="paragraph" w:styleId="Szvegtrzs2">
    <w:name w:val="Body Text 2"/>
    <w:basedOn w:val="Norml"/>
    <w:link w:val="Szvegtrzs2Char"/>
    <w:rsid w:val="00864304"/>
    <w:pPr>
      <w:jc w:val="both"/>
    </w:pPr>
    <w:rPr>
      <w:bCs/>
      <w:iCs/>
    </w:rPr>
  </w:style>
  <w:style w:type="character" w:customStyle="1" w:styleId="Szvegtrzs2Char">
    <w:name w:val="Szövegtörzs 2 Char"/>
    <w:basedOn w:val="Bekezdsalapbettpusa"/>
    <w:link w:val="Szvegtrzs2"/>
    <w:rsid w:val="00864304"/>
    <w:rPr>
      <w:rFonts w:ascii="Times New Roman" w:eastAsia="Times New Roman" w:hAnsi="Times New Roman" w:cs="Times New Roman"/>
      <w:bCs/>
      <w:iCs/>
      <w:sz w:val="24"/>
      <w:szCs w:val="24"/>
      <w:lang w:eastAsia="hu-HU"/>
    </w:rPr>
  </w:style>
  <w:style w:type="paragraph" w:customStyle="1" w:styleId="BodyText31">
    <w:name w:val="Body Text 31"/>
    <w:basedOn w:val="Norml"/>
    <w:uiPriority w:val="99"/>
    <w:rsid w:val="00864304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Nincstrkz">
    <w:name w:val="No Spacing"/>
    <w:qFormat/>
    <w:rsid w:val="008643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zvegtrzs310">
    <w:name w:val="Szövegtörzs 31"/>
    <w:basedOn w:val="Norml"/>
    <w:rsid w:val="0086430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6BE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BEF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9F20D3"/>
    <w:pPr>
      <w:ind w:left="720"/>
      <w:contextualSpacing/>
    </w:pPr>
  </w:style>
  <w:style w:type="table" w:styleId="Rcsostblzat">
    <w:name w:val="Table Grid"/>
    <w:basedOn w:val="Normltblzat"/>
    <w:uiPriority w:val="39"/>
    <w:rsid w:val="00EC1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76B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76B9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76B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76B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76B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44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02F36-50B9-46CD-9852-A8A8EC8B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644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Szabó-Csordás Magdolna</cp:lastModifiedBy>
  <cp:revision>2</cp:revision>
  <cp:lastPrinted>2024-06-12T11:58:00Z</cp:lastPrinted>
  <dcterms:created xsi:type="dcterms:W3CDTF">2024-06-19T07:51:00Z</dcterms:created>
  <dcterms:modified xsi:type="dcterms:W3CDTF">2024-06-19T07:51:00Z</dcterms:modified>
</cp:coreProperties>
</file>