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F9E72" w14:textId="77777777" w:rsidR="007B60CE" w:rsidRPr="007B60CE" w:rsidRDefault="007B60CE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Budapest Főváros XIV. Kerület Zugló Önkormányzata</w:t>
      </w:r>
    </w:p>
    <w:p w14:paraId="282E4FEF" w14:textId="75A9204E" w:rsidR="007B60CE" w:rsidRPr="007B60CE" w:rsidRDefault="006A11D5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P</w:t>
      </w:r>
      <w:r w:rsidR="007B60CE" w:rsidRPr="007B60C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olgármester</w:t>
      </w:r>
      <w:r w:rsidR="000630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e</w:t>
      </w:r>
    </w:p>
    <w:p w14:paraId="13BD5978" w14:textId="77777777" w:rsidR="007B60CE" w:rsidRPr="007B60CE" w:rsidRDefault="007B60CE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</w:pPr>
    </w:p>
    <w:p w14:paraId="621E1BAC" w14:textId="27A93AE7" w:rsidR="007B60CE" w:rsidRPr="007B60CE" w:rsidRDefault="007B60CE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Szám: </w:t>
      </w:r>
      <w:r w:rsidRPr="007B60CE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123-</w:t>
      </w:r>
      <w:r w:rsidR="00B0668D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546</w:t>
      </w:r>
      <w:r w:rsidRPr="007B60CE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/202</w:t>
      </w:r>
      <w:r w:rsidR="00162F9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6</w:t>
      </w:r>
    </w:p>
    <w:p w14:paraId="75AE0FD2" w14:textId="69066FE7" w:rsidR="007B60CE" w:rsidRDefault="007B60CE" w:rsidP="00627EF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       Nyilvános ülésen tárgyalandó!</w:t>
      </w:r>
    </w:p>
    <w:p w14:paraId="11BC40B5" w14:textId="77777777" w:rsidR="000630B4" w:rsidRPr="00627EF4" w:rsidRDefault="000630B4" w:rsidP="00627EF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2A334559" w14:textId="0E862E69" w:rsidR="007B60CE" w:rsidRPr="007B60CE" w:rsidRDefault="007B60CE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Napirend száma: ………. </w:t>
      </w:r>
    </w:p>
    <w:p w14:paraId="0BF83E67" w14:textId="3FEDCB9E" w:rsidR="007B60CE" w:rsidRDefault="00B17682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</w:t>
      </w:r>
    </w:p>
    <w:p w14:paraId="3EA69238" w14:textId="20A943EB" w:rsidR="00773473" w:rsidRDefault="00773473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Képviselő-testület</w:t>
      </w:r>
    </w:p>
    <w:p w14:paraId="79587607" w14:textId="77777777" w:rsidR="00773473" w:rsidRPr="007B60CE" w:rsidRDefault="00773473" w:rsidP="007B60CE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2E7B16F8" w14:textId="3193E929" w:rsidR="007B60CE" w:rsidRPr="00773473" w:rsidRDefault="007B60CE" w:rsidP="00773473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202</w:t>
      </w:r>
      <w:r w:rsidR="00162F9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6. </w:t>
      </w:r>
      <w:r w:rsidR="0077347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szeptember 3</w:t>
      </w:r>
      <w:r w:rsidRPr="007B60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</w:t>
      </w:r>
      <w:r w:rsidR="00B176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Pr="007B60C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 ülésére</w:t>
      </w:r>
    </w:p>
    <w:p w14:paraId="432CEF33" w14:textId="2F00D278" w:rsidR="007B60CE" w:rsidRPr="007B60CE" w:rsidRDefault="007B60CE" w:rsidP="007B6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Tárgy</w:t>
      </w:r>
      <w:r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 w:rsidR="004359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döntés a</w:t>
      </w:r>
      <w:r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 önkormányzat tulajdonában álló</w:t>
      </w:r>
      <w:r w:rsidR="002A500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nem lakás céljára </w:t>
      </w:r>
      <w:r w:rsidR="00D049C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szolgáló </w:t>
      </w:r>
      <w:r w:rsidR="009336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üzlethelyiség</w:t>
      </w:r>
      <w:r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bér</w:t>
      </w:r>
      <w:r w:rsidR="009336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leti jogának átruházás</w:t>
      </w:r>
      <w:r w:rsidR="004359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áról</w:t>
      </w:r>
    </w:p>
    <w:p w14:paraId="3A261BDC" w14:textId="62F28797" w:rsidR="007B60CE" w:rsidRDefault="00D049C4" w:rsidP="002F60D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Hlk97558602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[</w:t>
      </w:r>
      <w:r w:rsidR="007B60CE"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Budapest XIV. </w:t>
      </w:r>
      <w:bookmarkStart w:id="1" w:name="_Hlk52883001"/>
      <w:r w:rsidR="00933671"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kerület</w:t>
      </w:r>
      <w:r w:rsidR="009336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</w:t>
      </w:r>
      <w:bookmarkStart w:id="2" w:name="_Hlk234407634"/>
      <w:r w:rsidR="0016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Nagy Lajos király útja 100.</w:t>
      </w:r>
      <w:r w:rsidR="0093367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B60CE"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bookmarkStart w:id="3" w:name="_Hlk131498721"/>
      <w:r w:rsidR="007B60CE" w:rsidRPr="007B60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hrsz.: </w:t>
      </w:r>
      <w:bookmarkEnd w:id="1"/>
      <w:bookmarkEnd w:id="3"/>
      <w:r w:rsidR="00162F9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31900/3</w:t>
      </w:r>
      <w:bookmarkEnd w:id="2"/>
      <w:r w:rsidR="007B60CE" w:rsidRPr="007B60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]</w:t>
      </w:r>
    </w:p>
    <w:p w14:paraId="0AA84B96" w14:textId="07047DE1" w:rsidR="00B17682" w:rsidRPr="007B60CE" w:rsidRDefault="00B17682" w:rsidP="002F60D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6307AA93" w14:textId="77777777" w:rsidR="007B60CE" w:rsidRPr="007B60CE" w:rsidRDefault="007B60CE" w:rsidP="007B60CE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I. Előzmények</w:t>
      </w:r>
    </w:p>
    <w:p w14:paraId="6706ECA7" w14:textId="6F1D4095" w:rsidR="007B60CE" w:rsidRPr="007B60CE" w:rsidRDefault="007B60CE" w:rsidP="00DF004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ingatlan leírása:</w:t>
      </w:r>
    </w:p>
    <w:p w14:paraId="4B22232A" w14:textId="3FE834D5" w:rsidR="00933671" w:rsidRPr="00933671" w:rsidRDefault="00933671" w:rsidP="00933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Budapest XIV. </w:t>
      </w:r>
      <w:r w:rsidR="004A1BFA"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kerület,</w:t>
      </w:r>
      <w:r w:rsidR="00D422F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bookmarkStart w:id="4" w:name="_Hlk192576533"/>
      <w:r w:rsidR="00162F9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Nagy Lajos király útja 100.</w:t>
      </w:r>
      <w:r w:rsidR="003152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bookmarkEnd w:id="4"/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szám alatti (hrsz.: </w:t>
      </w:r>
      <w:r w:rsidR="00162F9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31900/3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), </w:t>
      </w:r>
      <w:r w:rsidR="004A1BF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összesen </w:t>
      </w:r>
      <w:r w:rsidR="00162F9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2 003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m² alapterületű </w:t>
      </w:r>
      <w:r w:rsidR="00F376E1" w:rsidRPr="002F60D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„</w:t>
      </w:r>
      <w:r w:rsidRPr="002F60D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kivett </w:t>
      </w:r>
      <w:r w:rsidR="00162F95" w:rsidRPr="002F60D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lakóház, udvar</w:t>
      </w:r>
      <w:r w:rsidR="00F376E1" w:rsidRPr="002F60D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”</w:t>
      </w:r>
      <w:r w:rsidR="00ED480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megnevezésű ingatlan Budapest Főváros XIV. Kerület Zugló Önkormányzata (a továbbiakban: Zugló Önkormányzata vagy Önkormányzat) </w:t>
      </w:r>
      <w:r w:rsidR="00F376E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kizárólagos 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tulajdonát képezi </w:t>
      </w:r>
      <w:r w:rsidRPr="006169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D049C4" w:rsidRPr="006169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6169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melléklet – tul</w:t>
      </w:r>
      <w:r w:rsidR="00D57518" w:rsidRPr="006169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ajdoni </w:t>
      </w:r>
      <w:r w:rsidRPr="006169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lap).</w:t>
      </w:r>
    </w:p>
    <w:p w14:paraId="77ABD1AE" w14:textId="77777777" w:rsidR="00933671" w:rsidRPr="00933671" w:rsidRDefault="00933671" w:rsidP="00933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0A2C240E" w14:textId="59799B7D" w:rsidR="00ED4808" w:rsidRDefault="00933671" w:rsidP="00933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előterjesztés tárgyát a</w:t>
      </w:r>
      <w:r w:rsidR="004A3C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484A9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Budapest XIV. kerület,</w:t>
      </w:r>
      <w:r w:rsidR="00162F9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Nagy Lajos király útja 100.</w:t>
      </w:r>
      <w:r w:rsidR="0031524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D575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szám alatt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épületben </w:t>
      </w:r>
      <w:r w:rsidR="00F376E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található, </w:t>
      </w:r>
      <w:r w:rsidR="00162F9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141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D575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</w:t>
      </w:r>
      <w:r w:rsidR="00D57518" w:rsidRPr="00D57518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hu-HU"/>
        </w:rPr>
        <w:t>2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alapterületű </w:t>
      </w:r>
      <w:r w:rsidR="004A3C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utcai </w:t>
      </w:r>
      <w:r w:rsidR="00E7187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földszinti </w:t>
      </w:r>
      <w:r w:rsidR="004A3CF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bejárattal rendelkező </w:t>
      </w:r>
      <w:r w:rsidR="00E7187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üzlethelyiség </w:t>
      </w:r>
      <w:r w:rsidRPr="0093367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képezi</w:t>
      </w:r>
      <w:r w:rsidR="00ED480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02DD1BD3" w14:textId="1CD675F4" w:rsidR="00933671" w:rsidRDefault="00162F95" w:rsidP="00ED48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162F95">
        <w:rPr>
          <w:rFonts w:ascii="Times New Roman" w:eastAsia="Times New Roman" w:hAnsi="Times New Roman" w:cs="Times New Roman"/>
          <w:bCs/>
          <w:noProof/>
          <w:sz w:val="24"/>
          <w:szCs w:val="24"/>
          <w:lang w:eastAsia="hu-HU"/>
        </w:rPr>
        <w:drawing>
          <wp:inline distT="0" distB="0" distL="0" distR="0" wp14:anchorId="6A77D5C0" wp14:editId="009B1A2F">
            <wp:extent cx="4838700" cy="2978927"/>
            <wp:effectExtent l="0" t="0" r="0" b="0"/>
            <wp:docPr id="16944930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4930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8235" cy="298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9F4E8" w14:textId="72EA211E" w:rsidR="00921597" w:rsidRDefault="00162F95" w:rsidP="009215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előterjesztés tárgyát képező 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ingatlan a </w:t>
      </w:r>
      <w:r w:rsidR="00F376E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XIV. k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erület Kiszugló - Zugló elnevezésű 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város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rész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n, az Egressy út és Nagy Lajos király útja sarkán helyezkedik 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Környezetét 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t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ársasházak és kereskedelmi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rendeltetésű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épülete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 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jellemzik, </w:t>
      </w:r>
      <w:r w:rsidR="007110EB" w:rsidRP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terület jelentős gépjármű- és gyalogosforgalommal rendelkezik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Az ingatlan 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szilárd burkolatú úton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közelíthető meg és a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 ingatlan közlekedési kapcsolata</w:t>
      </w:r>
      <w:r w:rsidR="007110E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 kedvezőek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00120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öbb autóbusz</w:t>
      </w:r>
      <w:r w:rsidR="0000120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troli</w:t>
      </w:r>
      <w:r w:rsidR="0000120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busz-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villamosjárattal is</w:t>
      </w:r>
      <w:r w:rsidR="0000120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elérhető, a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legközelebbi megállóhely 50 m</w:t>
      </w:r>
      <w:r w:rsidR="00AE75D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-en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belül megtalálható.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F150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ingatlan előtti út k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étirányú</w:t>
      </w:r>
      <w:r w:rsidR="00F150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aszfaltburkolatú, mindkét oldalán </w:t>
      </w:r>
      <w:r w:rsidR="00F150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kiépített </w:t>
      </w:r>
      <w:r w:rsidRP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járd</w:t>
      </w:r>
      <w:r w:rsidR="00F150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ával</w:t>
      </w:r>
      <w:r w:rsidR="003D5D1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10690C0D" w14:textId="77777777" w:rsidR="00162F95" w:rsidRPr="00E71877" w:rsidRDefault="00162F95" w:rsidP="009215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042B18A6" w14:textId="12648C82" w:rsidR="009133A8" w:rsidRDefault="00AE75DD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162F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Guang Peng Kft.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201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április 05.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napjától bérelte a 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31900/3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helyrajzi számú, természetben a Budapest XIV. kerület, 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Nagy Lajos király útja 100. 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szám alatti, 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141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hu-HU"/>
        </w:rPr>
        <w:t>2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alapterületű önkormányzati tulajdonú utcai bejáratú földszinti </w:t>
      </w:r>
      <w:r w:rsidR="003719CC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üzlethelyiséget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4F455A" w:rsidRPr="004F455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333688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3</w:t>
      </w:r>
      <w:r w:rsidR="00C311F0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.</w:t>
      </w:r>
      <w:r w:rsidR="00333688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melléklet – </w:t>
      </w:r>
      <w:r w:rsidR="003719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Guang Peng </w:t>
      </w:r>
      <w:r w:rsidR="00CD2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Kft. </w:t>
      </w:r>
      <w:r w:rsidR="002B55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közjegyzői ok</w:t>
      </w:r>
      <w:r w:rsidR="00F376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i</w:t>
      </w:r>
      <w:r w:rsidR="002B55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rat</w:t>
      </w:r>
      <w:r w:rsidR="00625623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)</w:t>
      </w:r>
    </w:p>
    <w:p w14:paraId="7B96814A" w14:textId="77777777" w:rsidR="00625623" w:rsidRDefault="00625623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935DDAC" w14:textId="3E35BCBF" w:rsidR="00625623" w:rsidRDefault="00484A99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bookmarkStart w:id="5" w:name="_Hlk234407370"/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Guang Peng</w:t>
      </w:r>
      <w:r w:rsidR="008811E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bookmarkEnd w:id="5"/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Kft. (székhely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cím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 1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148 Budapest, Nagy Lajos király útja 100.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; cégjegyzékszám: </w:t>
      </w:r>
      <w:r w:rsidR="000501D1" w:rsidRP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01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="000501D1" w:rsidRP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09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-272847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; adószám: </w:t>
      </w:r>
      <w:r w:rsidR="003719C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25398162-2-42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4</w:t>
      </w:r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. melléklet -</w:t>
      </w:r>
      <w:r w:rsid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Opten Cégkivonat)</w:t>
      </w:r>
      <w:r w:rsidR="00651A81" w:rsidRPr="002F60D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</w:t>
      </w:r>
      <w:r w:rsidR="00651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651A81" w:rsidRPr="002F60D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mint</w:t>
      </w:r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bérlő</w:t>
      </w:r>
      <w:r w:rsidR="00651A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valamint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Kanál és Villa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Kft</w:t>
      </w:r>
      <w:r w:rsidR="0013766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(székhelycím: 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1149 Budapest, Egressy út 168. fszt. 1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; 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cégjegyzékszám: 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01-09-457412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; 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adószám: 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33067979-2-42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5</w:t>
      </w:r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. melléklet- </w:t>
      </w:r>
      <w:bookmarkStart w:id="6" w:name="_Hlk235527464"/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Opten cégkivonat</w:t>
      </w:r>
      <w:bookmarkEnd w:id="6"/>
      <w:r w:rsidR="0013766E" w:rsidRPr="001376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)</w:t>
      </w:r>
      <w:r w:rsidR="00651A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, </w:t>
      </w:r>
      <w:r w:rsidR="00651A81" w:rsidRPr="002F60D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mint a bérleti jog átvevője</w:t>
      </w:r>
      <w:r w:rsidR="0013766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77085F" w:rsidRP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közös kérelmet nyújtott be 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Zuglói </w:t>
      </w:r>
      <w:r w:rsidR="00F221A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Városgazdálkodási Közszolgáltató 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</w:t>
      </w:r>
      <w:r w:rsidR="00F221A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ártkörűen Működő </w:t>
      </w:r>
      <w:r w:rsidR="00D049C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</w:t>
      </w:r>
      <w:r w:rsidR="00F221A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észvénytársasághoz (a továbbiakban: Zuglói Z</w:t>
      </w:r>
      <w:r w:rsidR="00F376E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</w:t>
      </w:r>
      <w:r w:rsidR="00F221A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t.)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melyben 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tárgyi címen lévő önkormányzati tulajdonú üzlethelyiség vonatkozásában a 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bérleti jog átruházását kér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ték</w:t>
      </w:r>
      <w:r w:rsidR="006256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változatlan tevékenység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(vendéglátás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étterem</w:t>
      </w:r>
      <w:r w:rsidR="000501D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="00ED7DB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végzése me</w:t>
      </w:r>
      <w:r w:rsidR="0077085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llett.</w:t>
      </w:r>
      <w:r w:rsidR="00806C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06C1A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6</w:t>
      </w:r>
      <w:r w:rsidR="00735272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. </w:t>
      </w:r>
      <w:r w:rsidR="00806C1A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melléklet – bérleti jog </w:t>
      </w:r>
      <w:r w:rsidR="003F4A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átruházási </w:t>
      </w:r>
      <w:r w:rsidR="00AE41ED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megállapodás</w:t>
      </w:r>
      <w:r w:rsidR="003F4A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, közös kérelem</w:t>
      </w:r>
      <w:r w:rsidR="0077085F" w:rsidRPr="006169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)</w:t>
      </w:r>
      <w:r w:rsidR="00806C1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32B5BC62" w14:textId="77777777" w:rsidR="004F43B6" w:rsidRDefault="004F43B6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550560CE" w14:textId="6616B666" w:rsidR="004275B3" w:rsidRPr="0077719C" w:rsidRDefault="004A3CF3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275B3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Zuglói Z</w:t>
      </w:r>
      <w:r w:rsidR="00F376E1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4275B3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t. nyilvántartása szerint </w:t>
      </w:r>
      <w:r w:rsidR="00DA4A80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473309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Guang Peng</w:t>
      </w:r>
      <w:r w:rsidR="003F4A1C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7085F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Kft. </w:t>
      </w:r>
      <w:r w:rsidR="0057454B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bérlő</w:t>
      </w:r>
      <w:r w:rsidR="004275B3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275B3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jelenlegi bérleti díja: </w:t>
      </w:r>
      <w:r w:rsidR="003A3ACA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r w:rsidR="00473309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385 316</w:t>
      </w:r>
      <w:r w:rsidR="004275B3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,-</w:t>
      </w:r>
      <w:r w:rsidR="00D049C4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4275B3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Ft/hó + Áfa</w:t>
      </w:r>
      <w:r w:rsidR="0057454B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</w:t>
      </w:r>
      <w:r w:rsidR="004275B3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(bruttó </w:t>
      </w:r>
      <w:r w:rsidR="0077719C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489 351</w:t>
      </w:r>
      <w:r w:rsidR="004275B3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 - Ft/hó)</w:t>
      </w:r>
      <w:r w:rsidR="00651A81"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="002E20DF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bérlőnek az előterjesztés időpontjáig </w:t>
      </w:r>
      <w:r w:rsidR="004F43B6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nincs lejárt </w:t>
      </w:r>
      <w:r w:rsidR="00D3020B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határidejű</w:t>
      </w:r>
      <w:r w:rsidR="004F43B6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bérleti díj tartozás</w:t>
      </w:r>
      <w:r w:rsidR="00616905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4F43B6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D5CBB" w:rsidRP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D5CBB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</w:t>
      </w:r>
      <w:r w:rsidR="001D5CBB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melléklet -</w:t>
      </w:r>
      <w:r w:rsidR="0077719C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Guang Peng</w:t>
      </w:r>
      <w:r w:rsidR="001D5CBB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Kft. </w:t>
      </w:r>
      <w:r w:rsidR="0077719C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folyószámla egyenleg</w:t>
      </w:r>
      <w:r w:rsidR="001D5CBB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  <w:r w:rsidR="00EE2C20" w:rsidRPr="0077719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14:paraId="7B6D2406" w14:textId="77777777" w:rsidR="004275B3" w:rsidRDefault="004275B3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87C8D65" w14:textId="5C1E6F64" w:rsidR="004275B3" w:rsidRDefault="004275B3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7" w:name="_Hlk192238168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Budapest Főváros XIV. Kerület Zugló Önkormányzata tulajdonában álló helyiségek bérbeadásáról szóló 1</w:t>
      </w:r>
      <w:r w:rsidR="00D3020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/202</w:t>
      </w:r>
      <w:r w:rsidR="00D3020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(</w:t>
      </w:r>
      <w:r w:rsidR="00D3020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V. 2.) önkormányzati rendelet (</w:t>
      </w:r>
      <w:r w:rsidR="009F2D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továbbiakban: Rendelet) alapján a helyiség bérleti díja </w:t>
      </w:r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értékbecslő által készített </w:t>
      </w:r>
      <w:r w:rsidR="009F2D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bérleti díj realitás vizsgálat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alapján kerül megállapításra. Ennek </w:t>
      </w:r>
      <w:r w:rsidR="006649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megfelelően a</w:t>
      </w:r>
      <w:r w:rsidR="00D3020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141</w:t>
      </w:r>
      <w:r w:rsidR="00B32C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</w:t>
      </w:r>
      <w:r w:rsidR="00B32C83" w:rsidRPr="006649D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hu-HU"/>
        </w:rPr>
        <w:t>2</w:t>
      </w:r>
      <w:r w:rsidR="00B32C8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alapterületű üzlethelyiség </w:t>
      </w:r>
      <w:r w:rsidR="000878A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havi elvárható</w:t>
      </w:r>
      <w:r w:rsidR="006470CA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nettó </w:t>
      </w:r>
      <w:r w:rsidR="00B32C83" w:rsidRPr="008B1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bérleti díj összege</w:t>
      </w:r>
      <w:r w:rsidR="00BF7D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aktuális állapotban</w:t>
      </w:r>
      <w:r w:rsidR="00B32C83" w:rsidRPr="008B1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6470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619 000</w:t>
      </w:r>
      <w:r w:rsidR="006649D2" w:rsidRPr="008B1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,-</w:t>
      </w:r>
      <w:r w:rsidR="00D049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="006649D2" w:rsidRPr="008B1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Ft/hó + Á</w:t>
      </w:r>
      <w:r w:rsidR="00927C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fa</w:t>
      </w:r>
      <w:r w:rsidR="006649D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B13B6" w:rsidRPr="008B13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(bruttó: </w:t>
      </w:r>
      <w:r w:rsidR="006470C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786 130</w:t>
      </w:r>
      <w:r w:rsidR="008B13B6" w:rsidRPr="0095767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,-</w:t>
      </w:r>
      <w:r w:rsidR="00D049C4" w:rsidRPr="0095767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8B13B6" w:rsidRPr="0095767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Ft/hó)</w:t>
      </w:r>
      <w:r w:rsidR="008B13B6" w:rsidRPr="009576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649D2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</w:t>
      </w:r>
      <w:r w:rsidR="00C311F0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</w:t>
      </w:r>
      <w:r w:rsidR="006649D2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melléklet – BR).</w:t>
      </w:r>
    </w:p>
    <w:p w14:paraId="51C435D0" w14:textId="77777777" w:rsidR="00FB7CD6" w:rsidRPr="005B6B76" w:rsidRDefault="00FB7CD6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C0607A" w14:textId="342518C6" w:rsidR="002612B4" w:rsidRDefault="00651A81" w:rsidP="006504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8" w:name="_Hlk234407379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Kanál és Villa</w:t>
      </w:r>
      <w:r w:rsidR="00723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 w:rsidR="00723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bookmarkEnd w:id="8"/>
      <w:r w:rsidR="00FB7CD6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723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 02.</w:t>
      </w:r>
      <w:r w:rsidR="00723D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napján kelt </w:t>
      </w:r>
      <w:r w:rsidR="00723D9D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>nyilatkozatában</w:t>
      </w:r>
      <w:r w:rsidR="00FB7CD6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elfogadta a </w:t>
      </w:r>
      <w:r w:rsidR="0077719C">
        <w:rPr>
          <w:rFonts w:ascii="Times New Roman" w:eastAsia="Times New Roman" w:hAnsi="Times New Roman" w:cs="Times New Roman"/>
          <w:sz w:val="24"/>
          <w:szCs w:val="24"/>
          <w:lang w:eastAsia="hu-HU"/>
        </w:rPr>
        <w:t>619 00</w:t>
      </w:r>
      <w:r w:rsidR="00723D9D">
        <w:rPr>
          <w:rFonts w:ascii="Times New Roman" w:eastAsia="Times New Roman" w:hAnsi="Times New Roman" w:cs="Times New Roman"/>
          <w:sz w:val="24"/>
          <w:szCs w:val="24"/>
          <w:lang w:eastAsia="hu-HU"/>
        </w:rPr>
        <w:t>0,</w:t>
      </w:r>
      <w:r w:rsidR="00FB7CD6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>-Ft/hó + Áfa bérleti díjat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FB7CD6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megerősítette, hogy </w:t>
      </w:r>
      <w:r w:rsidR="00FB7CD6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fenntartja a bérleti jog átvételére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irányuló</w:t>
      </w:r>
      <w:r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B7CD6" w:rsidRP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kérelmét</w:t>
      </w:r>
      <w:r w:rsidR="00FB7CD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6C0E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C0E00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</w:t>
      </w:r>
      <w:r w:rsidR="006C0E00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melléklet – bérleti díj elfogadás, kérelem fenntartás)</w:t>
      </w:r>
      <w:r w:rsidR="00507F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14:paraId="02DAF76C" w14:textId="77777777" w:rsidR="00FB7CD6" w:rsidRPr="00FB7CD6" w:rsidRDefault="00FB7CD6" w:rsidP="003A1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5D95B4" w14:textId="195A1856" w:rsidR="007F76FF" w:rsidRDefault="00C2667E" w:rsidP="00331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266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Guang Peng </w:t>
      </w:r>
      <w:r w:rsidR="00E64E18">
        <w:rPr>
          <w:rFonts w:ascii="Times New Roman" w:eastAsia="Times New Roman" w:hAnsi="Times New Roman" w:cs="Times New Roman"/>
          <w:sz w:val="24"/>
          <w:szCs w:val="24"/>
          <w:lang w:eastAsia="hu-HU"/>
        </w:rPr>
        <w:t>Kft</w:t>
      </w:r>
      <w:r w:rsidR="00651A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., mint </w:t>
      </w:r>
      <w:r w:rsidR="00E64E18">
        <w:rPr>
          <w:rFonts w:ascii="Times New Roman" w:eastAsia="Times New Roman" w:hAnsi="Times New Roman" w:cs="Times New Roman"/>
          <w:sz w:val="24"/>
          <w:szCs w:val="24"/>
          <w:lang w:eastAsia="hu-HU"/>
        </w:rPr>
        <w:t>bérlő</w:t>
      </w:r>
      <w:r w:rsidR="00AE75DD">
        <w:rPr>
          <w:rFonts w:ascii="Times New Roman" w:eastAsia="Times New Roman" w:hAnsi="Times New Roman" w:cs="Times New Roman"/>
          <w:sz w:val="24"/>
          <w:szCs w:val="24"/>
          <w:lang w:eastAsia="hu-HU"/>
        </w:rPr>
        <w:t>, valamint</w:t>
      </w:r>
      <w:r w:rsidR="00E64E1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C2667E">
        <w:rPr>
          <w:rFonts w:ascii="Times New Roman" w:eastAsia="Times New Roman" w:hAnsi="Times New Roman" w:cs="Times New Roman"/>
          <w:sz w:val="24"/>
          <w:szCs w:val="24"/>
          <w:lang w:eastAsia="hu-HU"/>
        </w:rPr>
        <w:t>Kanál és Villa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E2C20">
        <w:rPr>
          <w:rFonts w:ascii="Times New Roman" w:eastAsia="Times New Roman" w:hAnsi="Times New Roman" w:cs="Times New Roman"/>
          <w:sz w:val="24"/>
          <w:szCs w:val="24"/>
          <w:lang w:eastAsia="hu-HU"/>
        </w:rPr>
        <w:t>Kft.</w:t>
      </w:r>
      <w:r w:rsidR="00651A8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mint </w:t>
      </w:r>
      <w:r w:rsidR="000C0D4A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bérleti jog átvevő</w:t>
      </w:r>
      <w:r w:rsidR="00651A81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je</w:t>
      </w:r>
      <w:r w:rsidR="000C0D4A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695071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igazolt</w:t>
      </w:r>
      <w:r w:rsidR="00E64E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ák</w:t>
      </w:r>
      <w:r w:rsidR="00695071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hogy Zugló Önkormányzatával szemben nincs köztartozás</w:t>
      </w:r>
      <w:r w:rsidR="00E64E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uk</w:t>
      </w:r>
      <w:r w:rsidR="00695071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valamint nyilatkoz</w:t>
      </w:r>
      <w:r w:rsidR="00E64E1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tak</w:t>
      </w:r>
      <w:r w:rsidR="00695071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arról, hogy</w:t>
      </w:r>
      <w:r w:rsidR="00596B2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velük</w:t>
      </w:r>
      <w:r w:rsidR="0079377C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79377C" w:rsidRPr="00E33F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szemben az Önkormányzatnak lakás- vagy helyiségbérleti jogviszonyon alapuló lejárt követelés</w:t>
      </w:r>
      <w:r w:rsidR="00596B2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</w:t>
      </w:r>
      <w:r w:rsidR="00633DE7" w:rsidRPr="00E33F0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nincsen</w:t>
      </w:r>
      <w:r w:rsidR="00A570E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továbbá ilyen jellegű jogviszony Zugló Önkormányzatával, sem jelenleg, sem korábban nem állt fenn</w:t>
      </w:r>
      <w:r w:rsidR="00695071" w:rsidRPr="00B123A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  <w:r w:rsidR="00695071" w:rsidRPr="005B6B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49C4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(</w:t>
      </w:r>
      <w:r w:rsidR="0043596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10</w:t>
      </w:r>
      <w:r w:rsidR="006C0E00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2612B4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melléklet </w:t>
      </w:r>
      <w:r w:rsidR="005B6B76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–</w:t>
      </w:r>
      <w:r w:rsidR="002612B4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707AF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adóigazolás</w:t>
      </w:r>
      <w:r w:rsidR="00E64E1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ok</w:t>
      </w:r>
      <w:r w:rsidR="00707AF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</w:t>
      </w:r>
      <w:r w:rsidR="00EE2C2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tartozásról </w:t>
      </w:r>
      <w:r w:rsidR="006C0E00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nyilatkozat</w:t>
      </w:r>
      <w:r w:rsidR="00E64E1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ok</w:t>
      </w:r>
      <w:r w:rsidR="002612B4" w:rsidRPr="00CD2FA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)</w:t>
      </w:r>
      <w:r w:rsidR="00EE2C20" w:rsidRPr="00EE2C2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7F76FF"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6816EFBE" w14:textId="77777777" w:rsidR="007B60CE" w:rsidRPr="007B60CE" w:rsidRDefault="007B60CE" w:rsidP="007F76FF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II. Vélemények</w:t>
      </w:r>
    </w:p>
    <w:p w14:paraId="0383B0F1" w14:textId="77777777" w:rsidR="006D0DDD" w:rsidRPr="007B60CE" w:rsidRDefault="006D0DDD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7B60C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Hatáskör</w:t>
      </w:r>
    </w:p>
    <w:p w14:paraId="59743D52" w14:textId="4E6CD866" w:rsidR="00D62443" w:rsidRPr="005B6B76" w:rsidRDefault="006D0DDD" w:rsidP="007C0691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B6B76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51A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51A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Budapest Főváros XIV. Kerület Zugló Önkormányzata tulajdonában álló helyiségek bérbeadásáról szóló 11/2024. (IV. 2.) önkormányzati rendelet (a továbbiakban: Rendelet) </w:t>
      </w:r>
      <w:r w:rsidR="00651A81" w:rsidRPr="005B6B76">
        <w:rPr>
          <w:rFonts w:ascii="Times New Roman" w:eastAsia="Times New Roman" w:hAnsi="Times New Roman" w:cs="Times New Roman"/>
          <w:sz w:val="24"/>
          <w:szCs w:val="24"/>
          <w:lang w:eastAsia="hu-HU"/>
        </w:rPr>
        <w:t>2. § (2) bekezdés</w:t>
      </w:r>
      <w:r w:rsidR="00651A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c) pontja</w:t>
      </w:r>
      <w:r w:rsidR="00651A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</w:t>
      </w:r>
      <w:r w:rsidRPr="005B6B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51A8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5B6B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 meghozatala a </w:t>
      </w:r>
      <w:r w:rsidR="00773473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 Testület</w:t>
      </w:r>
      <w:r w:rsidRPr="005B6B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hatáskörébe tartozik.</w:t>
      </w:r>
    </w:p>
    <w:p w14:paraId="2BF51D4E" w14:textId="34EE08E0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6B76">
        <w:rPr>
          <w:rFonts w:ascii="Times New Roman" w:hAnsi="Times New Roman" w:cs="Times New Roman"/>
          <w:b/>
          <w:bCs/>
          <w:sz w:val="24"/>
          <w:szCs w:val="24"/>
        </w:rPr>
        <w:t>A tulajdonosi hozzájárulás szabályai</w:t>
      </w:r>
    </w:p>
    <w:p w14:paraId="66F6A6FB" w14:textId="1E912756" w:rsidR="00E31167" w:rsidRPr="005B6B76" w:rsidRDefault="00E31167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A Rendelet 29.</w:t>
      </w:r>
      <w:r w:rsidR="0032079D" w:rsidRPr="005B6B76">
        <w:rPr>
          <w:rFonts w:ascii="Times New Roman" w:hAnsi="Times New Roman" w:cs="Times New Roman"/>
          <w:sz w:val="24"/>
          <w:szCs w:val="24"/>
        </w:rPr>
        <w:t xml:space="preserve"> </w:t>
      </w:r>
      <w:r w:rsidRPr="005B6B76">
        <w:rPr>
          <w:rFonts w:ascii="Times New Roman" w:hAnsi="Times New Roman" w:cs="Times New Roman"/>
          <w:sz w:val="24"/>
          <w:szCs w:val="24"/>
        </w:rPr>
        <w:t>§ (1) bekezdés szerint a helyiséget határozott időtartamra, határozatlan időre vagy meghatározott feltétel bekövetkezéséig lehet bérbe adni.</w:t>
      </w:r>
      <w:r w:rsidR="0032079D" w:rsidRPr="005B6B76">
        <w:rPr>
          <w:rFonts w:ascii="Times New Roman" w:hAnsi="Times New Roman" w:cs="Times New Roman"/>
          <w:sz w:val="24"/>
          <w:szCs w:val="24"/>
        </w:rPr>
        <w:t xml:space="preserve"> A helyiséget határozott időre legfeljebb a nemzeti vagyonról szóló törvényben meghatározott időtartamra lehet bérbe adni.</w:t>
      </w:r>
    </w:p>
    <w:p w14:paraId="7571F3DA" w14:textId="0ACDA245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A Rendelet 5</w:t>
      </w:r>
      <w:r w:rsidR="008A2623">
        <w:rPr>
          <w:rFonts w:ascii="Times New Roman" w:hAnsi="Times New Roman" w:cs="Times New Roman"/>
          <w:sz w:val="24"/>
          <w:szCs w:val="24"/>
        </w:rPr>
        <w:t>4</w:t>
      </w:r>
      <w:r w:rsidRPr="005B6B76">
        <w:rPr>
          <w:rFonts w:ascii="Times New Roman" w:hAnsi="Times New Roman" w:cs="Times New Roman"/>
          <w:sz w:val="24"/>
          <w:szCs w:val="24"/>
        </w:rPr>
        <w:t>. §</w:t>
      </w:r>
      <w:r w:rsidR="00287823">
        <w:rPr>
          <w:rFonts w:ascii="Times New Roman" w:hAnsi="Times New Roman" w:cs="Times New Roman"/>
          <w:sz w:val="24"/>
          <w:szCs w:val="24"/>
        </w:rPr>
        <w:t xml:space="preserve"> (1)</w:t>
      </w:r>
      <w:r w:rsidRPr="005B6B76">
        <w:rPr>
          <w:rFonts w:ascii="Times New Roman" w:hAnsi="Times New Roman" w:cs="Times New Roman"/>
          <w:sz w:val="24"/>
          <w:szCs w:val="24"/>
        </w:rPr>
        <w:t xml:space="preserve"> szerint a helyiség bérleti jogának átruházásához és cseréjéhez a bérbeadó hozzájárul, ha: </w:t>
      </w:r>
    </w:p>
    <w:p w14:paraId="2FA4ED14" w14:textId="03596278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a</w:t>
      </w:r>
      <w:r w:rsidR="00287823">
        <w:rPr>
          <w:rFonts w:ascii="Times New Roman" w:hAnsi="Times New Roman" w:cs="Times New Roman"/>
          <w:sz w:val="24"/>
          <w:szCs w:val="24"/>
        </w:rPr>
        <w:t>)</w:t>
      </w:r>
      <w:r w:rsidRPr="005B6B76">
        <w:rPr>
          <w:rFonts w:ascii="Times New Roman" w:hAnsi="Times New Roman" w:cs="Times New Roman"/>
          <w:sz w:val="24"/>
          <w:szCs w:val="24"/>
        </w:rPr>
        <w:t xml:space="preserve"> az új bérlő által a helyiségben folytatni kívánt tevékenység az Önkormányzat településfejlesztési, településképi vagy vállalkozásfejlesztési hasznosítási céljának megfelel,</w:t>
      </w:r>
    </w:p>
    <w:p w14:paraId="6527EDE8" w14:textId="3E83770D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b</w:t>
      </w:r>
      <w:r w:rsidR="00287823">
        <w:rPr>
          <w:rFonts w:ascii="Times New Roman" w:hAnsi="Times New Roman" w:cs="Times New Roman"/>
          <w:sz w:val="24"/>
          <w:szCs w:val="24"/>
        </w:rPr>
        <w:t>)</w:t>
      </w:r>
      <w:r w:rsidRPr="005B6B76">
        <w:rPr>
          <w:rFonts w:ascii="Times New Roman" w:hAnsi="Times New Roman" w:cs="Times New Roman"/>
          <w:sz w:val="24"/>
          <w:szCs w:val="24"/>
        </w:rPr>
        <w:t xml:space="preserve"> ha a korábbi bérlő által fizetett bérleti díj nem érte el az alap bérleti díjat, és az új bérlő vállalja az alap bérleti díjnak megfelelő bérleti díj megfizetését, és tudomásul veszi a bérleti díj bérbeadó általi valorizációját,</w:t>
      </w:r>
    </w:p>
    <w:p w14:paraId="47DECEB9" w14:textId="547AF3B4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c</w:t>
      </w:r>
      <w:r w:rsidR="00287823">
        <w:rPr>
          <w:rFonts w:ascii="Times New Roman" w:hAnsi="Times New Roman" w:cs="Times New Roman"/>
          <w:sz w:val="24"/>
          <w:szCs w:val="24"/>
        </w:rPr>
        <w:t>)</w:t>
      </w:r>
      <w:r w:rsidRPr="005B6B76">
        <w:rPr>
          <w:rFonts w:ascii="Times New Roman" w:hAnsi="Times New Roman" w:cs="Times New Roman"/>
          <w:sz w:val="24"/>
          <w:szCs w:val="24"/>
        </w:rPr>
        <w:t xml:space="preserve"> a korábbi bérlőnek nincs bérleti</w:t>
      </w:r>
      <w:r w:rsidR="00A65628" w:rsidRPr="005B6B76">
        <w:rPr>
          <w:rFonts w:ascii="Times New Roman" w:hAnsi="Times New Roman" w:cs="Times New Roman"/>
          <w:sz w:val="24"/>
          <w:szCs w:val="24"/>
        </w:rPr>
        <w:t xml:space="preserve"> </w:t>
      </w:r>
      <w:r w:rsidRPr="005B6B76">
        <w:rPr>
          <w:rFonts w:ascii="Times New Roman" w:hAnsi="Times New Roman" w:cs="Times New Roman"/>
          <w:sz w:val="24"/>
          <w:szCs w:val="24"/>
        </w:rPr>
        <w:t>díj-tartozása, az Önkormányzattal szemben köztartozása, és igazolja, hogy a helyiségre közműdíj-tartozása nincs,</w:t>
      </w:r>
    </w:p>
    <w:p w14:paraId="49AD6932" w14:textId="0BE43342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d</w:t>
      </w:r>
      <w:r w:rsidR="00287823">
        <w:rPr>
          <w:rFonts w:ascii="Times New Roman" w:hAnsi="Times New Roman" w:cs="Times New Roman"/>
          <w:sz w:val="24"/>
          <w:szCs w:val="24"/>
        </w:rPr>
        <w:t xml:space="preserve">) </w:t>
      </w:r>
      <w:r w:rsidRPr="005B6B76">
        <w:rPr>
          <w:rFonts w:ascii="Times New Roman" w:hAnsi="Times New Roman" w:cs="Times New Roman"/>
          <w:sz w:val="24"/>
          <w:szCs w:val="24"/>
        </w:rPr>
        <w:t>az új bérlővel bérleti jogviszony létesítését e rendelet nem zárja ki,</w:t>
      </w:r>
    </w:p>
    <w:p w14:paraId="1CA982C6" w14:textId="4C8F2FE9" w:rsidR="00EC5BE3" w:rsidRPr="005B6B76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e</w:t>
      </w:r>
      <w:r w:rsidR="00287823">
        <w:rPr>
          <w:rFonts w:ascii="Times New Roman" w:hAnsi="Times New Roman" w:cs="Times New Roman"/>
          <w:sz w:val="24"/>
          <w:szCs w:val="24"/>
        </w:rPr>
        <w:t>)</w:t>
      </w:r>
      <w:r w:rsidRPr="005B6B76">
        <w:rPr>
          <w:rFonts w:ascii="Times New Roman" w:hAnsi="Times New Roman" w:cs="Times New Roman"/>
          <w:sz w:val="24"/>
          <w:szCs w:val="24"/>
        </w:rPr>
        <w:t xml:space="preserve"> az új bérlő a helyiség bérleti jogának átruházásához és cseréjéhez a bérbeadói hozzájárulásra irányuló eljárás költségeinek fedezetéül szolgáló egy havi bérleti díjnak megfelelő összeget megfizeti,</w:t>
      </w:r>
    </w:p>
    <w:p w14:paraId="7BA2F354" w14:textId="2C2DDBAE" w:rsidR="00A22445" w:rsidRDefault="00EC5BE3" w:rsidP="00EC5BE3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B6B76">
        <w:rPr>
          <w:rFonts w:ascii="Times New Roman" w:hAnsi="Times New Roman" w:cs="Times New Roman"/>
          <w:sz w:val="24"/>
          <w:szCs w:val="24"/>
        </w:rPr>
        <w:t>f</w:t>
      </w:r>
      <w:r w:rsidR="00287823">
        <w:rPr>
          <w:rFonts w:ascii="Times New Roman" w:hAnsi="Times New Roman" w:cs="Times New Roman"/>
          <w:sz w:val="24"/>
          <w:szCs w:val="24"/>
        </w:rPr>
        <w:t xml:space="preserve">) </w:t>
      </w:r>
      <w:r w:rsidRPr="005B6B76">
        <w:rPr>
          <w:rFonts w:ascii="Times New Roman" w:hAnsi="Times New Roman" w:cs="Times New Roman"/>
          <w:sz w:val="24"/>
          <w:szCs w:val="24"/>
        </w:rPr>
        <w:t>az új bérlő közjegyzői okiratba foglalt nyilatkozatban vállalja a helyiség használatából fakadó, a bérbeadó felé fennálló fizetési kötelezettsége teljesítését, késedelem esetén a kamatok megfizetését, valamint a bérleti jogviszony megszűnése esetén a helyiség kiürítését</w:t>
      </w:r>
      <w:r w:rsidR="00A22445">
        <w:rPr>
          <w:rFonts w:ascii="Times New Roman" w:hAnsi="Times New Roman" w:cs="Times New Roman"/>
          <w:sz w:val="24"/>
          <w:szCs w:val="24"/>
        </w:rPr>
        <w:t>.</w:t>
      </w:r>
    </w:p>
    <w:p w14:paraId="2BFA767F" w14:textId="3B9FF5AF" w:rsidR="004F43B6" w:rsidRPr="00FB7CD6" w:rsidRDefault="007B60CE" w:rsidP="002F60D7">
      <w:pPr>
        <w:spacing w:befor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FB7C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Zuglói Z</w:t>
      </w:r>
      <w:r w:rsidR="00961D4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</w:t>
      </w:r>
      <w:r w:rsidRPr="00FB7C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t. véleménye:</w:t>
      </w:r>
      <w:r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bérleti díj realitás vizsgálatnál megállapított 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havi nettó 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bérleti díj összege m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eghaladja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 jelenlegi bérlő által fizetett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bérleti díj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összeg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ét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 A bérleti jog átvevő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je nyilatkozatában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vállal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ta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az értékbecslő által megállapított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havi nettó 619 000 Ft + Áfa</w:t>
      </w:r>
      <w:r w:rsidR="00D9766A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/hó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összegű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bérleti díj megfizetését. A 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bérleti jog átruházását követően a 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folytatni kívánt tevékenység</w:t>
      </w:r>
      <w:r w:rsid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(vendéglátás, éttermi szolgáltatás)</w:t>
      </w:r>
      <w:r w:rsidR="00EC5BE3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nem ellentétes a helyiség rendeltetésével</w:t>
      </w:r>
      <w:r w:rsidR="00E31167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. </w:t>
      </w:r>
      <w:r w:rsidR="00961D48" w:rsidRPr="00961D48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fentiekre tekintettel a Zuglói Zrt. a bérleti jog átruházásának jóváhagyását támogatja.</w:t>
      </w:r>
    </w:p>
    <w:p w14:paraId="1B47D51A" w14:textId="1EE05A64" w:rsidR="007B60CE" w:rsidRDefault="007B60CE" w:rsidP="007B60CE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FB7C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Főmérnökség </w:t>
      </w:r>
      <w:r w:rsidRPr="00FB7C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véleménye</w:t>
      </w:r>
      <w:r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</w:t>
      </w:r>
      <w:r w:rsidR="00640F36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r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műszaki szempontokat figyelembe véve kifogást nem emel, az előterjesztésben foglaltakkal egyetért.</w:t>
      </w:r>
    </w:p>
    <w:p w14:paraId="0B9DD3FA" w14:textId="3808D984" w:rsidR="0080470D" w:rsidRPr="00FB7CD6" w:rsidRDefault="0080470D" w:rsidP="007B60CE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8047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Főépítész véleménye:</w:t>
      </w:r>
      <w:r w:rsidRPr="0080470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6351B6" w:rsidRPr="006351B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bérleti jog átruházása a kerületi építési szabályzattal nem ellentétes, településképi érdekeket nem sért.</w:t>
      </w:r>
    </w:p>
    <w:p w14:paraId="6214E281" w14:textId="173532E0" w:rsidR="00DE2F22" w:rsidRDefault="007B60CE" w:rsidP="00316883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FB7C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Jogi Főosztály</w:t>
      </w:r>
      <w:r w:rsidRPr="00FB7C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FB7C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véleménye</w:t>
      </w:r>
      <w:r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</w:t>
      </w:r>
      <w:r w:rsidR="00E251EC" w:rsidRPr="00FB7CD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előterjesztésben közölt adatok, egyéb információk alapján az előterjesztéshez jogi észrevételt nem tesz.</w:t>
      </w:r>
    </w:p>
    <w:p w14:paraId="0429264F" w14:textId="39AF6643" w:rsidR="00D12F4F" w:rsidRPr="00D12F4F" w:rsidRDefault="00D12F4F" w:rsidP="00D12F4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F4F">
        <w:rPr>
          <w:rFonts w:ascii="Times New Roman" w:hAnsi="Times New Roman" w:cs="Times New Roman"/>
          <w:b/>
          <w:sz w:val="24"/>
          <w:szCs w:val="24"/>
        </w:rPr>
        <w:lastRenderedPageBreak/>
        <w:t>Kérem a Tisztelt Képviselő-testületet, hogy az előterjesztést megtárgyalni és a határozati javaslatot elfogadni szíveskedjen!</w:t>
      </w:r>
    </w:p>
    <w:p w14:paraId="343A67CA" w14:textId="77777777" w:rsidR="00D46BD3" w:rsidRDefault="00D46BD3" w:rsidP="00D46BD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 Bizottsági vélemények</w:t>
      </w:r>
    </w:p>
    <w:p w14:paraId="48CFFF1C" w14:textId="47CD90D7" w:rsidR="00D46BD3" w:rsidRPr="00D46BD3" w:rsidRDefault="00D46BD3" w:rsidP="00D46B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46B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_______________________________________________________________________</w:t>
      </w:r>
    </w:p>
    <w:p w14:paraId="6553FEC5" w14:textId="30644C2C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előterjesztést a Gazdasági Bizottság</w:t>
      </w:r>
      <w:r w:rsidR="00CA367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tárgyalja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14:paraId="05FBA144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7270F370" w14:textId="7CA71AA2" w:rsidR="00D46BD3" w:rsidRDefault="00D46BD3" w:rsidP="007F76FF">
      <w:pPr>
        <w:pBdr>
          <w:bottom w:val="single" w:sz="12" w:space="1" w:color="auto"/>
        </w:pBd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46BD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IV. Döntési javaslat</w:t>
      </w:r>
    </w:p>
    <w:p w14:paraId="7374D580" w14:textId="77777777" w:rsidR="00D46BD3" w:rsidRP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A82F0E1" w14:textId="3727DE4D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46BD3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Budapest Főváros XIV. Kerület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Zugló Önkormányzata Képviselő-testülete elfogadja az előterjesztés 1. mellékletét képező határozati javaslatot.</w:t>
      </w:r>
    </w:p>
    <w:p w14:paraId="27FE4D40" w14:textId="06D2F0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határozathozatal a Magyarország helyi önkormányzatairól szóló 2011. évi CLXXXIX. törvény 47.§ (1)-(2) bekezdései, valamint 50§-a alapján egyszerű többséget igényel.</w:t>
      </w:r>
    </w:p>
    <w:p w14:paraId="22523F8B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1E8EAC77" w14:textId="6E04D618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Budapest 2026. augusztus </w:t>
      </w:r>
    </w:p>
    <w:p w14:paraId="03525BC4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057287B5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71E2D72F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37672882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43F83B14" w14:textId="447E8C5D" w:rsidR="00D46BD3" w:rsidRPr="00D229AF" w:rsidRDefault="00D46BD3" w:rsidP="00D22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D229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Rózsa András</w:t>
      </w:r>
    </w:p>
    <w:p w14:paraId="185946AF" w14:textId="7C1D8527" w:rsidR="00D46BD3" w:rsidRPr="00D229AF" w:rsidRDefault="00D46BD3" w:rsidP="00D229A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229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Polgármester</w:t>
      </w:r>
      <w:r w:rsidRPr="00D229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14:paraId="5D65519C" w14:textId="77777777" w:rsid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68CED7CB" w14:textId="77777777" w:rsidR="00D46BD3" w:rsidRPr="00D46BD3" w:rsidRDefault="00D46BD3" w:rsidP="007F76F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14:paraId="65D8EEC4" w14:textId="77777777" w:rsidR="00331D3E" w:rsidRDefault="00331D3E" w:rsidP="00AA71F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6F26D1DE" w14:textId="5858E869" w:rsidR="00AA71F1" w:rsidRPr="00331D3E" w:rsidRDefault="00AA71F1" w:rsidP="00AA71F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331D3E">
        <w:rPr>
          <w:rFonts w:ascii="Times New Roman" w:eastAsia="Times New Roman" w:hAnsi="Times New Roman" w:cs="Times New Roman"/>
          <w:b/>
          <w:lang w:eastAsia="hu-HU"/>
        </w:rPr>
        <w:t>Mellékletek:</w:t>
      </w:r>
    </w:p>
    <w:p w14:paraId="605B50FD" w14:textId="79C9FB54" w:rsidR="00435965" w:rsidRDefault="00AA71F1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435965">
        <w:rPr>
          <w:rFonts w:ascii="Times New Roman" w:eastAsia="Times New Roman" w:hAnsi="Times New Roman" w:cs="Times New Roman"/>
          <w:lang w:eastAsia="hu-HU"/>
        </w:rPr>
        <w:t>határozati javaslat</w:t>
      </w:r>
    </w:p>
    <w:p w14:paraId="3F4E13F4" w14:textId="0B0EBA29" w:rsidR="00AA71F1" w:rsidRPr="00331D3E" w:rsidRDefault="00435965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AA71F1" w:rsidRPr="00331D3E">
        <w:rPr>
          <w:rFonts w:ascii="Times New Roman" w:eastAsia="Times New Roman" w:hAnsi="Times New Roman" w:cs="Times New Roman"/>
          <w:lang w:eastAsia="hu-HU"/>
        </w:rPr>
        <w:t>Tulajdoni lap</w:t>
      </w:r>
    </w:p>
    <w:p w14:paraId="58EE98A9" w14:textId="4BF9E9C4" w:rsidR="00AA71F1" w:rsidRPr="00331D3E" w:rsidRDefault="00AA71F1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 xml:space="preserve">Guang Peng Kft. </w:t>
      </w:r>
      <w:r w:rsidR="002B55B1">
        <w:rPr>
          <w:rFonts w:ascii="Times New Roman" w:eastAsia="Times New Roman" w:hAnsi="Times New Roman" w:cs="Times New Roman"/>
          <w:lang w:eastAsia="hu-HU"/>
        </w:rPr>
        <w:t>közjegyzői okirat</w:t>
      </w:r>
    </w:p>
    <w:p w14:paraId="546383F4" w14:textId="48FF19C9" w:rsidR="00AA71F1" w:rsidRDefault="00AA71F1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>Guang Peng Kft. Opten Cégkivonat</w:t>
      </w:r>
    </w:p>
    <w:p w14:paraId="54313DEC" w14:textId="1266C40F" w:rsidR="00331D3E" w:rsidRPr="00331D3E" w:rsidRDefault="00331D3E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>
        <w:rPr>
          <w:rFonts w:ascii="Times New Roman" w:eastAsia="Times New Roman" w:hAnsi="Times New Roman" w:cs="Times New Roman"/>
          <w:lang w:eastAsia="hu-HU"/>
        </w:rPr>
        <w:t xml:space="preserve">Kanál és Villa Kft.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>Opten cégkivonat</w:t>
      </w:r>
    </w:p>
    <w:p w14:paraId="75A1508F" w14:textId="60AAA4AA" w:rsidR="00D36358" w:rsidRPr="00331D3E" w:rsidRDefault="00D36358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>bérleti jog átruházási megállapodás, közös kérelem</w:t>
      </w:r>
    </w:p>
    <w:p w14:paraId="3769D1CC" w14:textId="1B2B1A1E" w:rsidR="004571D5" w:rsidRPr="00331D3E" w:rsidRDefault="004571D5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>Guang Peng Kft. folyószámla egyenleg</w:t>
      </w:r>
    </w:p>
    <w:p w14:paraId="2040EB3E" w14:textId="7C14AB06" w:rsidR="004571D5" w:rsidRPr="00331D3E" w:rsidRDefault="004571D5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331D3E">
        <w:rPr>
          <w:rFonts w:ascii="Times New Roman" w:eastAsia="Times New Roman" w:hAnsi="Times New Roman" w:cs="Times New Roman"/>
          <w:lang w:eastAsia="hu-HU"/>
        </w:rPr>
        <w:t>BR szakvélemény</w:t>
      </w:r>
    </w:p>
    <w:p w14:paraId="4FED1C50" w14:textId="1812BA46" w:rsidR="00BD7673" w:rsidRPr="00331D3E" w:rsidRDefault="00BD7673" w:rsidP="00AA71F1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31D3E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715548" w:rsidRPr="00331D3E">
        <w:rPr>
          <w:rFonts w:ascii="Times New Roman" w:eastAsia="Times New Roman" w:hAnsi="Times New Roman" w:cs="Times New Roman"/>
          <w:lang w:eastAsia="hu-HU"/>
        </w:rPr>
        <w:t>B</w:t>
      </w:r>
      <w:r w:rsidR="00A97331" w:rsidRPr="00331D3E">
        <w:rPr>
          <w:rFonts w:ascii="Times New Roman" w:eastAsia="Times New Roman" w:hAnsi="Times New Roman" w:cs="Times New Roman"/>
          <w:lang w:eastAsia="hu-HU"/>
        </w:rPr>
        <w:t>érleti díj elfogadás, kérelem fenntartása</w:t>
      </w:r>
    </w:p>
    <w:p w14:paraId="4BEF4735" w14:textId="77777777" w:rsidR="002B55B1" w:rsidRDefault="00A97331" w:rsidP="00DE4316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2B55B1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 xml:space="preserve">adóigazolások, tartozásról nyilatkozatok </w:t>
      </w:r>
    </w:p>
    <w:p w14:paraId="1236B26B" w14:textId="38152CAA" w:rsidR="00A97331" w:rsidRPr="002B55B1" w:rsidRDefault="00A97331" w:rsidP="00DE4316">
      <w:pPr>
        <w:numPr>
          <w:ilvl w:val="0"/>
          <w:numId w:val="2"/>
        </w:numPr>
        <w:spacing w:after="0" w:afterAutospacing="1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2B55B1">
        <w:rPr>
          <w:rFonts w:ascii="Times New Roman" w:eastAsia="Times New Roman" w:hAnsi="Times New Roman" w:cs="Times New Roman"/>
          <w:lang w:eastAsia="hu-HU"/>
        </w:rPr>
        <w:t xml:space="preserve">melléklet: </w:t>
      </w:r>
      <w:r w:rsidR="002B55B1" w:rsidRPr="002B55B1">
        <w:rPr>
          <w:rFonts w:ascii="Times New Roman" w:eastAsia="Times New Roman" w:hAnsi="Times New Roman" w:cs="Times New Roman"/>
          <w:lang w:eastAsia="hu-HU"/>
        </w:rPr>
        <w:t>Bérleti szerződés tervezet</w:t>
      </w:r>
    </w:p>
    <w:p w14:paraId="2BE188E8" w14:textId="77777777" w:rsidR="00AA71F1" w:rsidRPr="00E161F6" w:rsidRDefault="00AA71F1" w:rsidP="00AA71F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161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előterjesztést készítette:</w:t>
      </w:r>
    </w:p>
    <w:p w14:paraId="064E05F9" w14:textId="0471C232" w:rsidR="00AA71F1" w:rsidRPr="00E161F6" w:rsidRDefault="00AA71F1" w:rsidP="00AA71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161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Zuglói Z</w:t>
      </w:r>
      <w:r w:rsidR="00961D4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</w:t>
      </w:r>
      <w:r w:rsidRPr="00E161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t.</w:t>
      </w:r>
    </w:p>
    <w:p w14:paraId="33BA3D3B" w14:textId="4CE0783F" w:rsidR="00AA71F1" w:rsidRDefault="00AA71F1" w:rsidP="00563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161F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Ingatlan</w:t>
      </w:r>
      <w:r w:rsidR="00BC637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gazdálkodási</w:t>
      </w:r>
      <w:r w:rsidR="005F55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Osztál</w:t>
      </w:r>
      <w:r w:rsidR="0043596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y</w:t>
      </w:r>
    </w:p>
    <w:p w14:paraId="64C3FAFD" w14:textId="77777777" w:rsidR="00331446" w:rsidRDefault="00331446" w:rsidP="00563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403D3A38" w14:textId="77777777" w:rsidR="00331446" w:rsidRDefault="00331446" w:rsidP="00563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D1C4BA1" w14:textId="4BE7DD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331446">
        <w:rPr>
          <w:rFonts w:ascii="Times New Roman" w:hAnsi="Times New Roman" w:cs="Times New Roman"/>
          <w:i/>
          <w:sz w:val="24"/>
          <w:szCs w:val="28"/>
        </w:rPr>
        <w:lastRenderedPageBreak/>
        <w:t>1. melléklet a 123-</w:t>
      </w:r>
      <w:r w:rsidR="000957A7">
        <w:rPr>
          <w:rFonts w:ascii="Times New Roman" w:hAnsi="Times New Roman" w:cs="Times New Roman"/>
          <w:i/>
          <w:sz w:val="24"/>
          <w:szCs w:val="28"/>
        </w:rPr>
        <w:t>546</w:t>
      </w:r>
      <w:r w:rsidRPr="00331446">
        <w:rPr>
          <w:rFonts w:ascii="Times New Roman" w:hAnsi="Times New Roman" w:cs="Times New Roman"/>
          <w:i/>
          <w:sz w:val="24"/>
          <w:szCs w:val="28"/>
        </w:rPr>
        <w:t>/2026. előterjesztéshez</w:t>
      </w:r>
    </w:p>
    <w:p w14:paraId="018E2E51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46939033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260FC5E7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4627F7E6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331446">
        <w:rPr>
          <w:rFonts w:ascii="Times New Roman" w:hAnsi="Times New Roman" w:cs="Times New Roman"/>
          <w:b/>
          <w:bCs/>
          <w:sz w:val="24"/>
          <w:szCs w:val="28"/>
        </w:rPr>
        <w:t>Budapest Főváros XIV. Kerület Zugló Önkormányzata</w:t>
      </w:r>
    </w:p>
    <w:p w14:paraId="065E0940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331446">
        <w:rPr>
          <w:rFonts w:ascii="Times New Roman" w:hAnsi="Times New Roman" w:cs="Times New Roman"/>
          <w:b/>
          <w:bCs/>
          <w:sz w:val="24"/>
          <w:szCs w:val="28"/>
        </w:rPr>
        <w:t>Képviselő-testülete</w:t>
      </w:r>
    </w:p>
    <w:p w14:paraId="609595CB" w14:textId="77777777" w:rsidR="00C67DB4" w:rsidRPr="00331446" w:rsidRDefault="00C67DB4" w:rsidP="00C67DB4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331446">
        <w:rPr>
          <w:rFonts w:ascii="Times New Roman" w:hAnsi="Times New Roman" w:cs="Times New Roman"/>
          <w:b/>
          <w:bCs/>
          <w:sz w:val="24"/>
          <w:szCs w:val="28"/>
        </w:rPr>
        <w:t>…./2026. (.) önkormányzati határozata</w:t>
      </w:r>
    </w:p>
    <w:p w14:paraId="65A079C4" w14:textId="77777777" w:rsidR="00C67DB4" w:rsidRPr="00331446" w:rsidRDefault="00C67DB4" w:rsidP="00C67DB4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14:paraId="586C390E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  <w:lang w:eastAsia="x-none"/>
        </w:rPr>
      </w:pPr>
      <w:r w:rsidRPr="00331446">
        <w:rPr>
          <w:rFonts w:ascii="Times New Roman" w:hAnsi="Times New Roman" w:cs="Times New Roman"/>
          <w:b/>
          <w:bCs/>
          <w:sz w:val="24"/>
          <w:szCs w:val="28"/>
          <w:lang w:eastAsia="x-none"/>
        </w:rPr>
        <w:t>a</w:t>
      </w:r>
      <w:r w:rsidRPr="00331446">
        <w:rPr>
          <w:rFonts w:ascii="Times New Roman" w:hAnsi="Times New Roman" w:cs="Times New Roman"/>
          <w:b/>
          <w:bCs/>
          <w:sz w:val="24"/>
          <w:szCs w:val="28"/>
          <w:lang w:val="x-none" w:eastAsia="x-none"/>
        </w:rPr>
        <w:t xml:space="preserve">z </w:t>
      </w:r>
      <w:r w:rsidRPr="00331446">
        <w:rPr>
          <w:rFonts w:ascii="Times New Roman" w:hAnsi="Times New Roman" w:cs="Times New Roman"/>
          <w:b/>
          <w:bCs/>
          <w:sz w:val="24"/>
          <w:szCs w:val="28"/>
          <w:lang w:eastAsia="x-none"/>
        </w:rPr>
        <w:t>Ö</w:t>
      </w:r>
      <w:r w:rsidRPr="00331446">
        <w:rPr>
          <w:rFonts w:ascii="Times New Roman" w:hAnsi="Times New Roman" w:cs="Times New Roman"/>
          <w:b/>
          <w:bCs/>
          <w:sz w:val="24"/>
          <w:szCs w:val="28"/>
          <w:lang w:val="x-none" w:eastAsia="x-none"/>
        </w:rPr>
        <w:t>nkormányzat tulajdonában álló</w:t>
      </w:r>
      <w:r w:rsidRPr="00331446">
        <w:rPr>
          <w:rFonts w:ascii="Times New Roman" w:hAnsi="Times New Roman" w:cs="Times New Roman"/>
          <w:b/>
          <w:bCs/>
          <w:sz w:val="24"/>
          <w:szCs w:val="28"/>
          <w:lang w:eastAsia="x-none"/>
        </w:rPr>
        <w:t xml:space="preserve"> nem lakás céljáró szolgáló üzlethelyiség bérleti jogának átruházásáról</w:t>
      </w:r>
    </w:p>
    <w:p w14:paraId="4AD5BAA8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  <w:lang w:eastAsia="x-none"/>
        </w:rPr>
      </w:pPr>
      <w:r w:rsidRPr="00331446">
        <w:rPr>
          <w:rFonts w:ascii="Times New Roman" w:hAnsi="Times New Roman" w:cs="Times New Roman"/>
          <w:b/>
          <w:bCs/>
          <w:sz w:val="24"/>
          <w:szCs w:val="28"/>
          <w:lang w:eastAsia="x-none"/>
        </w:rPr>
        <w:t>[Budapest XIV. kerület, Nagy Lajos király útja 100. (hrsz.: 31900/3)]</w:t>
      </w:r>
    </w:p>
    <w:p w14:paraId="0466A071" w14:textId="77777777" w:rsidR="00C67DB4" w:rsidRPr="00331446" w:rsidRDefault="00C67DB4" w:rsidP="00C67DB4">
      <w:pPr>
        <w:spacing w:after="0"/>
        <w:ind w:firstLine="708"/>
        <w:rPr>
          <w:rFonts w:ascii="Times New Roman" w:hAnsi="Times New Roman" w:cs="Times New Roman"/>
          <w:sz w:val="24"/>
          <w:szCs w:val="28"/>
          <w:lang w:eastAsia="x-none"/>
        </w:rPr>
      </w:pPr>
    </w:p>
    <w:p w14:paraId="7025C79E" w14:textId="77777777" w:rsidR="00C67DB4" w:rsidRPr="00331446" w:rsidRDefault="00C67DB4" w:rsidP="00C67DB4">
      <w:pPr>
        <w:spacing w:after="0"/>
        <w:ind w:firstLine="708"/>
        <w:rPr>
          <w:rFonts w:ascii="Times New Roman" w:hAnsi="Times New Roman" w:cs="Times New Roman"/>
          <w:sz w:val="24"/>
          <w:szCs w:val="28"/>
          <w:lang w:eastAsia="x-none"/>
        </w:rPr>
      </w:pPr>
      <w:r w:rsidRPr="00331446">
        <w:rPr>
          <w:rFonts w:ascii="Times New Roman" w:hAnsi="Times New Roman" w:cs="Times New Roman"/>
          <w:sz w:val="24"/>
          <w:szCs w:val="28"/>
          <w:lang w:eastAsia="x-none"/>
        </w:rPr>
        <w:t>Budapest Főváros XIV. Kerület Zugló Önkormányzata Képviselő-testülete</w:t>
      </w:r>
    </w:p>
    <w:p w14:paraId="7467FDEB" w14:textId="77777777" w:rsidR="00C67DB4" w:rsidRPr="00331446" w:rsidRDefault="00C67DB4" w:rsidP="00C67DB4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14:paraId="54851495" w14:textId="77777777" w:rsidR="00C67DB4" w:rsidRPr="00331446" w:rsidRDefault="00C67DB4" w:rsidP="00C67DB4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31446">
        <w:rPr>
          <w:rFonts w:ascii="Times New Roman" w:eastAsia="Calibri" w:hAnsi="Times New Roman" w:cs="Times New Roman"/>
          <w:sz w:val="24"/>
          <w:szCs w:val="28"/>
        </w:rPr>
        <w:t>hozzájárul a Budapest XIV. kerület, Nagy Lajos király útja 100. szám alatti (hrsz.: 31900/3) ingatlanban található, 141 m2 alapterületű, nem lakás céljára szolgáló üzlethelyiség bérleti jogának átruházásához a Guang Peng Kft.-től a Kanál és Villa Kft. részére, vendéglátás, étterem tevékenység céljára, azzal a feltétellel, hogy az átvevő vállalja a bérleti jog átruházásához kapcsolódó ügyintézési díj, óvadékfizetési kötelezettség (3 havi bruttó bérleti díjnak megfelelő összeg), valamint az értékbecslésben megállapított bérleti díj (619 000,- Ft + Áfa/hó) megfizetése mellett a bérleti szerződés megkötését, határozatlan időtartamra, 60 napos felmondási határidővel.</w:t>
      </w:r>
    </w:p>
    <w:p w14:paraId="10738DD8" w14:textId="777777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31446">
        <w:rPr>
          <w:rFonts w:ascii="Times New Roman" w:eastAsia="Calibri" w:hAnsi="Times New Roman" w:cs="Times New Roman"/>
          <w:sz w:val="24"/>
          <w:szCs w:val="28"/>
        </w:rPr>
        <w:tab/>
      </w:r>
    </w:p>
    <w:p w14:paraId="3C1558A8" w14:textId="77777777" w:rsidR="00C67DB4" w:rsidRPr="00331446" w:rsidRDefault="00C67DB4" w:rsidP="00C67DB4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31446">
        <w:rPr>
          <w:rFonts w:ascii="Times New Roman" w:eastAsia="Calibri" w:hAnsi="Times New Roman" w:cs="Times New Roman"/>
          <w:sz w:val="24"/>
          <w:szCs w:val="28"/>
        </w:rPr>
        <w:t>jóváhagyja a Budapest XIV. kerület, Nagy Lajos király útja 100. szám alatti (hrsz.: 31900/3) ingatlanban található nem lakás céljára szolgáló helyiségre vonatkozó bérleti szerződés tervezetét az előterjesztés 11. melléklete szerinti tartalommal.</w:t>
      </w:r>
    </w:p>
    <w:p w14:paraId="19F6FFEC" w14:textId="777777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14:paraId="33C4C0E0" w14:textId="777777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31446">
        <w:rPr>
          <w:rFonts w:ascii="Times New Roman" w:eastAsia="Calibri" w:hAnsi="Times New Roman" w:cs="Times New Roman"/>
          <w:sz w:val="24"/>
          <w:szCs w:val="28"/>
        </w:rPr>
        <w:t>A tevékenység folytatásához szükséges valamennyi hatósági és egyéb engedély beszerzése a leendő bérlő feladata.</w:t>
      </w:r>
    </w:p>
    <w:p w14:paraId="1E28176F" w14:textId="777777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</w:p>
    <w:p w14:paraId="0317D0CC" w14:textId="777777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31446">
        <w:rPr>
          <w:rFonts w:ascii="Times New Roman" w:hAnsi="Times New Roman" w:cs="Times New Roman"/>
          <w:sz w:val="24"/>
          <w:szCs w:val="28"/>
        </w:rPr>
        <w:t>Határidő: Döntés közlésére - döntéstől számított 30 nap</w:t>
      </w:r>
    </w:p>
    <w:p w14:paraId="43B1E2EC" w14:textId="77777777" w:rsidR="00C67DB4" w:rsidRPr="00331446" w:rsidRDefault="00C67DB4" w:rsidP="00C67DB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31446">
        <w:rPr>
          <w:rFonts w:ascii="Times New Roman" w:hAnsi="Times New Roman" w:cs="Times New Roman"/>
          <w:sz w:val="24"/>
          <w:szCs w:val="28"/>
        </w:rPr>
        <w:t>Felelős: Rózsa András polgármester (Zuglói ZRt. vezérigazgatója útján)</w:t>
      </w:r>
    </w:p>
    <w:p w14:paraId="201ECE6A" w14:textId="77777777" w:rsidR="00C67DB4" w:rsidRPr="00331446" w:rsidRDefault="00C67DB4" w:rsidP="00563D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hu-HU"/>
        </w:rPr>
      </w:pPr>
    </w:p>
    <w:sectPr w:rsidR="00C67DB4" w:rsidRPr="00331446" w:rsidSect="00DE7835"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69711" w14:textId="77777777" w:rsidR="00CE1540" w:rsidRDefault="00CE1540" w:rsidP="00FB75BF">
      <w:pPr>
        <w:spacing w:after="0" w:line="240" w:lineRule="auto"/>
      </w:pPr>
      <w:r>
        <w:separator/>
      </w:r>
    </w:p>
  </w:endnote>
  <w:endnote w:type="continuationSeparator" w:id="0">
    <w:p w14:paraId="04D62622" w14:textId="77777777" w:rsidR="00CE1540" w:rsidRDefault="00CE1540" w:rsidP="00FB7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8438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A6A28A" w14:textId="7262759B" w:rsidR="00FB75BF" w:rsidRPr="004C2D52" w:rsidRDefault="00FB75BF">
        <w:pPr>
          <w:pStyle w:val="llb"/>
          <w:jc w:val="center"/>
          <w:rPr>
            <w:rFonts w:ascii="Times New Roman" w:hAnsi="Times New Roman" w:cs="Times New Roman"/>
          </w:rPr>
        </w:pPr>
        <w:r w:rsidRPr="004C2D52">
          <w:rPr>
            <w:rFonts w:ascii="Times New Roman" w:hAnsi="Times New Roman" w:cs="Times New Roman"/>
          </w:rPr>
          <w:fldChar w:fldCharType="begin"/>
        </w:r>
        <w:r w:rsidRPr="004C2D52">
          <w:rPr>
            <w:rFonts w:ascii="Times New Roman" w:hAnsi="Times New Roman" w:cs="Times New Roman"/>
          </w:rPr>
          <w:instrText>PAGE   \* MERGEFORMAT</w:instrText>
        </w:r>
        <w:r w:rsidRPr="004C2D52">
          <w:rPr>
            <w:rFonts w:ascii="Times New Roman" w:hAnsi="Times New Roman" w:cs="Times New Roman"/>
          </w:rPr>
          <w:fldChar w:fldCharType="separate"/>
        </w:r>
        <w:r w:rsidR="00742E08">
          <w:rPr>
            <w:rFonts w:ascii="Times New Roman" w:hAnsi="Times New Roman" w:cs="Times New Roman"/>
            <w:noProof/>
          </w:rPr>
          <w:t>1</w:t>
        </w:r>
        <w:r w:rsidRPr="004C2D52">
          <w:rPr>
            <w:rFonts w:ascii="Times New Roman" w:hAnsi="Times New Roman" w:cs="Times New Roman"/>
          </w:rPr>
          <w:fldChar w:fldCharType="end"/>
        </w:r>
        <w:r w:rsidR="004916C9" w:rsidRPr="004C2D52">
          <w:rPr>
            <w:rFonts w:ascii="Times New Roman" w:hAnsi="Times New Roman" w:cs="Times New Roman"/>
          </w:rPr>
          <w:t>.</w:t>
        </w:r>
      </w:p>
    </w:sdtContent>
  </w:sdt>
  <w:p w14:paraId="2877F94D" w14:textId="77777777" w:rsidR="00FB75BF" w:rsidRDefault="00FB75B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B82A" w14:textId="77777777" w:rsidR="00CE1540" w:rsidRDefault="00CE1540" w:rsidP="00FB75BF">
      <w:pPr>
        <w:spacing w:after="0" w:line="240" w:lineRule="auto"/>
      </w:pPr>
      <w:r>
        <w:separator/>
      </w:r>
    </w:p>
  </w:footnote>
  <w:footnote w:type="continuationSeparator" w:id="0">
    <w:p w14:paraId="7486F233" w14:textId="77777777" w:rsidR="00CE1540" w:rsidRDefault="00CE1540" w:rsidP="00FB7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6B1B"/>
    <w:multiLevelType w:val="hybridMultilevel"/>
    <w:tmpl w:val="85441A76"/>
    <w:lvl w:ilvl="0" w:tplc="3716949A">
      <w:start w:val="1"/>
      <w:numFmt w:val="decimal"/>
      <w:lvlText w:val="%1.)"/>
      <w:lvlJc w:val="left"/>
      <w:pPr>
        <w:ind w:left="1124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44" w:hanging="360"/>
      </w:pPr>
    </w:lvl>
    <w:lvl w:ilvl="2" w:tplc="040E001B" w:tentative="1">
      <w:start w:val="1"/>
      <w:numFmt w:val="lowerRoman"/>
      <w:lvlText w:val="%3."/>
      <w:lvlJc w:val="right"/>
      <w:pPr>
        <w:ind w:left="2564" w:hanging="180"/>
      </w:pPr>
    </w:lvl>
    <w:lvl w:ilvl="3" w:tplc="040E000F" w:tentative="1">
      <w:start w:val="1"/>
      <w:numFmt w:val="decimal"/>
      <w:lvlText w:val="%4."/>
      <w:lvlJc w:val="left"/>
      <w:pPr>
        <w:ind w:left="3284" w:hanging="360"/>
      </w:pPr>
    </w:lvl>
    <w:lvl w:ilvl="4" w:tplc="040E0019" w:tentative="1">
      <w:start w:val="1"/>
      <w:numFmt w:val="lowerLetter"/>
      <w:lvlText w:val="%5."/>
      <w:lvlJc w:val="left"/>
      <w:pPr>
        <w:ind w:left="4004" w:hanging="360"/>
      </w:pPr>
    </w:lvl>
    <w:lvl w:ilvl="5" w:tplc="040E001B" w:tentative="1">
      <w:start w:val="1"/>
      <w:numFmt w:val="lowerRoman"/>
      <w:lvlText w:val="%6."/>
      <w:lvlJc w:val="right"/>
      <w:pPr>
        <w:ind w:left="4724" w:hanging="180"/>
      </w:pPr>
    </w:lvl>
    <w:lvl w:ilvl="6" w:tplc="040E000F" w:tentative="1">
      <w:start w:val="1"/>
      <w:numFmt w:val="decimal"/>
      <w:lvlText w:val="%7."/>
      <w:lvlJc w:val="left"/>
      <w:pPr>
        <w:ind w:left="5444" w:hanging="360"/>
      </w:pPr>
    </w:lvl>
    <w:lvl w:ilvl="7" w:tplc="040E0019" w:tentative="1">
      <w:start w:val="1"/>
      <w:numFmt w:val="lowerLetter"/>
      <w:lvlText w:val="%8."/>
      <w:lvlJc w:val="left"/>
      <w:pPr>
        <w:ind w:left="6164" w:hanging="360"/>
      </w:pPr>
    </w:lvl>
    <w:lvl w:ilvl="8" w:tplc="040E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1" w15:restartNumberingAfterBreak="0">
    <w:nsid w:val="07E641F8"/>
    <w:multiLevelType w:val="hybridMultilevel"/>
    <w:tmpl w:val="C7EAD9E2"/>
    <w:lvl w:ilvl="0" w:tplc="2EBC2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6D634C"/>
    <w:multiLevelType w:val="hybridMultilevel"/>
    <w:tmpl w:val="0E08AC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400C0"/>
    <w:multiLevelType w:val="hybridMultilevel"/>
    <w:tmpl w:val="8E7A720E"/>
    <w:lvl w:ilvl="0" w:tplc="4EB007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D0EED"/>
    <w:multiLevelType w:val="hybridMultilevel"/>
    <w:tmpl w:val="9B0E14C8"/>
    <w:lvl w:ilvl="0" w:tplc="2626EFBC">
      <w:start w:val="1"/>
      <w:numFmt w:val="decimal"/>
      <w:lvlText w:val="%1.)"/>
      <w:lvlJc w:val="left"/>
      <w:pPr>
        <w:ind w:left="764" w:hanging="480"/>
      </w:pPr>
      <w:rPr>
        <w:rFonts w:eastAsia="Calibri"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A46445C"/>
    <w:multiLevelType w:val="hybridMultilevel"/>
    <w:tmpl w:val="1756A8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06C3E"/>
    <w:multiLevelType w:val="hybridMultilevel"/>
    <w:tmpl w:val="9758899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FC5CB8"/>
    <w:multiLevelType w:val="hybridMultilevel"/>
    <w:tmpl w:val="E200B5C2"/>
    <w:lvl w:ilvl="0" w:tplc="1BE0B6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357203">
    <w:abstractNumId w:val="4"/>
  </w:num>
  <w:num w:numId="2" w16cid:durableId="17528519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7679148">
    <w:abstractNumId w:val="7"/>
  </w:num>
  <w:num w:numId="4" w16cid:durableId="704713861">
    <w:abstractNumId w:val="4"/>
  </w:num>
  <w:num w:numId="5" w16cid:durableId="477646934">
    <w:abstractNumId w:val="0"/>
  </w:num>
  <w:num w:numId="6" w16cid:durableId="871114900">
    <w:abstractNumId w:val="3"/>
  </w:num>
  <w:num w:numId="7" w16cid:durableId="63187127">
    <w:abstractNumId w:val="2"/>
  </w:num>
  <w:num w:numId="8" w16cid:durableId="589241620">
    <w:abstractNumId w:val="6"/>
  </w:num>
  <w:num w:numId="9" w16cid:durableId="512889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0CE"/>
    <w:rsid w:val="0000120E"/>
    <w:rsid w:val="0000529B"/>
    <w:rsid w:val="00015D95"/>
    <w:rsid w:val="00021B76"/>
    <w:rsid w:val="0002373A"/>
    <w:rsid w:val="00030F7B"/>
    <w:rsid w:val="000501D1"/>
    <w:rsid w:val="0005244E"/>
    <w:rsid w:val="00054AB5"/>
    <w:rsid w:val="00055C9B"/>
    <w:rsid w:val="00061E8D"/>
    <w:rsid w:val="00062482"/>
    <w:rsid w:val="000630B4"/>
    <w:rsid w:val="00064241"/>
    <w:rsid w:val="000878A0"/>
    <w:rsid w:val="000957A7"/>
    <w:rsid w:val="000A27C4"/>
    <w:rsid w:val="000A42E5"/>
    <w:rsid w:val="000A58A3"/>
    <w:rsid w:val="000B16FA"/>
    <w:rsid w:val="000B3FD3"/>
    <w:rsid w:val="000B5E9C"/>
    <w:rsid w:val="000B6A18"/>
    <w:rsid w:val="000C0D4A"/>
    <w:rsid w:val="000C1AD0"/>
    <w:rsid w:val="000C58F2"/>
    <w:rsid w:val="000D099E"/>
    <w:rsid w:val="000D77C6"/>
    <w:rsid w:val="000D788F"/>
    <w:rsid w:val="000E1BAA"/>
    <w:rsid w:val="000E2A0E"/>
    <w:rsid w:val="000E6F60"/>
    <w:rsid w:val="000F145D"/>
    <w:rsid w:val="000F1DE3"/>
    <w:rsid w:val="000F6A2F"/>
    <w:rsid w:val="00102D58"/>
    <w:rsid w:val="00104A45"/>
    <w:rsid w:val="00110DD8"/>
    <w:rsid w:val="0011291A"/>
    <w:rsid w:val="00113204"/>
    <w:rsid w:val="00117DF7"/>
    <w:rsid w:val="0013766E"/>
    <w:rsid w:val="0014191D"/>
    <w:rsid w:val="0015626C"/>
    <w:rsid w:val="00156295"/>
    <w:rsid w:val="001628EF"/>
    <w:rsid w:val="00162F95"/>
    <w:rsid w:val="00171433"/>
    <w:rsid w:val="00176A7D"/>
    <w:rsid w:val="0018174F"/>
    <w:rsid w:val="00190A59"/>
    <w:rsid w:val="0019216E"/>
    <w:rsid w:val="001927C3"/>
    <w:rsid w:val="00195436"/>
    <w:rsid w:val="0019618A"/>
    <w:rsid w:val="001A44D9"/>
    <w:rsid w:val="001A56D3"/>
    <w:rsid w:val="001A6C82"/>
    <w:rsid w:val="001C068D"/>
    <w:rsid w:val="001C1FAA"/>
    <w:rsid w:val="001C2987"/>
    <w:rsid w:val="001C5847"/>
    <w:rsid w:val="001D03A6"/>
    <w:rsid w:val="001D5CBB"/>
    <w:rsid w:val="001E5619"/>
    <w:rsid w:val="001E7733"/>
    <w:rsid w:val="001F0EE9"/>
    <w:rsid w:val="001F6B6B"/>
    <w:rsid w:val="00212D52"/>
    <w:rsid w:val="002132DA"/>
    <w:rsid w:val="0022630F"/>
    <w:rsid w:val="00232D83"/>
    <w:rsid w:val="002356DC"/>
    <w:rsid w:val="00243468"/>
    <w:rsid w:val="0024554C"/>
    <w:rsid w:val="002538FF"/>
    <w:rsid w:val="002612B4"/>
    <w:rsid w:val="002649D1"/>
    <w:rsid w:val="002665C1"/>
    <w:rsid w:val="002773D7"/>
    <w:rsid w:val="0028068C"/>
    <w:rsid w:val="00287823"/>
    <w:rsid w:val="002878FF"/>
    <w:rsid w:val="002A1035"/>
    <w:rsid w:val="002A500C"/>
    <w:rsid w:val="002A598A"/>
    <w:rsid w:val="002B52F8"/>
    <w:rsid w:val="002B55B1"/>
    <w:rsid w:val="002C21AC"/>
    <w:rsid w:val="002C3113"/>
    <w:rsid w:val="002C3AEA"/>
    <w:rsid w:val="002E20DF"/>
    <w:rsid w:val="002E6B73"/>
    <w:rsid w:val="002F0DE2"/>
    <w:rsid w:val="002F1328"/>
    <w:rsid w:val="002F1DC3"/>
    <w:rsid w:val="002F60D7"/>
    <w:rsid w:val="002F789B"/>
    <w:rsid w:val="0030585D"/>
    <w:rsid w:val="00315249"/>
    <w:rsid w:val="00316883"/>
    <w:rsid w:val="003178D8"/>
    <w:rsid w:val="0032079D"/>
    <w:rsid w:val="00321AEB"/>
    <w:rsid w:val="00331446"/>
    <w:rsid w:val="00331727"/>
    <w:rsid w:val="00331D3E"/>
    <w:rsid w:val="00333688"/>
    <w:rsid w:val="00342D48"/>
    <w:rsid w:val="00347503"/>
    <w:rsid w:val="00354C5E"/>
    <w:rsid w:val="003719CC"/>
    <w:rsid w:val="003733ED"/>
    <w:rsid w:val="0038192E"/>
    <w:rsid w:val="00382B2C"/>
    <w:rsid w:val="003A1ED8"/>
    <w:rsid w:val="003A2F46"/>
    <w:rsid w:val="003A3ACA"/>
    <w:rsid w:val="003B1066"/>
    <w:rsid w:val="003B570C"/>
    <w:rsid w:val="003B7174"/>
    <w:rsid w:val="003C53F4"/>
    <w:rsid w:val="003D5D15"/>
    <w:rsid w:val="003E2389"/>
    <w:rsid w:val="003E2F7A"/>
    <w:rsid w:val="003E6A85"/>
    <w:rsid w:val="003F1E7C"/>
    <w:rsid w:val="003F4A1C"/>
    <w:rsid w:val="003F7368"/>
    <w:rsid w:val="004119E7"/>
    <w:rsid w:val="0041534F"/>
    <w:rsid w:val="00415909"/>
    <w:rsid w:val="00422A30"/>
    <w:rsid w:val="00426594"/>
    <w:rsid w:val="004275B3"/>
    <w:rsid w:val="00431C27"/>
    <w:rsid w:val="00434566"/>
    <w:rsid w:val="004346F2"/>
    <w:rsid w:val="00435965"/>
    <w:rsid w:val="00444D5A"/>
    <w:rsid w:val="00451FB0"/>
    <w:rsid w:val="00453078"/>
    <w:rsid w:val="0045310E"/>
    <w:rsid w:val="004558EF"/>
    <w:rsid w:val="004571D5"/>
    <w:rsid w:val="00465A6C"/>
    <w:rsid w:val="00473309"/>
    <w:rsid w:val="0047524F"/>
    <w:rsid w:val="0048096E"/>
    <w:rsid w:val="00482E6F"/>
    <w:rsid w:val="00484A99"/>
    <w:rsid w:val="0049137A"/>
    <w:rsid w:val="004916C9"/>
    <w:rsid w:val="004941C7"/>
    <w:rsid w:val="00494994"/>
    <w:rsid w:val="00495747"/>
    <w:rsid w:val="004A1BFA"/>
    <w:rsid w:val="004A3CF3"/>
    <w:rsid w:val="004A7658"/>
    <w:rsid w:val="004A7D80"/>
    <w:rsid w:val="004B2B4B"/>
    <w:rsid w:val="004B30DD"/>
    <w:rsid w:val="004C2D52"/>
    <w:rsid w:val="004D0809"/>
    <w:rsid w:val="004D1112"/>
    <w:rsid w:val="004E0D78"/>
    <w:rsid w:val="004F1AE5"/>
    <w:rsid w:val="004F43B6"/>
    <w:rsid w:val="004F455A"/>
    <w:rsid w:val="004F61B4"/>
    <w:rsid w:val="00502EB6"/>
    <w:rsid w:val="00505FA6"/>
    <w:rsid w:val="00506B09"/>
    <w:rsid w:val="00507FCE"/>
    <w:rsid w:val="00512314"/>
    <w:rsid w:val="00515022"/>
    <w:rsid w:val="00524CD5"/>
    <w:rsid w:val="00537F50"/>
    <w:rsid w:val="00545993"/>
    <w:rsid w:val="00563C95"/>
    <w:rsid w:val="00563D7A"/>
    <w:rsid w:val="00565EA9"/>
    <w:rsid w:val="00567F6B"/>
    <w:rsid w:val="0057454B"/>
    <w:rsid w:val="00586A63"/>
    <w:rsid w:val="00590695"/>
    <w:rsid w:val="00596814"/>
    <w:rsid w:val="00596B22"/>
    <w:rsid w:val="005A1AE1"/>
    <w:rsid w:val="005A2FC4"/>
    <w:rsid w:val="005A3A8B"/>
    <w:rsid w:val="005A73BD"/>
    <w:rsid w:val="005A762A"/>
    <w:rsid w:val="005B64A3"/>
    <w:rsid w:val="005B69DF"/>
    <w:rsid w:val="005B6B76"/>
    <w:rsid w:val="005C7F8F"/>
    <w:rsid w:val="005D000D"/>
    <w:rsid w:val="005F0F47"/>
    <w:rsid w:val="005F553B"/>
    <w:rsid w:val="005F707F"/>
    <w:rsid w:val="005F70B2"/>
    <w:rsid w:val="006015C7"/>
    <w:rsid w:val="00602D1C"/>
    <w:rsid w:val="006033F4"/>
    <w:rsid w:val="00605BF9"/>
    <w:rsid w:val="00606E8C"/>
    <w:rsid w:val="00616905"/>
    <w:rsid w:val="00624377"/>
    <w:rsid w:val="00625623"/>
    <w:rsid w:val="00627EF4"/>
    <w:rsid w:val="00631813"/>
    <w:rsid w:val="006338E4"/>
    <w:rsid w:val="00633DE7"/>
    <w:rsid w:val="006351B6"/>
    <w:rsid w:val="00640F36"/>
    <w:rsid w:val="00644F07"/>
    <w:rsid w:val="006470CA"/>
    <w:rsid w:val="0065042D"/>
    <w:rsid w:val="00651A81"/>
    <w:rsid w:val="006649D2"/>
    <w:rsid w:val="00672678"/>
    <w:rsid w:val="00685C0E"/>
    <w:rsid w:val="00693340"/>
    <w:rsid w:val="00695071"/>
    <w:rsid w:val="006A11D5"/>
    <w:rsid w:val="006A1811"/>
    <w:rsid w:val="006A553A"/>
    <w:rsid w:val="006B285D"/>
    <w:rsid w:val="006B2A67"/>
    <w:rsid w:val="006B55F2"/>
    <w:rsid w:val="006B6591"/>
    <w:rsid w:val="006B6E8B"/>
    <w:rsid w:val="006C0E00"/>
    <w:rsid w:val="006C56E4"/>
    <w:rsid w:val="006D0DDD"/>
    <w:rsid w:val="006D1F8F"/>
    <w:rsid w:val="006E7C79"/>
    <w:rsid w:val="00704FEB"/>
    <w:rsid w:val="00705A08"/>
    <w:rsid w:val="00707AF9"/>
    <w:rsid w:val="007110EB"/>
    <w:rsid w:val="00715548"/>
    <w:rsid w:val="00723D9D"/>
    <w:rsid w:val="00732F4D"/>
    <w:rsid w:val="00735272"/>
    <w:rsid w:val="007358F2"/>
    <w:rsid w:val="00742E08"/>
    <w:rsid w:val="00743684"/>
    <w:rsid w:val="00745833"/>
    <w:rsid w:val="00746BAE"/>
    <w:rsid w:val="0075007E"/>
    <w:rsid w:val="0077085F"/>
    <w:rsid w:val="00771A41"/>
    <w:rsid w:val="00773257"/>
    <w:rsid w:val="00773473"/>
    <w:rsid w:val="007768EA"/>
    <w:rsid w:val="0077719C"/>
    <w:rsid w:val="007802B5"/>
    <w:rsid w:val="0078379D"/>
    <w:rsid w:val="0079377C"/>
    <w:rsid w:val="00796C11"/>
    <w:rsid w:val="00797597"/>
    <w:rsid w:val="007A35C1"/>
    <w:rsid w:val="007A6450"/>
    <w:rsid w:val="007B3671"/>
    <w:rsid w:val="007B60CE"/>
    <w:rsid w:val="007C0691"/>
    <w:rsid w:val="007C5E3D"/>
    <w:rsid w:val="007D327A"/>
    <w:rsid w:val="007D5446"/>
    <w:rsid w:val="007F1973"/>
    <w:rsid w:val="007F3162"/>
    <w:rsid w:val="007F613D"/>
    <w:rsid w:val="007F6278"/>
    <w:rsid w:val="007F76FF"/>
    <w:rsid w:val="0080470D"/>
    <w:rsid w:val="00806C1A"/>
    <w:rsid w:val="00810169"/>
    <w:rsid w:val="00811DCE"/>
    <w:rsid w:val="00824F3E"/>
    <w:rsid w:val="00840046"/>
    <w:rsid w:val="0084165F"/>
    <w:rsid w:val="00854415"/>
    <w:rsid w:val="008610F0"/>
    <w:rsid w:val="00861193"/>
    <w:rsid w:val="008668C9"/>
    <w:rsid w:val="00871A57"/>
    <w:rsid w:val="008811EF"/>
    <w:rsid w:val="00883BED"/>
    <w:rsid w:val="008867F7"/>
    <w:rsid w:val="00886E67"/>
    <w:rsid w:val="00886F37"/>
    <w:rsid w:val="00894025"/>
    <w:rsid w:val="00894286"/>
    <w:rsid w:val="008A2623"/>
    <w:rsid w:val="008B13B6"/>
    <w:rsid w:val="008B1F58"/>
    <w:rsid w:val="008C1035"/>
    <w:rsid w:val="008C5975"/>
    <w:rsid w:val="008C764F"/>
    <w:rsid w:val="008E67BA"/>
    <w:rsid w:val="008F38EA"/>
    <w:rsid w:val="009027AD"/>
    <w:rsid w:val="009133A8"/>
    <w:rsid w:val="009140A9"/>
    <w:rsid w:val="00921597"/>
    <w:rsid w:val="00921C0C"/>
    <w:rsid w:val="00927C0F"/>
    <w:rsid w:val="0093018A"/>
    <w:rsid w:val="009324E8"/>
    <w:rsid w:val="00933671"/>
    <w:rsid w:val="009338F1"/>
    <w:rsid w:val="00947E45"/>
    <w:rsid w:val="00950AAC"/>
    <w:rsid w:val="00957678"/>
    <w:rsid w:val="00957A0E"/>
    <w:rsid w:val="00961D48"/>
    <w:rsid w:val="0097286B"/>
    <w:rsid w:val="0097399F"/>
    <w:rsid w:val="009A1980"/>
    <w:rsid w:val="009A358A"/>
    <w:rsid w:val="009A4AAE"/>
    <w:rsid w:val="009B0D6E"/>
    <w:rsid w:val="009B55A2"/>
    <w:rsid w:val="009B7A8F"/>
    <w:rsid w:val="009C08B1"/>
    <w:rsid w:val="009D05E3"/>
    <w:rsid w:val="009F2D00"/>
    <w:rsid w:val="009F2FEB"/>
    <w:rsid w:val="00A00F54"/>
    <w:rsid w:val="00A116AB"/>
    <w:rsid w:val="00A133CA"/>
    <w:rsid w:val="00A13ADF"/>
    <w:rsid w:val="00A20720"/>
    <w:rsid w:val="00A22317"/>
    <w:rsid w:val="00A22445"/>
    <w:rsid w:val="00A326C4"/>
    <w:rsid w:val="00A37575"/>
    <w:rsid w:val="00A46583"/>
    <w:rsid w:val="00A570E4"/>
    <w:rsid w:val="00A65628"/>
    <w:rsid w:val="00A720E0"/>
    <w:rsid w:val="00A7473F"/>
    <w:rsid w:val="00A7538F"/>
    <w:rsid w:val="00A81839"/>
    <w:rsid w:val="00A85472"/>
    <w:rsid w:val="00A91040"/>
    <w:rsid w:val="00A91291"/>
    <w:rsid w:val="00A97331"/>
    <w:rsid w:val="00AA3B64"/>
    <w:rsid w:val="00AA404D"/>
    <w:rsid w:val="00AA4E69"/>
    <w:rsid w:val="00AA5481"/>
    <w:rsid w:val="00AA71F1"/>
    <w:rsid w:val="00AB0F31"/>
    <w:rsid w:val="00AB600C"/>
    <w:rsid w:val="00AC2B7D"/>
    <w:rsid w:val="00AC57EF"/>
    <w:rsid w:val="00AD30D3"/>
    <w:rsid w:val="00AD4692"/>
    <w:rsid w:val="00AE41ED"/>
    <w:rsid w:val="00AE6C77"/>
    <w:rsid w:val="00AE706F"/>
    <w:rsid w:val="00AE75DD"/>
    <w:rsid w:val="00AF709F"/>
    <w:rsid w:val="00B04B3A"/>
    <w:rsid w:val="00B0668D"/>
    <w:rsid w:val="00B116F3"/>
    <w:rsid w:val="00B123A7"/>
    <w:rsid w:val="00B161A0"/>
    <w:rsid w:val="00B16D95"/>
    <w:rsid w:val="00B17682"/>
    <w:rsid w:val="00B30036"/>
    <w:rsid w:val="00B310A4"/>
    <w:rsid w:val="00B32C83"/>
    <w:rsid w:val="00B53786"/>
    <w:rsid w:val="00B57ADA"/>
    <w:rsid w:val="00B61CB3"/>
    <w:rsid w:val="00B67E43"/>
    <w:rsid w:val="00B95766"/>
    <w:rsid w:val="00BA0FCF"/>
    <w:rsid w:val="00BB2560"/>
    <w:rsid w:val="00BC6377"/>
    <w:rsid w:val="00BC763B"/>
    <w:rsid w:val="00BC7A49"/>
    <w:rsid w:val="00BD7673"/>
    <w:rsid w:val="00BE5CFE"/>
    <w:rsid w:val="00BE7D14"/>
    <w:rsid w:val="00BF7D5A"/>
    <w:rsid w:val="00C03E54"/>
    <w:rsid w:val="00C11B3A"/>
    <w:rsid w:val="00C16F7A"/>
    <w:rsid w:val="00C20EC2"/>
    <w:rsid w:val="00C2667E"/>
    <w:rsid w:val="00C311F0"/>
    <w:rsid w:val="00C555CC"/>
    <w:rsid w:val="00C57CCD"/>
    <w:rsid w:val="00C606E6"/>
    <w:rsid w:val="00C67DB4"/>
    <w:rsid w:val="00C70B47"/>
    <w:rsid w:val="00C716EF"/>
    <w:rsid w:val="00C83E32"/>
    <w:rsid w:val="00C905B9"/>
    <w:rsid w:val="00C91BD7"/>
    <w:rsid w:val="00C9382C"/>
    <w:rsid w:val="00C97727"/>
    <w:rsid w:val="00CA15DF"/>
    <w:rsid w:val="00CA19AC"/>
    <w:rsid w:val="00CA3677"/>
    <w:rsid w:val="00CA3D42"/>
    <w:rsid w:val="00CA7B20"/>
    <w:rsid w:val="00CB0127"/>
    <w:rsid w:val="00CB5EEF"/>
    <w:rsid w:val="00CC5718"/>
    <w:rsid w:val="00CD2FA6"/>
    <w:rsid w:val="00CD7369"/>
    <w:rsid w:val="00CE1540"/>
    <w:rsid w:val="00CF093D"/>
    <w:rsid w:val="00D049C4"/>
    <w:rsid w:val="00D12F4F"/>
    <w:rsid w:val="00D141AE"/>
    <w:rsid w:val="00D170AB"/>
    <w:rsid w:val="00D17B63"/>
    <w:rsid w:val="00D229AF"/>
    <w:rsid w:val="00D244E6"/>
    <w:rsid w:val="00D27F2C"/>
    <w:rsid w:val="00D3020B"/>
    <w:rsid w:val="00D34936"/>
    <w:rsid w:val="00D354DE"/>
    <w:rsid w:val="00D36358"/>
    <w:rsid w:val="00D3669B"/>
    <w:rsid w:val="00D422F4"/>
    <w:rsid w:val="00D46BD3"/>
    <w:rsid w:val="00D57518"/>
    <w:rsid w:val="00D61F5C"/>
    <w:rsid w:val="00D62443"/>
    <w:rsid w:val="00D9766A"/>
    <w:rsid w:val="00DA1296"/>
    <w:rsid w:val="00DA4A80"/>
    <w:rsid w:val="00DB5DF3"/>
    <w:rsid w:val="00DB7072"/>
    <w:rsid w:val="00DD1126"/>
    <w:rsid w:val="00DD34FB"/>
    <w:rsid w:val="00DD36DD"/>
    <w:rsid w:val="00DE0EBE"/>
    <w:rsid w:val="00DE0F2B"/>
    <w:rsid w:val="00DE2F22"/>
    <w:rsid w:val="00DE432E"/>
    <w:rsid w:val="00DE7835"/>
    <w:rsid w:val="00DF0047"/>
    <w:rsid w:val="00DF0773"/>
    <w:rsid w:val="00E15B78"/>
    <w:rsid w:val="00E161F6"/>
    <w:rsid w:val="00E251EC"/>
    <w:rsid w:val="00E27D3F"/>
    <w:rsid w:val="00E31167"/>
    <w:rsid w:val="00E33F00"/>
    <w:rsid w:val="00E34559"/>
    <w:rsid w:val="00E34731"/>
    <w:rsid w:val="00E371C2"/>
    <w:rsid w:val="00E41EED"/>
    <w:rsid w:val="00E42908"/>
    <w:rsid w:val="00E44624"/>
    <w:rsid w:val="00E50650"/>
    <w:rsid w:val="00E53515"/>
    <w:rsid w:val="00E64E18"/>
    <w:rsid w:val="00E7112A"/>
    <w:rsid w:val="00E71877"/>
    <w:rsid w:val="00E71A1A"/>
    <w:rsid w:val="00E74619"/>
    <w:rsid w:val="00E74F37"/>
    <w:rsid w:val="00E77116"/>
    <w:rsid w:val="00E804D6"/>
    <w:rsid w:val="00E8062A"/>
    <w:rsid w:val="00E864A9"/>
    <w:rsid w:val="00E900F4"/>
    <w:rsid w:val="00EC2B79"/>
    <w:rsid w:val="00EC581E"/>
    <w:rsid w:val="00EC5BE3"/>
    <w:rsid w:val="00ED4808"/>
    <w:rsid w:val="00ED5FFD"/>
    <w:rsid w:val="00ED7DBA"/>
    <w:rsid w:val="00EE074D"/>
    <w:rsid w:val="00EE28B9"/>
    <w:rsid w:val="00EE2C20"/>
    <w:rsid w:val="00EE5451"/>
    <w:rsid w:val="00EF1642"/>
    <w:rsid w:val="00EF4786"/>
    <w:rsid w:val="00EF50B8"/>
    <w:rsid w:val="00EF7DC5"/>
    <w:rsid w:val="00F10B09"/>
    <w:rsid w:val="00F1501A"/>
    <w:rsid w:val="00F221A3"/>
    <w:rsid w:val="00F2357D"/>
    <w:rsid w:val="00F262D2"/>
    <w:rsid w:val="00F323BF"/>
    <w:rsid w:val="00F339AD"/>
    <w:rsid w:val="00F376E1"/>
    <w:rsid w:val="00F46316"/>
    <w:rsid w:val="00F53670"/>
    <w:rsid w:val="00F55517"/>
    <w:rsid w:val="00F56203"/>
    <w:rsid w:val="00F6236A"/>
    <w:rsid w:val="00F76615"/>
    <w:rsid w:val="00F82889"/>
    <w:rsid w:val="00F9080C"/>
    <w:rsid w:val="00FA2454"/>
    <w:rsid w:val="00FB248F"/>
    <w:rsid w:val="00FB469E"/>
    <w:rsid w:val="00FB4946"/>
    <w:rsid w:val="00FB75BF"/>
    <w:rsid w:val="00FB7CD6"/>
    <w:rsid w:val="00FC5FEE"/>
    <w:rsid w:val="00FD2BD6"/>
    <w:rsid w:val="00FD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0A1B"/>
  <w15:chartTrackingRefBased/>
  <w15:docId w15:val="{1C0ABE4C-BC38-4B7C-A9F8-3CB66CB79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F0E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0E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ltozat">
    <w:name w:val="Revision"/>
    <w:hidden/>
    <w:uiPriority w:val="99"/>
    <w:semiHidden/>
    <w:rsid w:val="00D244E6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D244E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44E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44E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44E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44E6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FB7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B75BF"/>
  </w:style>
  <w:style w:type="paragraph" w:styleId="llb">
    <w:name w:val="footer"/>
    <w:basedOn w:val="Norml"/>
    <w:link w:val="llbChar"/>
    <w:uiPriority w:val="99"/>
    <w:unhideWhenUsed/>
    <w:rsid w:val="00FB7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B75BF"/>
  </w:style>
  <w:style w:type="paragraph" w:styleId="Listaszerbekezds">
    <w:name w:val="List Paragraph"/>
    <w:basedOn w:val="Norml"/>
    <w:uiPriority w:val="1"/>
    <w:qFormat/>
    <w:rsid w:val="004916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04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049C4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633D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23052-09FF-4F47-B5FB-FC2252FF1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1225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Csete Gyula</dc:creator>
  <cp:keywords/>
  <dc:description/>
  <cp:lastModifiedBy>Balog Erika</cp:lastModifiedBy>
  <cp:revision>5</cp:revision>
  <cp:lastPrinted>2026-08-19T10:04:00Z</cp:lastPrinted>
  <dcterms:created xsi:type="dcterms:W3CDTF">2026-08-24T10:25:00Z</dcterms:created>
  <dcterms:modified xsi:type="dcterms:W3CDTF">2026-08-24T11:53:00Z</dcterms:modified>
</cp:coreProperties>
</file>