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CF" w:rsidRDefault="00AC6B95" w:rsidP="00DB599F">
      <w:pPr>
        <w:spacing w:line="120" w:lineRule="auto"/>
        <w:ind w:right="9"/>
      </w:pPr>
      <w:r w:rsidRPr="00AC6B95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-646538</wp:posOffset>
            </wp:positionH>
            <wp:positionV relativeFrom="margin">
              <wp:posOffset>-900430</wp:posOffset>
            </wp:positionV>
            <wp:extent cx="7560394" cy="1509623"/>
            <wp:effectExtent l="19050" t="0" r="3175" b="0"/>
            <wp:wrapSquare wrapText="bothSides"/>
            <wp:docPr id="2" name="Kép 1" descr="Zugló_fejléc_v2_pol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gló_fejléc_v2_polg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187F" w:rsidRDefault="0083187F" w:rsidP="00E8156A">
      <w:pPr>
        <w:tabs>
          <w:tab w:val="right" w:pos="9072"/>
        </w:tabs>
        <w:spacing w:before="120"/>
        <w:rPr>
          <w:b/>
        </w:rPr>
      </w:pPr>
    </w:p>
    <w:p w:rsidR="00F06865" w:rsidRDefault="000D69E8" w:rsidP="00E8156A">
      <w:pPr>
        <w:tabs>
          <w:tab w:val="right" w:pos="9072"/>
        </w:tabs>
        <w:spacing w:before="120"/>
        <w:rPr>
          <w:b/>
        </w:rPr>
      </w:pPr>
      <w:r>
        <w:rPr>
          <w:b/>
        </w:rPr>
        <w:t xml:space="preserve">Dr. Szeneczey Balázs </w:t>
      </w:r>
      <w:r w:rsidR="009C5E09">
        <w:rPr>
          <w:b/>
        </w:rPr>
        <w:tab/>
        <w:t xml:space="preserve">        </w:t>
      </w:r>
      <w:r w:rsidR="00DA0C9A">
        <w:rPr>
          <w:b/>
        </w:rPr>
        <w:t xml:space="preserve">     </w:t>
      </w:r>
    </w:p>
    <w:p w:rsidR="00E8156A" w:rsidRDefault="000D69E8" w:rsidP="00E8156A">
      <w:pPr>
        <w:tabs>
          <w:tab w:val="right" w:pos="9072"/>
        </w:tabs>
        <w:spacing w:before="120"/>
        <w:rPr>
          <w:b/>
        </w:rPr>
      </w:pPr>
      <w:proofErr w:type="gramStart"/>
      <w:r>
        <w:rPr>
          <w:b/>
        </w:rPr>
        <w:t>főpolgármester-helyettes</w:t>
      </w:r>
      <w:proofErr w:type="gramEnd"/>
      <w:r>
        <w:rPr>
          <w:b/>
        </w:rPr>
        <w:t xml:space="preserve"> úr</w:t>
      </w:r>
      <w:r w:rsidR="00F06865">
        <w:rPr>
          <w:b/>
        </w:rPr>
        <w:t xml:space="preserve"> részére</w:t>
      </w:r>
      <w:r w:rsidR="00E8156A">
        <w:tab/>
      </w:r>
      <w:r w:rsidR="00E8156A">
        <w:tab/>
      </w:r>
    </w:p>
    <w:p w:rsidR="00F06865" w:rsidRDefault="00F06865" w:rsidP="00E8156A">
      <w:pPr>
        <w:tabs>
          <w:tab w:val="right" w:pos="9072"/>
        </w:tabs>
        <w:spacing w:before="120"/>
        <w:rPr>
          <w:b/>
        </w:rPr>
      </w:pPr>
      <w:r>
        <w:rPr>
          <w:b/>
        </w:rPr>
        <w:t>Budapest Főváros Főpolgármesteri Hivatal</w:t>
      </w:r>
    </w:p>
    <w:p w:rsidR="00F06865" w:rsidRPr="00F06865" w:rsidRDefault="00F06865" w:rsidP="00F06865">
      <w:pPr>
        <w:pStyle w:val="Nincstrkz"/>
        <w:rPr>
          <w:u w:val="single"/>
        </w:rPr>
      </w:pPr>
      <w:r w:rsidRPr="00F06865">
        <w:rPr>
          <w:u w:val="single"/>
        </w:rPr>
        <w:t>Budapest</w:t>
      </w:r>
    </w:p>
    <w:p w:rsidR="00F06865" w:rsidRDefault="00F06865" w:rsidP="00F06865">
      <w:pPr>
        <w:pStyle w:val="Nincstrkz"/>
      </w:pPr>
      <w:r>
        <w:t>Városház u. 9-11.</w:t>
      </w:r>
    </w:p>
    <w:p w:rsidR="00F06865" w:rsidRDefault="00E61143" w:rsidP="00F06865">
      <w:pPr>
        <w:pStyle w:val="Nincstrkz"/>
      </w:pPr>
      <w:r>
        <w:t>1052</w:t>
      </w:r>
    </w:p>
    <w:p w:rsidR="00E61143" w:rsidRDefault="00E61143" w:rsidP="00F06865">
      <w:pPr>
        <w:pStyle w:val="Nincstrkz"/>
      </w:pPr>
    </w:p>
    <w:p w:rsidR="00E61143" w:rsidRDefault="00E61143" w:rsidP="00F06865">
      <w:pPr>
        <w:pStyle w:val="Nincstrkz"/>
      </w:pPr>
      <w:r>
        <w:t>1840 Budapest</w:t>
      </w:r>
    </w:p>
    <w:p w:rsidR="00E61143" w:rsidRDefault="00E61143" w:rsidP="00F06865">
      <w:pPr>
        <w:pStyle w:val="Nincstrkz"/>
      </w:pPr>
    </w:p>
    <w:p w:rsidR="00F06865" w:rsidRDefault="00F06865" w:rsidP="00F06865">
      <w:pPr>
        <w:pStyle w:val="Nincstrkz"/>
      </w:pPr>
      <w:r>
        <w:t xml:space="preserve">E-mail: </w:t>
      </w:r>
      <w:hyperlink r:id="rId8" w:history="1">
        <w:r w:rsidR="00DC1E46" w:rsidRPr="001935BE">
          <w:rPr>
            <w:rStyle w:val="Hiperhivatkozs"/>
          </w:rPr>
          <w:t>szeneczeyb@budapest.hu</w:t>
        </w:r>
      </w:hyperlink>
    </w:p>
    <w:p w:rsidR="00E8156A" w:rsidRDefault="00E8156A" w:rsidP="00E61143">
      <w:pPr>
        <w:tabs>
          <w:tab w:val="right" w:pos="9072"/>
        </w:tabs>
        <w:spacing w:before="120"/>
        <w:rPr>
          <w:b/>
        </w:rPr>
      </w:pPr>
    </w:p>
    <w:p w:rsidR="00E8156A" w:rsidRDefault="00E8156A" w:rsidP="00E8156A">
      <w:pPr>
        <w:rPr>
          <w:b/>
        </w:rPr>
      </w:pPr>
      <w:r w:rsidRPr="006A2B91">
        <w:rPr>
          <w:u w:val="single"/>
        </w:rPr>
        <w:t>Tárgy:</w:t>
      </w:r>
      <w:r w:rsidR="00A7053A">
        <w:t xml:space="preserve"> </w:t>
      </w:r>
      <w:r w:rsidR="001537B6">
        <w:t xml:space="preserve">Adatszolgáltatás </w:t>
      </w:r>
      <w:r w:rsidR="00F3441D">
        <w:t xml:space="preserve">a 1472/2017.(X.25.) Főv. Kgy. </w:t>
      </w:r>
      <w:proofErr w:type="gramStart"/>
      <w:r w:rsidR="00F3441D">
        <w:t>határozat</w:t>
      </w:r>
      <w:proofErr w:type="gramEnd"/>
      <w:r w:rsidR="00F3441D">
        <w:t xml:space="preserve"> végrehajtásához kapcsolódóan, továbbá </w:t>
      </w:r>
      <w:r w:rsidR="00E16DD0">
        <w:t xml:space="preserve">Budapest főváros közigazgatási területén a járművel várakozás rendjének egységes kialakításáról, a várakozás díjáról és az üzemképtelen járművek tárolásának szabályozásáról szóló 30/2010. (VI.4.) Főv. Kgy. </w:t>
      </w:r>
      <w:proofErr w:type="gramStart"/>
      <w:r w:rsidR="00E16DD0">
        <w:t>rendelet</w:t>
      </w:r>
      <w:proofErr w:type="gramEnd"/>
      <w:r w:rsidR="00E16DD0">
        <w:t xml:space="preserve"> módosításának kezdeményezése</w:t>
      </w:r>
      <w:r w:rsidR="00020A65">
        <w:t>.</w:t>
      </w:r>
    </w:p>
    <w:p w:rsidR="00E16DD0" w:rsidRDefault="00E16DD0" w:rsidP="00E8156A">
      <w:pPr>
        <w:rPr>
          <w:b/>
        </w:rPr>
      </w:pPr>
    </w:p>
    <w:p w:rsidR="00E8156A" w:rsidRPr="00C128E1" w:rsidRDefault="00E8156A" w:rsidP="00E8156A">
      <w:pPr>
        <w:rPr>
          <w:b/>
        </w:rPr>
      </w:pPr>
      <w:r w:rsidRPr="00C128E1">
        <w:rPr>
          <w:b/>
        </w:rPr>
        <w:t xml:space="preserve">Tisztelt </w:t>
      </w:r>
      <w:r w:rsidR="00E16DD0">
        <w:rPr>
          <w:b/>
        </w:rPr>
        <w:t>Főpolgármester-helyettes Úr</w:t>
      </w:r>
      <w:r w:rsidR="00B457A3">
        <w:rPr>
          <w:b/>
        </w:rPr>
        <w:t>!</w:t>
      </w:r>
    </w:p>
    <w:p w:rsidR="007A0B17" w:rsidRDefault="007A0B17" w:rsidP="007A0B17">
      <w:pPr>
        <w:pStyle w:val="Nincstrkz"/>
        <w:rPr>
          <w:rFonts w:ascii="Verdana" w:hAnsi="Verdana"/>
          <w:sz w:val="20"/>
        </w:rPr>
      </w:pPr>
    </w:p>
    <w:p w:rsidR="007B5BCA" w:rsidRDefault="00F3441D" w:rsidP="00BD6A9F">
      <w:pPr>
        <w:tabs>
          <w:tab w:val="left" w:pos="9781"/>
        </w:tabs>
        <w:spacing w:line="240" w:lineRule="auto"/>
        <w:ind w:right="83"/>
        <w:rPr>
          <w:rFonts w:eastAsia="Times New Roman" w:cs="Times New Roman"/>
          <w:bCs/>
          <w:szCs w:val="20"/>
          <w:lang w:eastAsia="hu-HU"/>
        </w:rPr>
      </w:pPr>
      <w:r>
        <w:rPr>
          <w:rFonts w:eastAsia="Times New Roman" w:cs="Times New Roman"/>
          <w:bCs/>
          <w:szCs w:val="20"/>
          <w:lang w:eastAsia="hu-HU"/>
        </w:rPr>
        <w:t xml:space="preserve">Kezdeményezésemre </w:t>
      </w:r>
      <w:r w:rsidR="002538F2">
        <w:rPr>
          <w:rFonts w:eastAsia="Times New Roman" w:cs="Times New Roman"/>
          <w:bCs/>
          <w:szCs w:val="20"/>
          <w:lang w:eastAsia="hu-HU"/>
        </w:rPr>
        <w:t xml:space="preserve">a Fővárosi Közgyűlés 1472/2017.(X.25.) számú határozatában </w:t>
      </w:r>
      <w:r w:rsidR="00B97122">
        <w:rPr>
          <w:rFonts w:eastAsia="Times New Roman" w:cs="Times New Roman"/>
          <w:bCs/>
          <w:szCs w:val="20"/>
          <w:lang w:eastAsia="hu-HU"/>
        </w:rPr>
        <w:t xml:space="preserve">úgy döntött, hogy hatásvizsgálatot készíttet a Városliget és környéke hétvégi parkolási rendjének felülvizsgálata érdekében. Ehhez kapcsolódóan </w:t>
      </w:r>
      <w:r w:rsidR="007B5BCA">
        <w:rPr>
          <w:rFonts w:eastAsia="Times New Roman" w:cs="Times New Roman"/>
          <w:bCs/>
          <w:szCs w:val="20"/>
          <w:lang w:eastAsia="hu-HU"/>
        </w:rPr>
        <w:t xml:space="preserve">a Főpolgármesteri Hivatal Városigazgatóság Főosztálya elektronikus megkereséssel élt a hétvégi telítettségi adatok szolgáltatására vonatkozóan a zuglói parkolás-üzemeltető társaság felé. </w:t>
      </w:r>
    </w:p>
    <w:p w:rsidR="0083187F" w:rsidRDefault="007B5BCA" w:rsidP="00BD6A9F">
      <w:pPr>
        <w:tabs>
          <w:tab w:val="left" w:pos="9781"/>
        </w:tabs>
        <w:spacing w:line="240" w:lineRule="auto"/>
        <w:ind w:right="83"/>
        <w:rPr>
          <w:rFonts w:eastAsia="Times New Roman" w:cs="Times New Roman"/>
          <w:bCs/>
          <w:szCs w:val="20"/>
          <w:lang w:eastAsia="hu-HU"/>
        </w:rPr>
      </w:pPr>
      <w:r>
        <w:rPr>
          <w:rFonts w:eastAsia="Times New Roman" w:cs="Times New Roman"/>
          <w:bCs/>
          <w:szCs w:val="20"/>
          <w:lang w:eastAsia="hu-HU"/>
        </w:rPr>
        <w:t>Egyrészről kérésüknek eleget téve - segítve a határozat végrehajtását – mellékelten küldöm a kért adatokat elektronikus formátumban</w:t>
      </w:r>
      <w:r w:rsidR="00F14347">
        <w:rPr>
          <w:rFonts w:eastAsia="Times New Roman" w:cs="Times New Roman"/>
          <w:bCs/>
          <w:szCs w:val="20"/>
          <w:lang w:eastAsia="hu-HU"/>
        </w:rPr>
        <w:t>, 14 táblázatban.</w:t>
      </w:r>
    </w:p>
    <w:p w:rsidR="00131966" w:rsidRDefault="00131966" w:rsidP="008264C2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  <w:r w:rsidRPr="00131966">
        <w:rPr>
          <w:rFonts w:ascii="Verdana" w:hAnsi="Verdana"/>
          <w:sz w:val="20"/>
          <w:szCs w:val="20"/>
          <w:lang w:eastAsia="hu-HU"/>
        </w:rPr>
        <w:t xml:space="preserve">Másrészről áttekintve és elemezve a </w:t>
      </w:r>
      <w:r>
        <w:rPr>
          <w:rFonts w:ascii="Verdana" w:hAnsi="Verdana"/>
          <w:sz w:val="20"/>
          <w:szCs w:val="20"/>
          <w:lang w:eastAsia="hu-HU"/>
        </w:rPr>
        <w:t>kért adatokat</w:t>
      </w:r>
      <w:r w:rsidR="008264C2">
        <w:rPr>
          <w:rFonts w:ascii="Verdana" w:hAnsi="Verdana"/>
          <w:sz w:val="20"/>
          <w:szCs w:val="20"/>
          <w:lang w:eastAsia="hu-HU"/>
        </w:rPr>
        <w:t xml:space="preserve"> megállapítható, hogy a Városliget egyes frekventált várakozási helyein (</w:t>
      </w:r>
      <w:proofErr w:type="spellStart"/>
      <w:r w:rsidR="008264C2">
        <w:rPr>
          <w:rFonts w:ascii="Verdana" w:hAnsi="Verdana"/>
          <w:sz w:val="20"/>
          <w:szCs w:val="20"/>
          <w:lang w:eastAsia="hu-HU"/>
        </w:rPr>
        <w:t>pl</w:t>
      </w:r>
      <w:proofErr w:type="spellEnd"/>
      <w:r w:rsidR="008264C2">
        <w:rPr>
          <w:rFonts w:ascii="Verdana" w:hAnsi="Verdana"/>
          <w:sz w:val="20"/>
          <w:szCs w:val="20"/>
          <w:lang w:eastAsia="hu-HU"/>
        </w:rPr>
        <w:t xml:space="preserve"> Állatkerti krt., Városligeti krt., </w:t>
      </w:r>
      <w:proofErr w:type="spellStart"/>
      <w:r w:rsidR="008264C2">
        <w:rPr>
          <w:rFonts w:ascii="Verdana" w:hAnsi="Verdana"/>
          <w:sz w:val="20"/>
          <w:szCs w:val="20"/>
          <w:lang w:eastAsia="hu-HU"/>
        </w:rPr>
        <w:t>Olof</w:t>
      </w:r>
      <w:proofErr w:type="spellEnd"/>
      <w:r w:rsidR="008264C2">
        <w:rPr>
          <w:rFonts w:ascii="Verdana" w:hAnsi="Verdana"/>
          <w:sz w:val="20"/>
          <w:szCs w:val="20"/>
          <w:lang w:eastAsia="hu-HU"/>
        </w:rPr>
        <w:t xml:space="preserve"> </w:t>
      </w:r>
      <w:proofErr w:type="spellStart"/>
      <w:r w:rsidR="008264C2">
        <w:rPr>
          <w:rFonts w:ascii="Verdana" w:hAnsi="Verdana"/>
          <w:sz w:val="20"/>
          <w:szCs w:val="20"/>
          <w:lang w:eastAsia="hu-HU"/>
        </w:rPr>
        <w:t>Palme</w:t>
      </w:r>
      <w:proofErr w:type="spellEnd"/>
      <w:r w:rsidR="008264C2">
        <w:rPr>
          <w:rFonts w:ascii="Verdana" w:hAnsi="Verdana"/>
          <w:sz w:val="20"/>
          <w:szCs w:val="20"/>
          <w:lang w:eastAsia="hu-HU"/>
        </w:rPr>
        <w:t xml:space="preserve"> sétány) a várakozási díjfizetési kötelezettség fenntartási lett volna indokolt.</w:t>
      </w:r>
    </w:p>
    <w:p w:rsidR="008264C2" w:rsidRDefault="008264C2" w:rsidP="008264C2">
      <w:pPr>
        <w:pStyle w:val="Nincstrkz"/>
        <w:jc w:val="both"/>
        <w:rPr>
          <w:rFonts w:ascii="Verdana" w:hAnsi="Verdana"/>
          <w:sz w:val="20"/>
          <w:szCs w:val="20"/>
          <w:lang w:eastAsia="hu-HU"/>
        </w:rPr>
      </w:pPr>
    </w:p>
    <w:p w:rsidR="008264C2" w:rsidRPr="008264C2" w:rsidRDefault="00793A0A" w:rsidP="008264C2">
      <w:pPr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>A</w:t>
      </w:r>
      <w:r w:rsidR="008264C2" w:rsidRPr="008264C2">
        <w:rPr>
          <w:rFonts w:cs="Times New Roman"/>
          <w:bCs/>
          <w:szCs w:val="20"/>
        </w:rPr>
        <w:t xml:space="preserve"> Városliget várakozóhelyeinek mintegy 90%-án vasárnap nem jelent meg várakozási igény, az automaták adatai ezt mutatják, ugyanakkor a maradék 10%-on jelentős várakozási igény mutatkozott a hétvégéken is. (A mobiltelefonos adatok csak a zónák forgalmát mutatják, azon belül egyes területre nem nyerhetők ki adatok.) </w:t>
      </w:r>
    </w:p>
    <w:p w:rsidR="008264C2" w:rsidRPr="008264C2" w:rsidRDefault="008264C2" w:rsidP="008264C2">
      <w:pPr>
        <w:rPr>
          <w:rFonts w:cs="Times New Roman"/>
          <w:bCs/>
          <w:szCs w:val="20"/>
        </w:rPr>
      </w:pPr>
      <w:r w:rsidRPr="008264C2">
        <w:rPr>
          <w:rFonts w:cs="Times New Roman"/>
          <w:bCs/>
          <w:szCs w:val="20"/>
        </w:rPr>
        <w:t>Az említett – hétvégén is frekventált – területek automatáinak forgalma (az összehasonlíthatóság érdekében a té</w:t>
      </w:r>
      <w:r w:rsidR="00D725DA">
        <w:rPr>
          <w:rFonts w:cs="Times New Roman"/>
          <w:bCs/>
          <w:szCs w:val="20"/>
        </w:rPr>
        <w:t>nyleges bevételetek) az alábbi</w:t>
      </w:r>
      <w:r w:rsidRPr="008264C2">
        <w:rPr>
          <w:rFonts w:cs="Times New Roman"/>
          <w:bCs/>
          <w:szCs w:val="20"/>
        </w:rPr>
        <w:t>:</w:t>
      </w:r>
    </w:p>
    <w:p w:rsidR="008264C2" w:rsidRDefault="008264C2" w:rsidP="008264C2">
      <w:pPr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hu-HU"/>
        </w:rPr>
      </w:pPr>
      <w:r w:rsidRPr="004F5651">
        <w:rPr>
          <w:noProof/>
          <w:lang w:eastAsia="hu-HU"/>
        </w:rPr>
        <w:lastRenderedPageBreak/>
        <w:drawing>
          <wp:inline distT="0" distB="0" distL="0" distR="0">
            <wp:extent cx="5707380" cy="3448033"/>
            <wp:effectExtent l="0" t="0" r="7620" b="635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91" cy="345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4C2" w:rsidRDefault="008264C2" w:rsidP="008264C2">
      <w:pPr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hu-HU"/>
        </w:rPr>
      </w:pPr>
      <w:r w:rsidRPr="008D1732">
        <w:rPr>
          <w:noProof/>
          <w:lang w:eastAsia="hu-HU"/>
        </w:rPr>
        <w:drawing>
          <wp:inline distT="0" distB="0" distL="0" distR="0">
            <wp:extent cx="5751195" cy="3635609"/>
            <wp:effectExtent l="0" t="0" r="1905" b="317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47" cy="3642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A0A" w:rsidRDefault="00793A0A" w:rsidP="008264C2">
      <w:pPr>
        <w:rPr>
          <w:rFonts w:eastAsia="Times New Roman" w:cs="Times New Roman"/>
          <w:bCs/>
          <w:color w:val="555555"/>
          <w:szCs w:val="20"/>
          <w:lang w:eastAsia="hu-HU"/>
        </w:rPr>
      </w:pPr>
    </w:p>
    <w:p w:rsidR="008264C2" w:rsidRPr="00793A0A" w:rsidRDefault="008264C2" w:rsidP="008264C2">
      <w:pPr>
        <w:rPr>
          <w:rFonts w:eastAsia="Times New Roman" w:cs="Times New Roman"/>
          <w:bCs/>
          <w:szCs w:val="20"/>
          <w:lang w:eastAsia="hu-HU"/>
        </w:rPr>
      </w:pPr>
      <w:r w:rsidRPr="00793A0A">
        <w:rPr>
          <w:rFonts w:eastAsia="Times New Roman" w:cs="Times New Roman"/>
          <w:bCs/>
          <w:szCs w:val="20"/>
          <w:lang w:eastAsia="hu-HU"/>
        </w:rPr>
        <w:t>A forgalmi adatok egyértelműen jelzik, hogy ezeken a területeken a hétvégi várakozási igény a hétköznapit jelentősen meghaladja, azaz a hétvégi díjfizetés megszüntetése kedvezőtlenül hatott a parkolás-szabályozásra. Az elemzések azt is kimutatták, hogy a várakozási igények már a reggeli órákban – az Állatkert nyitvatartási idejét me</w:t>
      </w:r>
      <w:r w:rsidR="00793A0A" w:rsidRPr="00793A0A">
        <w:rPr>
          <w:rFonts w:eastAsia="Times New Roman" w:cs="Times New Roman"/>
          <w:bCs/>
          <w:szCs w:val="20"/>
          <w:lang w:eastAsia="hu-HU"/>
        </w:rPr>
        <w:t>gelőzően - is jelentősek voltak.</w:t>
      </w:r>
    </w:p>
    <w:p w:rsidR="00793A0A" w:rsidRDefault="00793A0A" w:rsidP="008264C2">
      <w:pPr>
        <w:rPr>
          <w:rFonts w:eastAsia="Times New Roman" w:cs="Times New Roman"/>
          <w:bCs/>
          <w:color w:val="555555"/>
          <w:szCs w:val="20"/>
          <w:lang w:eastAsia="hu-HU"/>
        </w:rPr>
      </w:pPr>
    </w:p>
    <w:p w:rsidR="00793A0A" w:rsidRDefault="00793A0A" w:rsidP="008264C2">
      <w:pPr>
        <w:rPr>
          <w:rFonts w:eastAsia="Times New Roman" w:cs="Times New Roman"/>
          <w:bCs/>
          <w:color w:val="555555"/>
          <w:szCs w:val="20"/>
          <w:lang w:eastAsia="hu-HU"/>
        </w:rPr>
      </w:pPr>
    </w:p>
    <w:p w:rsidR="008264C2" w:rsidRPr="00765CC6" w:rsidRDefault="008264C2" w:rsidP="008264C2">
      <w:pPr>
        <w:rPr>
          <w:rFonts w:eastAsia="Times New Roman" w:cs="Times New Roman"/>
          <w:bCs/>
          <w:szCs w:val="20"/>
          <w:lang w:eastAsia="hu-HU"/>
        </w:rPr>
      </w:pPr>
      <w:r w:rsidRPr="00765CC6">
        <w:rPr>
          <w:rFonts w:eastAsia="Times New Roman" w:cs="Times New Roman"/>
          <w:bCs/>
          <w:szCs w:val="20"/>
          <w:lang w:eastAsia="hu-HU"/>
        </w:rPr>
        <w:lastRenderedPageBreak/>
        <w:t>A teljesség érdekében a további időpontok adatai:</w:t>
      </w:r>
    </w:p>
    <w:p w:rsidR="00793A0A" w:rsidRPr="00793A0A" w:rsidRDefault="00793A0A" w:rsidP="00793A0A">
      <w:pPr>
        <w:pStyle w:val="Nincstrkz"/>
        <w:rPr>
          <w:lang w:eastAsia="hu-HU"/>
        </w:rPr>
      </w:pPr>
    </w:p>
    <w:p w:rsidR="008264C2" w:rsidRDefault="008264C2" w:rsidP="008264C2">
      <w:pPr>
        <w:jc w:val="center"/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hu-HU"/>
        </w:rPr>
      </w:pPr>
      <w:r w:rsidRPr="008D1732">
        <w:rPr>
          <w:noProof/>
          <w:lang w:eastAsia="hu-HU"/>
        </w:rPr>
        <w:drawing>
          <wp:inline distT="0" distB="0" distL="0" distR="0">
            <wp:extent cx="3451860" cy="287655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A0A" w:rsidRDefault="00793A0A" w:rsidP="00793A0A">
      <w:pPr>
        <w:pStyle w:val="Nincstrkz"/>
        <w:rPr>
          <w:lang w:eastAsia="hu-HU"/>
        </w:rPr>
      </w:pPr>
    </w:p>
    <w:p w:rsidR="00793A0A" w:rsidRPr="00793A0A" w:rsidRDefault="00793A0A" w:rsidP="00793A0A">
      <w:pPr>
        <w:pStyle w:val="Nincstrkz"/>
        <w:rPr>
          <w:lang w:eastAsia="hu-HU"/>
        </w:rPr>
      </w:pPr>
    </w:p>
    <w:p w:rsidR="008264C2" w:rsidRDefault="008264C2" w:rsidP="008264C2">
      <w:pPr>
        <w:jc w:val="center"/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hu-HU"/>
        </w:rPr>
      </w:pPr>
      <w:r w:rsidRPr="008D1732">
        <w:rPr>
          <w:noProof/>
          <w:lang w:eastAsia="hu-HU"/>
        </w:rPr>
        <w:drawing>
          <wp:inline distT="0" distB="0" distL="0" distR="0">
            <wp:extent cx="3451860" cy="287655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4C2" w:rsidRDefault="008264C2" w:rsidP="008264C2">
      <w:pPr>
        <w:jc w:val="center"/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hu-HU"/>
        </w:rPr>
      </w:pPr>
      <w:r w:rsidRPr="008D1732">
        <w:rPr>
          <w:noProof/>
          <w:lang w:eastAsia="hu-HU"/>
        </w:rPr>
        <w:lastRenderedPageBreak/>
        <w:drawing>
          <wp:inline distT="0" distB="0" distL="0" distR="0">
            <wp:extent cx="3438144" cy="286512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663" cy="286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A0A" w:rsidRDefault="00793A0A" w:rsidP="008264C2">
      <w:pPr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hu-HU"/>
        </w:rPr>
      </w:pPr>
    </w:p>
    <w:p w:rsidR="008264C2" w:rsidRPr="00793A0A" w:rsidRDefault="008264C2" w:rsidP="008264C2">
      <w:pPr>
        <w:rPr>
          <w:rFonts w:eastAsia="Times New Roman" w:cs="Times New Roman"/>
          <w:bCs/>
          <w:szCs w:val="20"/>
          <w:lang w:eastAsia="hu-HU"/>
        </w:rPr>
      </w:pPr>
      <w:r w:rsidRPr="00793A0A">
        <w:rPr>
          <w:rFonts w:eastAsia="Times New Roman" w:cs="Times New Roman"/>
          <w:bCs/>
          <w:szCs w:val="20"/>
          <w:u w:val="single"/>
          <w:lang w:eastAsia="hu-HU"/>
        </w:rPr>
        <w:t>Összegezve:</w:t>
      </w:r>
      <w:r w:rsidRPr="00793A0A">
        <w:rPr>
          <w:rFonts w:eastAsia="Times New Roman" w:cs="Times New Roman"/>
          <w:bCs/>
          <w:szCs w:val="20"/>
          <w:lang w:eastAsia="hu-HU"/>
        </w:rPr>
        <w:t xml:space="preserve"> Az adatok elemzése azt mutatja, hogy a Városliget egyes frekventált területein a </w:t>
      </w:r>
      <w:proofErr w:type="spellStart"/>
      <w:r w:rsidRPr="00793A0A">
        <w:rPr>
          <w:rFonts w:eastAsia="Times New Roman" w:cs="Times New Roman"/>
          <w:bCs/>
          <w:szCs w:val="20"/>
          <w:lang w:eastAsia="hu-HU"/>
        </w:rPr>
        <w:t>tarifális</w:t>
      </w:r>
      <w:proofErr w:type="spellEnd"/>
      <w:r w:rsidRPr="00793A0A">
        <w:rPr>
          <w:rFonts w:eastAsia="Times New Roman" w:cs="Times New Roman"/>
          <w:bCs/>
          <w:szCs w:val="20"/>
          <w:lang w:eastAsia="hu-HU"/>
        </w:rPr>
        <w:t xml:space="preserve"> parkolás-szabályozás kiterjesztése a munkaszüneti napokra indokolt. A VI. illetve a VII. kerületek északi </w:t>
      </w:r>
      <w:proofErr w:type="gramStart"/>
      <w:r w:rsidRPr="00793A0A">
        <w:rPr>
          <w:rFonts w:eastAsia="Times New Roman" w:cs="Times New Roman"/>
          <w:bCs/>
          <w:szCs w:val="20"/>
          <w:lang w:eastAsia="hu-HU"/>
        </w:rPr>
        <w:t>részén</w:t>
      </w:r>
      <w:proofErr w:type="gramEnd"/>
      <w:r w:rsidRPr="00793A0A">
        <w:rPr>
          <w:rFonts w:eastAsia="Times New Roman" w:cs="Times New Roman"/>
          <w:bCs/>
          <w:szCs w:val="20"/>
          <w:lang w:eastAsia="hu-HU"/>
        </w:rPr>
        <w:t xml:space="preserve"> a </w:t>
      </w:r>
      <w:bookmarkStart w:id="0" w:name="_GoBack"/>
      <w:bookmarkEnd w:id="0"/>
      <w:r w:rsidRPr="00793A0A">
        <w:rPr>
          <w:rFonts w:eastAsia="Times New Roman" w:cs="Times New Roman"/>
          <w:bCs/>
          <w:szCs w:val="20"/>
          <w:lang w:eastAsia="hu-HU"/>
        </w:rPr>
        <w:t>hétvégéken megjelenő parkolási feszültségek a Dózsa György úton és az 56-osok terén a várakozási lehetőségek megszűntével megoldódtak.</w:t>
      </w:r>
    </w:p>
    <w:p w:rsidR="008264C2" w:rsidRPr="00387BA9" w:rsidRDefault="00595964" w:rsidP="008264C2">
      <w:pPr>
        <w:rPr>
          <w:rFonts w:eastAsia="Times New Roman" w:cs="Times New Roman"/>
          <w:b/>
          <w:bCs/>
          <w:szCs w:val="20"/>
          <w:lang w:eastAsia="hu-HU"/>
        </w:rPr>
      </w:pPr>
      <w:r>
        <w:rPr>
          <w:rFonts w:eastAsia="Times New Roman" w:cs="Times New Roman"/>
          <w:bCs/>
          <w:szCs w:val="20"/>
          <w:lang w:eastAsia="hu-HU"/>
        </w:rPr>
        <w:t xml:space="preserve">Ezúton </w:t>
      </w:r>
      <w:r w:rsidRPr="00387BA9">
        <w:rPr>
          <w:rFonts w:eastAsia="Times New Roman" w:cs="Times New Roman"/>
          <w:b/>
          <w:bCs/>
          <w:szCs w:val="20"/>
          <w:lang w:eastAsia="hu-HU"/>
        </w:rPr>
        <w:t>j</w:t>
      </w:r>
      <w:r w:rsidR="008264C2" w:rsidRPr="00387BA9">
        <w:rPr>
          <w:rFonts w:eastAsia="Times New Roman" w:cs="Times New Roman"/>
          <w:b/>
          <w:bCs/>
          <w:szCs w:val="20"/>
          <w:lang w:eastAsia="hu-HU"/>
        </w:rPr>
        <w:t>a</w:t>
      </w:r>
      <w:r w:rsidR="00793A0A" w:rsidRPr="00387BA9">
        <w:rPr>
          <w:rFonts w:eastAsia="Times New Roman" w:cs="Times New Roman"/>
          <w:b/>
          <w:bCs/>
          <w:szCs w:val="20"/>
          <w:lang w:eastAsia="hu-HU"/>
        </w:rPr>
        <w:t>vaslom</w:t>
      </w:r>
      <w:r w:rsidR="008264C2" w:rsidRPr="00387BA9">
        <w:rPr>
          <w:rFonts w:eastAsia="Times New Roman" w:cs="Times New Roman"/>
          <w:b/>
          <w:bCs/>
          <w:szCs w:val="20"/>
          <w:lang w:eastAsia="hu-HU"/>
        </w:rPr>
        <w:t xml:space="preserve"> </w:t>
      </w:r>
      <w:r w:rsidRPr="00387BA9">
        <w:rPr>
          <w:rFonts w:eastAsia="Times New Roman" w:cs="Times New Roman"/>
          <w:b/>
          <w:bCs/>
          <w:szCs w:val="20"/>
          <w:lang w:eastAsia="hu-HU"/>
        </w:rPr>
        <w:t>és kezdeményezem</w:t>
      </w:r>
      <w:r>
        <w:rPr>
          <w:rFonts w:eastAsia="Times New Roman" w:cs="Times New Roman"/>
          <w:bCs/>
          <w:szCs w:val="20"/>
          <w:lang w:eastAsia="hu-HU"/>
        </w:rPr>
        <w:t xml:space="preserve"> </w:t>
      </w:r>
      <w:r w:rsidR="00793A0A">
        <w:rPr>
          <w:rFonts w:eastAsia="Times New Roman" w:cs="Times New Roman"/>
          <w:bCs/>
          <w:szCs w:val="20"/>
          <w:lang w:eastAsia="hu-HU"/>
        </w:rPr>
        <w:t xml:space="preserve">a </w:t>
      </w:r>
      <w:r w:rsidR="008264C2" w:rsidRPr="00793A0A">
        <w:rPr>
          <w:rFonts w:eastAsia="Times New Roman" w:cs="Times New Roman"/>
          <w:bCs/>
          <w:szCs w:val="20"/>
          <w:lang w:eastAsia="hu-HU"/>
        </w:rPr>
        <w:t xml:space="preserve">Budapest főváros közigazgatási területén a járművel várakozás rendjének egységes kialakításáról, a várakozás díjáról és az üzemképtelen járművek tárolásának szabályozásáról szóló </w:t>
      </w:r>
      <w:r w:rsidR="008264C2" w:rsidRPr="00387BA9">
        <w:rPr>
          <w:rFonts w:eastAsia="Times New Roman" w:cs="Times New Roman"/>
          <w:b/>
          <w:bCs/>
          <w:szCs w:val="20"/>
          <w:lang w:eastAsia="hu-HU"/>
        </w:rPr>
        <w:t xml:space="preserve">30/2010. (VI. 4.) Főv. Kgy. </w:t>
      </w:r>
      <w:proofErr w:type="gramStart"/>
      <w:r w:rsidR="008264C2" w:rsidRPr="00387BA9">
        <w:rPr>
          <w:rFonts w:eastAsia="Times New Roman" w:cs="Times New Roman"/>
          <w:b/>
          <w:bCs/>
          <w:szCs w:val="20"/>
          <w:lang w:eastAsia="hu-HU"/>
        </w:rPr>
        <w:t>rendelet</w:t>
      </w:r>
      <w:proofErr w:type="gramEnd"/>
      <w:r w:rsidR="008264C2" w:rsidRPr="00387BA9">
        <w:rPr>
          <w:rFonts w:eastAsia="Times New Roman" w:cs="Times New Roman"/>
          <w:b/>
          <w:bCs/>
          <w:szCs w:val="20"/>
          <w:lang w:eastAsia="hu-HU"/>
        </w:rPr>
        <w:t xml:space="preserve"> 5. számú melléklet</w:t>
      </w:r>
      <w:r w:rsidRPr="00387BA9">
        <w:rPr>
          <w:rFonts w:eastAsia="Times New Roman" w:cs="Times New Roman"/>
          <w:b/>
          <w:bCs/>
          <w:szCs w:val="20"/>
          <w:lang w:eastAsia="hu-HU"/>
        </w:rPr>
        <w:t>ének</w:t>
      </w:r>
      <w:r w:rsidR="008264C2" w:rsidRPr="00793A0A">
        <w:rPr>
          <w:rFonts w:eastAsia="Times New Roman" w:cs="Times New Roman"/>
          <w:bCs/>
          <w:szCs w:val="20"/>
          <w:lang w:eastAsia="hu-HU"/>
        </w:rPr>
        <w:t xml:space="preserve"> a</w:t>
      </w:r>
      <w:r>
        <w:rPr>
          <w:rFonts w:eastAsia="Times New Roman" w:cs="Times New Roman"/>
          <w:bCs/>
          <w:szCs w:val="20"/>
          <w:lang w:eastAsia="hu-HU"/>
        </w:rPr>
        <w:t>z</w:t>
      </w:r>
      <w:r w:rsidR="008264C2" w:rsidRPr="00793A0A">
        <w:rPr>
          <w:rFonts w:eastAsia="Times New Roman" w:cs="Times New Roman"/>
          <w:bCs/>
          <w:szCs w:val="20"/>
          <w:lang w:eastAsia="hu-HU"/>
        </w:rPr>
        <w:t xml:space="preserve"> </w:t>
      </w:r>
      <w:r>
        <w:rPr>
          <w:rFonts w:eastAsia="Times New Roman" w:cs="Times New Roman"/>
          <w:bCs/>
          <w:szCs w:val="20"/>
          <w:lang w:eastAsia="hu-HU"/>
        </w:rPr>
        <w:t>„</w:t>
      </w:r>
      <w:r w:rsidR="008264C2" w:rsidRPr="00793A0A">
        <w:rPr>
          <w:rFonts w:eastAsia="Times New Roman" w:cs="Times New Roman"/>
          <w:bCs/>
          <w:szCs w:val="20"/>
          <w:lang w:eastAsia="hu-HU"/>
        </w:rPr>
        <w:t>1. Eltérő időtartamban kijelölt várakozási övezetek:</w:t>
      </w:r>
      <w:r>
        <w:rPr>
          <w:rFonts w:eastAsia="Times New Roman" w:cs="Times New Roman"/>
          <w:bCs/>
          <w:szCs w:val="20"/>
          <w:lang w:eastAsia="hu-HU"/>
        </w:rPr>
        <w:t>”</w:t>
      </w:r>
      <w:r w:rsidR="00F84800">
        <w:rPr>
          <w:rFonts w:eastAsia="Times New Roman" w:cs="Times New Roman"/>
          <w:bCs/>
          <w:szCs w:val="20"/>
          <w:lang w:eastAsia="hu-HU"/>
        </w:rPr>
        <w:t xml:space="preserve"> </w:t>
      </w:r>
      <w:r w:rsidR="00F84800" w:rsidRPr="00387BA9">
        <w:rPr>
          <w:rFonts w:eastAsia="Times New Roman" w:cs="Times New Roman"/>
          <w:bCs/>
          <w:szCs w:val="20"/>
          <w:lang w:eastAsia="hu-HU"/>
        </w:rPr>
        <w:t>pontjának</w:t>
      </w:r>
      <w:r w:rsidR="00F84800" w:rsidRPr="00387BA9">
        <w:rPr>
          <w:rFonts w:eastAsia="Times New Roman" w:cs="Times New Roman"/>
          <w:b/>
          <w:bCs/>
          <w:szCs w:val="20"/>
          <w:lang w:eastAsia="hu-HU"/>
        </w:rPr>
        <w:t xml:space="preserve"> kiegészítését</w:t>
      </w:r>
      <w:r w:rsidR="008264C2" w:rsidRPr="00387BA9">
        <w:rPr>
          <w:rFonts w:eastAsia="Times New Roman" w:cs="Times New Roman"/>
          <w:b/>
          <w:bCs/>
          <w:szCs w:val="20"/>
          <w:lang w:eastAsia="hu-HU"/>
        </w:rPr>
        <w:t xml:space="preserve"> az alábbiak szerint:</w:t>
      </w:r>
    </w:p>
    <w:p w:rsidR="008264C2" w:rsidRPr="00595964" w:rsidRDefault="008264C2" w:rsidP="008264C2">
      <w:pPr>
        <w:rPr>
          <w:rFonts w:eastAsia="Times New Roman" w:cs="Times New Roman"/>
          <w:bCs/>
          <w:i/>
          <w:szCs w:val="20"/>
          <w:lang w:eastAsia="hu-HU"/>
        </w:rPr>
      </w:pPr>
      <w:r w:rsidRPr="00595964">
        <w:rPr>
          <w:rFonts w:eastAsia="Times New Roman" w:cs="Times New Roman"/>
          <w:bCs/>
          <w:i/>
          <w:szCs w:val="20"/>
          <w:lang w:eastAsia="hu-HU"/>
        </w:rPr>
        <w:t xml:space="preserve">„Mindennap 8.00 órától 18.00 óráig üzemelő várakozási övezetek: </w:t>
      </w:r>
    </w:p>
    <w:p w:rsidR="008264C2" w:rsidRPr="00595964" w:rsidRDefault="008264C2" w:rsidP="008264C2">
      <w:pPr>
        <w:rPr>
          <w:rFonts w:eastAsia="Times New Roman" w:cs="Times New Roman"/>
          <w:bCs/>
          <w:i/>
          <w:szCs w:val="20"/>
          <w:lang w:eastAsia="hu-HU"/>
        </w:rPr>
      </w:pPr>
      <w:r w:rsidRPr="00595964">
        <w:rPr>
          <w:rFonts w:eastAsia="Times New Roman" w:cs="Times New Roman"/>
          <w:bCs/>
          <w:i/>
          <w:szCs w:val="20"/>
          <w:lang w:eastAsia="hu-HU"/>
        </w:rPr>
        <w:t>1. a XIV. kerületben a Dózsa György út</w:t>
      </w:r>
      <w:r w:rsidR="00F84800">
        <w:rPr>
          <w:rFonts w:eastAsia="Times New Roman" w:cs="Times New Roman"/>
          <w:bCs/>
          <w:i/>
          <w:szCs w:val="20"/>
          <w:lang w:eastAsia="hu-HU"/>
        </w:rPr>
        <w:t xml:space="preserve"> </w:t>
      </w:r>
      <w:r w:rsidRPr="00595964">
        <w:rPr>
          <w:rFonts w:eastAsia="Times New Roman" w:cs="Times New Roman"/>
          <w:bCs/>
          <w:i/>
          <w:szCs w:val="20"/>
          <w:lang w:eastAsia="hu-HU"/>
        </w:rPr>
        <w:t>-</w:t>
      </w:r>
      <w:r w:rsidR="00F84800">
        <w:rPr>
          <w:rFonts w:eastAsia="Times New Roman" w:cs="Times New Roman"/>
          <w:bCs/>
          <w:i/>
          <w:szCs w:val="20"/>
          <w:lang w:eastAsia="hu-HU"/>
        </w:rPr>
        <w:t xml:space="preserve"> </w:t>
      </w:r>
      <w:r w:rsidRPr="00595964">
        <w:rPr>
          <w:rFonts w:eastAsia="Times New Roman" w:cs="Times New Roman"/>
          <w:bCs/>
          <w:i/>
          <w:szCs w:val="20"/>
          <w:lang w:eastAsia="hu-HU"/>
        </w:rPr>
        <w:t>Vágány utca-Hungária körút</w:t>
      </w:r>
      <w:r w:rsidR="00F84800">
        <w:rPr>
          <w:rFonts w:eastAsia="Times New Roman" w:cs="Times New Roman"/>
          <w:bCs/>
          <w:i/>
          <w:szCs w:val="20"/>
          <w:lang w:eastAsia="hu-HU"/>
        </w:rPr>
        <w:t xml:space="preserve"> </w:t>
      </w:r>
      <w:r w:rsidRPr="00595964">
        <w:rPr>
          <w:rFonts w:eastAsia="Times New Roman" w:cs="Times New Roman"/>
          <w:bCs/>
          <w:i/>
          <w:szCs w:val="20"/>
          <w:lang w:eastAsia="hu-HU"/>
        </w:rPr>
        <w:t>-</w:t>
      </w:r>
      <w:r w:rsidR="00F84800">
        <w:rPr>
          <w:rFonts w:eastAsia="Times New Roman" w:cs="Times New Roman"/>
          <w:bCs/>
          <w:i/>
          <w:szCs w:val="20"/>
          <w:lang w:eastAsia="hu-HU"/>
        </w:rPr>
        <w:t xml:space="preserve"> </w:t>
      </w:r>
      <w:proofErr w:type="spellStart"/>
      <w:r w:rsidRPr="00595964">
        <w:rPr>
          <w:rFonts w:eastAsia="Times New Roman" w:cs="Times New Roman"/>
          <w:bCs/>
          <w:i/>
          <w:szCs w:val="20"/>
          <w:lang w:eastAsia="hu-HU"/>
        </w:rPr>
        <w:t>Ajtósi</w:t>
      </w:r>
      <w:proofErr w:type="spellEnd"/>
      <w:r w:rsidRPr="00595964">
        <w:rPr>
          <w:rFonts w:eastAsia="Times New Roman" w:cs="Times New Roman"/>
          <w:bCs/>
          <w:i/>
          <w:szCs w:val="20"/>
          <w:lang w:eastAsia="hu-HU"/>
        </w:rPr>
        <w:t xml:space="preserve"> Dürer sor által határolt terület, beleértve a határoló utak közül az </w:t>
      </w:r>
      <w:proofErr w:type="spellStart"/>
      <w:r w:rsidRPr="00595964">
        <w:rPr>
          <w:rFonts w:eastAsia="Times New Roman" w:cs="Times New Roman"/>
          <w:bCs/>
          <w:i/>
          <w:szCs w:val="20"/>
          <w:lang w:eastAsia="hu-HU"/>
        </w:rPr>
        <w:t>Ajtósi</w:t>
      </w:r>
      <w:proofErr w:type="spellEnd"/>
      <w:r w:rsidRPr="00595964">
        <w:rPr>
          <w:rFonts w:eastAsia="Times New Roman" w:cs="Times New Roman"/>
          <w:bCs/>
          <w:i/>
          <w:szCs w:val="20"/>
          <w:lang w:eastAsia="hu-HU"/>
        </w:rPr>
        <w:t xml:space="preserve"> Dürer sort.”</w:t>
      </w:r>
    </w:p>
    <w:p w:rsidR="00BE35EE" w:rsidRPr="00473DEB" w:rsidRDefault="00BE35EE" w:rsidP="00E8156A">
      <w:pPr>
        <w:rPr>
          <w:szCs w:val="20"/>
        </w:rPr>
      </w:pPr>
    </w:p>
    <w:p w:rsidR="00E8156A" w:rsidRPr="002A16AD" w:rsidRDefault="00F84800" w:rsidP="00E8156A">
      <w:pPr>
        <w:rPr>
          <w:i/>
        </w:rPr>
      </w:pPr>
      <w:r>
        <w:rPr>
          <w:i/>
        </w:rPr>
        <w:t xml:space="preserve">Kelt; </w:t>
      </w:r>
      <w:r w:rsidR="00196AE4" w:rsidRPr="002A16AD">
        <w:rPr>
          <w:i/>
        </w:rPr>
        <w:t>Budapest, 2018</w:t>
      </w:r>
      <w:r w:rsidR="00E8156A" w:rsidRPr="002A16AD">
        <w:rPr>
          <w:i/>
        </w:rPr>
        <w:t xml:space="preserve">. </w:t>
      </w:r>
      <w:r w:rsidR="00595964">
        <w:rPr>
          <w:i/>
        </w:rPr>
        <w:t>november „</w:t>
      </w:r>
      <w:proofErr w:type="gramStart"/>
      <w:r w:rsidR="00595964">
        <w:rPr>
          <w:i/>
        </w:rPr>
        <w:t>…..</w:t>
      </w:r>
      <w:proofErr w:type="gramEnd"/>
      <w:r w:rsidR="00595964">
        <w:rPr>
          <w:i/>
        </w:rPr>
        <w:t>”</w:t>
      </w:r>
      <w:r w:rsidR="00196AE4" w:rsidRPr="002A16AD">
        <w:rPr>
          <w:i/>
        </w:rPr>
        <w:t>.</w:t>
      </w:r>
    </w:p>
    <w:p w:rsidR="00E8156A" w:rsidRDefault="00E8156A" w:rsidP="00F84800">
      <w:pPr>
        <w:rPr>
          <w:b/>
        </w:rPr>
      </w:pPr>
    </w:p>
    <w:p w:rsidR="00E8156A" w:rsidRDefault="00F86472" w:rsidP="00F86472">
      <w:pPr>
        <w:rPr>
          <w:b/>
        </w:rPr>
      </w:pPr>
      <w:r>
        <w:rPr>
          <w:b/>
        </w:rPr>
        <w:t>Együttműködését köszönve, üdvözlettel</w:t>
      </w:r>
      <w:r w:rsidR="00E8156A" w:rsidRPr="00F919FB">
        <w:rPr>
          <w:b/>
        </w:rPr>
        <w:t>:</w:t>
      </w:r>
    </w:p>
    <w:p w:rsidR="00E8156A" w:rsidRDefault="00E8156A" w:rsidP="00B800F7">
      <w:pPr>
        <w:rPr>
          <w:b/>
        </w:rPr>
      </w:pPr>
    </w:p>
    <w:p w:rsidR="00F86472" w:rsidRPr="00F86472" w:rsidRDefault="00F86472" w:rsidP="00F86472">
      <w:pPr>
        <w:pStyle w:val="Nincstrkz"/>
      </w:pPr>
    </w:p>
    <w:p w:rsidR="00E8156A" w:rsidRDefault="00E8156A" w:rsidP="00E8156A">
      <w:pPr>
        <w:tabs>
          <w:tab w:val="left" w:pos="3828"/>
          <w:tab w:val="left" w:leader="dot" w:pos="7513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E8156A" w:rsidRDefault="00E8156A" w:rsidP="00E8156A">
      <w:pPr>
        <w:tabs>
          <w:tab w:val="center" w:pos="5670"/>
        </w:tabs>
        <w:ind w:left="3540"/>
        <w:rPr>
          <w:b/>
        </w:rPr>
      </w:pPr>
      <w:r>
        <w:rPr>
          <w:b/>
        </w:rPr>
        <w:tab/>
        <w:t>Karácsony Gergely</w:t>
      </w:r>
    </w:p>
    <w:p w:rsidR="00E8156A" w:rsidRDefault="00E8156A" w:rsidP="00B43955">
      <w:pPr>
        <w:tabs>
          <w:tab w:val="center" w:pos="5670"/>
        </w:tabs>
      </w:pPr>
      <w:r>
        <w:tab/>
        <w:t>Polgármester</w:t>
      </w:r>
    </w:p>
    <w:p w:rsidR="0041306C" w:rsidRDefault="0041306C" w:rsidP="0041306C">
      <w:pPr>
        <w:pStyle w:val="Nincstrkz"/>
      </w:pPr>
    </w:p>
    <w:p w:rsidR="0041306C" w:rsidRPr="00A72EC0" w:rsidRDefault="0041306C" w:rsidP="0041306C">
      <w:pPr>
        <w:pStyle w:val="Nincstrkz"/>
        <w:rPr>
          <w:u w:val="single"/>
        </w:rPr>
      </w:pPr>
      <w:r w:rsidRPr="00A72EC0">
        <w:rPr>
          <w:u w:val="single"/>
        </w:rPr>
        <w:t>Mellékletek</w:t>
      </w:r>
      <w:r w:rsidR="00595964">
        <w:rPr>
          <w:u w:val="single"/>
        </w:rPr>
        <w:t xml:space="preserve"> (14 </w:t>
      </w:r>
      <w:r w:rsidR="00A72EC0" w:rsidRPr="00A72EC0">
        <w:rPr>
          <w:u w:val="single"/>
        </w:rPr>
        <w:t>db</w:t>
      </w:r>
      <w:r w:rsidR="00595964">
        <w:rPr>
          <w:u w:val="single"/>
        </w:rPr>
        <w:t xml:space="preserve"> elektronikus adattábla</w:t>
      </w:r>
      <w:r w:rsidR="00A72EC0" w:rsidRPr="00A72EC0">
        <w:rPr>
          <w:u w:val="single"/>
        </w:rPr>
        <w:t>)</w:t>
      </w:r>
      <w:r w:rsidRPr="00A72EC0">
        <w:rPr>
          <w:u w:val="single"/>
        </w:rPr>
        <w:t>!</w:t>
      </w:r>
    </w:p>
    <w:sectPr w:rsidR="0041306C" w:rsidRPr="00A72EC0" w:rsidSect="00DB599F">
      <w:footerReference w:type="default" r:id="rId14"/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133" w:rsidRDefault="00810133" w:rsidP="00020A65">
      <w:pPr>
        <w:spacing w:after="0" w:line="240" w:lineRule="auto"/>
      </w:pPr>
      <w:r>
        <w:separator/>
      </w:r>
    </w:p>
  </w:endnote>
  <w:endnote w:type="continuationSeparator" w:id="0">
    <w:p w:rsidR="00810133" w:rsidRDefault="00810133" w:rsidP="0002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8107888"/>
      <w:docPartObj>
        <w:docPartGallery w:val="Page Numbers (Bottom of Page)"/>
        <w:docPartUnique/>
      </w:docPartObj>
    </w:sdtPr>
    <w:sdtContent>
      <w:p w:rsidR="00765CC6" w:rsidRDefault="00765CC6">
        <w:pPr>
          <w:pStyle w:val="llb"/>
          <w:jc w:val="center"/>
        </w:pPr>
        <w:r>
          <w:t>[</w:t>
        </w:r>
        <w:fldSimple w:instr=" PAGE   \* MERGEFORMAT ">
          <w:r w:rsidR="00387BA9">
            <w:rPr>
              <w:noProof/>
            </w:rPr>
            <w:t>4</w:t>
          </w:r>
        </w:fldSimple>
        <w:r>
          <w:t>]</w:t>
        </w:r>
      </w:p>
    </w:sdtContent>
  </w:sdt>
  <w:p w:rsidR="00765CC6" w:rsidRDefault="00765CC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133" w:rsidRDefault="00810133" w:rsidP="00020A65">
      <w:pPr>
        <w:spacing w:after="0" w:line="240" w:lineRule="auto"/>
      </w:pPr>
      <w:r>
        <w:separator/>
      </w:r>
    </w:p>
  </w:footnote>
  <w:footnote w:type="continuationSeparator" w:id="0">
    <w:p w:rsidR="00810133" w:rsidRDefault="00810133" w:rsidP="00020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C49A9"/>
    <w:multiLevelType w:val="hybridMultilevel"/>
    <w:tmpl w:val="0420B3FE"/>
    <w:lvl w:ilvl="0" w:tplc="71681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A14B6"/>
    <w:multiLevelType w:val="hybridMultilevel"/>
    <w:tmpl w:val="F93AF208"/>
    <w:lvl w:ilvl="0" w:tplc="07EAFA2C">
      <w:start w:val="1"/>
      <w:numFmt w:val="decimal"/>
      <w:lvlText w:val="%1.)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28F03C8D"/>
    <w:multiLevelType w:val="hybridMultilevel"/>
    <w:tmpl w:val="B51205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56E1F"/>
    <w:multiLevelType w:val="hybridMultilevel"/>
    <w:tmpl w:val="F2E2543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5E25D1"/>
    <w:multiLevelType w:val="hybridMultilevel"/>
    <w:tmpl w:val="F28A45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475B8"/>
    <w:multiLevelType w:val="hybridMultilevel"/>
    <w:tmpl w:val="CCC2B1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F18"/>
    <w:rsid w:val="00003B7C"/>
    <w:rsid w:val="00011654"/>
    <w:rsid w:val="00020A65"/>
    <w:rsid w:val="000469BC"/>
    <w:rsid w:val="000666F4"/>
    <w:rsid w:val="00090C6C"/>
    <w:rsid w:val="000A07F4"/>
    <w:rsid w:val="000D4476"/>
    <w:rsid w:val="000D69E8"/>
    <w:rsid w:val="000F3E4E"/>
    <w:rsid w:val="00124027"/>
    <w:rsid w:val="001263E7"/>
    <w:rsid w:val="00131966"/>
    <w:rsid w:val="00141007"/>
    <w:rsid w:val="001437CC"/>
    <w:rsid w:val="001537B6"/>
    <w:rsid w:val="001622D8"/>
    <w:rsid w:val="001826D0"/>
    <w:rsid w:val="001966C4"/>
    <w:rsid w:val="00196AE4"/>
    <w:rsid w:val="001A7B14"/>
    <w:rsid w:val="001B13C6"/>
    <w:rsid w:val="001B6EAB"/>
    <w:rsid w:val="001C2342"/>
    <w:rsid w:val="001C372B"/>
    <w:rsid w:val="001D2864"/>
    <w:rsid w:val="001D3F18"/>
    <w:rsid w:val="001E68A8"/>
    <w:rsid w:val="001F5C42"/>
    <w:rsid w:val="002016D8"/>
    <w:rsid w:val="002264EF"/>
    <w:rsid w:val="002538F2"/>
    <w:rsid w:val="002739DB"/>
    <w:rsid w:val="00274C25"/>
    <w:rsid w:val="00296336"/>
    <w:rsid w:val="002A16AD"/>
    <w:rsid w:val="002A416D"/>
    <w:rsid w:val="002C0B12"/>
    <w:rsid w:val="002E3384"/>
    <w:rsid w:val="002F3896"/>
    <w:rsid w:val="003102CE"/>
    <w:rsid w:val="0031031B"/>
    <w:rsid w:val="00351D39"/>
    <w:rsid w:val="00353E8E"/>
    <w:rsid w:val="00365891"/>
    <w:rsid w:val="00387BA9"/>
    <w:rsid w:val="003C4301"/>
    <w:rsid w:val="0041306C"/>
    <w:rsid w:val="004176A4"/>
    <w:rsid w:val="00420C8C"/>
    <w:rsid w:val="0047196B"/>
    <w:rsid w:val="00473DEB"/>
    <w:rsid w:val="004843F6"/>
    <w:rsid w:val="004B1565"/>
    <w:rsid w:val="004D2F18"/>
    <w:rsid w:val="004D5DE0"/>
    <w:rsid w:val="00521CB7"/>
    <w:rsid w:val="00525386"/>
    <w:rsid w:val="00551B30"/>
    <w:rsid w:val="005543AF"/>
    <w:rsid w:val="00580F1D"/>
    <w:rsid w:val="00586D20"/>
    <w:rsid w:val="005905BB"/>
    <w:rsid w:val="00595964"/>
    <w:rsid w:val="00596592"/>
    <w:rsid w:val="005C38FF"/>
    <w:rsid w:val="005D736A"/>
    <w:rsid w:val="005E2B7F"/>
    <w:rsid w:val="005E6F72"/>
    <w:rsid w:val="006133C4"/>
    <w:rsid w:val="00652C86"/>
    <w:rsid w:val="006561BE"/>
    <w:rsid w:val="00672C2C"/>
    <w:rsid w:val="0069172E"/>
    <w:rsid w:val="00696659"/>
    <w:rsid w:val="006B7AF2"/>
    <w:rsid w:val="006C06C1"/>
    <w:rsid w:val="007508EE"/>
    <w:rsid w:val="00765CC6"/>
    <w:rsid w:val="00765ED4"/>
    <w:rsid w:val="007717AC"/>
    <w:rsid w:val="007934CF"/>
    <w:rsid w:val="00793A0A"/>
    <w:rsid w:val="007976C1"/>
    <w:rsid w:val="007A0B17"/>
    <w:rsid w:val="007A7BD2"/>
    <w:rsid w:val="007B0205"/>
    <w:rsid w:val="007B1D0B"/>
    <w:rsid w:val="007B5BCA"/>
    <w:rsid w:val="007D7BB4"/>
    <w:rsid w:val="007E1F50"/>
    <w:rsid w:val="00810133"/>
    <w:rsid w:val="008264C2"/>
    <w:rsid w:val="0083187F"/>
    <w:rsid w:val="00835F08"/>
    <w:rsid w:val="00847D4A"/>
    <w:rsid w:val="008A3858"/>
    <w:rsid w:val="008B34CB"/>
    <w:rsid w:val="008C2FBC"/>
    <w:rsid w:val="008C4BB6"/>
    <w:rsid w:val="008C6099"/>
    <w:rsid w:val="008D4D27"/>
    <w:rsid w:val="008D59CA"/>
    <w:rsid w:val="00901623"/>
    <w:rsid w:val="00907585"/>
    <w:rsid w:val="009103C8"/>
    <w:rsid w:val="0095016F"/>
    <w:rsid w:val="00971265"/>
    <w:rsid w:val="00995A12"/>
    <w:rsid w:val="009A5C13"/>
    <w:rsid w:val="009C5E09"/>
    <w:rsid w:val="00A16BCA"/>
    <w:rsid w:val="00A27E1B"/>
    <w:rsid w:val="00A34F31"/>
    <w:rsid w:val="00A61A24"/>
    <w:rsid w:val="00A67988"/>
    <w:rsid w:val="00A7053A"/>
    <w:rsid w:val="00A72EC0"/>
    <w:rsid w:val="00A77759"/>
    <w:rsid w:val="00AC6B95"/>
    <w:rsid w:val="00B224DE"/>
    <w:rsid w:val="00B371EF"/>
    <w:rsid w:val="00B43955"/>
    <w:rsid w:val="00B457A3"/>
    <w:rsid w:val="00B6108B"/>
    <w:rsid w:val="00B74180"/>
    <w:rsid w:val="00B800F7"/>
    <w:rsid w:val="00B93F1A"/>
    <w:rsid w:val="00B97122"/>
    <w:rsid w:val="00BD6A9F"/>
    <w:rsid w:val="00BE35EE"/>
    <w:rsid w:val="00C10726"/>
    <w:rsid w:val="00C2140A"/>
    <w:rsid w:val="00C37020"/>
    <w:rsid w:val="00C65D5F"/>
    <w:rsid w:val="00CA31AC"/>
    <w:rsid w:val="00CE4040"/>
    <w:rsid w:val="00D00F0B"/>
    <w:rsid w:val="00D05777"/>
    <w:rsid w:val="00D621A6"/>
    <w:rsid w:val="00D6606F"/>
    <w:rsid w:val="00D725DA"/>
    <w:rsid w:val="00D759FA"/>
    <w:rsid w:val="00D76E66"/>
    <w:rsid w:val="00D822F8"/>
    <w:rsid w:val="00DA0C9A"/>
    <w:rsid w:val="00DA6EBD"/>
    <w:rsid w:val="00DB599F"/>
    <w:rsid w:val="00DC1E46"/>
    <w:rsid w:val="00DE1AC1"/>
    <w:rsid w:val="00DE516B"/>
    <w:rsid w:val="00DF3B90"/>
    <w:rsid w:val="00E01850"/>
    <w:rsid w:val="00E0741C"/>
    <w:rsid w:val="00E11C53"/>
    <w:rsid w:val="00E16DD0"/>
    <w:rsid w:val="00E5495B"/>
    <w:rsid w:val="00E61143"/>
    <w:rsid w:val="00E708C9"/>
    <w:rsid w:val="00E7436E"/>
    <w:rsid w:val="00E8156A"/>
    <w:rsid w:val="00E92068"/>
    <w:rsid w:val="00EC25E4"/>
    <w:rsid w:val="00EC49D1"/>
    <w:rsid w:val="00ED454B"/>
    <w:rsid w:val="00EE019B"/>
    <w:rsid w:val="00F051BC"/>
    <w:rsid w:val="00F06865"/>
    <w:rsid w:val="00F111F9"/>
    <w:rsid w:val="00F14347"/>
    <w:rsid w:val="00F3441D"/>
    <w:rsid w:val="00F84800"/>
    <w:rsid w:val="00F86472"/>
    <w:rsid w:val="00FC41C5"/>
    <w:rsid w:val="00FF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296336"/>
    <w:pPr>
      <w:spacing w:after="120"/>
      <w:jc w:val="both"/>
    </w:pPr>
    <w:rPr>
      <w:rFonts w:ascii="Verdana" w:hAnsi="Verdana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2739DB"/>
    <w:rPr>
      <w:rFonts w:ascii="Verdana" w:hAnsi="Verdana"/>
    </w:rPr>
  </w:style>
  <w:style w:type="paragraph" w:styleId="Listaszerbekezds">
    <w:name w:val="List Paragraph"/>
    <w:basedOn w:val="Norml"/>
    <w:link w:val="ListaszerbekezdsChar"/>
    <w:uiPriority w:val="34"/>
    <w:qFormat/>
    <w:rsid w:val="002739DB"/>
    <w:pPr>
      <w:spacing w:after="0" w:line="240" w:lineRule="auto"/>
      <w:ind w:left="720"/>
    </w:pPr>
    <w:rPr>
      <w:sz w:val="22"/>
    </w:rPr>
  </w:style>
  <w:style w:type="character" w:styleId="Hiperhivatkozs">
    <w:name w:val="Hyperlink"/>
    <w:basedOn w:val="Bekezdsalapbettpusa"/>
    <w:uiPriority w:val="99"/>
    <w:unhideWhenUsed/>
    <w:rsid w:val="00F06865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020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20A65"/>
    <w:rPr>
      <w:rFonts w:ascii="Verdana" w:hAnsi="Verdana"/>
      <w:sz w:val="20"/>
    </w:rPr>
  </w:style>
  <w:style w:type="paragraph" w:styleId="llb">
    <w:name w:val="footer"/>
    <w:basedOn w:val="Norml"/>
    <w:link w:val="llbChar"/>
    <w:uiPriority w:val="99"/>
    <w:unhideWhenUsed/>
    <w:rsid w:val="00020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A65"/>
    <w:rPr>
      <w:rFonts w:ascii="Verdana" w:hAnsi="Verdan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neczeyb@budapest.hu" TargetMode="External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437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Porcsalmy Lászlóné</dc:creator>
  <cp:lastModifiedBy>horvathj</cp:lastModifiedBy>
  <cp:revision>8</cp:revision>
  <cp:lastPrinted>2017-05-23T10:18:00Z</cp:lastPrinted>
  <dcterms:created xsi:type="dcterms:W3CDTF">2018-10-30T11:23:00Z</dcterms:created>
  <dcterms:modified xsi:type="dcterms:W3CDTF">2018-10-30T12:27:00Z</dcterms:modified>
</cp:coreProperties>
</file>