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95E4C" w14:textId="77777777" w:rsidR="007F70EC" w:rsidRDefault="007F70EC" w:rsidP="003C0162">
      <w:pPr>
        <w:pStyle w:val="Cm"/>
        <w:spacing w:before="120"/>
        <w:contextualSpacing w:val="0"/>
        <w:jc w:val="center"/>
        <w:rPr>
          <w:rFonts w:ascii="Times New Roman" w:eastAsia="Times New Roman" w:hAnsi="Times New Roman" w:cs="Times New Roman"/>
          <w:b/>
          <w:spacing w:val="0"/>
          <w:kern w:val="0"/>
          <w:sz w:val="28"/>
          <w:szCs w:val="24"/>
          <w:lang w:eastAsia="hu-HU"/>
        </w:rPr>
      </w:pPr>
    </w:p>
    <w:p w14:paraId="271C9F05" w14:textId="7C0DF1B5" w:rsidR="007F70EC" w:rsidRPr="00F57946" w:rsidRDefault="00F57946" w:rsidP="00F57946">
      <w:pPr>
        <w:pStyle w:val="Cm"/>
        <w:spacing w:before="120"/>
        <w:contextualSpacing w:val="0"/>
        <w:jc w:val="right"/>
        <w:rPr>
          <w:rFonts w:ascii="Times New Roman" w:eastAsia="Times New Roman" w:hAnsi="Times New Roman" w:cs="Times New Roman"/>
          <w:spacing w:val="0"/>
          <w:kern w:val="0"/>
          <w:sz w:val="24"/>
          <w:szCs w:val="24"/>
          <w:lang w:eastAsia="hu-HU"/>
        </w:rPr>
      </w:pPr>
      <w:r w:rsidRPr="00F57946">
        <w:rPr>
          <w:rFonts w:ascii="Times New Roman" w:eastAsia="Times New Roman" w:hAnsi="Times New Roman" w:cs="Times New Roman"/>
          <w:spacing w:val="0"/>
          <w:kern w:val="0"/>
          <w:sz w:val="24"/>
          <w:szCs w:val="24"/>
          <w:lang w:eastAsia="hu-HU"/>
        </w:rPr>
        <w:t>10. melléklet a 123-</w:t>
      </w:r>
      <w:r w:rsidR="001E0C66">
        <w:rPr>
          <w:rFonts w:ascii="Times New Roman" w:eastAsia="Times New Roman" w:hAnsi="Times New Roman" w:cs="Times New Roman"/>
          <w:spacing w:val="0"/>
          <w:kern w:val="0"/>
          <w:sz w:val="24"/>
          <w:szCs w:val="24"/>
          <w:lang w:eastAsia="hu-HU"/>
        </w:rPr>
        <w:t>298</w:t>
      </w:r>
      <w:r w:rsidRPr="00F57946">
        <w:rPr>
          <w:rFonts w:ascii="Times New Roman" w:eastAsia="Times New Roman" w:hAnsi="Times New Roman" w:cs="Times New Roman"/>
          <w:spacing w:val="0"/>
          <w:kern w:val="0"/>
          <w:sz w:val="24"/>
          <w:szCs w:val="24"/>
          <w:lang w:eastAsia="hu-HU"/>
        </w:rPr>
        <w:t>/2025 előterjesztéshez</w:t>
      </w:r>
    </w:p>
    <w:p w14:paraId="6166F9EC" w14:textId="77777777" w:rsidR="00F57946" w:rsidRDefault="00F57946" w:rsidP="003C0162">
      <w:pPr>
        <w:pStyle w:val="Cm"/>
        <w:spacing w:before="120"/>
        <w:contextualSpacing w:val="0"/>
        <w:jc w:val="center"/>
        <w:rPr>
          <w:rFonts w:ascii="Times New Roman" w:eastAsia="Times New Roman" w:hAnsi="Times New Roman" w:cs="Times New Roman"/>
          <w:b/>
          <w:spacing w:val="0"/>
          <w:kern w:val="0"/>
          <w:sz w:val="24"/>
          <w:szCs w:val="24"/>
          <w:lang w:eastAsia="hu-HU"/>
        </w:rPr>
      </w:pPr>
    </w:p>
    <w:p w14:paraId="4DA64189" w14:textId="6690F07E" w:rsidR="0058673D" w:rsidRPr="00F57946" w:rsidRDefault="00242F46" w:rsidP="003C0162">
      <w:pPr>
        <w:pStyle w:val="Cm"/>
        <w:spacing w:before="120"/>
        <w:contextualSpacing w:val="0"/>
        <w:jc w:val="center"/>
        <w:rPr>
          <w:rFonts w:ascii="Times New Roman" w:eastAsia="Times New Roman" w:hAnsi="Times New Roman" w:cs="Times New Roman"/>
          <w:b/>
          <w:spacing w:val="0"/>
          <w:kern w:val="0"/>
          <w:sz w:val="24"/>
          <w:szCs w:val="24"/>
          <w:lang w:eastAsia="hu-HU"/>
        </w:rPr>
      </w:pPr>
      <w:r w:rsidRPr="00F57946">
        <w:rPr>
          <w:rFonts w:ascii="Times New Roman" w:eastAsia="Times New Roman" w:hAnsi="Times New Roman" w:cs="Times New Roman"/>
          <w:b/>
          <w:spacing w:val="0"/>
          <w:kern w:val="0"/>
          <w:sz w:val="24"/>
          <w:szCs w:val="24"/>
          <w:lang w:eastAsia="hu-HU"/>
        </w:rPr>
        <w:t>ALHASZONKÖLCSÖN SZERZŐDÉS</w:t>
      </w:r>
    </w:p>
    <w:p w14:paraId="6D427542" w14:textId="77777777" w:rsidR="00F57946" w:rsidRDefault="00F57946" w:rsidP="00242F46">
      <w:pPr>
        <w:jc w:val="both"/>
      </w:pPr>
    </w:p>
    <w:p w14:paraId="1D47CE55" w14:textId="468EBF01" w:rsidR="00242F46" w:rsidRDefault="00242F46" w:rsidP="00242F46">
      <w:pPr>
        <w:jc w:val="both"/>
      </w:pPr>
      <w:r w:rsidRPr="003C0162">
        <w:t xml:space="preserve">Amely létrejött egyrészről: </w:t>
      </w:r>
    </w:p>
    <w:p w14:paraId="4CC31BA8" w14:textId="34443A89" w:rsidR="003C0162" w:rsidRPr="003C0162" w:rsidRDefault="003C0162" w:rsidP="003C0162">
      <w:pPr>
        <w:pStyle w:val="Nincstrkz"/>
        <w:rPr>
          <w:b/>
          <w:bCs/>
        </w:rPr>
      </w:pPr>
      <w:r w:rsidRPr="003C0162">
        <w:rPr>
          <w:b/>
          <w:bCs/>
        </w:rPr>
        <w:t xml:space="preserve">Zuglói Városgazdálkodási Közszolgáltató </w:t>
      </w:r>
      <w:r w:rsidR="008B72F9">
        <w:rPr>
          <w:b/>
          <w:bCs/>
        </w:rPr>
        <w:t>Zrt.</w:t>
      </w:r>
    </w:p>
    <w:p w14:paraId="304D2787" w14:textId="3B929C25" w:rsidR="003C0162" w:rsidRDefault="003C0162" w:rsidP="003C0162">
      <w:pPr>
        <w:pStyle w:val="Nincstrkz"/>
        <w:ind w:left="708"/>
      </w:pPr>
      <w:proofErr w:type="gramStart"/>
      <w:r>
        <w:t>székhely</w:t>
      </w:r>
      <w:proofErr w:type="gramEnd"/>
      <w:r>
        <w:t xml:space="preserve">: </w:t>
      </w:r>
      <w:r>
        <w:tab/>
      </w:r>
      <w:r>
        <w:tab/>
        <w:t>1145 Budapest, Pétervárad u. 11-17.</w:t>
      </w:r>
    </w:p>
    <w:p w14:paraId="1AF23BEA" w14:textId="41DBE4FF" w:rsidR="003C0162" w:rsidRDefault="003C0162" w:rsidP="003C0162">
      <w:pPr>
        <w:pStyle w:val="Nincstrkz"/>
        <w:ind w:left="708"/>
      </w:pPr>
      <w:proofErr w:type="gramStart"/>
      <w:r>
        <w:t>adószáma</w:t>
      </w:r>
      <w:proofErr w:type="gramEnd"/>
      <w:r>
        <w:t xml:space="preserve">: </w:t>
      </w:r>
      <w:r>
        <w:tab/>
      </w:r>
      <w:r>
        <w:tab/>
      </w:r>
      <w:r w:rsidRPr="003C0162">
        <w:t>12099461-2-42</w:t>
      </w:r>
    </w:p>
    <w:p w14:paraId="03796469" w14:textId="228F3701" w:rsidR="003C0162" w:rsidRDefault="003C0162" w:rsidP="003C0162">
      <w:pPr>
        <w:pStyle w:val="Nincstrkz"/>
        <w:ind w:left="708"/>
      </w:pPr>
      <w:proofErr w:type="gramStart"/>
      <w:r w:rsidRPr="003C0162">
        <w:t>cégjegyzékszám</w:t>
      </w:r>
      <w:proofErr w:type="gramEnd"/>
      <w:r w:rsidRPr="003C0162">
        <w:t xml:space="preserve">: </w:t>
      </w:r>
      <w:r>
        <w:tab/>
      </w:r>
      <w:r w:rsidRPr="003C0162">
        <w:t>01-10-043003</w:t>
      </w:r>
    </w:p>
    <w:p w14:paraId="59F139A0" w14:textId="396A9F21" w:rsidR="003C0162" w:rsidRDefault="003C0162" w:rsidP="003C0162">
      <w:pPr>
        <w:pStyle w:val="Nincstrkz"/>
        <w:ind w:left="708"/>
      </w:pPr>
      <w:proofErr w:type="gramStart"/>
      <w:r>
        <w:t>képviseli</w:t>
      </w:r>
      <w:proofErr w:type="gramEnd"/>
      <w:r>
        <w:t xml:space="preserve">: </w:t>
      </w:r>
      <w:r>
        <w:tab/>
      </w:r>
      <w:r>
        <w:tab/>
      </w:r>
      <w:r w:rsidRPr="003C0162">
        <w:t xml:space="preserve">dr. </w:t>
      </w:r>
      <w:proofErr w:type="spellStart"/>
      <w:r w:rsidRPr="003C0162">
        <w:t>Jankura</w:t>
      </w:r>
      <w:proofErr w:type="spellEnd"/>
      <w:r w:rsidRPr="003C0162">
        <w:t xml:space="preserve"> Tamás</w:t>
      </w:r>
      <w:r>
        <w:t xml:space="preserve"> </w:t>
      </w:r>
      <w:r w:rsidR="0007106C">
        <w:t xml:space="preserve">Csaba </w:t>
      </w:r>
      <w:r>
        <w:t>vezérigazgató,</w:t>
      </w:r>
    </w:p>
    <w:p w14:paraId="2F336A0B" w14:textId="304BDB45" w:rsidR="003C0162" w:rsidRDefault="003C0162" w:rsidP="00956A0A">
      <w:pPr>
        <w:pStyle w:val="Nincstrkz"/>
        <w:ind w:left="708"/>
      </w:pPr>
      <w:proofErr w:type="gramStart"/>
      <w:r>
        <w:t>a</w:t>
      </w:r>
      <w:proofErr w:type="gramEnd"/>
      <w:r>
        <w:t xml:space="preserve"> továbbiakban: </w:t>
      </w:r>
      <w:r>
        <w:tab/>
      </w:r>
      <w:r w:rsidRPr="003C0162">
        <w:t>Zuglói Zrt</w:t>
      </w:r>
      <w:r w:rsidR="0007106C">
        <w:t>.</w:t>
      </w:r>
      <w:r w:rsidR="00956A0A">
        <w:t>,</w:t>
      </w:r>
    </w:p>
    <w:p w14:paraId="3252AD29" w14:textId="0D780E80" w:rsidR="00D773D1" w:rsidRDefault="00D773D1" w:rsidP="00077548">
      <w:pPr>
        <w:pStyle w:val="Nincstrkz"/>
      </w:pPr>
      <w:proofErr w:type="gramStart"/>
      <w:r>
        <w:t>mint</w:t>
      </w:r>
      <w:proofErr w:type="gramEnd"/>
      <w:r>
        <w:t xml:space="preserve"> </w:t>
      </w:r>
      <w:proofErr w:type="spellStart"/>
      <w:r>
        <w:t>Alhaszonkölcsönbe</w:t>
      </w:r>
      <w:proofErr w:type="spellEnd"/>
      <w:r>
        <w:t xml:space="preserve"> adó,</w:t>
      </w:r>
    </w:p>
    <w:p w14:paraId="6EC59A3A" w14:textId="77777777" w:rsidR="00956A0A" w:rsidRDefault="00956A0A" w:rsidP="00956A0A">
      <w:pPr>
        <w:pStyle w:val="Nincstrkz"/>
        <w:ind w:left="708"/>
      </w:pPr>
    </w:p>
    <w:p w14:paraId="7F399EA6" w14:textId="23EBC361" w:rsidR="00956A0A" w:rsidRDefault="00956A0A" w:rsidP="00956A0A">
      <w:pPr>
        <w:jc w:val="both"/>
      </w:pPr>
      <w:r w:rsidRPr="003C0162">
        <w:t>másrészről</w:t>
      </w:r>
      <w:r>
        <w:t xml:space="preserve"> </w:t>
      </w:r>
      <w:proofErr w:type="gramStart"/>
      <w:r>
        <w:t>a</w:t>
      </w:r>
      <w:proofErr w:type="gramEnd"/>
    </w:p>
    <w:p w14:paraId="1432EE55" w14:textId="1DA1ED38" w:rsidR="003C0162" w:rsidRPr="00956A0A" w:rsidRDefault="003C0162" w:rsidP="00956A0A">
      <w:pPr>
        <w:jc w:val="both"/>
        <w:rPr>
          <w:rStyle w:val="CharStyle3"/>
        </w:rPr>
      </w:pPr>
      <w:proofErr w:type="spellStart"/>
      <w:r>
        <w:rPr>
          <w:rStyle w:val="CharStyle3"/>
          <w:b/>
          <w:color w:val="000000"/>
          <w:sz w:val="24"/>
          <w:szCs w:val="24"/>
        </w:rPr>
        <w:t>Har</w:t>
      </w:r>
      <w:r w:rsidR="0007106C">
        <w:rPr>
          <w:rStyle w:val="CharStyle3"/>
          <w:b/>
          <w:color w:val="000000"/>
          <w:sz w:val="24"/>
          <w:szCs w:val="24"/>
        </w:rPr>
        <w:t>é</w:t>
      </w:r>
      <w:proofErr w:type="spellEnd"/>
      <w:r>
        <w:rPr>
          <w:rStyle w:val="CharStyle3"/>
          <w:b/>
          <w:color w:val="000000"/>
          <w:sz w:val="24"/>
          <w:szCs w:val="24"/>
        </w:rPr>
        <w:t xml:space="preserve"> Krisna ÉTELT AZ ÉLETÉRT Misszió </w:t>
      </w:r>
    </w:p>
    <w:p w14:paraId="00EDE4B6" w14:textId="77F54A3A" w:rsidR="003C0162" w:rsidRDefault="003C0162" w:rsidP="003C0162">
      <w:pPr>
        <w:pStyle w:val="Nincstrkz"/>
        <w:ind w:left="708"/>
        <w:rPr>
          <w:rStyle w:val="CharStyle3"/>
          <w:color w:val="000000"/>
        </w:rPr>
      </w:pPr>
      <w:proofErr w:type="gramStart"/>
      <w:r>
        <w:rPr>
          <w:rStyle w:val="CharStyle3"/>
          <w:color w:val="000000"/>
        </w:rPr>
        <w:t>székhely</w:t>
      </w:r>
      <w:proofErr w:type="gramEnd"/>
      <w:r>
        <w:rPr>
          <w:rStyle w:val="CharStyle3"/>
          <w:color w:val="000000"/>
        </w:rPr>
        <w:t xml:space="preserve">: </w:t>
      </w:r>
      <w:r>
        <w:rPr>
          <w:rStyle w:val="CharStyle3"/>
          <w:color w:val="000000"/>
        </w:rPr>
        <w:tab/>
      </w:r>
      <w:r>
        <w:rPr>
          <w:rStyle w:val="CharStyle3"/>
          <w:color w:val="000000"/>
        </w:rPr>
        <w:tab/>
        <w:t>1039 Budapest</w:t>
      </w:r>
      <w:r w:rsidR="0007106C">
        <w:rPr>
          <w:rStyle w:val="CharStyle3"/>
          <w:color w:val="000000"/>
        </w:rPr>
        <w:t>,</w:t>
      </w:r>
      <w:r>
        <w:rPr>
          <w:rStyle w:val="CharStyle3"/>
          <w:color w:val="000000"/>
        </w:rPr>
        <w:t xml:space="preserve"> Lehel u. 15.</w:t>
      </w:r>
    </w:p>
    <w:p w14:paraId="416BC593" w14:textId="77777777" w:rsidR="003C0162" w:rsidRDefault="003C0162" w:rsidP="003C0162">
      <w:pPr>
        <w:pStyle w:val="Nincstrkz"/>
        <w:ind w:left="708"/>
        <w:rPr>
          <w:rStyle w:val="CharStyle3"/>
          <w:color w:val="000000"/>
        </w:rPr>
      </w:pPr>
      <w:proofErr w:type="gramStart"/>
      <w:r>
        <w:rPr>
          <w:rStyle w:val="CharStyle3"/>
          <w:color w:val="000000"/>
        </w:rPr>
        <w:t>adószáma</w:t>
      </w:r>
      <w:proofErr w:type="gramEnd"/>
      <w:r>
        <w:rPr>
          <w:rStyle w:val="CharStyle3"/>
          <w:color w:val="000000"/>
        </w:rPr>
        <w:t xml:space="preserve">: </w:t>
      </w:r>
      <w:r>
        <w:rPr>
          <w:rStyle w:val="CharStyle3"/>
          <w:color w:val="000000"/>
        </w:rPr>
        <w:tab/>
      </w:r>
      <w:r>
        <w:rPr>
          <w:rStyle w:val="CharStyle3"/>
          <w:color w:val="000000"/>
        </w:rPr>
        <w:tab/>
      </w:r>
      <w:r w:rsidRPr="00686771">
        <w:rPr>
          <w:rStyle w:val="CharStyle3"/>
          <w:color w:val="000000"/>
          <w:sz w:val="24"/>
          <w:szCs w:val="24"/>
        </w:rPr>
        <w:t>19140362-1-41</w:t>
      </w:r>
    </w:p>
    <w:p w14:paraId="5E877FBA" w14:textId="77777777" w:rsidR="003C0162" w:rsidRDefault="003C0162" w:rsidP="003C0162">
      <w:pPr>
        <w:pStyle w:val="Nincstrkz"/>
        <w:ind w:left="708"/>
        <w:rPr>
          <w:rStyle w:val="CharStyle3"/>
          <w:color w:val="000000"/>
        </w:rPr>
      </w:pPr>
      <w:proofErr w:type="gramStart"/>
      <w:r>
        <w:rPr>
          <w:rStyle w:val="CharStyle3"/>
          <w:color w:val="000000"/>
        </w:rPr>
        <w:t>nyilvántartási</w:t>
      </w:r>
      <w:proofErr w:type="gramEnd"/>
      <w:r>
        <w:rPr>
          <w:rStyle w:val="CharStyle3"/>
          <w:color w:val="000000"/>
        </w:rPr>
        <w:t xml:space="preserve"> szám: </w:t>
      </w:r>
      <w:r>
        <w:rPr>
          <w:rStyle w:val="CharStyle3"/>
          <w:color w:val="000000"/>
        </w:rPr>
        <w:tab/>
      </w:r>
      <w:r w:rsidRPr="00686771">
        <w:rPr>
          <w:rStyle w:val="CharStyle3"/>
          <w:color w:val="000000"/>
          <w:sz w:val="24"/>
          <w:szCs w:val="24"/>
        </w:rPr>
        <w:t>VT190315/1.</w:t>
      </w:r>
    </w:p>
    <w:p w14:paraId="0F3BFA62" w14:textId="77777777" w:rsidR="003C0162" w:rsidRDefault="003C0162" w:rsidP="003C0162">
      <w:pPr>
        <w:pStyle w:val="Nincstrkz"/>
        <w:ind w:left="708"/>
        <w:rPr>
          <w:rStyle w:val="CharStyle3"/>
          <w:color w:val="000000"/>
        </w:rPr>
      </w:pPr>
      <w:proofErr w:type="gramStart"/>
      <w:r>
        <w:rPr>
          <w:rStyle w:val="CharStyle3"/>
          <w:color w:val="000000"/>
        </w:rPr>
        <w:t>képviseletében</w:t>
      </w:r>
      <w:proofErr w:type="gramEnd"/>
      <w:r>
        <w:rPr>
          <w:rStyle w:val="CharStyle3"/>
          <w:color w:val="000000"/>
        </w:rPr>
        <w:t xml:space="preserve"> eljár:</w:t>
      </w:r>
      <w:r>
        <w:rPr>
          <w:rStyle w:val="CharStyle3"/>
          <w:color w:val="000000"/>
        </w:rPr>
        <w:tab/>
        <w:t xml:space="preserve">Szanyi-Karl Attila kuratóriumi elnök, </w:t>
      </w:r>
    </w:p>
    <w:p w14:paraId="0B014617" w14:textId="77777777" w:rsidR="003C0162" w:rsidRDefault="003C0162" w:rsidP="003C0162">
      <w:pPr>
        <w:pStyle w:val="Nincstrkz"/>
        <w:ind w:left="708"/>
      </w:pPr>
      <w:proofErr w:type="gramStart"/>
      <w:r>
        <w:rPr>
          <w:rStyle w:val="CharStyle3"/>
          <w:color w:val="000000"/>
        </w:rPr>
        <w:t>a</w:t>
      </w:r>
      <w:proofErr w:type="gramEnd"/>
      <w:r>
        <w:rPr>
          <w:rStyle w:val="CharStyle3"/>
          <w:color w:val="000000"/>
        </w:rPr>
        <w:t xml:space="preserve"> továbbiak</w:t>
      </w:r>
      <w:r>
        <w:rPr>
          <w:rStyle w:val="CharStyle3"/>
          <w:color w:val="000000"/>
          <w:lang w:eastAsia="en-US"/>
        </w:rPr>
        <w:t>ban</w:t>
      </w:r>
      <w:r>
        <w:rPr>
          <w:rStyle w:val="CharStyle3"/>
          <w:color w:val="000000"/>
        </w:rPr>
        <w:t xml:space="preserve">: </w:t>
      </w:r>
      <w:r>
        <w:rPr>
          <w:rStyle w:val="CharStyle3"/>
          <w:color w:val="000000"/>
        </w:rPr>
        <w:tab/>
        <w:t>Misszió</w:t>
      </w:r>
      <w:r>
        <w:t xml:space="preserve"> </w:t>
      </w:r>
    </w:p>
    <w:p w14:paraId="54B44C6C" w14:textId="0FCB466A" w:rsidR="00D773D1" w:rsidRDefault="00D773D1" w:rsidP="00077548">
      <w:pPr>
        <w:pStyle w:val="Nincstrkz"/>
      </w:pPr>
      <w:proofErr w:type="gramStart"/>
      <w:r>
        <w:t>mint</w:t>
      </w:r>
      <w:proofErr w:type="gramEnd"/>
      <w:r>
        <w:t xml:space="preserve"> </w:t>
      </w:r>
      <w:proofErr w:type="spellStart"/>
      <w:r>
        <w:t>Alhaszonkölcsönbe</w:t>
      </w:r>
      <w:proofErr w:type="spellEnd"/>
      <w:r>
        <w:t xml:space="preserve"> vevő,</w:t>
      </w:r>
    </w:p>
    <w:p w14:paraId="6DDED22D" w14:textId="77777777" w:rsidR="00725583" w:rsidRDefault="00725583" w:rsidP="00725583">
      <w:pPr>
        <w:spacing w:after="0"/>
        <w:jc w:val="both"/>
      </w:pPr>
    </w:p>
    <w:p w14:paraId="6E0B529E" w14:textId="0E9B0D48" w:rsidR="00F746FE" w:rsidRPr="00EB25CD" w:rsidRDefault="0007106C" w:rsidP="00725583">
      <w:pPr>
        <w:spacing w:after="0"/>
        <w:jc w:val="both"/>
        <w:rPr>
          <w:sz w:val="24"/>
          <w:szCs w:val="24"/>
        </w:rPr>
      </w:pPr>
      <w:r>
        <w:t>(</w:t>
      </w:r>
      <w:r w:rsidRPr="00EB25CD">
        <w:rPr>
          <w:sz w:val="24"/>
          <w:szCs w:val="24"/>
        </w:rPr>
        <w:t>a továbbiakban együtt: Felek) között, alulírott napon és helyen, az alábbi feltételekkel:</w:t>
      </w:r>
    </w:p>
    <w:p w14:paraId="420B67C0" w14:textId="77777777" w:rsidR="0007106C" w:rsidRPr="00EB25CD" w:rsidRDefault="0007106C" w:rsidP="00725583">
      <w:pPr>
        <w:spacing w:after="0"/>
        <w:jc w:val="both"/>
        <w:rPr>
          <w:sz w:val="24"/>
          <w:szCs w:val="24"/>
        </w:rPr>
      </w:pPr>
    </w:p>
    <w:p w14:paraId="31B449BA" w14:textId="73FCA3C0" w:rsidR="00D5328F" w:rsidRPr="00EB25CD" w:rsidRDefault="00D5328F" w:rsidP="00725583">
      <w:pPr>
        <w:spacing w:after="0"/>
        <w:jc w:val="both"/>
        <w:rPr>
          <w:sz w:val="24"/>
          <w:szCs w:val="24"/>
        </w:rPr>
      </w:pPr>
      <w:r w:rsidRPr="00EB25CD">
        <w:rPr>
          <w:sz w:val="24"/>
          <w:szCs w:val="24"/>
        </w:rPr>
        <w:t>Előzmények</w:t>
      </w:r>
    </w:p>
    <w:p w14:paraId="15319FF8" w14:textId="20D34AAB" w:rsidR="00D773D1" w:rsidRPr="00EB25CD" w:rsidRDefault="00271AD3" w:rsidP="00242F46">
      <w:pPr>
        <w:jc w:val="both"/>
        <w:rPr>
          <w:sz w:val="24"/>
          <w:szCs w:val="24"/>
        </w:rPr>
      </w:pPr>
      <w:r w:rsidRPr="00EB25CD">
        <w:rPr>
          <w:b/>
          <w:bCs/>
          <w:sz w:val="24"/>
          <w:szCs w:val="24"/>
        </w:rPr>
        <w:t>A</w:t>
      </w:r>
      <w:r w:rsidR="00D773D1" w:rsidRPr="00EB25CD">
        <w:rPr>
          <w:b/>
          <w:bCs/>
          <w:sz w:val="24"/>
          <w:szCs w:val="24"/>
        </w:rPr>
        <w:t xml:space="preserve"> Zuglói Zrt. a </w:t>
      </w:r>
      <w:r w:rsidR="00D773D1" w:rsidRPr="00EB25CD">
        <w:rPr>
          <w:sz w:val="24"/>
          <w:szCs w:val="24"/>
        </w:rPr>
        <w:t>Budapest, XIV. kerület, Bosnyák utca 46. szám (31267/95 hrsz.) alatt</w:t>
      </w:r>
      <w:r w:rsidR="00EE2EB5" w:rsidRPr="00EB25CD">
        <w:rPr>
          <w:sz w:val="24"/>
          <w:szCs w:val="24"/>
        </w:rPr>
        <w:t xml:space="preserve"> lévő</w:t>
      </w:r>
      <w:r w:rsidR="00D773D1" w:rsidRPr="00EB25CD">
        <w:rPr>
          <w:sz w:val="24"/>
          <w:szCs w:val="24"/>
        </w:rPr>
        <w:t xml:space="preserve">, Budapest Főváros XIV. Kerület Zugló Önkormányzata (a továbbiakban: Önkormányzat) tulajdonát képező </w:t>
      </w:r>
      <w:proofErr w:type="gramStart"/>
      <w:r w:rsidR="00D773D1" w:rsidRPr="00EB25CD">
        <w:rPr>
          <w:sz w:val="24"/>
          <w:szCs w:val="24"/>
        </w:rPr>
        <w:t>ingatlant</w:t>
      </w:r>
      <w:proofErr w:type="gramEnd"/>
      <w:r w:rsidR="00D773D1" w:rsidRPr="00EB25CD">
        <w:rPr>
          <w:sz w:val="24"/>
          <w:szCs w:val="24"/>
        </w:rPr>
        <w:t xml:space="preserve"> mint haszonkölcsönbe vevő használja </w:t>
      </w:r>
      <w:r w:rsidR="00EE2EB5" w:rsidRPr="00EB25CD">
        <w:rPr>
          <w:sz w:val="24"/>
          <w:szCs w:val="24"/>
        </w:rPr>
        <w:t>a</w:t>
      </w:r>
      <w:r w:rsidR="00D773D1" w:rsidRPr="00EB25CD">
        <w:rPr>
          <w:sz w:val="24"/>
          <w:szCs w:val="24"/>
        </w:rPr>
        <w:t xml:space="preserve"> Zuglói Zrt. és az Önkormányzat között </w:t>
      </w:r>
      <w:r w:rsidR="00CD1B70" w:rsidRPr="00EB25CD">
        <w:rPr>
          <w:sz w:val="24"/>
          <w:szCs w:val="24"/>
        </w:rPr>
        <w:t xml:space="preserve">2013. november 13. </w:t>
      </w:r>
      <w:r w:rsidR="00D773D1" w:rsidRPr="00EB25CD">
        <w:rPr>
          <w:sz w:val="24"/>
          <w:szCs w:val="24"/>
        </w:rPr>
        <w:t xml:space="preserve">napján létrejött </w:t>
      </w:r>
      <w:r w:rsidR="00D5328F" w:rsidRPr="00EB25CD">
        <w:rPr>
          <w:sz w:val="24"/>
          <w:szCs w:val="24"/>
        </w:rPr>
        <w:t>Haszonkölcsön szerződés alapján.</w:t>
      </w:r>
    </w:p>
    <w:p w14:paraId="3DF33DCD" w14:textId="27EDA157" w:rsidR="00D5328F" w:rsidRPr="00EB25CD" w:rsidRDefault="00D5328F" w:rsidP="00242F46">
      <w:pPr>
        <w:jc w:val="both"/>
        <w:rPr>
          <w:sz w:val="24"/>
          <w:szCs w:val="24"/>
        </w:rPr>
      </w:pPr>
      <w:r w:rsidRPr="00EB25CD">
        <w:rPr>
          <w:sz w:val="24"/>
          <w:szCs w:val="24"/>
        </w:rPr>
        <w:t xml:space="preserve">A Zuglói Zrt. tájékoztatja a Missziót arról, hogy a fent hivatkozott szerződés </w:t>
      </w:r>
      <w:r w:rsidR="005E5981" w:rsidRPr="00EB25CD">
        <w:rPr>
          <w:sz w:val="24"/>
          <w:szCs w:val="24"/>
        </w:rPr>
        <w:t xml:space="preserve">10. </w:t>
      </w:r>
      <w:r w:rsidRPr="00EB25CD">
        <w:rPr>
          <w:sz w:val="24"/>
          <w:szCs w:val="24"/>
        </w:rPr>
        <w:t xml:space="preserve">pontja lehetőséget nyújt arra, hogy </w:t>
      </w:r>
      <w:r w:rsidR="00160422" w:rsidRPr="00EB25CD">
        <w:rPr>
          <w:sz w:val="24"/>
          <w:szCs w:val="24"/>
        </w:rPr>
        <w:t>fent körülírt</w:t>
      </w:r>
      <w:r w:rsidRPr="00EB25CD">
        <w:rPr>
          <w:sz w:val="24"/>
          <w:szCs w:val="24"/>
        </w:rPr>
        <w:t xml:space="preserve"> ingatlant</w:t>
      </w:r>
      <w:r w:rsidR="00EE2EB5" w:rsidRPr="00EB25CD">
        <w:rPr>
          <w:sz w:val="24"/>
          <w:szCs w:val="24"/>
        </w:rPr>
        <w:t>, vagy annak részeit</w:t>
      </w:r>
      <w:r w:rsidRPr="00EB25CD">
        <w:rPr>
          <w:sz w:val="24"/>
          <w:szCs w:val="24"/>
        </w:rPr>
        <w:t xml:space="preserve"> az Önkormányzat hozzájárulásával </w:t>
      </w:r>
      <w:r w:rsidR="00EE2EB5" w:rsidRPr="00EB25CD">
        <w:rPr>
          <w:sz w:val="24"/>
          <w:szCs w:val="24"/>
        </w:rPr>
        <w:t>harmadik személy használatába adja.</w:t>
      </w:r>
    </w:p>
    <w:p w14:paraId="53A5E00C" w14:textId="5443983D" w:rsidR="00B04B2F" w:rsidRPr="00EB25CD" w:rsidRDefault="00B04B2F" w:rsidP="00242F46">
      <w:pPr>
        <w:jc w:val="both"/>
        <w:rPr>
          <w:sz w:val="24"/>
          <w:szCs w:val="24"/>
        </w:rPr>
      </w:pPr>
      <w:r w:rsidRPr="00EB25CD">
        <w:rPr>
          <w:sz w:val="24"/>
          <w:szCs w:val="24"/>
        </w:rPr>
        <w:t xml:space="preserve">A jelen szerződés megkötése Budapest Főváros XIV. Kerület Zugló Önkormányzata </w:t>
      </w:r>
      <w:proofErr w:type="gramStart"/>
      <w:r w:rsidRPr="00EB25CD">
        <w:rPr>
          <w:sz w:val="24"/>
          <w:szCs w:val="24"/>
        </w:rPr>
        <w:t>Képviselő-testületének …</w:t>
      </w:r>
      <w:proofErr w:type="gramEnd"/>
      <w:r w:rsidRPr="00EB25CD">
        <w:rPr>
          <w:sz w:val="24"/>
          <w:szCs w:val="24"/>
        </w:rPr>
        <w:t>…………/2025. (IV.24.) számú határozatán alapul.</w:t>
      </w:r>
    </w:p>
    <w:p w14:paraId="5872ED7C" w14:textId="5DAEBAFC" w:rsidR="00D5328F" w:rsidRPr="00EB25CD" w:rsidRDefault="00D5328F" w:rsidP="00077548">
      <w:pPr>
        <w:pStyle w:val="Listaszerbekezds"/>
        <w:numPr>
          <w:ilvl w:val="0"/>
          <w:numId w:val="1"/>
        </w:numPr>
        <w:jc w:val="both"/>
        <w:rPr>
          <w:b/>
          <w:bCs/>
          <w:sz w:val="24"/>
          <w:szCs w:val="24"/>
        </w:rPr>
      </w:pPr>
      <w:r w:rsidRPr="00EB25CD">
        <w:rPr>
          <w:b/>
          <w:bCs/>
          <w:sz w:val="24"/>
          <w:szCs w:val="24"/>
        </w:rPr>
        <w:t>A szerződés tárgya</w:t>
      </w:r>
    </w:p>
    <w:p w14:paraId="59A2558C" w14:textId="5C66CBFE" w:rsidR="00D02127" w:rsidRPr="00EB25CD" w:rsidRDefault="00D02127" w:rsidP="00242F46">
      <w:pPr>
        <w:jc w:val="both"/>
        <w:rPr>
          <w:sz w:val="24"/>
          <w:szCs w:val="24"/>
        </w:rPr>
      </w:pPr>
      <w:r w:rsidRPr="00EB25CD">
        <w:rPr>
          <w:sz w:val="24"/>
          <w:szCs w:val="24"/>
        </w:rPr>
        <w:t xml:space="preserve">Felek megállapodnak abban, hogy a </w:t>
      </w:r>
      <w:r w:rsidR="00D773D1" w:rsidRPr="00EB25CD">
        <w:rPr>
          <w:sz w:val="24"/>
          <w:szCs w:val="24"/>
        </w:rPr>
        <w:t xml:space="preserve">Budapest, </w:t>
      </w:r>
      <w:r w:rsidRPr="00EB25CD">
        <w:rPr>
          <w:sz w:val="24"/>
          <w:szCs w:val="24"/>
        </w:rPr>
        <w:t>XIV. kerület, Bosnyák utca 46. szám (31267/95 hrsz.) alatt</w:t>
      </w:r>
      <w:r w:rsidR="00C707EA" w:rsidRPr="00EB25CD">
        <w:rPr>
          <w:sz w:val="24"/>
          <w:szCs w:val="24"/>
        </w:rPr>
        <w:t xml:space="preserve"> lévő</w:t>
      </w:r>
      <w:r w:rsidRPr="00EB25CD">
        <w:rPr>
          <w:sz w:val="24"/>
          <w:szCs w:val="24"/>
        </w:rPr>
        <w:t xml:space="preserve"> ingatlan konyha/étkező és WC funkciójú helyiségét</w:t>
      </w:r>
      <w:r w:rsidR="00FA2D52" w:rsidRPr="00EB25CD">
        <w:rPr>
          <w:sz w:val="24"/>
          <w:szCs w:val="24"/>
        </w:rPr>
        <w:t xml:space="preserve"> (továbbiakban: i</w:t>
      </w:r>
      <w:r w:rsidR="00C22618" w:rsidRPr="00EB25CD">
        <w:rPr>
          <w:sz w:val="24"/>
          <w:szCs w:val="24"/>
        </w:rPr>
        <w:t>ngatlan)</w:t>
      </w:r>
      <w:r w:rsidRPr="00EB25CD">
        <w:rPr>
          <w:sz w:val="24"/>
          <w:szCs w:val="24"/>
        </w:rPr>
        <w:t xml:space="preserve"> </w:t>
      </w:r>
      <w:r w:rsidR="00C707EA" w:rsidRPr="00EB25CD">
        <w:rPr>
          <w:sz w:val="24"/>
          <w:szCs w:val="24"/>
        </w:rPr>
        <w:t xml:space="preserve">a Zuglói Zrt. ingyenesen </w:t>
      </w:r>
      <w:proofErr w:type="spellStart"/>
      <w:r w:rsidR="00BF724C" w:rsidRPr="00EB25CD">
        <w:rPr>
          <w:sz w:val="24"/>
          <w:szCs w:val="24"/>
        </w:rPr>
        <w:t>alhaszonkölcsönbe</w:t>
      </w:r>
      <w:proofErr w:type="spellEnd"/>
      <w:r w:rsidR="00BF724C" w:rsidRPr="00EB25CD">
        <w:rPr>
          <w:sz w:val="24"/>
          <w:szCs w:val="24"/>
        </w:rPr>
        <w:t xml:space="preserve"> adja </w:t>
      </w:r>
      <w:r w:rsidR="00C707EA" w:rsidRPr="00EB25CD">
        <w:rPr>
          <w:sz w:val="24"/>
          <w:szCs w:val="24"/>
        </w:rPr>
        <w:t>a Misszió</w:t>
      </w:r>
      <w:r w:rsidR="00BF724C" w:rsidRPr="00EB25CD">
        <w:rPr>
          <w:sz w:val="24"/>
          <w:szCs w:val="24"/>
        </w:rPr>
        <w:t xml:space="preserve"> részére</w:t>
      </w:r>
      <w:r w:rsidR="00C707EA" w:rsidRPr="00EB25CD">
        <w:rPr>
          <w:sz w:val="24"/>
          <w:szCs w:val="24"/>
        </w:rPr>
        <w:t>, a Misszió pedig a jelen szerződés aláírásával egyidejűleg</w:t>
      </w:r>
      <w:r w:rsidR="00721661" w:rsidRPr="00EB25CD">
        <w:rPr>
          <w:sz w:val="24"/>
          <w:szCs w:val="24"/>
        </w:rPr>
        <w:t xml:space="preserve"> </w:t>
      </w:r>
      <w:r w:rsidR="00C707EA" w:rsidRPr="00EB25CD">
        <w:rPr>
          <w:sz w:val="24"/>
          <w:szCs w:val="24"/>
        </w:rPr>
        <w:t>az ingatlant haszonkölcsönbe veszi. A</w:t>
      </w:r>
      <w:r w:rsidR="003C0162" w:rsidRPr="00EB25CD">
        <w:rPr>
          <w:sz w:val="24"/>
          <w:szCs w:val="24"/>
        </w:rPr>
        <w:t xml:space="preserve"> Misszió</w:t>
      </w:r>
      <w:r w:rsidRPr="00EB25CD">
        <w:rPr>
          <w:sz w:val="24"/>
          <w:szCs w:val="24"/>
        </w:rPr>
        <w:t xml:space="preserve"> a Zuglói Zrt</w:t>
      </w:r>
      <w:r w:rsidR="00D773D1" w:rsidRPr="00EB25CD">
        <w:rPr>
          <w:sz w:val="24"/>
          <w:szCs w:val="24"/>
        </w:rPr>
        <w:t>.</w:t>
      </w:r>
      <w:r w:rsidRPr="00EB25CD">
        <w:rPr>
          <w:sz w:val="24"/>
          <w:szCs w:val="24"/>
        </w:rPr>
        <w:t>-vel megosztva jogosult használni</w:t>
      </w:r>
      <w:r w:rsidR="00C707EA" w:rsidRPr="00EB25CD">
        <w:rPr>
          <w:sz w:val="24"/>
          <w:szCs w:val="24"/>
        </w:rPr>
        <w:t xml:space="preserve"> az ingatlant</w:t>
      </w:r>
      <w:r w:rsidRPr="00EB25CD">
        <w:rPr>
          <w:sz w:val="24"/>
          <w:szCs w:val="24"/>
        </w:rPr>
        <w:t xml:space="preserve"> a</w:t>
      </w:r>
      <w:r w:rsidR="00C707EA" w:rsidRPr="00EB25CD">
        <w:rPr>
          <w:sz w:val="24"/>
          <w:szCs w:val="24"/>
        </w:rPr>
        <w:t xml:space="preserve"> jelen</w:t>
      </w:r>
      <w:r w:rsidRPr="00EB25CD">
        <w:rPr>
          <w:sz w:val="24"/>
          <w:szCs w:val="24"/>
        </w:rPr>
        <w:t xml:space="preserve"> szerződés </w:t>
      </w:r>
      <w:r w:rsidR="00C707EA" w:rsidRPr="00EB25CD">
        <w:rPr>
          <w:sz w:val="24"/>
          <w:szCs w:val="24"/>
        </w:rPr>
        <w:t>hatálya</w:t>
      </w:r>
      <w:r w:rsidRPr="00EB25CD">
        <w:rPr>
          <w:sz w:val="24"/>
          <w:szCs w:val="24"/>
        </w:rPr>
        <w:t xml:space="preserve"> alatt. A</w:t>
      </w:r>
      <w:r w:rsidR="00D773D1" w:rsidRPr="00EB25CD">
        <w:rPr>
          <w:sz w:val="24"/>
          <w:szCs w:val="24"/>
        </w:rPr>
        <w:t>z ingatlant</w:t>
      </w:r>
      <w:r w:rsidRPr="00EB25CD">
        <w:rPr>
          <w:sz w:val="24"/>
          <w:szCs w:val="24"/>
        </w:rPr>
        <w:t xml:space="preserve"> </w:t>
      </w:r>
      <w:r w:rsidR="003C0162" w:rsidRPr="00EB25CD">
        <w:rPr>
          <w:sz w:val="24"/>
          <w:szCs w:val="24"/>
        </w:rPr>
        <w:t>a Misszió</w:t>
      </w:r>
      <w:r w:rsidRPr="00EB25CD">
        <w:rPr>
          <w:sz w:val="24"/>
          <w:szCs w:val="24"/>
        </w:rPr>
        <w:t xml:space="preserve"> kizárólag ételosztás céljára használhatja, minden hétköznap 11</w:t>
      </w:r>
      <w:r w:rsidRPr="00EB25CD">
        <w:rPr>
          <w:sz w:val="24"/>
          <w:szCs w:val="24"/>
          <w:u w:val="single"/>
          <w:vertAlign w:val="superscript"/>
        </w:rPr>
        <w:t>30</w:t>
      </w:r>
      <w:r w:rsidRPr="00EB25CD">
        <w:rPr>
          <w:sz w:val="24"/>
          <w:szCs w:val="24"/>
        </w:rPr>
        <w:t xml:space="preserve"> és 13</w:t>
      </w:r>
      <w:r w:rsidRPr="00EB25CD">
        <w:rPr>
          <w:sz w:val="24"/>
          <w:szCs w:val="24"/>
          <w:u w:val="single"/>
          <w:vertAlign w:val="superscript"/>
        </w:rPr>
        <w:t>00</w:t>
      </w:r>
      <w:r w:rsidRPr="00EB25CD">
        <w:rPr>
          <w:sz w:val="24"/>
          <w:szCs w:val="24"/>
        </w:rPr>
        <w:t xml:space="preserve"> óra között.</w:t>
      </w:r>
    </w:p>
    <w:p w14:paraId="43B8B480" w14:textId="3FA086B4" w:rsidR="005F6CC4" w:rsidRPr="00EB25CD" w:rsidRDefault="005F6CC4" w:rsidP="00077548">
      <w:pPr>
        <w:pStyle w:val="Listaszerbekezds"/>
        <w:numPr>
          <w:ilvl w:val="0"/>
          <w:numId w:val="1"/>
        </w:numPr>
        <w:jc w:val="both"/>
        <w:rPr>
          <w:b/>
          <w:bCs/>
          <w:sz w:val="24"/>
          <w:szCs w:val="24"/>
        </w:rPr>
      </w:pPr>
      <w:r w:rsidRPr="00EB25CD">
        <w:rPr>
          <w:b/>
          <w:bCs/>
          <w:sz w:val="24"/>
          <w:szCs w:val="24"/>
        </w:rPr>
        <w:lastRenderedPageBreak/>
        <w:t>A szerződés hatálya</w:t>
      </w:r>
    </w:p>
    <w:p w14:paraId="4AC7A930" w14:textId="6EEA7CFD" w:rsidR="000F1379" w:rsidRPr="00EB25CD" w:rsidRDefault="005F6CC4" w:rsidP="000F1379">
      <w:pPr>
        <w:jc w:val="both"/>
        <w:rPr>
          <w:sz w:val="24"/>
          <w:szCs w:val="24"/>
        </w:rPr>
      </w:pPr>
      <w:r w:rsidRPr="00EB25CD">
        <w:rPr>
          <w:sz w:val="24"/>
          <w:szCs w:val="24"/>
        </w:rPr>
        <w:t xml:space="preserve">A szerződés mindkét fél általi aláírással lép hatályba és határozatlan időtartamra szól, </w:t>
      </w:r>
      <w:r w:rsidR="00B96415" w:rsidRPr="00EB25CD">
        <w:rPr>
          <w:sz w:val="24"/>
          <w:szCs w:val="24"/>
        </w:rPr>
        <w:t>30</w:t>
      </w:r>
      <w:r w:rsidRPr="00EB25CD">
        <w:rPr>
          <w:sz w:val="24"/>
          <w:szCs w:val="24"/>
        </w:rPr>
        <w:t xml:space="preserve"> napos felmondási idővel.</w:t>
      </w:r>
      <w:r w:rsidR="00244E82" w:rsidRPr="00EB25CD">
        <w:rPr>
          <w:sz w:val="24"/>
          <w:szCs w:val="24"/>
        </w:rPr>
        <w:t xml:space="preserve"> </w:t>
      </w:r>
    </w:p>
    <w:p w14:paraId="0B26BF2B" w14:textId="68B26AE1" w:rsidR="00D02127" w:rsidRPr="00EB25CD" w:rsidRDefault="005F6CC4" w:rsidP="000F1379">
      <w:pPr>
        <w:jc w:val="both"/>
        <w:rPr>
          <w:b/>
          <w:bCs/>
          <w:sz w:val="24"/>
          <w:szCs w:val="24"/>
        </w:rPr>
      </w:pPr>
      <w:r w:rsidRPr="00EB25CD">
        <w:rPr>
          <w:b/>
          <w:bCs/>
          <w:sz w:val="24"/>
          <w:szCs w:val="24"/>
        </w:rPr>
        <w:t>A díjfizetésre vonatkozó megállapodások</w:t>
      </w:r>
    </w:p>
    <w:p w14:paraId="290E34EF" w14:textId="255796C4" w:rsidR="005F6CC4" w:rsidRPr="00EB25CD" w:rsidRDefault="003C0162" w:rsidP="00242F46">
      <w:pPr>
        <w:jc w:val="both"/>
        <w:rPr>
          <w:sz w:val="24"/>
          <w:szCs w:val="24"/>
        </w:rPr>
      </w:pPr>
      <w:r w:rsidRPr="00EB25CD">
        <w:rPr>
          <w:sz w:val="24"/>
          <w:szCs w:val="24"/>
        </w:rPr>
        <w:t>Misszió</w:t>
      </w:r>
      <w:r w:rsidR="005F6CC4" w:rsidRPr="00EB25CD">
        <w:rPr>
          <w:sz w:val="24"/>
          <w:szCs w:val="24"/>
        </w:rPr>
        <w:t xml:space="preserve"> </w:t>
      </w:r>
      <w:r w:rsidR="00EA7CC5" w:rsidRPr="00EB25CD">
        <w:rPr>
          <w:sz w:val="24"/>
          <w:szCs w:val="24"/>
        </w:rPr>
        <w:t>az ingatlan használat</w:t>
      </w:r>
      <w:r w:rsidR="005F6CC4" w:rsidRPr="00EB25CD">
        <w:rPr>
          <w:sz w:val="24"/>
          <w:szCs w:val="24"/>
        </w:rPr>
        <w:t xml:space="preserve"> arányos költségeinek fedezésére havi 5</w:t>
      </w:r>
      <w:r w:rsidR="00077548" w:rsidRPr="00EB25CD">
        <w:rPr>
          <w:sz w:val="24"/>
          <w:szCs w:val="24"/>
        </w:rPr>
        <w:t> </w:t>
      </w:r>
      <w:r w:rsidR="005F6CC4" w:rsidRPr="00EB25CD">
        <w:rPr>
          <w:sz w:val="24"/>
          <w:szCs w:val="24"/>
        </w:rPr>
        <w:t>000</w:t>
      </w:r>
      <w:r w:rsidR="00077548" w:rsidRPr="00EB25CD">
        <w:rPr>
          <w:sz w:val="24"/>
          <w:szCs w:val="24"/>
        </w:rPr>
        <w:t xml:space="preserve"> </w:t>
      </w:r>
      <w:r w:rsidR="005F6CC4" w:rsidRPr="00EB25CD">
        <w:rPr>
          <w:sz w:val="24"/>
          <w:szCs w:val="24"/>
        </w:rPr>
        <w:t>forint + ÁFA összegű hozzájárulást fizet</w:t>
      </w:r>
      <w:r w:rsidR="00C22618" w:rsidRPr="00EB25CD">
        <w:rPr>
          <w:sz w:val="24"/>
          <w:szCs w:val="24"/>
        </w:rPr>
        <w:t xml:space="preserve"> a tárgyhó 15. napjáig kibocsátott számla alapján</w:t>
      </w:r>
      <w:r w:rsidR="00EA7CC5" w:rsidRPr="00EB25CD">
        <w:rPr>
          <w:sz w:val="24"/>
          <w:szCs w:val="24"/>
        </w:rPr>
        <w:t>,</w:t>
      </w:r>
      <w:r w:rsidR="00C22618" w:rsidRPr="00EB25CD">
        <w:rPr>
          <w:sz w:val="24"/>
          <w:szCs w:val="24"/>
        </w:rPr>
        <w:t xml:space="preserve"> annak átvételétől számított 15 napon belül</w:t>
      </w:r>
      <w:r w:rsidR="005F6CC4" w:rsidRPr="00EB25CD">
        <w:rPr>
          <w:sz w:val="24"/>
          <w:szCs w:val="24"/>
        </w:rPr>
        <w:t xml:space="preserve"> a Zuglói </w:t>
      </w:r>
      <w:proofErr w:type="spellStart"/>
      <w:r w:rsidR="005F6CC4" w:rsidRPr="00EB25CD">
        <w:rPr>
          <w:sz w:val="24"/>
          <w:szCs w:val="24"/>
        </w:rPr>
        <w:t>Zrt</w:t>
      </w:r>
      <w:r w:rsidR="00C707EA" w:rsidRPr="00EB25CD">
        <w:rPr>
          <w:sz w:val="24"/>
          <w:szCs w:val="24"/>
        </w:rPr>
        <w:t>.</w:t>
      </w:r>
      <w:r w:rsidR="005F6CC4" w:rsidRPr="00EB25CD">
        <w:rPr>
          <w:sz w:val="24"/>
          <w:szCs w:val="24"/>
        </w:rPr>
        <w:t>-nek</w:t>
      </w:r>
      <w:proofErr w:type="spellEnd"/>
      <w:r w:rsidR="00EA7CC5" w:rsidRPr="00EB25CD">
        <w:rPr>
          <w:sz w:val="24"/>
          <w:szCs w:val="24"/>
        </w:rPr>
        <w:t>, a számlán szereplő bankszámlára történő átutalással</w:t>
      </w:r>
      <w:r w:rsidR="005F6CC4" w:rsidRPr="00EB25CD">
        <w:rPr>
          <w:sz w:val="24"/>
          <w:szCs w:val="24"/>
        </w:rPr>
        <w:t>.</w:t>
      </w:r>
    </w:p>
    <w:p w14:paraId="21117138" w14:textId="66D368F3" w:rsidR="005F6CC4" w:rsidRPr="00EB25CD" w:rsidRDefault="005F6CC4" w:rsidP="00077548">
      <w:pPr>
        <w:pStyle w:val="Listaszerbekezds"/>
        <w:numPr>
          <w:ilvl w:val="0"/>
          <w:numId w:val="1"/>
        </w:numPr>
        <w:jc w:val="both"/>
        <w:rPr>
          <w:b/>
          <w:bCs/>
          <w:sz w:val="24"/>
          <w:szCs w:val="24"/>
        </w:rPr>
      </w:pPr>
      <w:r w:rsidRPr="00EB25CD">
        <w:rPr>
          <w:b/>
          <w:bCs/>
          <w:sz w:val="24"/>
          <w:szCs w:val="24"/>
        </w:rPr>
        <w:t>A használatra vonatkozó megállapodások</w:t>
      </w:r>
    </w:p>
    <w:p w14:paraId="35313441" w14:textId="36ED6D57" w:rsidR="005F6CC4" w:rsidRPr="00EB25CD" w:rsidRDefault="003C0162" w:rsidP="00242F46">
      <w:pPr>
        <w:jc w:val="both"/>
        <w:rPr>
          <w:sz w:val="24"/>
          <w:szCs w:val="24"/>
        </w:rPr>
      </w:pPr>
      <w:r w:rsidRPr="00EB25CD">
        <w:rPr>
          <w:sz w:val="24"/>
          <w:szCs w:val="24"/>
        </w:rPr>
        <w:t>A Misszió</w:t>
      </w:r>
      <w:r w:rsidR="005F6CC4" w:rsidRPr="00EB25CD">
        <w:rPr>
          <w:sz w:val="24"/>
          <w:szCs w:val="24"/>
        </w:rPr>
        <w:t xml:space="preserve"> saját maga szervezi és bonyolítja az ételosztást. Az ebből - esetlegesen - fakadó károkért maga felel. A helyiség ételosztás utáni takarítása </w:t>
      </w:r>
      <w:r w:rsidRPr="00EB25CD">
        <w:rPr>
          <w:sz w:val="24"/>
          <w:szCs w:val="24"/>
        </w:rPr>
        <w:t>a Misszió</w:t>
      </w:r>
      <w:r w:rsidR="005F6CC4" w:rsidRPr="00EB25CD">
        <w:rPr>
          <w:sz w:val="24"/>
          <w:szCs w:val="24"/>
        </w:rPr>
        <w:t xml:space="preserve"> feladata.</w:t>
      </w:r>
    </w:p>
    <w:p w14:paraId="427C3185" w14:textId="743724BA" w:rsidR="00820C20" w:rsidRPr="00EB25CD" w:rsidRDefault="00721661" w:rsidP="00242F46">
      <w:pPr>
        <w:jc w:val="both"/>
        <w:rPr>
          <w:sz w:val="24"/>
          <w:szCs w:val="24"/>
        </w:rPr>
      </w:pPr>
      <w:r w:rsidRPr="00EB25CD">
        <w:rPr>
          <w:sz w:val="24"/>
          <w:szCs w:val="24"/>
        </w:rPr>
        <w:t>Kizárólag a Missziót terheli felelősség a népkonyha üzemeltetésre, ingyenes ételosztásra vonatkozó minden hatósági engedély meglétéért</w:t>
      </w:r>
      <w:r w:rsidR="00AD00AC">
        <w:rPr>
          <w:sz w:val="24"/>
          <w:szCs w:val="24"/>
        </w:rPr>
        <w:t>,</w:t>
      </w:r>
      <w:r w:rsidRPr="00EB25CD">
        <w:rPr>
          <w:sz w:val="24"/>
          <w:szCs w:val="24"/>
        </w:rPr>
        <w:t xml:space="preserve"> és </w:t>
      </w:r>
      <w:proofErr w:type="gramStart"/>
      <w:r w:rsidRPr="00EB25CD">
        <w:rPr>
          <w:sz w:val="24"/>
          <w:szCs w:val="24"/>
        </w:rPr>
        <w:t>ezen</w:t>
      </w:r>
      <w:proofErr w:type="gramEnd"/>
      <w:r w:rsidRPr="00EB25CD">
        <w:rPr>
          <w:sz w:val="24"/>
          <w:szCs w:val="24"/>
        </w:rPr>
        <w:t xml:space="preserve"> tevékenységre vonatkozó jogszabályi rendelkezések maradéktalan betartásáért. </w:t>
      </w:r>
    </w:p>
    <w:p w14:paraId="3BAE8352" w14:textId="3C9A91FC" w:rsidR="005F6CC4" w:rsidRPr="00EB25CD" w:rsidRDefault="003C0162" w:rsidP="00242F46">
      <w:pPr>
        <w:jc w:val="both"/>
        <w:rPr>
          <w:sz w:val="24"/>
          <w:szCs w:val="24"/>
        </w:rPr>
      </w:pPr>
      <w:r w:rsidRPr="00EB25CD">
        <w:rPr>
          <w:sz w:val="24"/>
          <w:szCs w:val="24"/>
        </w:rPr>
        <w:t>Misszió</w:t>
      </w:r>
      <w:r w:rsidR="005F6CC4" w:rsidRPr="00EB25CD">
        <w:rPr>
          <w:sz w:val="24"/>
          <w:szCs w:val="24"/>
        </w:rPr>
        <w:t xml:space="preserve"> tudomásul veszi, hogy a tevékenységét, illetve annak napi időtartamát csak a Zuglói Zrt. engedélyével változtathatja meg.</w:t>
      </w:r>
    </w:p>
    <w:p w14:paraId="6D8953BC" w14:textId="77777777" w:rsidR="00794621" w:rsidRPr="00EB25CD" w:rsidRDefault="006B2343" w:rsidP="00794621">
      <w:pPr>
        <w:suppressAutoHyphens/>
        <w:spacing w:after="0" w:line="240" w:lineRule="auto"/>
        <w:jc w:val="both"/>
        <w:rPr>
          <w:rFonts w:eastAsia="Times New Roman"/>
          <w:sz w:val="24"/>
          <w:szCs w:val="24"/>
          <w:lang w:eastAsia="ar-SA"/>
        </w:rPr>
      </w:pPr>
      <w:r w:rsidRPr="00EB25CD">
        <w:rPr>
          <w:sz w:val="24"/>
          <w:szCs w:val="24"/>
        </w:rPr>
        <w:t xml:space="preserve">A Misszió köteles az ingatlant rendeltetésének </w:t>
      </w:r>
      <w:r w:rsidR="00104EEA" w:rsidRPr="00EB25CD">
        <w:rPr>
          <w:sz w:val="24"/>
          <w:szCs w:val="24"/>
        </w:rPr>
        <w:t>megfelelően használni, a jó gazda gondosságával kezelni és az állagát megóvni.</w:t>
      </w:r>
      <w:r w:rsidR="00794621" w:rsidRPr="00EB25CD">
        <w:rPr>
          <w:sz w:val="24"/>
          <w:szCs w:val="24"/>
        </w:rPr>
        <w:t xml:space="preserve"> </w:t>
      </w:r>
      <w:r w:rsidR="00794621" w:rsidRPr="00EB25CD">
        <w:rPr>
          <w:rFonts w:eastAsia="Times New Roman"/>
          <w:sz w:val="24"/>
          <w:szCs w:val="24"/>
          <w:lang w:eastAsia="ar-SA"/>
        </w:rPr>
        <w:t>A Misszió felelős minden olyan kárért, amely a haszonkölcsön tárgyának, az ingatlannak rendeltetésellenes, vagy szerződésellenes használatának következményeképpen keletkezik.</w:t>
      </w:r>
    </w:p>
    <w:p w14:paraId="30F0B53C" w14:textId="2B86A40F" w:rsidR="00737149" w:rsidRPr="00EB25CD" w:rsidRDefault="003C0162" w:rsidP="00737149">
      <w:pPr>
        <w:suppressAutoHyphens/>
        <w:spacing w:after="0" w:line="240" w:lineRule="auto"/>
        <w:jc w:val="both"/>
        <w:rPr>
          <w:rFonts w:eastAsia="Times New Roman"/>
          <w:sz w:val="24"/>
          <w:szCs w:val="24"/>
          <w:lang w:eastAsia="ar-SA"/>
        </w:rPr>
      </w:pPr>
      <w:r w:rsidRPr="00EB25CD">
        <w:rPr>
          <w:rFonts w:eastAsia="Times New Roman"/>
          <w:sz w:val="24"/>
          <w:szCs w:val="24"/>
          <w:lang w:eastAsia="ar-SA"/>
        </w:rPr>
        <w:t>A Misszió</w:t>
      </w:r>
      <w:r w:rsidR="00737149" w:rsidRPr="00EB25CD">
        <w:rPr>
          <w:rFonts w:eastAsia="Times New Roman"/>
          <w:sz w:val="24"/>
          <w:szCs w:val="24"/>
          <w:lang w:eastAsia="ar-SA"/>
        </w:rPr>
        <w:t xml:space="preserve"> </w:t>
      </w:r>
      <w:r w:rsidR="00227732" w:rsidRPr="00EB25CD">
        <w:rPr>
          <w:rFonts w:eastAsia="Times New Roman"/>
          <w:sz w:val="24"/>
          <w:szCs w:val="24"/>
          <w:lang w:eastAsia="ar-SA"/>
        </w:rPr>
        <w:t xml:space="preserve">az ingatlan </w:t>
      </w:r>
      <w:r w:rsidR="00737149" w:rsidRPr="00EB25CD">
        <w:rPr>
          <w:rFonts w:eastAsia="Times New Roman"/>
          <w:sz w:val="24"/>
          <w:szCs w:val="24"/>
          <w:lang w:eastAsia="ar-SA"/>
        </w:rPr>
        <w:t xml:space="preserve">használatát harmadik személynek </w:t>
      </w:r>
      <w:r w:rsidR="00227732" w:rsidRPr="00EB25CD">
        <w:rPr>
          <w:rFonts w:eastAsia="Times New Roman"/>
          <w:sz w:val="24"/>
          <w:szCs w:val="24"/>
          <w:lang w:eastAsia="ar-SA"/>
        </w:rPr>
        <w:t xml:space="preserve">semmilyen jogcímen </w:t>
      </w:r>
      <w:r w:rsidR="00737149" w:rsidRPr="00EB25CD">
        <w:rPr>
          <w:rFonts w:eastAsia="Times New Roman"/>
          <w:sz w:val="24"/>
          <w:szCs w:val="24"/>
          <w:lang w:eastAsia="ar-SA"/>
        </w:rPr>
        <w:t>nem</w:t>
      </w:r>
      <w:r w:rsidR="00227732" w:rsidRPr="00EB25CD">
        <w:rPr>
          <w:rFonts w:eastAsia="Times New Roman"/>
          <w:sz w:val="24"/>
          <w:szCs w:val="24"/>
          <w:lang w:eastAsia="ar-SA"/>
        </w:rPr>
        <w:t xml:space="preserve"> adhatja át</w:t>
      </w:r>
      <w:r w:rsidR="00737149" w:rsidRPr="00EB25CD">
        <w:rPr>
          <w:rFonts w:eastAsia="Times New Roman"/>
          <w:sz w:val="24"/>
          <w:szCs w:val="24"/>
          <w:lang w:eastAsia="ar-SA"/>
        </w:rPr>
        <w:t>.</w:t>
      </w:r>
    </w:p>
    <w:p w14:paraId="1D658D79" w14:textId="77777777" w:rsidR="00737149" w:rsidRPr="00EB25CD" w:rsidRDefault="00737149" w:rsidP="00737149">
      <w:pPr>
        <w:suppressAutoHyphens/>
        <w:spacing w:after="0" w:line="240" w:lineRule="auto"/>
        <w:jc w:val="both"/>
        <w:rPr>
          <w:rFonts w:eastAsia="Times New Roman"/>
          <w:sz w:val="24"/>
          <w:szCs w:val="24"/>
          <w:lang w:eastAsia="ar-SA"/>
        </w:rPr>
      </w:pPr>
    </w:p>
    <w:p w14:paraId="5BF12A28" w14:textId="15842AEB" w:rsidR="00737149" w:rsidRPr="00EB25CD" w:rsidRDefault="003C0162" w:rsidP="00737149">
      <w:pPr>
        <w:suppressAutoHyphens/>
        <w:spacing w:after="0" w:line="240" w:lineRule="auto"/>
        <w:jc w:val="both"/>
        <w:rPr>
          <w:rFonts w:eastAsia="Times New Roman"/>
          <w:sz w:val="24"/>
          <w:szCs w:val="24"/>
          <w:lang w:eastAsia="ar-SA"/>
        </w:rPr>
      </w:pPr>
      <w:r w:rsidRPr="00EB25CD">
        <w:rPr>
          <w:rFonts w:eastAsia="Times New Roman"/>
          <w:sz w:val="24"/>
          <w:szCs w:val="24"/>
          <w:lang w:eastAsia="ar-SA"/>
        </w:rPr>
        <w:t>A Misszió</w:t>
      </w:r>
      <w:r w:rsidR="00737149" w:rsidRPr="00EB25CD">
        <w:rPr>
          <w:rFonts w:eastAsia="Times New Roman"/>
          <w:sz w:val="24"/>
          <w:szCs w:val="24"/>
          <w:lang w:eastAsia="ar-SA"/>
        </w:rPr>
        <w:t xml:space="preserve"> az ingatlanon építési-átalakítási munkálatokat csak a </w:t>
      </w:r>
      <w:r w:rsidR="0073232E" w:rsidRPr="00EB25CD">
        <w:rPr>
          <w:rFonts w:eastAsia="Times New Roman"/>
          <w:sz w:val="24"/>
          <w:szCs w:val="24"/>
          <w:lang w:eastAsia="ar-SA"/>
        </w:rPr>
        <w:t>Zuglói Zrt.</w:t>
      </w:r>
      <w:r w:rsidR="00C22618" w:rsidRPr="00EB25CD">
        <w:rPr>
          <w:rFonts w:eastAsia="Times New Roman"/>
          <w:sz w:val="24"/>
          <w:szCs w:val="24"/>
          <w:lang w:eastAsia="ar-SA"/>
        </w:rPr>
        <w:t xml:space="preserve"> </w:t>
      </w:r>
      <w:r w:rsidR="00737149" w:rsidRPr="00EB25CD">
        <w:rPr>
          <w:rFonts w:eastAsia="Times New Roman"/>
          <w:sz w:val="24"/>
          <w:szCs w:val="24"/>
          <w:lang w:eastAsia="ar-SA"/>
        </w:rPr>
        <w:t xml:space="preserve">előzetes írásos hozzájárulása alapján végezhet, ide nem értve a szokásos karbantartási munkákat. </w:t>
      </w:r>
      <w:r w:rsidRPr="00EB25CD">
        <w:rPr>
          <w:rFonts w:eastAsia="Times New Roman"/>
          <w:sz w:val="24"/>
          <w:szCs w:val="24"/>
          <w:lang w:eastAsia="ar-SA"/>
        </w:rPr>
        <w:t>A Misszió</w:t>
      </w:r>
      <w:r w:rsidR="0073232E" w:rsidRPr="00EB25CD">
        <w:rPr>
          <w:rFonts w:eastAsia="Times New Roman"/>
          <w:sz w:val="24"/>
          <w:szCs w:val="24"/>
          <w:lang w:eastAsia="ar-SA"/>
        </w:rPr>
        <w:t xml:space="preserve"> </w:t>
      </w:r>
      <w:r w:rsidR="00737149" w:rsidRPr="00EB25CD">
        <w:rPr>
          <w:rFonts w:eastAsia="Times New Roman"/>
          <w:sz w:val="24"/>
          <w:szCs w:val="24"/>
          <w:lang w:eastAsia="ar-SA"/>
        </w:rPr>
        <w:t xml:space="preserve">tudomásul veszi, hogy az ingatlanon végzett értéknövelő beruházásának megtérítésére sem az </w:t>
      </w:r>
      <w:proofErr w:type="spellStart"/>
      <w:r w:rsidR="00737149" w:rsidRPr="00EB25CD">
        <w:rPr>
          <w:rFonts w:eastAsia="Times New Roman"/>
          <w:sz w:val="24"/>
          <w:szCs w:val="24"/>
          <w:lang w:eastAsia="ar-SA"/>
        </w:rPr>
        <w:t>alhaszonkölcsön</w:t>
      </w:r>
      <w:proofErr w:type="spellEnd"/>
      <w:r w:rsidR="00737149" w:rsidRPr="00EB25CD">
        <w:rPr>
          <w:rFonts w:eastAsia="Times New Roman"/>
          <w:sz w:val="24"/>
          <w:szCs w:val="24"/>
          <w:lang w:eastAsia="ar-SA"/>
        </w:rPr>
        <w:t xml:space="preserve"> időtartama alatt, sem annak megszűnését követően jogalap nélküli gazdagodás vagy más jogcímen igényt nem tarthat.</w:t>
      </w:r>
    </w:p>
    <w:p w14:paraId="4DEB1A25" w14:textId="77777777" w:rsidR="00737149" w:rsidRPr="00EB25CD" w:rsidRDefault="00737149" w:rsidP="00737149">
      <w:pPr>
        <w:suppressAutoHyphens/>
        <w:spacing w:after="0" w:line="240" w:lineRule="auto"/>
        <w:jc w:val="both"/>
        <w:rPr>
          <w:rFonts w:eastAsia="Times New Roman"/>
          <w:sz w:val="24"/>
          <w:szCs w:val="24"/>
          <w:lang w:eastAsia="ar-SA"/>
        </w:rPr>
      </w:pPr>
    </w:p>
    <w:p w14:paraId="4F56E092" w14:textId="0CF59C86" w:rsidR="00737149" w:rsidRPr="00EB25CD" w:rsidRDefault="003C0162" w:rsidP="00737149">
      <w:pPr>
        <w:suppressAutoHyphens/>
        <w:spacing w:after="0" w:line="240" w:lineRule="auto"/>
        <w:jc w:val="both"/>
        <w:rPr>
          <w:rFonts w:eastAsia="Times New Roman"/>
          <w:sz w:val="24"/>
          <w:szCs w:val="24"/>
          <w:lang w:eastAsia="ar-SA"/>
        </w:rPr>
      </w:pPr>
      <w:r w:rsidRPr="00EB25CD">
        <w:rPr>
          <w:rFonts w:eastAsia="Times New Roman"/>
          <w:sz w:val="24"/>
          <w:szCs w:val="24"/>
          <w:lang w:eastAsia="ar-SA"/>
        </w:rPr>
        <w:t>A Misszió</w:t>
      </w:r>
      <w:r w:rsidR="00737149" w:rsidRPr="00EB25CD">
        <w:rPr>
          <w:rFonts w:eastAsia="Times New Roman"/>
          <w:sz w:val="24"/>
          <w:szCs w:val="24"/>
          <w:lang w:eastAsia="ar-SA"/>
        </w:rPr>
        <w:t xml:space="preserve"> köteles gondoskodni az Ingatlan </w:t>
      </w:r>
      <w:r w:rsidR="00C22618" w:rsidRPr="00EB25CD">
        <w:rPr>
          <w:rFonts w:eastAsia="Times New Roman"/>
          <w:sz w:val="24"/>
          <w:szCs w:val="24"/>
          <w:lang w:eastAsia="ar-SA"/>
        </w:rPr>
        <w:t>használattal arányos</w:t>
      </w:r>
      <w:r w:rsidR="00EA7CC5" w:rsidRPr="00EB25CD">
        <w:rPr>
          <w:rFonts w:eastAsia="Times New Roman"/>
          <w:sz w:val="24"/>
          <w:szCs w:val="24"/>
          <w:lang w:eastAsia="ar-SA"/>
        </w:rPr>
        <w:t xml:space="preserve"> </w:t>
      </w:r>
      <w:r w:rsidR="00737149" w:rsidRPr="00EB25CD">
        <w:rPr>
          <w:rFonts w:eastAsia="Times New Roman"/>
          <w:sz w:val="24"/>
          <w:szCs w:val="24"/>
          <w:lang w:eastAsia="ar-SA"/>
        </w:rPr>
        <w:t xml:space="preserve">fenntartásáról, ennek keretében a szükséges karbantartások és az állagmegóvással kapcsolatos valamennyi munkálatok elvégzésének kötelezettsége és a költségek teljes mértékben történő viselése </w:t>
      </w:r>
      <w:r w:rsidRPr="00EB25CD">
        <w:rPr>
          <w:rFonts w:eastAsia="Times New Roman"/>
          <w:sz w:val="24"/>
          <w:szCs w:val="24"/>
          <w:lang w:eastAsia="ar-SA"/>
        </w:rPr>
        <w:t>a Misszió</w:t>
      </w:r>
      <w:r w:rsidR="0073232E" w:rsidRPr="00EB25CD">
        <w:rPr>
          <w:rFonts w:eastAsia="Times New Roman"/>
          <w:sz w:val="24"/>
          <w:szCs w:val="24"/>
          <w:lang w:eastAsia="ar-SA"/>
        </w:rPr>
        <w:t xml:space="preserve">t </w:t>
      </w:r>
      <w:r w:rsidR="00737149" w:rsidRPr="00EB25CD">
        <w:rPr>
          <w:rFonts w:eastAsia="Times New Roman"/>
          <w:sz w:val="24"/>
          <w:szCs w:val="24"/>
          <w:lang w:eastAsia="ar-SA"/>
        </w:rPr>
        <w:t xml:space="preserve">terheli. </w:t>
      </w:r>
    </w:p>
    <w:p w14:paraId="67248C12" w14:textId="77777777" w:rsidR="00937991" w:rsidRPr="00EB25CD" w:rsidRDefault="00937991" w:rsidP="00737149">
      <w:pPr>
        <w:suppressAutoHyphens/>
        <w:spacing w:after="0" w:line="240" w:lineRule="auto"/>
        <w:jc w:val="both"/>
        <w:rPr>
          <w:rFonts w:eastAsia="Times New Roman"/>
          <w:sz w:val="24"/>
          <w:szCs w:val="24"/>
          <w:lang w:eastAsia="ar-SA"/>
        </w:rPr>
      </w:pPr>
    </w:p>
    <w:p w14:paraId="4B352644" w14:textId="04DB57FB" w:rsidR="00937991" w:rsidRPr="00EB25CD" w:rsidRDefault="00937991" w:rsidP="00737149">
      <w:pPr>
        <w:suppressAutoHyphens/>
        <w:spacing w:after="0" w:line="240" w:lineRule="auto"/>
        <w:jc w:val="both"/>
        <w:rPr>
          <w:rFonts w:eastAsia="Times New Roman"/>
          <w:sz w:val="24"/>
          <w:szCs w:val="24"/>
          <w:lang w:eastAsia="ar-SA"/>
        </w:rPr>
      </w:pPr>
      <w:r w:rsidRPr="00EB25CD">
        <w:rPr>
          <w:rFonts w:eastAsia="Times New Roman"/>
          <w:sz w:val="24"/>
          <w:szCs w:val="24"/>
          <w:lang w:eastAsia="ar-SA"/>
        </w:rPr>
        <w:t>A Zuglói Zrt. a jelen szerződés hatálya alatt jogosult az ingatlant ellenőrizni, a Misszió tevékenységének akadályoztatása nélkül.</w:t>
      </w:r>
    </w:p>
    <w:p w14:paraId="52F226CA" w14:textId="77777777" w:rsidR="00737149" w:rsidRPr="00EB25CD" w:rsidRDefault="00737149" w:rsidP="00737149">
      <w:pPr>
        <w:suppressAutoHyphens/>
        <w:spacing w:after="0" w:line="240" w:lineRule="auto"/>
        <w:jc w:val="both"/>
        <w:rPr>
          <w:rFonts w:eastAsia="Times New Roman"/>
          <w:sz w:val="24"/>
          <w:szCs w:val="24"/>
          <w:lang w:eastAsia="ar-SA"/>
        </w:rPr>
      </w:pPr>
    </w:p>
    <w:p w14:paraId="2BBE546C" w14:textId="02ECD6B1" w:rsidR="00F746FE" w:rsidRPr="00EB25CD" w:rsidRDefault="007B5096" w:rsidP="007B5096">
      <w:pPr>
        <w:pStyle w:val="Listaszerbekezds"/>
        <w:numPr>
          <w:ilvl w:val="0"/>
          <w:numId w:val="1"/>
        </w:numPr>
        <w:jc w:val="both"/>
        <w:rPr>
          <w:b/>
          <w:bCs/>
          <w:sz w:val="24"/>
          <w:szCs w:val="24"/>
          <w:lang w:val="sq-AL"/>
        </w:rPr>
      </w:pPr>
      <w:r w:rsidRPr="00EB25CD">
        <w:rPr>
          <w:b/>
          <w:bCs/>
          <w:sz w:val="24"/>
          <w:szCs w:val="24"/>
          <w:lang w:val="sq-AL"/>
        </w:rPr>
        <w:t>A szerződés megszűnése</w:t>
      </w:r>
    </w:p>
    <w:p w14:paraId="4278457E" w14:textId="15A98A05" w:rsidR="007B5096" w:rsidRPr="00EB25CD" w:rsidRDefault="007B5096" w:rsidP="00EB25CD">
      <w:pPr>
        <w:jc w:val="both"/>
        <w:rPr>
          <w:bCs/>
          <w:sz w:val="24"/>
          <w:szCs w:val="24"/>
          <w:lang w:val="sq-AL"/>
        </w:rPr>
      </w:pPr>
      <w:r w:rsidRPr="00EB25CD">
        <w:rPr>
          <w:bCs/>
          <w:sz w:val="24"/>
          <w:szCs w:val="24"/>
          <w:lang w:val="sq-AL"/>
        </w:rPr>
        <w:t>Felek jogosultak a jelen szerződést bármikor, írásban közös megállapodással megszüntetni.</w:t>
      </w:r>
    </w:p>
    <w:p w14:paraId="4D1B0B63" w14:textId="686C1CB5" w:rsidR="00311BE2" w:rsidRPr="00EB25CD" w:rsidRDefault="00311BE2" w:rsidP="00EB25CD">
      <w:pPr>
        <w:jc w:val="both"/>
        <w:rPr>
          <w:bCs/>
          <w:sz w:val="24"/>
          <w:szCs w:val="24"/>
          <w:lang w:val="sq-AL"/>
        </w:rPr>
      </w:pPr>
      <w:r w:rsidRPr="00EB25CD">
        <w:rPr>
          <w:bCs/>
          <w:sz w:val="24"/>
          <w:szCs w:val="24"/>
          <w:lang w:val="sq-AL"/>
        </w:rPr>
        <w:t>Mind a Zuglói Zrt., mind a Misszió jogosult a jelen szerződést 30 nap felmondási idővel, a másik szerződő félhez címzetten felmondani.</w:t>
      </w:r>
      <w:r w:rsidR="009F5C46" w:rsidRPr="00EB25CD">
        <w:rPr>
          <w:bCs/>
          <w:sz w:val="24"/>
          <w:szCs w:val="24"/>
          <w:lang w:val="sq-AL"/>
        </w:rPr>
        <w:t xml:space="preserve"> </w:t>
      </w:r>
    </w:p>
    <w:p w14:paraId="197456F9" w14:textId="739FBB9C" w:rsidR="007768FF" w:rsidRPr="00EB25CD" w:rsidRDefault="00A77C63" w:rsidP="00EB25CD">
      <w:pPr>
        <w:jc w:val="both"/>
        <w:rPr>
          <w:bCs/>
          <w:sz w:val="24"/>
          <w:szCs w:val="24"/>
          <w:lang w:val="sq-AL"/>
        </w:rPr>
      </w:pPr>
      <w:r w:rsidRPr="00EB25CD">
        <w:rPr>
          <w:bCs/>
          <w:sz w:val="24"/>
          <w:szCs w:val="24"/>
          <w:lang w:val="sq-AL"/>
        </w:rPr>
        <w:t>A</w:t>
      </w:r>
      <w:r w:rsidR="007768FF" w:rsidRPr="00EB25CD">
        <w:rPr>
          <w:bCs/>
          <w:sz w:val="24"/>
          <w:szCs w:val="24"/>
          <w:lang w:val="sq-AL"/>
        </w:rPr>
        <w:t xml:space="preserve"> szerződés azonnali hatá</w:t>
      </w:r>
      <w:r w:rsidRPr="00EB25CD">
        <w:rPr>
          <w:bCs/>
          <w:sz w:val="24"/>
          <w:szCs w:val="24"/>
          <w:lang w:val="sq-AL"/>
        </w:rPr>
        <w:t>lyal</w:t>
      </w:r>
      <w:r w:rsidR="007768FF" w:rsidRPr="00EB25CD">
        <w:rPr>
          <w:bCs/>
          <w:sz w:val="24"/>
          <w:szCs w:val="24"/>
          <w:lang w:val="sq-AL"/>
        </w:rPr>
        <w:t xml:space="preserve"> felmond</w:t>
      </w:r>
      <w:r w:rsidRPr="00EB25CD">
        <w:rPr>
          <w:bCs/>
          <w:sz w:val="24"/>
          <w:szCs w:val="24"/>
          <w:lang w:val="sq-AL"/>
        </w:rPr>
        <w:t>ható</w:t>
      </w:r>
      <w:r w:rsidR="007768FF" w:rsidRPr="00EB25CD">
        <w:rPr>
          <w:bCs/>
          <w:sz w:val="24"/>
          <w:szCs w:val="24"/>
          <w:lang w:val="sq-AL"/>
        </w:rPr>
        <w:t xml:space="preserve">, ha a haszonkölcsön célja lehetetlenné </w:t>
      </w:r>
      <w:r w:rsidR="00820C20" w:rsidRPr="00EB25CD">
        <w:rPr>
          <w:bCs/>
          <w:sz w:val="24"/>
          <w:szCs w:val="24"/>
          <w:lang w:val="sq-AL"/>
        </w:rPr>
        <w:t xml:space="preserve">válik, továbbá amennyiben a Misszió az ingatlant rendeltetésellenesen, vagy a jelen szerződésben foglaltaktól eltérő módon, illetve célra használja, </w:t>
      </w:r>
      <w:r w:rsidR="00622C4A" w:rsidRPr="00EB25CD">
        <w:rPr>
          <w:bCs/>
          <w:sz w:val="24"/>
          <w:szCs w:val="24"/>
          <w:lang w:val="sq-AL"/>
        </w:rPr>
        <w:t xml:space="preserve">vagy a Misszió az ingatlan karbantartási kötelezettségének nem tesz eleget, </w:t>
      </w:r>
      <w:r w:rsidR="00820C20" w:rsidRPr="00EB25CD">
        <w:rPr>
          <w:bCs/>
          <w:sz w:val="24"/>
          <w:szCs w:val="24"/>
          <w:lang w:val="sq-AL"/>
        </w:rPr>
        <w:t xml:space="preserve">vagy </w:t>
      </w:r>
      <w:r w:rsidR="00467181" w:rsidRPr="00EB25CD">
        <w:rPr>
          <w:bCs/>
          <w:sz w:val="24"/>
          <w:szCs w:val="24"/>
          <w:lang w:val="sq-AL"/>
        </w:rPr>
        <w:t>harmadik személy használatába bocsájtja az ingatlant</w:t>
      </w:r>
      <w:r w:rsidR="009F5C46" w:rsidRPr="00EB25CD">
        <w:rPr>
          <w:bCs/>
          <w:sz w:val="24"/>
          <w:szCs w:val="24"/>
          <w:lang w:val="sq-AL"/>
        </w:rPr>
        <w:t xml:space="preserve">, </w:t>
      </w:r>
      <w:r w:rsidR="009F5C46" w:rsidRPr="00EB25CD">
        <w:rPr>
          <w:bCs/>
          <w:sz w:val="24"/>
          <w:szCs w:val="24"/>
          <w:lang w:val="sq-AL"/>
        </w:rPr>
        <w:lastRenderedPageBreak/>
        <w:t>valamint ha a Misszió a</w:t>
      </w:r>
      <w:r w:rsidR="00B16DCF" w:rsidRPr="00EB25CD">
        <w:rPr>
          <w:bCs/>
          <w:sz w:val="24"/>
          <w:szCs w:val="24"/>
          <w:lang w:val="sq-AL"/>
        </w:rPr>
        <w:t>z ingatlan használat arányos költségeinek</w:t>
      </w:r>
      <w:r w:rsidR="009F5C46" w:rsidRPr="00EB25CD">
        <w:rPr>
          <w:bCs/>
          <w:sz w:val="24"/>
          <w:szCs w:val="24"/>
          <w:lang w:val="sq-AL"/>
        </w:rPr>
        <w:t xml:space="preserve"> viselésére vonatkozó kötelezettségének – felszólítást követően – sem tesz eleget</w:t>
      </w:r>
      <w:r w:rsidR="00622C4A" w:rsidRPr="00EB25CD">
        <w:rPr>
          <w:bCs/>
          <w:sz w:val="24"/>
          <w:szCs w:val="24"/>
          <w:lang w:val="sq-AL"/>
        </w:rPr>
        <w:t>.</w:t>
      </w:r>
    </w:p>
    <w:p w14:paraId="59C05A3C" w14:textId="56FA9FCD" w:rsidR="005F6CC4" w:rsidRPr="00EB25CD" w:rsidRDefault="005F6CC4" w:rsidP="00077548">
      <w:pPr>
        <w:pStyle w:val="Listaszerbekezds"/>
        <w:numPr>
          <w:ilvl w:val="0"/>
          <w:numId w:val="1"/>
        </w:numPr>
        <w:jc w:val="both"/>
        <w:rPr>
          <w:b/>
          <w:bCs/>
          <w:sz w:val="24"/>
          <w:szCs w:val="24"/>
          <w:lang w:val="sq-AL"/>
        </w:rPr>
      </w:pPr>
      <w:r w:rsidRPr="00EB25CD">
        <w:rPr>
          <w:b/>
          <w:bCs/>
          <w:sz w:val="24"/>
          <w:szCs w:val="24"/>
          <w:lang w:val="sq-AL"/>
        </w:rPr>
        <w:t>Egyéb</w:t>
      </w:r>
      <w:r w:rsidR="00EB25CD" w:rsidRPr="00EB25CD">
        <w:rPr>
          <w:b/>
          <w:bCs/>
          <w:sz w:val="24"/>
          <w:szCs w:val="24"/>
          <w:lang w:val="sq-AL"/>
        </w:rPr>
        <w:t xml:space="preserve"> </w:t>
      </w:r>
      <w:r w:rsidR="00483F58" w:rsidRPr="00EB25CD">
        <w:rPr>
          <w:b/>
          <w:bCs/>
          <w:sz w:val="24"/>
          <w:szCs w:val="24"/>
          <w:lang w:val="sq-AL"/>
        </w:rPr>
        <w:t>rendelkezések</w:t>
      </w:r>
      <w:r w:rsidR="00704B01" w:rsidRPr="00EB25CD">
        <w:rPr>
          <w:b/>
          <w:bCs/>
          <w:sz w:val="24"/>
          <w:szCs w:val="24"/>
          <w:lang w:val="sq-AL"/>
        </w:rPr>
        <w:tab/>
      </w:r>
    </w:p>
    <w:p w14:paraId="43528B0F" w14:textId="795B240C" w:rsidR="0073232E" w:rsidRPr="00EB25CD" w:rsidRDefault="003C0162" w:rsidP="00EB25CD">
      <w:pPr>
        <w:numPr>
          <w:ilvl w:val="12"/>
          <w:numId w:val="0"/>
        </w:numPr>
        <w:suppressAutoHyphens/>
        <w:spacing w:after="0" w:line="240" w:lineRule="auto"/>
        <w:jc w:val="both"/>
        <w:rPr>
          <w:rFonts w:eastAsia="Calibri"/>
          <w:sz w:val="24"/>
          <w:szCs w:val="24"/>
          <w:lang w:val="sq-AL" w:eastAsia="ar-SA"/>
        </w:rPr>
      </w:pPr>
      <w:r w:rsidRPr="00EB25CD">
        <w:rPr>
          <w:rFonts w:eastAsia="Calibri"/>
          <w:sz w:val="24"/>
          <w:szCs w:val="24"/>
          <w:lang w:val="sq-AL" w:eastAsia="ar-SA"/>
        </w:rPr>
        <w:t>A Misszió</w:t>
      </w:r>
      <w:r w:rsidR="0073232E" w:rsidRPr="00EB25CD">
        <w:rPr>
          <w:rFonts w:eastAsia="Calibri"/>
          <w:sz w:val="24"/>
          <w:szCs w:val="24"/>
          <w:lang w:val="sq-AL" w:eastAsia="ar-SA"/>
        </w:rPr>
        <w:t xml:space="preserve"> kijelenti, hogy a Zuglói Zrt. honlapján (</w:t>
      </w:r>
      <w:r w:rsidR="0073232E" w:rsidRPr="00EB25CD">
        <w:rPr>
          <w:sz w:val="24"/>
          <w:szCs w:val="24"/>
        </w:rPr>
        <w:fldChar w:fldCharType="begin"/>
      </w:r>
      <w:r w:rsidR="0073232E" w:rsidRPr="00EB25CD">
        <w:rPr>
          <w:sz w:val="24"/>
          <w:szCs w:val="24"/>
        </w:rPr>
        <w:instrText>HYPERLINK "http://www.zugloizrt.hu"</w:instrText>
      </w:r>
      <w:r w:rsidR="0073232E" w:rsidRPr="00EB25CD">
        <w:rPr>
          <w:sz w:val="24"/>
          <w:szCs w:val="24"/>
        </w:rPr>
        <w:fldChar w:fldCharType="separate"/>
      </w:r>
      <w:r w:rsidR="0073232E" w:rsidRPr="00EB25CD">
        <w:rPr>
          <w:rFonts w:eastAsia="Calibri"/>
          <w:color w:val="0000FF"/>
          <w:sz w:val="24"/>
          <w:szCs w:val="24"/>
          <w:u w:val="single"/>
          <w:lang w:val="sq-AL" w:eastAsia="ar-SA"/>
        </w:rPr>
        <w:t>www.zugloizrt.hu</w:t>
      </w:r>
      <w:r w:rsidR="0073232E" w:rsidRPr="00EB25CD">
        <w:rPr>
          <w:sz w:val="24"/>
          <w:szCs w:val="24"/>
        </w:rPr>
        <w:fldChar w:fldCharType="end"/>
      </w:r>
      <w:r w:rsidR="0073232E" w:rsidRPr="00EB25CD">
        <w:rPr>
          <w:rFonts w:eastAsia="Calibri"/>
          <w:sz w:val="24"/>
          <w:szCs w:val="24"/>
          <w:lang w:val="sq-AL" w:eastAsia="ar-SA"/>
        </w:rPr>
        <w:t>) található hatályos Etikai Kódex rendelkezéseit megismerte és az abban meghatározott etikai követelményeket önmagára, illetve alkalmazottaira nézve kötelezőnek ismeri el. Az Etikai Kódexben foglalt követelmények be nem tartása, kijátszása és elveinek ellentmondó magatartás esetén a Zuglói Zrt. jogosult a szerződést azonnali hatállyal egyoldalúan megszüntetni.</w:t>
      </w:r>
    </w:p>
    <w:p w14:paraId="50ADA16E" w14:textId="77777777" w:rsidR="00EA7CC5" w:rsidRPr="00EB25CD" w:rsidRDefault="00EA7CC5" w:rsidP="005F6CC4">
      <w:pPr>
        <w:jc w:val="both"/>
        <w:rPr>
          <w:sz w:val="24"/>
          <w:szCs w:val="24"/>
          <w:lang w:val="sq-AL"/>
        </w:rPr>
      </w:pPr>
    </w:p>
    <w:p w14:paraId="3016D0C7" w14:textId="10D03594" w:rsidR="005F6CC4" w:rsidRPr="00EB25CD" w:rsidRDefault="00DD5FD8" w:rsidP="005F6CC4">
      <w:pPr>
        <w:jc w:val="both"/>
        <w:rPr>
          <w:rFonts w:eastAsia="Calibri"/>
          <w:sz w:val="24"/>
          <w:szCs w:val="24"/>
          <w:lang w:val="sq-AL"/>
        </w:rPr>
      </w:pPr>
      <w:r w:rsidRPr="00EB25CD">
        <w:rPr>
          <w:sz w:val="24"/>
          <w:szCs w:val="24"/>
          <w:lang w:val="sq-AL"/>
        </w:rPr>
        <w:t xml:space="preserve">Felek </w:t>
      </w:r>
      <w:r w:rsidR="005F6CC4" w:rsidRPr="00EB25CD">
        <w:rPr>
          <w:rFonts w:eastAsia="Calibri"/>
          <w:sz w:val="24"/>
          <w:szCs w:val="24"/>
          <w:lang w:val="sq-AL"/>
        </w:rPr>
        <w:t>képviselő</w:t>
      </w:r>
      <w:r w:rsidRPr="00EB25CD">
        <w:rPr>
          <w:rFonts w:eastAsia="Calibri"/>
          <w:sz w:val="24"/>
          <w:szCs w:val="24"/>
          <w:lang w:val="sq-AL"/>
        </w:rPr>
        <w:t>i</w:t>
      </w:r>
      <w:r w:rsidR="005F6CC4" w:rsidRPr="00EB25CD">
        <w:rPr>
          <w:rFonts w:eastAsia="Calibri"/>
          <w:sz w:val="24"/>
          <w:szCs w:val="24"/>
          <w:lang w:val="sq-AL"/>
        </w:rPr>
        <w:t xml:space="preserve"> az államháztartásról szóló törvény végrehajtásáról szóló 368/2011. (XII. 31.) Korm. rendelet 50. § (1) bekezdés (1a) pontja alapján kijelenti</w:t>
      </w:r>
      <w:r w:rsidRPr="00EB25CD">
        <w:rPr>
          <w:rFonts w:eastAsia="Calibri"/>
          <w:sz w:val="24"/>
          <w:szCs w:val="24"/>
          <w:lang w:val="sq-AL"/>
        </w:rPr>
        <w:t>k</w:t>
      </w:r>
      <w:r w:rsidR="005F6CC4" w:rsidRPr="00EB25CD">
        <w:rPr>
          <w:rFonts w:eastAsia="Calibri"/>
          <w:sz w:val="24"/>
          <w:szCs w:val="24"/>
          <w:lang w:val="sq-AL"/>
        </w:rPr>
        <w:t xml:space="preserve">, hogy </w:t>
      </w:r>
      <w:r w:rsidRPr="00EB25CD">
        <w:rPr>
          <w:rFonts w:eastAsia="Calibri"/>
          <w:sz w:val="24"/>
          <w:szCs w:val="24"/>
          <w:lang w:val="sq-AL"/>
        </w:rPr>
        <w:t xml:space="preserve">Felek </w:t>
      </w:r>
      <w:r w:rsidR="005F6CC4" w:rsidRPr="00EB25CD">
        <w:rPr>
          <w:rFonts w:eastAsia="Calibri"/>
          <w:sz w:val="24"/>
          <w:szCs w:val="24"/>
          <w:lang w:val="sq-AL"/>
        </w:rPr>
        <w:t xml:space="preserve">a nemzeti vagyonról szóló 2011. évi CXCVI. </w:t>
      </w:r>
      <w:r w:rsidR="00C6397C" w:rsidRPr="00EB25CD">
        <w:rPr>
          <w:rFonts w:eastAsia="Calibri"/>
          <w:sz w:val="24"/>
          <w:szCs w:val="24"/>
          <w:lang w:val="sq-AL"/>
        </w:rPr>
        <w:t xml:space="preserve">törvény </w:t>
      </w:r>
      <w:r w:rsidR="005F6CC4" w:rsidRPr="00EB25CD">
        <w:rPr>
          <w:rFonts w:eastAsia="Calibri"/>
          <w:sz w:val="24"/>
          <w:szCs w:val="24"/>
          <w:lang w:val="sq-AL"/>
        </w:rPr>
        <w:t>3. § (1) bekezdés 1. pontja szerint átlá</w:t>
      </w:r>
      <w:r w:rsidR="00C6397C" w:rsidRPr="00EB25CD">
        <w:rPr>
          <w:rFonts w:eastAsia="Calibri"/>
          <w:sz w:val="24"/>
          <w:szCs w:val="24"/>
          <w:lang w:val="sq-AL"/>
        </w:rPr>
        <w:t>t</w:t>
      </w:r>
      <w:r w:rsidR="005F6CC4" w:rsidRPr="00EB25CD">
        <w:rPr>
          <w:rFonts w:eastAsia="Calibri"/>
          <w:sz w:val="24"/>
          <w:szCs w:val="24"/>
          <w:lang w:val="sq-AL"/>
        </w:rPr>
        <w:t>ható szervezet</w:t>
      </w:r>
      <w:r w:rsidR="006A139C" w:rsidRPr="00EB25CD">
        <w:rPr>
          <w:rFonts w:eastAsia="Calibri"/>
          <w:sz w:val="24"/>
          <w:szCs w:val="24"/>
          <w:lang w:val="sq-AL"/>
        </w:rPr>
        <w:t>ek</w:t>
      </w:r>
      <w:r w:rsidR="005F6CC4" w:rsidRPr="00EB25CD">
        <w:rPr>
          <w:rFonts w:eastAsia="Calibri"/>
          <w:sz w:val="24"/>
          <w:szCs w:val="24"/>
          <w:lang w:val="sq-AL"/>
        </w:rPr>
        <w:t>nek minősül</w:t>
      </w:r>
      <w:r w:rsidRPr="00EB25CD">
        <w:rPr>
          <w:rFonts w:eastAsia="Calibri"/>
          <w:sz w:val="24"/>
          <w:szCs w:val="24"/>
          <w:lang w:val="sq-AL"/>
        </w:rPr>
        <w:t>nek és ezen nyilatkozatukban foglaltak változása esetén haladéktalanul kötelesek egymást a változásról tájékoztatni</w:t>
      </w:r>
      <w:r w:rsidR="005F6CC4" w:rsidRPr="00EB25CD">
        <w:rPr>
          <w:rFonts w:eastAsia="Calibri"/>
          <w:sz w:val="24"/>
          <w:szCs w:val="24"/>
          <w:lang w:val="sq-AL"/>
        </w:rPr>
        <w:t>.</w:t>
      </w:r>
      <w:r w:rsidR="00CC331B" w:rsidRPr="00EB25CD">
        <w:rPr>
          <w:rFonts w:eastAsia="Calibri"/>
          <w:sz w:val="24"/>
          <w:szCs w:val="24"/>
          <w:lang w:val="sq-AL"/>
        </w:rPr>
        <w:t xml:space="preserve"> </w:t>
      </w:r>
    </w:p>
    <w:p w14:paraId="0CC4F68C" w14:textId="0ACBCD0E" w:rsidR="00B11E68" w:rsidRPr="00EB25CD" w:rsidRDefault="00B11E68" w:rsidP="005F6CC4">
      <w:pPr>
        <w:jc w:val="both"/>
        <w:rPr>
          <w:rFonts w:eastAsia="Calibri"/>
          <w:b/>
          <w:sz w:val="24"/>
          <w:szCs w:val="24"/>
          <w:lang w:val="sq-AL"/>
        </w:rPr>
      </w:pPr>
      <w:r w:rsidRPr="00EB25CD">
        <w:rPr>
          <w:rFonts w:eastAsia="Calibri"/>
          <w:b/>
          <w:sz w:val="24"/>
          <w:szCs w:val="24"/>
          <w:lang w:val="sq-AL"/>
        </w:rPr>
        <w:t>Felek kapcsolattartói:</w:t>
      </w:r>
    </w:p>
    <w:p w14:paraId="5A0856DE" w14:textId="77777777" w:rsidR="008C6A6E" w:rsidRPr="00D36AF5" w:rsidRDefault="008C6A6E" w:rsidP="005F6CC4">
      <w:pPr>
        <w:jc w:val="both"/>
        <w:rPr>
          <w:rFonts w:eastAsia="Calibri"/>
          <w:b/>
          <w:sz w:val="24"/>
          <w:szCs w:val="24"/>
          <w:lang w:val="sq-AL"/>
        </w:rPr>
      </w:pPr>
      <w:r w:rsidRPr="00D36AF5">
        <w:rPr>
          <w:rFonts w:eastAsia="Calibri"/>
          <w:b/>
          <w:sz w:val="24"/>
          <w:szCs w:val="24"/>
          <w:lang w:val="sq-AL"/>
        </w:rPr>
        <w:t>Önkormányzat részéről:</w:t>
      </w:r>
    </w:p>
    <w:p w14:paraId="5582D89F" w14:textId="77777777" w:rsidR="009C08FF" w:rsidRPr="00EB25CD" w:rsidRDefault="008C6A6E" w:rsidP="005F6CC4">
      <w:pPr>
        <w:jc w:val="both"/>
        <w:rPr>
          <w:rFonts w:eastAsia="Calibri"/>
          <w:sz w:val="24"/>
          <w:szCs w:val="24"/>
          <w:lang w:val="sq-AL"/>
        </w:rPr>
      </w:pPr>
      <w:r w:rsidRPr="00EB25CD">
        <w:rPr>
          <w:rFonts w:eastAsia="Calibri"/>
          <w:sz w:val="24"/>
          <w:szCs w:val="24"/>
          <w:lang w:val="sq-AL"/>
        </w:rPr>
        <w:t xml:space="preserve">Hevér László György alpolgármester </w:t>
      </w:r>
    </w:p>
    <w:p w14:paraId="537DE0B2" w14:textId="2C2B1FBF" w:rsidR="009C08FF" w:rsidRPr="00EB25CD" w:rsidRDefault="009C08FF" w:rsidP="005F6CC4">
      <w:pPr>
        <w:jc w:val="both"/>
        <w:rPr>
          <w:rFonts w:eastAsia="Calibri"/>
          <w:sz w:val="24"/>
          <w:szCs w:val="24"/>
          <w:lang w:val="sq-AL"/>
        </w:rPr>
      </w:pPr>
      <w:r w:rsidRPr="00EB25CD">
        <w:rPr>
          <w:rFonts w:eastAsia="Calibri"/>
          <w:sz w:val="24"/>
          <w:szCs w:val="24"/>
          <w:lang w:val="sq-AL"/>
        </w:rPr>
        <w:t xml:space="preserve">telefon: 06 1 872 </w:t>
      </w:r>
      <w:r w:rsidR="00EB25CD" w:rsidRPr="00EB25CD">
        <w:rPr>
          <w:rFonts w:eastAsia="Calibri"/>
          <w:sz w:val="24"/>
          <w:szCs w:val="24"/>
          <w:lang w:val="sq-AL"/>
        </w:rPr>
        <w:t>9108</w:t>
      </w:r>
    </w:p>
    <w:p w14:paraId="549D61BF" w14:textId="2AF75BAF" w:rsidR="008C6A6E" w:rsidRDefault="009C08FF" w:rsidP="005F6CC4">
      <w:pPr>
        <w:jc w:val="both"/>
        <w:rPr>
          <w:rFonts w:eastAsia="Calibri"/>
          <w:sz w:val="24"/>
          <w:szCs w:val="24"/>
          <w:lang w:val="sq-AL"/>
        </w:rPr>
      </w:pPr>
      <w:r w:rsidRPr="00EB25CD">
        <w:rPr>
          <w:rFonts w:eastAsia="Calibri"/>
          <w:sz w:val="24"/>
          <w:szCs w:val="24"/>
          <w:lang w:val="sq-AL"/>
        </w:rPr>
        <w:t>e-mail cím:</w:t>
      </w:r>
      <w:r w:rsidR="00ED0FC7" w:rsidRPr="00EB25CD">
        <w:rPr>
          <w:rFonts w:eastAsia="Calibri"/>
          <w:sz w:val="24"/>
          <w:szCs w:val="24"/>
          <w:lang w:val="sq-AL"/>
        </w:rPr>
        <w:t xml:space="preserve"> </w:t>
      </w:r>
      <w:hyperlink r:id="rId5" w:history="1">
        <w:r w:rsidR="002149C3" w:rsidRPr="00A643BF">
          <w:rPr>
            <w:rStyle w:val="Hiperhivatkozs"/>
            <w:rFonts w:eastAsia="Calibri"/>
            <w:sz w:val="24"/>
            <w:szCs w:val="24"/>
            <w:lang w:val="sq-AL"/>
          </w:rPr>
          <w:t>alpolgarmester@zuglo.hu</w:t>
        </w:r>
      </w:hyperlink>
    </w:p>
    <w:p w14:paraId="0BB98DA1" w14:textId="35863B28" w:rsidR="00B11E68" w:rsidRPr="00EB25CD" w:rsidRDefault="008C6A6E" w:rsidP="005F6CC4">
      <w:pPr>
        <w:jc w:val="both"/>
        <w:rPr>
          <w:rFonts w:eastAsia="Calibri"/>
          <w:sz w:val="24"/>
          <w:szCs w:val="24"/>
          <w:lang w:val="sq-AL"/>
        </w:rPr>
      </w:pPr>
      <w:r w:rsidRPr="00EB25CD">
        <w:rPr>
          <w:rFonts w:eastAsia="Calibri"/>
          <w:sz w:val="24"/>
          <w:szCs w:val="24"/>
          <w:lang w:val="sq-AL"/>
        </w:rPr>
        <w:t>Humánszolgáltatási Főosztály részéről</w:t>
      </w:r>
      <w:r w:rsidR="006F0991" w:rsidRPr="00EB25CD">
        <w:rPr>
          <w:rFonts w:eastAsia="Calibri"/>
          <w:sz w:val="24"/>
          <w:szCs w:val="24"/>
          <w:lang w:val="sq-AL"/>
        </w:rPr>
        <w:t>:</w:t>
      </w:r>
    </w:p>
    <w:p w14:paraId="47FC54DF" w14:textId="76EFA937" w:rsidR="009C08FF" w:rsidRPr="00EB25CD" w:rsidRDefault="009C08FF" w:rsidP="009C08FF">
      <w:pPr>
        <w:jc w:val="both"/>
        <w:rPr>
          <w:rFonts w:eastAsia="Calibri"/>
          <w:sz w:val="24"/>
          <w:szCs w:val="24"/>
          <w:lang w:val="sq-AL"/>
        </w:rPr>
      </w:pPr>
      <w:r w:rsidRPr="00EB25CD">
        <w:rPr>
          <w:rFonts w:eastAsia="Calibri"/>
          <w:sz w:val="24"/>
          <w:szCs w:val="24"/>
          <w:lang w:val="sq-AL"/>
        </w:rPr>
        <w:t>telefon: 06 1 872 9353</w:t>
      </w:r>
    </w:p>
    <w:p w14:paraId="7A00F64F" w14:textId="12AC6F2C" w:rsidR="009C08FF" w:rsidRDefault="009C08FF" w:rsidP="009C08FF">
      <w:pPr>
        <w:jc w:val="both"/>
        <w:rPr>
          <w:rFonts w:eastAsia="Calibri"/>
          <w:sz w:val="24"/>
          <w:szCs w:val="24"/>
          <w:lang w:val="sq-AL"/>
        </w:rPr>
      </w:pPr>
      <w:r w:rsidRPr="00EB25CD">
        <w:rPr>
          <w:rFonts w:eastAsia="Calibri"/>
          <w:sz w:val="24"/>
          <w:szCs w:val="24"/>
          <w:lang w:val="sq-AL"/>
        </w:rPr>
        <w:t xml:space="preserve">e-mail cím: </w:t>
      </w:r>
      <w:hyperlink r:id="rId6" w:history="1">
        <w:r w:rsidR="002149C3" w:rsidRPr="00A643BF">
          <w:rPr>
            <w:rStyle w:val="Hiperhivatkozs"/>
            <w:rFonts w:eastAsia="Calibri"/>
            <w:sz w:val="24"/>
            <w:szCs w:val="24"/>
            <w:lang w:val="sq-AL"/>
          </w:rPr>
          <w:t>szocialisosztaly@zuglo.hu</w:t>
        </w:r>
      </w:hyperlink>
    </w:p>
    <w:p w14:paraId="60C1AC74" w14:textId="7C907360" w:rsidR="008C6A6E" w:rsidRPr="00D36AF5" w:rsidRDefault="008C6A6E" w:rsidP="005F6CC4">
      <w:pPr>
        <w:jc w:val="both"/>
        <w:rPr>
          <w:rFonts w:eastAsia="Calibri"/>
          <w:b/>
          <w:sz w:val="24"/>
          <w:szCs w:val="24"/>
          <w:lang w:val="sq-AL"/>
        </w:rPr>
      </w:pPr>
      <w:r w:rsidRPr="00D36AF5">
        <w:rPr>
          <w:rFonts w:eastAsia="Calibri"/>
          <w:b/>
          <w:sz w:val="24"/>
          <w:szCs w:val="24"/>
          <w:lang w:val="sq-AL"/>
        </w:rPr>
        <w:t xml:space="preserve">Misszió részéről: </w:t>
      </w:r>
    </w:p>
    <w:p w14:paraId="4962D127" w14:textId="64D27B23" w:rsidR="00A2149D" w:rsidRPr="00EB25CD" w:rsidRDefault="00D76CD6" w:rsidP="005F6CC4">
      <w:pPr>
        <w:jc w:val="both"/>
        <w:rPr>
          <w:rFonts w:eastAsia="Calibri"/>
          <w:sz w:val="24"/>
          <w:szCs w:val="24"/>
          <w:lang w:val="sq-AL"/>
        </w:rPr>
      </w:pPr>
      <w:r w:rsidRPr="00EB25CD">
        <w:rPr>
          <w:rFonts w:eastAsia="Calibri"/>
          <w:sz w:val="24"/>
          <w:szCs w:val="24"/>
          <w:lang w:val="sq-AL"/>
        </w:rPr>
        <w:t>Szanyi-Karl Attila</w:t>
      </w:r>
      <w:r w:rsidR="00EB25CD" w:rsidRPr="00EB25CD">
        <w:rPr>
          <w:rFonts w:eastAsia="Calibri"/>
          <w:sz w:val="24"/>
          <w:szCs w:val="24"/>
          <w:lang w:val="sq-AL"/>
        </w:rPr>
        <w:t xml:space="preserve"> </w:t>
      </w:r>
      <w:r w:rsidR="00F33373">
        <w:rPr>
          <w:rFonts w:eastAsia="Calibri"/>
          <w:sz w:val="24"/>
          <w:szCs w:val="24"/>
          <w:lang w:val="sq-AL"/>
        </w:rPr>
        <w:t>kuratórium elnöke</w:t>
      </w:r>
    </w:p>
    <w:p w14:paraId="312D937D" w14:textId="6E49F592" w:rsidR="009C08FF" w:rsidRPr="00EB25CD" w:rsidRDefault="009C08FF" w:rsidP="009C08FF">
      <w:pPr>
        <w:jc w:val="both"/>
        <w:rPr>
          <w:rFonts w:eastAsia="Calibri"/>
          <w:sz w:val="24"/>
          <w:szCs w:val="24"/>
          <w:lang w:val="sq-AL"/>
        </w:rPr>
      </w:pPr>
      <w:r w:rsidRPr="00EB25CD">
        <w:rPr>
          <w:rFonts w:eastAsia="Calibri"/>
          <w:sz w:val="24"/>
          <w:szCs w:val="24"/>
          <w:lang w:val="sq-AL"/>
        </w:rPr>
        <w:t>telefon:</w:t>
      </w:r>
      <w:r w:rsidR="006307EB" w:rsidRPr="00EB25CD">
        <w:rPr>
          <w:rFonts w:eastAsia="Calibri"/>
          <w:sz w:val="24"/>
          <w:szCs w:val="24"/>
          <w:lang w:val="sq-AL"/>
        </w:rPr>
        <w:t xml:space="preserve"> 06 30 678 3217</w:t>
      </w:r>
    </w:p>
    <w:p w14:paraId="0101D116" w14:textId="0012A127" w:rsidR="008C6A6E" w:rsidRDefault="009C08FF" w:rsidP="009C08FF">
      <w:pPr>
        <w:jc w:val="both"/>
        <w:rPr>
          <w:rFonts w:eastAsia="Calibri"/>
          <w:sz w:val="24"/>
          <w:szCs w:val="24"/>
          <w:lang w:val="sq-AL"/>
        </w:rPr>
      </w:pPr>
      <w:r w:rsidRPr="00EB25CD">
        <w:rPr>
          <w:rFonts w:eastAsia="Calibri"/>
          <w:sz w:val="24"/>
          <w:szCs w:val="24"/>
          <w:lang w:val="sq-AL"/>
        </w:rPr>
        <w:t>e-mail cím:</w:t>
      </w:r>
      <w:r w:rsidR="00ED0FC7" w:rsidRPr="00EB25CD">
        <w:rPr>
          <w:rFonts w:eastAsia="Calibri"/>
          <w:sz w:val="24"/>
          <w:szCs w:val="24"/>
          <w:lang w:val="sq-AL"/>
        </w:rPr>
        <w:t xml:space="preserve"> </w:t>
      </w:r>
      <w:hyperlink r:id="rId7" w:history="1">
        <w:r w:rsidR="002149C3" w:rsidRPr="00A643BF">
          <w:rPr>
            <w:rStyle w:val="Hiperhivatkozs"/>
            <w:rFonts w:eastAsia="Calibri"/>
            <w:sz w:val="24"/>
            <w:szCs w:val="24"/>
            <w:lang w:val="sq-AL"/>
          </w:rPr>
          <w:t>info@karitativ.hu</w:t>
        </w:r>
      </w:hyperlink>
    </w:p>
    <w:p w14:paraId="0EF5894C" w14:textId="415E3A98" w:rsidR="006A139C" w:rsidRPr="00EB25CD" w:rsidRDefault="006A139C" w:rsidP="005F6CC4">
      <w:pPr>
        <w:jc w:val="both"/>
        <w:rPr>
          <w:rFonts w:eastAsia="Calibri"/>
          <w:sz w:val="24"/>
          <w:szCs w:val="24"/>
          <w:lang w:val="sq-AL"/>
        </w:rPr>
      </w:pPr>
      <w:r w:rsidRPr="00EB25CD">
        <w:rPr>
          <w:rFonts w:eastAsia="Calibri"/>
          <w:sz w:val="24"/>
          <w:szCs w:val="24"/>
          <w:lang w:val="sq-AL"/>
        </w:rPr>
        <w:t>A Felek kötelesek a jelen szerződéssel összefüggő nyilatkozataikat a másik szerződő féllel írásban, igazolható módon közölni (ajánlott -tértivevényes küldemény útján kézbesíteni, vagy sze</w:t>
      </w:r>
      <w:r w:rsidR="00A2149D" w:rsidRPr="00EB25CD">
        <w:rPr>
          <w:rFonts w:eastAsia="Calibri"/>
          <w:sz w:val="24"/>
          <w:szCs w:val="24"/>
          <w:lang w:val="sq-AL"/>
        </w:rPr>
        <w:t>m</w:t>
      </w:r>
      <w:r w:rsidRPr="00EB25CD">
        <w:rPr>
          <w:rFonts w:eastAsia="Calibri"/>
          <w:sz w:val="24"/>
          <w:szCs w:val="24"/>
          <w:lang w:val="sq-AL"/>
        </w:rPr>
        <w:t>élyesen átadni). Kézbesíthetetlenség esetén, a postai kézbesítésre feladott nyilatkozatok a második sikertelen kézbesítéstől számított 5. (ötödik) munkanapon kézbesítettnek minősülnek. A joghatás kiváltását nem célzó kommunikáció más módokon is történhet.</w:t>
      </w:r>
    </w:p>
    <w:p w14:paraId="60278F4B" w14:textId="497FB68A" w:rsidR="00DD5FD8" w:rsidRPr="00EB25CD" w:rsidRDefault="00DD5FD8" w:rsidP="005F6CC4">
      <w:pPr>
        <w:jc w:val="both"/>
        <w:rPr>
          <w:rFonts w:eastAsia="Calibri"/>
          <w:sz w:val="24"/>
          <w:szCs w:val="24"/>
          <w:lang w:val="sq-AL"/>
        </w:rPr>
      </w:pPr>
      <w:r w:rsidRPr="00EB25CD">
        <w:rPr>
          <w:rFonts w:eastAsia="Calibri"/>
          <w:sz w:val="24"/>
          <w:szCs w:val="24"/>
          <w:lang w:val="sq-AL"/>
        </w:rPr>
        <w:t>Felek tudomásul veszik, hogy Budapest Főváros XIV. Kerület Zugló Önkormányzata Képviselő-testületének a közérdekű adatok közzétételéről és a közérdekű adatok megismerésére irányuló igények teljesítésének rendjéről szóló 28/2014. (XI. 18.) önkormányzati rendelete alapján Budapest Főváros XIV. Kerület Zugló Önkormányzata – a személyes adatnak minősülő adatok kivételével – a jelen szerződést teljes terjedelmében a honlapján közzéteszi.</w:t>
      </w:r>
    </w:p>
    <w:p w14:paraId="63EE690A" w14:textId="152EC97E" w:rsidR="007854AB" w:rsidRPr="00EB25CD" w:rsidRDefault="007854AB" w:rsidP="005F6CC4">
      <w:pPr>
        <w:jc w:val="both"/>
        <w:rPr>
          <w:rFonts w:eastAsia="Calibri"/>
          <w:sz w:val="24"/>
          <w:szCs w:val="24"/>
          <w:lang w:val="sq-AL"/>
        </w:rPr>
      </w:pPr>
      <w:r w:rsidRPr="00EB25CD">
        <w:rPr>
          <w:rFonts w:eastAsia="Calibri"/>
          <w:sz w:val="24"/>
          <w:szCs w:val="24"/>
          <w:lang w:val="sq-AL"/>
        </w:rPr>
        <w:lastRenderedPageBreak/>
        <w:t>A jelen szerződés megszűnésekor a Misszió köteles az ingatlant rendeltetésszerű használatra alkalmas állapotban visszaadni a Zuglói Zrt. részére.</w:t>
      </w:r>
    </w:p>
    <w:p w14:paraId="765437A2" w14:textId="6DEFB33D" w:rsidR="005F6CC4" w:rsidRPr="00EB25CD" w:rsidRDefault="006B4086" w:rsidP="005F6CC4">
      <w:pPr>
        <w:jc w:val="both"/>
        <w:rPr>
          <w:sz w:val="24"/>
          <w:szCs w:val="24"/>
        </w:rPr>
      </w:pPr>
      <w:r w:rsidRPr="00EB25CD">
        <w:rPr>
          <w:sz w:val="24"/>
          <w:szCs w:val="24"/>
        </w:rPr>
        <w:t>Felek a</w:t>
      </w:r>
      <w:r w:rsidR="005F6CC4" w:rsidRPr="00EB25CD">
        <w:rPr>
          <w:sz w:val="24"/>
          <w:szCs w:val="24"/>
        </w:rPr>
        <w:t xml:space="preserve"> szerződésben nem szabályozott kérdésekben a </w:t>
      </w:r>
      <w:r w:rsidR="0065227B" w:rsidRPr="00EB25CD">
        <w:rPr>
          <w:sz w:val="24"/>
          <w:szCs w:val="24"/>
        </w:rPr>
        <w:t>Polgári Törvénykönyvről szóló 2013. évi V. törvény</w:t>
      </w:r>
      <w:r w:rsidR="00224773" w:rsidRPr="00EB25CD">
        <w:rPr>
          <w:sz w:val="24"/>
          <w:szCs w:val="24"/>
        </w:rPr>
        <w:t>, a nemzeti vagyonról szóló 2011. évi CXCVI. törvény,</w:t>
      </w:r>
      <w:r w:rsidRPr="00EB25CD">
        <w:rPr>
          <w:sz w:val="24"/>
          <w:szCs w:val="24"/>
        </w:rPr>
        <w:t xml:space="preserve"> és a feladatellátást érintő hatályos magyar jogszabályok rendelkezéseit tekintik</w:t>
      </w:r>
      <w:r w:rsidR="0065227B" w:rsidRPr="00EB25CD">
        <w:rPr>
          <w:sz w:val="24"/>
          <w:szCs w:val="24"/>
        </w:rPr>
        <w:t xml:space="preserve"> </w:t>
      </w:r>
      <w:r w:rsidR="005F6CC4" w:rsidRPr="00EB25CD">
        <w:rPr>
          <w:sz w:val="24"/>
          <w:szCs w:val="24"/>
        </w:rPr>
        <w:t>irányadó</w:t>
      </w:r>
      <w:r w:rsidRPr="00EB25CD">
        <w:rPr>
          <w:sz w:val="24"/>
          <w:szCs w:val="24"/>
        </w:rPr>
        <w:t>nak</w:t>
      </w:r>
      <w:r w:rsidR="005F6CC4" w:rsidRPr="00EB25CD">
        <w:rPr>
          <w:sz w:val="24"/>
          <w:szCs w:val="24"/>
        </w:rPr>
        <w:t>.</w:t>
      </w:r>
    </w:p>
    <w:p w14:paraId="1E84D7E0" w14:textId="239CC040" w:rsidR="00DD5FD8" w:rsidRPr="00EB25CD" w:rsidRDefault="00DD5FD8" w:rsidP="005F6CC4">
      <w:pPr>
        <w:jc w:val="both"/>
        <w:rPr>
          <w:sz w:val="24"/>
          <w:szCs w:val="24"/>
        </w:rPr>
      </w:pPr>
      <w:r w:rsidRPr="00EB25CD">
        <w:rPr>
          <w:sz w:val="24"/>
          <w:szCs w:val="24"/>
        </w:rPr>
        <w:t>Felek kijelentik, hogy a jelen szerződés mellékletét képezi az ingatlan tulajdoni lapjának másolata.</w:t>
      </w:r>
    </w:p>
    <w:p w14:paraId="0B940702" w14:textId="0288F008" w:rsidR="00483F58" w:rsidRPr="00EB25CD" w:rsidRDefault="00483F58" w:rsidP="005F6CC4">
      <w:pPr>
        <w:jc w:val="both"/>
        <w:rPr>
          <w:sz w:val="24"/>
          <w:szCs w:val="24"/>
        </w:rPr>
      </w:pPr>
      <w:r w:rsidRPr="00EB25CD">
        <w:rPr>
          <w:sz w:val="24"/>
          <w:szCs w:val="24"/>
        </w:rPr>
        <w:t>Felek képviselői kijelentik, hogy rendelkeznek a jelen szerződés megkötéséhez szükséges felhatalmazással</w:t>
      </w:r>
      <w:r w:rsidR="00AD00AC">
        <w:rPr>
          <w:sz w:val="24"/>
          <w:szCs w:val="24"/>
        </w:rPr>
        <w:t>,</w:t>
      </w:r>
      <w:bookmarkStart w:id="0" w:name="_GoBack"/>
      <w:bookmarkEnd w:id="0"/>
      <w:r w:rsidRPr="00EB25CD">
        <w:rPr>
          <w:sz w:val="24"/>
          <w:szCs w:val="24"/>
        </w:rPr>
        <w:t xml:space="preserve"> és Felek képesek a jelen szerződésben foglaltak teljesítésére.  </w:t>
      </w:r>
      <w:r w:rsidR="00457E16" w:rsidRPr="00EB25CD">
        <w:rPr>
          <w:sz w:val="24"/>
          <w:szCs w:val="24"/>
        </w:rPr>
        <w:t>Felek képviselői kijelentik, hogy Felek a szerződéskötési képességükben korlátozva nincsenek.</w:t>
      </w:r>
    </w:p>
    <w:p w14:paraId="17E73DC9" w14:textId="1FBC0C45" w:rsidR="005F6CC4" w:rsidRPr="00EB25CD" w:rsidRDefault="005F6CC4" w:rsidP="005F6CC4">
      <w:pPr>
        <w:jc w:val="both"/>
        <w:rPr>
          <w:sz w:val="24"/>
          <w:szCs w:val="24"/>
        </w:rPr>
      </w:pPr>
      <w:r w:rsidRPr="00EB25CD">
        <w:rPr>
          <w:sz w:val="24"/>
          <w:szCs w:val="24"/>
        </w:rPr>
        <w:t>Felek a</w:t>
      </w:r>
      <w:r w:rsidR="0065227B" w:rsidRPr="00EB25CD">
        <w:rPr>
          <w:sz w:val="24"/>
          <w:szCs w:val="24"/>
        </w:rPr>
        <w:t xml:space="preserve"> jelen </w:t>
      </w:r>
      <w:r w:rsidRPr="00EB25CD">
        <w:rPr>
          <w:sz w:val="24"/>
          <w:szCs w:val="24"/>
        </w:rPr>
        <w:t xml:space="preserve">szerződést, mint akaratukkal mindenben megegyezőt, közös értelmezés után </w:t>
      </w:r>
      <w:r w:rsidR="0065227B" w:rsidRPr="00EB25CD">
        <w:rPr>
          <w:sz w:val="24"/>
          <w:szCs w:val="24"/>
        </w:rPr>
        <w:t xml:space="preserve">jóváhagyólag </w:t>
      </w:r>
      <w:r w:rsidRPr="00EB25CD">
        <w:rPr>
          <w:sz w:val="24"/>
          <w:szCs w:val="24"/>
        </w:rPr>
        <w:t>aláírták.</w:t>
      </w:r>
    </w:p>
    <w:p w14:paraId="1D3A0C48" w14:textId="0C2F7621" w:rsidR="005F6CC4" w:rsidRPr="00EB25CD" w:rsidRDefault="005F6CC4" w:rsidP="005F6CC4">
      <w:pPr>
        <w:spacing w:after="57"/>
        <w:jc w:val="both"/>
        <w:rPr>
          <w:sz w:val="24"/>
          <w:szCs w:val="24"/>
        </w:rPr>
      </w:pPr>
      <w:r w:rsidRPr="00EB25CD">
        <w:rPr>
          <w:sz w:val="24"/>
          <w:szCs w:val="24"/>
        </w:rPr>
        <w:t>Jelen szerződés 4 eredeti példányban készült</w:t>
      </w:r>
      <w:r w:rsidR="0065227B" w:rsidRPr="00EB25CD">
        <w:rPr>
          <w:sz w:val="24"/>
          <w:szCs w:val="24"/>
        </w:rPr>
        <w:t>, melyből kettő aláírt példány a Zuglói Zrt-t, kettő aláírt példány pedig a Missziót illeti.</w:t>
      </w:r>
    </w:p>
    <w:p w14:paraId="6386F8EC" w14:textId="77777777" w:rsidR="00E10319" w:rsidRPr="00EB25CD" w:rsidRDefault="00E10319" w:rsidP="00242F46">
      <w:pPr>
        <w:jc w:val="both"/>
        <w:rPr>
          <w:sz w:val="24"/>
          <w:szCs w:val="24"/>
        </w:rPr>
      </w:pPr>
    </w:p>
    <w:p w14:paraId="0820AA0B" w14:textId="77777777" w:rsidR="00F746FE" w:rsidRPr="00EB25CD" w:rsidRDefault="00F746FE" w:rsidP="00242F46">
      <w:pPr>
        <w:jc w:val="both"/>
        <w:rPr>
          <w:sz w:val="24"/>
          <w:szCs w:val="24"/>
        </w:rPr>
      </w:pPr>
    </w:p>
    <w:p w14:paraId="64003F86" w14:textId="77777777" w:rsidR="00A2149D" w:rsidRPr="00EB25CD" w:rsidRDefault="005F6CC4" w:rsidP="00A2149D">
      <w:pPr>
        <w:jc w:val="both"/>
        <w:rPr>
          <w:sz w:val="24"/>
          <w:szCs w:val="24"/>
        </w:rPr>
      </w:pPr>
      <w:r w:rsidRPr="00EB25CD">
        <w:rPr>
          <w:sz w:val="24"/>
          <w:szCs w:val="24"/>
        </w:rPr>
        <w:t>Budapest</w:t>
      </w:r>
      <w:proofErr w:type="gramStart"/>
      <w:r w:rsidRPr="00EB25CD">
        <w:rPr>
          <w:sz w:val="24"/>
          <w:szCs w:val="24"/>
        </w:rPr>
        <w:t>,</w:t>
      </w:r>
      <w:r w:rsidR="00616652" w:rsidRPr="00EB25CD">
        <w:rPr>
          <w:sz w:val="24"/>
          <w:szCs w:val="24"/>
        </w:rPr>
        <w:t xml:space="preserve"> </w:t>
      </w:r>
      <w:r w:rsidR="00275A65" w:rsidRPr="00EB25CD">
        <w:rPr>
          <w:sz w:val="24"/>
          <w:szCs w:val="24"/>
        </w:rPr>
        <w:t>…</w:t>
      </w:r>
      <w:proofErr w:type="gramEnd"/>
      <w:r w:rsidR="00275A65" w:rsidRPr="00EB25CD">
        <w:rPr>
          <w:sz w:val="24"/>
          <w:szCs w:val="24"/>
        </w:rPr>
        <w:t>…….</w:t>
      </w:r>
      <w:r w:rsidR="008B72F9" w:rsidRPr="00EB25CD">
        <w:rPr>
          <w:sz w:val="24"/>
          <w:szCs w:val="24"/>
        </w:rPr>
        <w:t>……………</w:t>
      </w:r>
      <w:r w:rsidR="00956A0A" w:rsidRPr="00EB25CD">
        <w:rPr>
          <w:sz w:val="24"/>
          <w:szCs w:val="24"/>
        </w:rPr>
        <w:t xml:space="preserve"> </w:t>
      </w:r>
      <w:r w:rsidR="00A2149D" w:rsidRPr="00EB25CD">
        <w:rPr>
          <w:sz w:val="24"/>
          <w:szCs w:val="24"/>
        </w:rPr>
        <w:t xml:space="preserve">                                        Budapest, ……….…………… </w:t>
      </w:r>
    </w:p>
    <w:p w14:paraId="33656E19" w14:textId="7891D915" w:rsidR="005F6CC4" w:rsidRPr="00EB25CD" w:rsidRDefault="005F6CC4" w:rsidP="00242F46">
      <w:pPr>
        <w:jc w:val="both"/>
        <w:rPr>
          <w:b/>
          <w:bCs/>
          <w:sz w:val="24"/>
          <w:szCs w:val="24"/>
        </w:rPr>
      </w:pPr>
    </w:p>
    <w:p w14:paraId="4CADC057" w14:textId="77777777" w:rsidR="00F746FE" w:rsidRPr="00EB25CD" w:rsidRDefault="00F746FE" w:rsidP="00956A0A">
      <w:pPr>
        <w:tabs>
          <w:tab w:val="left" w:pos="1418"/>
          <w:tab w:val="center" w:pos="6521"/>
          <w:tab w:val="left" w:pos="7088"/>
        </w:tabs>
        <w:spacing w:before="120" w:line="280" w:lineRule="exact"/>
        <w:rPr>
          <w:sz w:val="24"/>
          <w:szCs w:val="24"/>
        </w:rPr>
      </w:pPr>
    </w:p>
    <w:p w14:paraId="340ADC6C" w14:textId="17794A9A" w:rsidR="00956A0A" w:rsidRPr="00EB25CD" w:rsidRDefault="00956A0A" w:rsidP="00956A0A">
      <w:pPr>
        <w:tabs>
          <w:tab w:val="center" w:pos="2268"/>
          <w:tab w:val="center" w:pos="6804"/>
        </w:tabs>
        <w:spacing w:before="120" w:line="280" w:lineRule="exact"/>
        <w:rPr>
          <w:sz w:val="24"/>
          <w:szCs w:val="24"/>
        </w:rPr>
      </w:pPr>
      <w:r w:rsidRPr="00EB25CD">
        <w:rPr>
          <w:sz w:val="24"/>
          <w:szCs w:val="24"/>
        </w:rPr>
        <w:t>………………………………</w:t>
      </w:r>
      <w:r w:rsidR="00E10319" w:rsidRPr="00EB25CD">
        <w:rPr>
          <w:sz w:val="24"/>
          <w:szCs w:val="24"/>
        </w:rPr>
        <w:t>.......</w:t>
      </w:r>
      <w:r w:rsidR="00F746FE" w:rsidRPr="00EB25CD">
        <w:rPr>
          <w:sz w:val="24"/>
          <w:szCs w:val="24"/>
        </w:rPr>
        <w:t xml:space="preserve">     </w:t>
      </w:r>
      <w:r w:rsidR="00F746FE" w:rsidRPr="00EB25CD">
        <w:rPr>
          <w:sz w:val="24"/>
          <w:szCs w:val="24"/>
        </w:rPr>
        <w:tab/>
        <w:t>.....</w:t>
      </w:r>
      <w:r w:rsidRPr="00EB25CD">
        <w:rPr>
          <w:sz w:val="24"/>
          <w:szCs w:val="24"/>
        </w:rPr>
        <w:t>…………………………………..</w:t>
      </w:r>
    </w:p>
    <w:p w14:paraId="33D882F0" w14:textId="13D39945" w:rsidR="00E10319" w:rsidRPr="00EB25CD" w:rsidRDefault="00E10319" w:rsidP="00E10319">
      <w:pPr>
        <w:pStyle w:val="Nincstrkz"/>
        <w:rPr>
          <w:b/>
          <w:bCs/>
        </w:rPr>
      </w:pPr>
      <w:r w:rsidRPr="00EB25CD">
        <w:t xml:space="preserve"> </w:t>
      </w:r>
      <w:r w:rsidRPr="00EB25CD">
        <w:tab/>
      </w:r>
      <w:proofErr w:type="gramStart"/>
      <w:r w:rsidRPr="00EB25CD">
        <w:rPr>
          <w:b/>
          <w:bCs/>
        </w:rPr>
        <w:t>dr.</w:t>
      </w:r>
      <w:proofErr w:type="gramEnd"/>
      <w:r w:rsidRPr="00EB25CD">
        <w:rPr>
          <w:b/>
          <w:bCs/>
        </w:rPr>
        <w:t xml:space="preserve"> </w:t>
      </w:r>
      <w:proofErr w:type="spellStart"/>
      <w:r w:rsidRPr="00EB25CD">
        <w:rPr>
          <w:b/>
          <w:bCs/>
        </w:rPr>
        <w:t>Jankura</w:t>
      </w:r>
      <w:proofErr w:type="spellEnd"/>
      <w:r w:rsidRPr="00EB25CD">
        <w:rPr>
          <w:b/>
          <w:bCs/>
        </w:rPr>
        <w:t xml:space="preserve"> Tamás</w:t>
      </w:r>
      <w:r w:rsidR="00002156" w:rsidRPr="00EB25CD">
        <w:rPr>
          <w:b/>
          <w:bCs/>
        </w:rPr>
        <w:t xml:space="preserve"> Csaba</w:t>
      </w:r>
      <w:r w:rsidRPr="00EB25CD">
        <w:rPr>
          <w:b/>
          <w:bCs/>
        </w:rPr>
        <w:tab/>
      </w:r>
      <w:r w:rsidRPr="00EB25CD">
        <w:rPr>
          <w:b/>
          <w:bCs/>
        </w:rPr>
        <w:tab/>
      </w:r>
      <w:r w:rsidRPr="00EB25CD">
        <w:rPr>
          <w:b/>
          <w:bCs/>
        </w:rPr>
        <w:tab/>
        <w:t xml:space="preserve">  </w:t>
      </w:r>
      <w:r w:rsidRPr="00EB25CD">
        <w:rPr>
          <w:b/>
          <w:bCs/>
        </w:rPr>
        <w:tab/>
        <w:t xml:space="preserve">  Szanyi-Karl Attila                     </w:t>
      </w:r>
    </w:p>
    <w:p w14:paraId="729E7A55" w14:textId="4D0A9864" w:rsidR="00E10319" w:rsidRPr="00EB25CD" w:rsidRDefault="00E10319" w:rsidP="00E10319">
      <w:pPr>
        <w:pStyle w:val="Nincstrkz"/>
        <w:rPr>
          <w:b/>
          <w:bCs/>
        </w:rPr>
      </w:pPr>
      <w:r w:rsidRPr="00EB25CD">
        <w:rPr>
          <w:b/>
          <w:bCs/>
        </w:rPr>
        <w:t xml:space="preserve">               </w:t>
      </w:r>
      <w:proofErr w:type="gramStart"/>
      <w:r w:rsidRPr="00EB25CD">
        <w:rPr>
          <w:b/>
          <w:bCs/>
        </w:rPr>
        <w:t>vezérigazgató</w:t>
      </w:r>
      <w:proofErr w:type="gramEnd"/>
      <w:r w:rsidRPr="00EB25CD">
        <w:rPr>
          <w:b/>
          <w:bCs/>
        </w:rPr>
        <w:t xml:space="preserve"> </w:t>
      </w:r>
      <w:r w:rsidRPr="00EB25CD">
        <w:rPr>
          <w:b/>
          <w:bCs/>
        </w:rPr>
        <w:tab/>
      </w:r>
      <w:r w:rsidRPr="00EB25CD">
        <w:rPr>
          <w:b/>
          <w:bCs/>
        </w:rPr>
        <w:tab/>
      </w:r>
      <w:r w:rsidRPr="00EB25CD">
        <w:rPr>
          <w:b/>
          <w:bCs/>
        </w:rPr>
        <w:tab/>
      </w:r>
      <w:r w:rsidRPr="00EB25CD">
        <w:rPr>
          <w:b/>
          <w:bCs/>
        </w:rPr>
        <w:tab/>
      </w:r>
      <w:r w:rsidRPr="00EB25CD">
        <w:rPr>
          <w:b/>
          <w:bCs/>
        </w:rPr>
        <w:tab/>
        <w:t xml:space="preserve">   kuratóriumi elnök              </w:t>
      </w:r>
    </w:p>
    <w:p w14:paraId="777F7488" w14:textId="37ABB845" w:rsidR="00E10319" w:rsidRPr="00EB25CD" w:rsidRDefault="00E10319" w:rsidP="00EB25CD">
      <w:pPr>
        <w:tabs>
          <w:tab w:val="center" w:pos="2268"/>
          <w:tab w:val="center" w:pos="6804"/>
        </w:tabs>
        <w:ind w:left="2832" w:hanging="2832"/>
        <w:rPr>
          <w:b/>
          <w:sz w:val="24"/>
          <w:szCs w:val="24"/>
        </w:rPr>
      </w:pPr>
      <w:r w:rsidRPr="00EB25CD">
        <w:rPr>
          <w:b/>
          <w:bCs/>
          <w:sz w:val="24"/>
          <w:szCs w:val="24"/>
        </w:rPr>
        <w:t xml:space="preserve">                  Zuglói Zrt</w:t>
      </w:r>
      <w:r w:rsidR="009877D8" w:rsidRPr="00EB25CD">
        <w:rPr>
          <w:b/>
          <w:bCs/>
          <w:sz w:val="24"/>
          <w:szCs w:val="24"/>
        </w:rPr>
        <w:t>.</w:t>
      </w:r>
      <w:r w:rsidRPr="00EB25CD">
        <w:rPr>
          <w:b/>
          <w:bCs/>
          <w:sz w:val="24"/>
          <w:szCs w:val="24"/>
        </w:rPr>
        <w:t xml:space="preserve"> </w:t>
      </w:r>
      <w:r w:rsidRPr="00EB25CD">
        <w:rPr>
          <w:b/>
          <w:bCs/>
          <w:sz w:val="24"/>
          <w:szCs w:val="24"/>
        </w:rPr>
        <w:tab/>
      </w:r>
      <w:r w:rsidRPr="00EB25CD">
        <w:rPr>
          <w:b/>
          <w:sz w:val="24"/>
          <w:szCs w:val="24"/>
        </w:rPr>
        <w:t xml:space="preserve"> </w:t>
      </w:r>
      <w:r w:rsidRPr="00EB25CD">
        <w:rPr>
          <w:b/>
          <w:sz w:val="24"/>
          <w:szCs w:val="24"/>
        </w:rPr>
        <w:tab/>
      </w:r>
      <w:proofErr w:type="spellStart"/>
      <w:r w:rsidRPr="00EB25CD">
        <w:rPr>
          <w:b/>
          <w:sz w:val="24"/>
          <w:szCs w:val="24"/>
        </w:rPr>
        <w:t>H</w:t>
      </w:r>
      <w:r w:rsidR="009877D8" w:rsidRPr="00EB25CD">
        <w:rPr>
          <w:b/>
          <w:sz w:val="24"/>
          <w:szCs w:val="24"/>
        </w:rPr>
        <w:t>aré</w:t>
      </w:r>
      <w:proofErr w:type="spellEnd"/>
      <w:r w:rsidR="009877D8" w:rsidRPr="00EB25CD">
        <w:rPr>
          <w:b/>
          <w:sz w:val="24"/>
          <w:szCs w:val="24"/>
        </w:rPr>
        <w:t xml:space="preserve"> Krisna</w:t>
      </w:r>
      <w:r w:rsidRPr="00EB25CD">
        <w:rPr>
          <w:b/>
          <w:sz w:val="24"/>
          <w:szCs w:val="24"/>
        </w:rPr>
        <w:t xml:space="preserve"> </w:t>
      </w:r>
      <w:r w:rsidRPr="00EB25CD">
        <w:rPr>
          <w:rStyle w:val="CharStyle3"/>
          <w:b/>
          <w:color w:val="000000"/>
          <w:sz w:val="24"/>
          <w:szCs w:val="24"/>
        </w:rPr>
        <w:t xml:space="preserve">ÉTELT AZ ÉLETÉRT </w:t>
      </w:r>
      <w:r w:rsidR="009877D8" w:rsidRPr="00EB25CD">
        <w:rPr>
          <w:rStyle w:val="CharStyle3"/>
          <w:b/>
          <w:color w:val="000000"/>
          <w:sz w:val="24"/>
          <w:szCs w:val="24"/>
        </w:rPr>
        <w:t>Misszió</w:t>
      </w:r>
    </w:p>
    <w:p w14:paraId="476C1C84" w14:textId="6FA68C21" w:rsidR="00956A0A" w:rsidRPr="00EB25CD" w:rsidRDefault="00E10319" w:rsidP="00E10319">
      <w:pPr>
        <w:pStyle w:val="Nincstrkz"/>
        <w:ind w:left="708"/>
      </w:pPr>
      <w:r w:rsidRPr="00EB25CD">
        <w:rPr>
          <w:b/>
        </w:rPr>
        <w:tab/>
      </w:r>
      <w:r w:rsidR="00956A0A" w:rsidRPr="00EB25CD">
        <w:rPr>
          <w:rStyle w:val="CharStyle3"/>
          <w:b/>
          <w:color w:val="000000"/>
          <w:sz w:val="24"/>
          <w:szCs w:val="24"/>
        </w:rPr>
        <w:t xml:space="preserve"> </w:t>
      </w:r>
    </w:p>
    <w:p w14:paraId="34F72D0A" w14:textId="77777777" w:rsidR="005F6CC4" w:rsidRPr="00EB25CD" w:rsidRDefault="005F6CC4" w:rsidP="00242F46">
      <w:pPr>
        <w:jc w:val="both"/>
        <w:rPr>
          <w:sz w:val="24"/>
          <w:szCs w:val="24"/>
        </w:rPr>
      </w:pPr>
    </w:p>
    <w:p w14:paraId="098798A0" w14:textId="77777777" w:rsidR="005F6CC4" w:rsidRPr="00EB25CD" w:rsidRDefault="005F6CC4" w:rsidP="00242F46">
      <w:pPr>
        <w:jc w:val="both"/>
        <w:rPr>
          <w:sz w:val="24"/>
          <w:szCs w:val="24"/>
        </w:rPr>
      </w:pPr>
    </w:p>
    <w:sectPr w:rsidR="005F6CC4" w:rsidRPr="00EB25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F734E6"/>
    <w:multiLevelType w:val="hybridMultilevel"/>
    <w:tmpl w:val="3DEA9596"/>
    <w:lvl w:ilvl="0" w:tplc="19461B5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F46"/>
    <w:rsid w:val="00002156"/>
    <w:rsid w:val="000213E2"/>
    <w:rsid w:val="0007106C"/>
    <w:rsid w:val="00077548"/>
    <w:rsid w:val="000D532B"/>
    <w:rsid w:val="000F1379"/>
    <w:rsid w:val="00104EEA"/>
    <w:rsid w:val="00160422"/>
    <w:rsid w:val="001E0C66"/>
    <w:rsid w:val="001E597E"/>
    <w:rsid w:val="002149C3"/>
    <w:rsid w:val="00224773"/>
    <w:rsid w:val="00227732"/>
    <w:rsid w:val="00242F46"/>
    <w:rsid w:val="00244E82"/>
    <w:rsid w:val="00271AD3"/>
    <w:rsid w:val="00275A65"/>
    <w:rsid w:val="002B3D6C"/>
    <w:rsid w:val="00311BE2"/>
    <w:rsid w:val="003C0162"/>
    <w:rsid w:val="00400E66"/>
    <w:rsid w:val="00457E16"/>
    <w:rsid w:val="00467181"/>
    <w:rsid w:val="00472530"/>
    <w:rsid w:val="00483F58"/>
    <w:rsid w:val="004E0753"/>
    <w:rsid w:val="004E2019"/>
    <w:rsid w:val="00514F80"/>
    <w:rsid w:val="00523400"/>
    <w:rsid w:val="0058673D"/>
    <w:rsid w:val="005B28CC"/>
    <w:rsid w:val="005E5981"/>
    <w:rsid w:val="005F6CC4"/>
    <w:rsid w:val="00616652"/>
    <w:rsid w:val="00622C4A"/>
    <w:rsid w:val="006307EB"/>
    <w:rsid w:val="0065227B"/>
    <w:rsid w:val="00697D21"/>
    <w:rsid w:val="006A139C"/>
    <w:rsid w:val="006B2343"/>
    <w:rsid w:val="006B4086"/>
    <w:rsid w:val="006F0991"/>
    <w:rsid w:val="00704B01"/>
    <w:rsid w:val="00707EA0"/>
    <w:rsid w:val="00721661"/>
    <w:rsid w:val="00725583"/>
    <w:rsid w:val="0073232E"/>
    <w:rsid w:val="00737149"/>
    <w:rsid w:val="007768FF"/>
    <w:rsid w:val="007854AB"/>
    <w:rsid w:val="00794621"/>
    <w:rsid w:val="007B5096"/>
    <w:rsid w:val="007D5A68"/>
    <w:rsid w:val="007E6535"/>
    <w:rsid w:val="007F70EC"/>
    <w:rsid w:val="00820C20"/>
    <w:rsid w:val="008718B7"/>
    <w:rsid w:val="008919E9"/>
    <w:rsid w:val="008A6BED"/>
    <w:rsid w:val="008B72F9"/>
    <w:rsid w:val="008C6A6E"/>
    <w:rsid w:val="00937991"/>
    <w:rsid w:val="00956A0A"/>
    <w:rsid w:val="009877D8"/>
    <w:rsid w:val="009C08FF"/>
    <w:rsid w:val="009F5C46"/>
    <w:rsid w:val="00A2149D"/>
    <w:rsid w:val="00A5493F"/>
    <w:rsid w:val="00A77C63"/>
    <w:rsid w:val="00AD00AC"/>
    <w:rsid w:val="00AF15A2"/>
    <w:rsid w:val="00B04B2F"/>
    <w:rsid w:val="00B11E68"/>
    <w:rsid w:val="00B16DCF"/>
    <w:rsid w:val="00B96415"/>
    <w:rsid w:val="00BF724C"/>
    <w:rsid w:val="00C04670"/>
    <w:rsid w:val="00C22618"/>
    <w:rsid w:val="00C6397C"/>
    <w:rsid w:val="00C707EA"/>
    <w:rsid w:val="00C87DAA"/>
    <w:rsid w:val="00CA6DFD"/>
    <w:rsid w:val="00CC331B"/>
    <w:rsid w:val="00CD1B70"/>
    <w:rsid w:val="00D02127"/>
    <w:rsid w:val="00D36AF5"/>
    <w:rsid w:val="00D53017"/>
    <w:rsid w:val="00D5328F"/>
    <w:rsid w:val="00D76CD6"/>
    <w:rsid w:val="00D773D1"/>
    <w:rsid w:val="00DC685C"/>
    <w:rsid w:val="00DD0371"/>
    <w:rsid w:val="00DD5FD8"/>
    <w:rsid w:val="00E10319"/>
    <w:rsid w:val="00E3333D"/>
    <w:rsid w:val="00E7583A"/>
    <w:rsid w:val="00EA4A0A"/>
    <w:rsid w:val="00EA7CC5"/>
    <w:rsid w:val="00EB25CD"/>
    <w:rsid w:val="00ED0FC7"/>
    <w:rsid w:val="00EE2EB5"/>
    <w:rsid w:val="00F33373"/>
    <w:rsid w:val="00F57946"/>
    <w:rsid w:val="00F746FE"/>
    <w:rsid w:val="00FA00FA"/>
    <w:rsid w:val="00FA2D5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2DDF7"/>
  <w15:docId w15:val="{47B7F1DE-B547-403F-9647-3CF2347C0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2247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704B01"/>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04B01"/>
    <w:rPr>
      <w:rFonts w:ascii="Segoe UI" w:hAnsi="Segoe UI" w:cs="Segoe UI"/>
      <w:sz w:val="18"/>
      <w:szCs w:val="18"/>
    </w:rPr>
  </w:style>
  <w:style w:type="paragraph" w:styleId="Cm">
    <w:name w:val="Title"/>
    <w:basedOn w:val="Norml"/>
    <w:next w:val="Norml"/>
    <w:link w:val="CmChar"/>
    <w:qFormat/>
    <w:rsid w:val="003C01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3C0162"/>
    <w:rPr>
      <w:rFonts w:asciiTheme="majorHAnsi" w:eastAsiaTheme="majorEastAsia" w:hAnsiTheme="majorHAnsi" w:cstheme="majorBidi"/>
      <w:spacing w:val="-10"/>
      <w:kern w:val="28"/>
      <w:sz w:val="56"/>
      <w:szCs w:val="56"/>
    </w:rPr>
  </w:style>
  <w:style w:type="character" w:customStyle="1" w:styleId="CharStyle3">
    <w:name w:val="Char Style 3"/>
    <w:locked/>
    <w:rsid w:val="003C0162"/>
    <w:rPr>
      <w:sz w:val="22"/>
      <w:szCs w:val="22"/>
      <w:lang w:bidi="ar-SA"/>
    </w:rPr>
  </w:style>
  <w:style w:type="paragraph" w:styleId="Nincstrkz">
    <w:name w:val="No Spacing"/>
    <w:uiPriority w:val="1"/>
    <w:qFormat/>
    <w:rsid w:val="003C0162"/>
    <w:pPr>
      <w:spacing w:after="0" w:line="240" w:lineRule="auto"/>
    </w:pPr>
    <w:rPr>
      <w:rFonts w:eastAsia="Times New Roman"/>
      <w:sz w:val="24"/>
      <w:szCs w:val="24"/>
      <w:lang w:eastAsia="hu-HU"/>
    </w:rPr>
  </w:style>
  <w:style w:type="paragraph" w:styleId="Vltozat">
    <w:name w:val="Revision"/>
    <w:hidden/>
    <w:uiPriority w:val="99"/>
    <w:semiHidden/>
    <w:rsid w:val="0007106C"/>
    <w:pPr>
      <w:spacing w:after="0" w:line="240" w:lineRule="auto"/>
    </w:pPr>
  </w:style>
  <w:style w:type="paragraph" w:styleId="Listaszerbekezds">
    <w:name w:val="List Paragraph"/>
    <w:basedOn w:val="Norml"/>
    <w:uiPriority w:val="34"/>
    <w:qFormat/>
    <w:rsid w:val="007B5096"/>
    <w:pPr>
      <w:ind w:left="720"/>
      <w:contextualSpacing/>
    </w:pPr>
  </w:style>
  <w:style w:type="character" w:customStyle="1" w:styleId="Cmsor1Char">
    <w:name w:val="Címsor 1 Char"/>
    <w:basedOn w:val="Bekezdsalapbettpusa"/>
    <w:link w:val="Cmsor1"/>
    <w:uiPriority w:val="9"/>
    <w:rsid w:val="00224773"/>
    <w:rPr>
      <w:rFonts w:asciiTheme="majorHAnsi" w:eastAsiaTheme="majorEastAsia" w:hAnsiTheme="majorHAnsi" w:cstheme="majorBidi"/>
      <w:color w:val="2E74B5" w:themeColor="accent1" w:themeShade="BF"/>
      <w:sz w:val="32"/>
      <w:szCs w:val="32"/>
    </w:rPr>
  </w:style>
  <w:style w:type="character" w:styleId="Jegyzethivatkozs">
    <w:name w:val="annotation reference"/>
    <w:basedOn w:val="Bekezdsalapbettpusa"/>
    <w:uiPriority w:val="99"/>
    <w:semiHidden/>
    <w:unhideWhenUsed/>
    <w:rsid w:val="001E0C66"/>
    <w:rPr>
      <w:sz w:val="16"/>
      <w:szCs w:val="16"/>
    </w:rPr>
  </w:style>
  <w:style w:type="paragraph" w:styleId="Jegyzetszveg">
    <w:name w:val="annotation text"/>
    <w:basedOn w:val="Norml"/>
    <w:link w:val="JegyzetszvegChar"/>
    <w:uiPriority w:val="99"/>
    <w:semiHidden/>
    <w:unhideWhenUsed/>
    <w:rsid w:val="001E0C66"/>
    <w:pPr>
      <w:spacing w:line="240" w:lineRule="auto"/>
    </w:pPr>
    <w:rPr>
      <w:sz w:val="20"/>
      <w:szCs w:val="20"/>
    </w:rPr>
  </w:style>
  <w:style w:type="character" w:customStyle="1" w:styleId="JegyzetszvegChar">
    <w:name w:val="Jegyzetszöveg Char"/>
    <w:basedOn w:val="Bekezdsalapbettpusa"/>
    <w:link w:val="Jegyzetszveg"/>
    <w:uiPriority w:val="99"/>
    <w:semiHidden/>
    <w:rsid w:val="001E0C66"/>
    <w:rPr>
      <w:sz w:val="20"/>
      <w:szCs w:val="20"/>
    </w:rPr>
  </w:style>
  <w:style w:type="paragraph" w:styleId="Megjegyzstrgya">
    <w:name w:val="annotation subject"/>
    <w:basedOn w:val="Jegyzetszveg"/>
    <w:next w:val="Jegyzetszveg"/>
    <w:link w:val="MegjegyzstrgyaChar"/>
    <w:uiPriority w:val="99"/>
    <w:semiHidden/>
    <w:unhideWhenUsed/>
    <w:rsid w:val="001E0C66"/>
    <w:rPr>
      <w:b/>
      <w:bCs/>
    </w:rPr>
  </w:style>
  <w:style w:type="character" w:customStyle="1" w:styleId="MegjegyzstrgyaChar">
    <w:name w:val="Megjegyzés tárgya Char"/>
    <w:basedOn w:val="JegyzetszvegChar"/>
    <w:link w:val="Megjegyzstrgya"/>
    <w:uiPriority w:val="99"/>
    <w:semiHidden/>
    <w:rsid w:val="001E0C66"/>
    <w:rPr>
      <w:b/>
      <w:bCs/>
      <w:sz w:val="20"/>
      <w:szCs w:val="20"/>
    </w:rPr>
  </w:style>
  <w:style w:type="character" w:styleId="Hiperhivatkozs">
    <w:name w:val="Hyperlink"/>
    <w:basedOn w:val="Bekezdsalapbettpusa"/>
    <w:uiPriority w:val="99"/>
    <w:unhideWhenUsed/>
    <w:rsid w:val="002149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69527">
      <w:bodyDiv w:val="1"/>
      <w:marLeft w:val="0"/>
      <w:marRight w:val="0"/>
      <w:marTop w:val="0"/>
      <w:marBottom w:val="0"/>
      <w:divBdr>
        <w:top w:val="none" w:sz="0" w:space="0" w:color="auto"/>
        <w:left w:val="none" w:sz="0" w:space="0" w:color="auto"/>
        <w:bottom w:val="none" w:sz="0" w:space="0" w:color="auto"/>
        <w:right w:val="none" w:sz="0" w:space="0" w:color="auto"/>
      </w:divBdr>
    </w:div>
    <w:div w:id="998579660">
      <w:bodyDiv w:val="1"/>
      <w:marLeft w:val="0"/>
      <w:marRight w:val="0"/>
      <w:marTop w:val="0"/>
      <w:marBottom w:val="0"/>
      <w:divBdr>
        <w:top w:val="none" w:sz="0" w:space="0" w:color="auto"/>
        <w:left w:val="none" w:sz="0" w:space="0" w:color="auto"/>
        <w:bottom w:val="none" w:sz="0" w:space="0" w:color="auto"/>
        <w:right w:val="none" w:sz="0" w:space="0" w:color="auto"/>
      </w:divBdr>
    </w:div>
    <w:div w:id="145879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aritativ.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zocialisosztaly@zuglo.hu" TargetMode="External"/><Relationship Id="rId5" Type="http://schemas.openxmlformats.org/officeDocument/2006/relationships/hyperlink" Target="mailto:alpolgarmester@zuglo.h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4</Pages>
  <Words>1094</Words>
  <Characters>7550</Characters>
  <Application>Microsoft Office Word</Application>
  <DocSecurity>0</DocSecurity>
  <Lines>62</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Szőlősi Zsolt</dc:creator>
  <cp:keywords/>
  <dc:description/>
  <cp:lastModifiedBy>us1</cp:lastModifiedBy>
  <cp:revision>98</cp:revision>
  <cp:lastPrinted>2016-07-19T07:41:00Z</cp:lastPrinted>
  <dcterms:created xsi:type="dcterms:W3CDTF">2016-07-20T08:35:00Z</dcterms:created>
  <dcterms:modified xsi:type="dcterms:W3CDTF">2025-04-15T08:55:00Z</dcterms:modified>
</cp:coreProperties>
</file>