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7530B" w14:textId="77777777" w:rsidR="00573E65" w:rsidRPr="00EA73FE" w:rsidRDefault="00573E65" w:rsidP="00573E65">
      <w:pPr>
        <w:pStyle w:val="Szvegtrzs31"/>
        <w:rPr>
          <w:b/>
          <w:bCs/>
          <w:i w:val="0"/>
        </w:rPr>
      </w:pPr>
      <w:r w:rsidRPr="00EA73FE">
        <w:rPr>
          <w:b/>
          <w:bCs/>
          <w:i w:val="0"/>
        </w:rPr>
        <w:t>Budapest Főváros XIV. Kerület Zugló Önkormányzata</w:t>
      </w:r>
    </w:p>
    <w:p w14:paraId="2479AF01" w14:textId="3534FB97" w:rsidR="00573E65" w:rsidRPr="00EA73FE" w:rsidRDefault="006E056B" w:rsidP="00573E65">
      <w:pPr>
        <w:pStyle w:val="Szvegtrzs31"/>
        <w:rPr>
          <w:b/>
          <w:bCs/>
          <w:i w:val="0"/>
        </w:rPr>
      </w:pPr>
      <w:r>
        <w:rPr>
          <w:b/>
          <w:bCs/>
          <w:i w:val="0"/>
        </w:rPr>
        <w:t>Polgármestere</w:t>
      </w:r>
    </w:p>
    <w:p w14:paraId="6B3B8351" w14:textId="7E90D668" w:rsidR="00573E65" w:rsidRDefault="006E056B" w:rsidP="00573E65">
      <w:pPr>
        <w:pStyle w:val="Szvegtrzs31"/>
        <w:rPr>
          <w:b/>
          <w:bCs/>
          <w:i w:val="0"/>
        </w:rPr>
      </w:pPr>
      <w:r>
        <w:rPr>
          <w:b/>
          <w:bCs/>
          <w:i w:val="0"/>
        </w:rPr>
        <w:t>Alpolgármestere</w:t>
      </w:r>
    </w:p>
    <w:p w14:paraId="157E3CE9" w14:textId="77777777" w:rsidR="006E056B" w:rsidRPr="00EA73FE" w:rsidRDefault="006E056B" w:rsidP="00573E65">
      <w:pPr>
        <w:pStyle w:val="Szvegtrzs31"/>
        <w:rPr>
          <w:b/>
          <w:bCs/>
          <w:i w:val="0"/>
        </w:rPr>
      </w:pPr>
    </w:p>
    <w:p w14:paraId="65299EFA" w14:textId="4B92A178" w:rsidR="00573E65" w:rsidRPr="00EA73FE" w:rsidRDefault="00573E65" w:rsidP="00573E65">
      <w:pPr>
        <w:pStyle w:val="Szvegtrzs31"/>
        <w:rPr>
          <w:b/>
          <w:bCs/>
          <w:i w:val="0"/>
        </w:rPr>
      </w:pPr>
      <w:r w:rsidRPr="00EA14F5">
        <w:rPr>
          <w:b/>
          <w:bCs/>
          <w:i w:val="0"/>
        </w:rPr>
        <w:t>Szám:</w:t>
      </w:r>
      <w:r w:rsidR="006E056B">
        <w:rPr>
          <w:b/>
          <w:bCs/>
          <w:i w:val="0"/>
        </w:rPr>
        <w:t xml:space="preserve"> </w:t>
      </w:r>
      <w:r w:rsidR="00EA14F5">
        <w:rPr>
          <w:b/>
          <w:bCs/>
          <w:i w:val="0"/>
        </w:rPr>
        <w:t>123-</w:t>
      </w:r>
      <w:r w:rsidR="00E96390">
        <w:rPr>
          <w:b/>
          <w:bCs/>
          <w:i w:val="0"/>
        </w:rPr>
        <w:t>749</w:t>
      </w:r>
      <w:r w:rsidR="00131E31" w:rsidRPr="00EA14F5">
        <w:rPr>
          <w:b/>
          <w:bCs/>
          <w:i w:val="0"/>
        </w:rPr>
        <w:t>/2023</w:t>
      </w:r>
    </w:p>
    <w:p w14:paraId="08C4D409" w14:textId="77777777" w:rsidR="00573E65" w:rsidRPr="00131E31" w:rsidRDefault="00573E65" w:rsidP="00573E65">
      <w:pPr>
        <w:pStyle w:val="Szvegtrzs31"/>
        <w:jc w:val="left"/>
        <w:rPr>
          <w:bCs/>
          <w:i w:val="0"/>
        </w:rPr>
      </w:pP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131E31">
        <w:rPr>
          <w:bCs/>
          <w:i w:val="0"/>
        </w:rPr>
        <w:t>Nyilvános ülésen tárgyalandó</w:t>
      </w:r>
      <w:r w:rsidR="00131E31">
        <w:rPr>
          <w:bCs/>
          <w:i w:val="0"/>
        </w:rPr>
        <w:t>!</w:t>
      </w:r>
    </w:p>
    <w:p w14:paraId="02071060" w14:textId="77777777" w:rsidR="00573E65" w:rsidRDefault="00573E65" w:rsidP="00573E65">
      <w:pPr>
        <w:pStyle w:val="Szvegtrzs31"/>
        <w:jc w:val="left"/>
        <w:rPr>
          <w:b/>
          <w:bCs/>
          <w:i w:val="0"/>
        </w:rPr>
      </w:pPr>
    </w:p>
    <w:p w14:paraId="640BE1B4" w14:textId="77777777" w:rsidR="00573E65" w:rsidRDefault="00131E31" w:rsidP="00573E65">
      <w:pPr>
        <w:pStyle w:val="Szvegtrzs31"/>
        <w:jc w:val="left"/>
      </w:pPr>
      <w:r>
        <w:rPr>
          <w:b/>
          <w:bCs/>
          <w:i w:val="0"/>
        </w:rPr>
        <w:t xml:space="preserve">                                                            </w:t>
      </w:r>
      <w:r w:rsidR="00573E65">
        <w:rPr>
          <w:b/>
          <w:bCs/>
          <w:i w:val="0"/>
        </w:rPr>
        <w:t>…</w:t>
      </w:r>
      <w:proofErr w:type="gramStart"/>
      <w:r w:rsidR="00573E65">
        <w:rPr>
          <w:b/>
          <w:bCs/>
          <w:i w:val="0"/>
        </w:rPr>
        <w:t>…….</w:t>
      </w:r>
      <w:proofErr w:type="gramEnd"/>
      <w:r>
        <w:rPr>
          <w:b/>
          <w:bCs/>
          <w:i w:val="0"/>
        </w:rPr>
        <w:t xml:space="preserve">számú napirend </w:t>
      </w:r>
    </w:p>
    <w:p w14:paraId="36DEA463" w14:textId="77777777" w:rsidR="00573E65" w:rsidRDefault="00573E65" w:rsidP="00573E65">
      <w:pPr>
        <w:pStyle w:val="Szvegtrzs31"/>
        <w:jc w:val="center"/>
        <w:rPr>
          <w:b/>
          <w:bCs/>
          <w:i w:val="0"/>
        </w:rPr>
      </w:pPr>
    </w:p>
    <w:p w14:paraId="16554D53" w14:textId="5011CDF9" w:rsidR="00573E65" w:rsidRDefault="00573E65" w:rsidP="00131E31">
      <w:pPr>
        <w:pStyle w:val="Szvegtrzs31"/>
        <w:jc w:val="center"/>
      </w:pPr>
      <w:r>
        <w:rPr>
          <w:i w:val="0"/>
        </w:rPr>
        <w:t xml:space="preserve"> </w:t>
      </w:r>
      <w:r w:rsidR="00131E31">
        <w:rPr>
          <w:i w:val="0"/>
        </w:rPr>
        <w:t xml:space="preserve">a </w:t>
      </w:r>
      <w:r w:rsidRPr="00131E31">
        <w:rPr>
          <w:b/>
          <w:i w:val="0"/>
        </w:rPr>
        <w:t>Képviselő-testület</w:t>
      </w:r>
      <w:r w:rsidR="00131E31" w:rsidRPr="00131E31">
        <w:rPr>
          <w:b/>
        </w:rPr>
        <w:t xml:space="preserve"> </w:t>
      </w:r>
      <w:r w:rsidRPr="00131E31">
        <w:rPr>
          <w:b/>
          <w:i w:val="0"/>
        </w:rPr>
        <w:t>2023</w:t>
      </w:r>
      <w:r w:rsidRPr="00EA14F5">
        <w:rPr>
          <w:b/>
          <w:i w:val="0"/>
        </w:rPr>
        <w:t xml:space="preserve">. </w:t>
      </w:r>
      <w:r w:rsidR="00E611A7" w:rsidRPr="00EA14F5">
        <w:rPr>
          <w:b/>
          <w:i w:val="0"/>
        </w:rPr>
        <w:t xml:space="preserve">október </w:t>
      </w:r>
      <w:r w:rsidR="000E4271">
        <w:rPr>
          <w:b/>
          <w:i w:val="0"/>
        </w:rPr>
        <w:t>26</w:t>
      </w:r>
      <w:r w:rsidRPr="00EA14F5">
        <w:rPr>
          <w:b/>
          <w:i w:val="0"/>
        </w:rPr>
        <w:t>-i ülésére</w:t>
      </w:r>
    </w:p>
    <w:p w14:paraId="61841715" w14:textId="77777777" w:rsidR="00573E65" w:rsidRDefault="00573E65" w:rsidP="00573E65">
      <w:pPr>
        <w:pStyle w:val="Szvegtrzs31"/>
        <w:jc w:val="center"/>
        <w:rPr>
          <w:i w:val="0"/>
        </w:rPr>
      </w:pPr>
    </w:p>
    <w:p w14:paraId="237667BB" w14:textId="77777777" w:rsidR="00573E65" w:rsidRDefault="00573E65" w:rsidP="00573E65">
      <w:pPr>
        <w:pStyle w:val="Szvegtrzs31"/>
        <w:jc w:val="center"/>
      </w:pPr>
      <w:r>
        <w:rPr>
          <w:b/>
          <w:bCs/>
          <w:i w:val="0"/>
        </w:rPr>
        <w:t>Tisztelt Képviselő-testület!</w:t>
      </w:r>
    </w:p>
    <w:p w14:paraId="10764861" w14:textId="77777777" w:rsidR="00573E65" w:rsidRDefault="00573E65" w:rsidP="00573E65">
      <w:pPr>
        <w:pStyle w:val="Szvegtrzs31"/>
        <w:rPr>
          <w:b/>
          <w:bCs/>
          <w:i w:val="0"/>
        </w:rPr>
      </w:pPr>
    </w:p>
    <w:p w14:paraId="24C363BE" w14:textId="77777777" w:rsidR="00573E65" w:rsidRDefault="00573E65" w:rsidP="00573E65">
      <w:pPr>
        <w:pStyle w:val="Szvegtrzs31"/>
        <w:ind w:left="720" w:hanging="720"/>
        <w:rPr>
          <w:i w:val="0"/>
        </w:rPr>
      </w:pPr>
      <w:r>
        <w:rPr>
          <w:b/>
          <w:bCs/>
          <w:i w:val="0"/>
        </w:rPr>
        <w:t>Tárgy:</w:t>
      </w:r>
      <w:r>
        <w:rPr>
          <w:i w:val="0"/>
        </w:rPr>
        <w:t xml:space="preserve"> </w:t>
      </w:r>
    </w:p>
    <w:p w14:paraId="76D633D5" w14:textId="1D2E5559" w:rsidR="00573E65" w:rsidRDefault="0015551D" w:rsidP="009D3317">
      <w:pPr>
        <w:pStyle w:val="Szvegtrzs31"/>
        <w:jc w:val="center"/>
        <w:rPr>
          <w:b/>
          <w:i w:val="0"/>
        </w:rPr>
      </w:pPr>
      <w:r>
        <w:rPr>
          <w:b/>
          <w:i w:val="0"/>
        </w:rPr>
        <w:t>Csípőszúnyog elleni védekezéshez</w:t>
      </w:r>
      <w:r w:rsidR="00131E31">
        <w:rPr>
          <w:b/>
          <w:i w:val="0"/>
        </w:rPr>
        <w:t xml:space="preserve"> </w:t>
      </w:r>
      <w:r w:rsidR="003B0F73">
        <w:rPr>
          <w:b/>
          <w:i w:val="0"/>
        </w:rPr>
        <w:t xml:space="preserve">szükséges </w:t>
      </w:r>
      <w:r w:rsidR="00131E31">
        <w:rPr>
          <w:b/>
          <w:i w:val="0"/>
        </w:rPr>
        <w:t xml:space="preserve">fedezet biztosítása </w:t>
      </w:r>
      <w:r w:rsidR="009D3317">
        <w:rPr>
          <w:b/>
          <w:i w:val="0"/>
        </w:rPr>
        <w:t xml:space="preserve">a kerület </w:t>
      </w:r>
      <w:r w:rsidR="00173C62" w:rsidRPr="00173C62">
        <w:rPr>
          <w:b/>
          <w:i w:val="0"/>
        </w:rPr>
        <w:t>Környez</w:t>
      </w:r>
      <w:r w:rsidR="006664F2">
        <w:rPr>
          <w:b/>
          <w:i w:val="0"/>
        </w:rPr>
        <w:t xml:space="preserve">etvédelmi Alapjának </w:t>
      </w:r>
      <w:r w:rsidR="00173C62">
        <w:rPr>
          <w:b/>
          <w:i w:val="0"/>
        </w:rPr>
        <w:t>terhére</w:t>
      </w:r>
    </w:p>
    <w:p w14:paraId="128F5AFB" w14:textId="77777777" w:rsidR="00573E65" w:rsidRDefault="00573E65" w:rsidP="00573E65">
      <w:pPr>
        <w:pStyle w:val="Szvegtrzs31"/>
        <w:ind w:left="720" w:hanging="720"/>
        <w:jc w:val="center"/>
        <w:rPr>
          <w:b/>
          <w:szCs w:val="24"/>
        </w:rPr>
      </w:pPr>
    </w:p>
    <w:p w14:paraId="20A2188A" w14:textId="77777777" w:rsidR="00573E65" w:rsidRDefault="00573E65" w:rsidP="00573E65">
      <w:pPr>
        <w:pStyle w:val="Szvegtrzs3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b/>
          <w:bCs/>
          <w:i w:val="0"/>
        </w:rPr>
        <w:t>I. Előzmények</w:t>
      </w:r>
    </w:p>
    <w:p w14:paraId="0594394F" w14:textId="77777777" w:rsidR="00387481" w:rsidRDefault="00387481" w:rsidP="00573E65">
      <w:pPr>
        <w:pStyle w:val="Csakszveg1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1BD74AC2" w14:textId="3F373217" w:rsidR="00E803B0" w:rsidRPr="003C0B33" w:rsidRDefault="002E6E82" w:rsidP="002E6E82">
      <w:pPr>
        <w:pStyle w:val="bodytext3"/>
        <w:spacing w:before="0" w:beforeAutospacing="0" w:after="0" w:afterAutospacing="0" w:line="276" w:lineRule="auto"/>
        <w:jc w:val="both"/>
      </w:pPr>
      <w:r w:rsidRPr="003C0B33">
        <w:t xml:space="preserve">Budapest Főváros XIV. Kerület </w:t>
      </w:r>
      <w:r w:rsidR="00E803B0">
        <w:t xml:space="preserve">Zugló Önkormányzata </w:t>
      </w:r>
      <w:r w:rsidRPr="003C0B33">
        <w:t xml:space="preserve">Képviselő testülete 2023. május 25-i ülésén döntött </w:t>
      </w:r>
      <w:r w:rsidR="00323FED" w:rsidRPr="003C0B33">
        <w:t>a ke</w:t>
      </w:r>
      <w:r w:rsidR="00323FED">
        <w:t xml:space="preserve">rület „Környezetvédelmi </w:t>
      </w:r>
      <w:proofErr w:type="spellStart"/>
      <w:proofErr w:type="gramStart"/>
      <w:r w:rsidR="00323FED">
        <w:t>Alapjá</w:t>
      </w:r>
      <w:proofErr w:type="spellEnd"/>
      <w:r w:rsidR="00323FED">
        <w:t>”-</w:t>
      </w:r>
      <w:proofErr w:type="spellStart"/>
      <w:proofErr w:type="gramEnd"/>
      <w:r w:rsidR="00323FED" w:rsidRPr="003C0B33">
        <w:t>ról</w:t>
      </w:r>
      <w:proofErr w:type="spellEnd"/>
      <w:r w:rsidR="00323FED" w:rsidRPr="003C0B33">
        <w:t xml:space="preserve"> (a továbbiakban: Rendelet) szóló</w:t>
      </w:r>
      <w:r w:rsidRPr="003C0B33">
        <w:t xml:space="preserve"> 6/1997</w:t>
      </w:r>
      <w:r w:rsidR="00E059EE">
        <w:t>.</w:t>
      </w:r>
      <w:r w:rsidRPr="003C0B33">
        <w:t xml:space="preserve"> (IV.</w:t>
      </w:r>
      <w:r w:rsidR="00E803B0">
        <w:t xml:space="preserve"> </w:t>
      </w:r>
      <w:r w:rsidRPr="003C0B33">
        <w:t>29.) önkormányzati rendelet módosításáról</w:t>
      </w:r>
      <w:r w:rsidR="00323FED">
        <w:t>, melynek értelmében:</w:t>
      </w:r>
      <w:r w:rsidRPr="003C0B33">
        <w:t xml:space="preserve"> </w:t>
      </w:r>
    </w:p>
    <w:p w14:paraId="0FF94A15" w14:textId="5617A94A" w:rsidR="0005133A" w:rsidRDefault="002E6E82" w:rsidP="002E6E82">
      <w:pPr>
        <w:pStyle w:val="NormlWeb"/>
        <w:shd w:val="clear" w:color="auto" w:fill="FFFFFF"/>
        <w:spacing w:before="0" w:after="225" w:line="263" w:lineRule="atLeast"/>
        <w:jc w:val="both"/>
        <w:rPr>
          <w:iCs/>
          <w:sz w:val="24"/>
          <w:lang w:eastAsia="hu-HU"/>
        </w:rPr>
      </w:pPr>
      <w:r w:rsidRPr="003C0B33">
        <w:rPr>
          <w:i/>
          <w:sz w:val="24"/>
          <w:lang w:eastAsia="hu-HU"/>
        </w:rPr>
        <w:t xml:space="preserve">„r) </w:t>
      </w:r>
      <w:r w:rsidRPr="003C0B33">
        <w:rPr>
          <w:i/>
          <w:iCs/>
          <w:sz w:val="24"/>
        </w:rPr>
        <w:t xml:space="preserve">a </w:t>
      </w:r>
      <w:r w:rsidRPr="003C0B33">
        <w:rPr>
          <w:bCs/>
          <w:i/>
          <w:iCs/>
          <w:sz w:val="24"/>
        </w:rPr>
        <w:t xml:space="preserve">csípőszúnyog-tenyészőhelyek biológiai </w:t>
      </w:r>
      <w:r w:rsidRPr="003C0B33">
        <w:rPr>
          <w:i/>
          <w:iCs/>
          <w:sz w:val="24"/>
        </w:rPr>
        <w:t xml:space="preserve">gyérítését </w:t>
      </w:r>
      <w:r w:rsidRPr="003C0B33">
        <w:rPr>
          <w:bCs/>
          <w:i/>
          <w:iCs/>
          <w:sz w:val="24"/>
        </w:rPr>
        <w:t xml:space="preserve">előkészítő térképezés elkészítése </w:t>
      </w:r>
      <w:r w:rsidRPr="003C0B33">
        <w:rPr>
          <w:i/>
          <w:iCs/>
          <w:sz w:val="24"/>
        </w:rPr>
        <w:t>valamint</w:t>
      </w:r>
      <w:r w:rsidRPr="003C0B33">
        <w:rPr>
          <w:bCs/>
          <w:i/>
          <w:iCs/>
          <w:sz w:val="24"/>
        </w:rPr>
        <w:t xml:space="preserve"> a </w:t>
      </w:r>
      <w:proofErr w:type="gramStart"/>
      <w:r w:rsidRPr="003C0B33">
        <w:rPr>
          <w:bCs/>
          <w:i/>
          <w:iCs/>
          <w:sz w:val="24"/>
        </w:rPr>
        <w:t xml:space="preserve">biológiai </w:t>
      </w:r>
      <w:r w:rsidRPr="003C0B33">
        <w:rPr>
          <w:i/>
          <w:iCs/>
          <w:sz w:val="24"/>
          <w:lang w:eastAsia="hu-HU"/>
        </w:rPr>
        <w:t> szúnyoggyérítési</w:t>
      </w:r>
      <w:proofErr w:type="gramEnd"/>
      <w:r w:rsidRPr="003C0B33">
        <w:rPr>
          <w:i/>
          <w:iCs/>
          <w:sz w:val="24"/>
          <w:lang w:eastAsia="hu-HU"/>
        </w:rPr>
        <w:t xml:space="preserve"> feladatok végrehajtása Budapest Főváros XIV. Kerület Zugló közigazgatási területén” </w:t>
      </w:r>
      <w:r>
        <w:rPr>
          <w:iCs/>
          <w:sz w:val="24"/>
          <w:lang w:eastAsia="hu-HU"/>
        </w:rPr>
        <w:t xml:space="preserve">feladat végrehajtásának lehetőségével </w:t>
      </w:r>
      <w:r w:rsidRPr="003C0B33">
        <w:rPr>
          <w:iCs/>
          <w:sz w:val="24"/>
          <w:lang w:eastAsia="hu-HU"/>
        </w:rPr>
        <w:t>bővült a rendelet szövege</w:t>
      </w:r>
      <w:r w:rsidR="00E803B0">
        <w:rPr>
          <w:iCs/>
          <w:sz w:val="24"/>
          <w:lang w:eastAsia="hu-HU"/>
        </w:rPr>
        <w:t xml:space="preserve"> [3. § (3) bekezdés]</w:t>
      </w:r>
      <w:r w:rsidRPr="003C0B33">
        <w:rPr>
          <w:iCs/>
          <w:sz w:val="24"/>
          <w:lang w:eastAsia="hu-HU"/>
        </w:rPr>
        <w:t>.</w:t>
      </w:r>
      <w:r w:rsidR="003B0F73">
        <w:rPr>
          <w:iCs/>
          <w:sz w:val="24"/>
          <w:lang w:eastAsia="hu-HU"/>
        </w:rPr>
        <w:t xml:space="preserve"> Figyelembe véve a lakosság részéről az elmúlt időszakban érkezett jelzéseket a Zugló közigazgatási területén tapasztalt szúnyogártalomról a gyérítés előkészítése érdekében szükséges lépések megtételét javasoljuk.</w:t>
      </w:r>
    </w:p>
    <w:p w14:paraId="4C96FBAC" w14:textId="2BB3DC4F" w:rsidR="002E6E82" w:rsidRDefault="0005133A" w:rsidP="002E6E82">
      <w:pPr>
        <w:pStyle w:val="NormlWeb"/>
        <w:shd w:val="clear" w:color="auto" w:fill="FFFFFF"/>
        <w:spacing w:before="0" w:after="225" w:line="263" w:lineRule="atLeast"/>
        <w:jc w:val="both"/>
        <w:rPr>
          <w:iCs/>
          <w:sz w:val="24"/>
          <w:lang w:eastAsia="hu-HU"/>
        </w:rPr>
      </w:pPr>
      <w:r w:rsidRPr="0005133A">
        <w:rPr>
          <w:iCs/>
          <w:sz w:val="24"/>
          <w:lang w:eastAsia="hu-HU"/>
        </w:rPr>
        <w:t>A Magyarország helyi önkormányza</w:t>
      </w:r>
      <w:r w:rsidR="000163E4">
        <w:rPr>
          <w:iCs/>
          <w:sz w:val="24"/>
          <w:lang w:eastAsia="hu-HU"/>
        </w:rPr>
        <w:t xml:space="preserve">tairól szóló 2011. évi CLXXXIX. </w:t>
      </w:r>
      <w:r w:rsidRPr="0005133A">
        <w:rPr>
          <w:iCs/>
          <w:sz w:val="24"/>
          <w:lang w:eastAsia="hu-HU"/>
        </w:rPr>
        <w:t xml:space="preserve">törvény (a továbbiakban: </w:t>
      </w:r>
      <w:proofErr w:type="spellStart"/>
      <w:r w:rsidRPr="0005133A">
        <w:rPr>
          <w:iCs/>
          <w:sz w:val="24"/>
          <w:lang w:eastAsia="hu-HU"/>
        </w:rPr>
        <w:t>Mötv</w:t>
      </w:r>
      <w:proofErr w:type="spellEnd"/>
      <w:r w:rsidRPr="0005133A">
        <w:rPr>
          <w:iCs/>
          <w:sz w:val="24"/>
          <w:lang w:eastAsia="hu-HU"/>
        </w:rPr>
        <w:t xml:space="preserve">.) 13. § (1) bekezdésének 5. pontja értelmében a helyi közügyek, valamint a helyben biztosítható közfeladatok körében ellátandó helyi önkormányzati feladatok közé tartozik többek között a környezet-egészségügy (köztisztaság, települési környezet tisztaságának biztosítása, rovar- és rágcsálóirtás). Budapest Főváros XIV. </w:t>
      </w:r>
      <w:r w:rsidR="00E803B0">
        <w:rPr>
          <w:iCs/>
          <w:sz w:val="24"/>
          <w:lang w:eastAsia="hu-HU"/>
        </w:rPr>
        <w:t>K</w:t>
      </w:r>
      <w:r w:rsidRPr="0005133A">
        <w:rPr>
          <w:iCs/>
          <w:sz w:val="24"/>
          <w:lang w:eastAsia="hu-HU"/>
        </w:rPr>
        <w:t xml:space="preserve">erület Zugló Önkormányzata </w:t>
      </w:r>
      <w:r>
        <w:rPr>
          <w:iCs/>
          <w:sz w:val="24"/>
          <w:lang w:eastAsia="hu-HU"/>
        </w:rPr>
        <w:t xml:space="preserve">így saját pénzügyi lehetőségeinek figyelembevételével, </w:t>
      </w:r>
      <w:r w:rsidRPr="0005133A">
        <w:rPr>
          <w:iCs/>
          <w:sz w:val="24"/>
          <w:lang w:eastAsia="hu-HU"/>
        </w:rPr>
        <w:t>saját megrendelés</w:t>
      </w:r>
      <w:r>
        <w:rPr>
          <w:iCs/>
          <w:sz w:val="24"/>
          <w:lang w:eastAsia="hu-HU"/>
        </w:rPr>
        <w:t>e</w:t>
      </w:r>
      <w:r w:rsidRPr="0005133A">
        <w:rPr>
          <w:iCs/>
          <w:sz w:val="24"/>
          <w:lang w:eastAsia="hu-HU"/>
        </w:rPr>
        <w:t xml:space="preserve"> alapján tud </w:t>
      </w:r>
      <w:r>
        <w:rPr>
          <w:iCs/>
          <w:sz w:val="24"/>
          <w:lang w:eastAsia="hu-HU"/>
        </w:rPr>
        <w:t xml:space="preserve">majd a jövőben </w:t>
      </w:r>
      <w:r w:rsidRPr="0005133A">
        <w:rPr>
          <w:iCs/>
          <w:sz w:val="24"/>
          <w:lang w:eastAsia="hu-HU"/>
        </w:rPr>
        <w:t>szúnyoggyérítést végeztetni a kerületben</w:t>
      </w:r>
      <w:r w:rsidR="00D44F40">
        <w:rPr>
          <w:iCs/>
          <w:sz w:val="24"/>
          <w:lang w:eastAsia="hu-HU"/>
        </w:rPr>
        <w:t>,</w:t>
      </w:r>
      <w:r w:rsidRPr="0005133A">
        <w:rPr>
          <w:iCs/>
          <w:sz w:val="24"/>
          <w:lang w:eastAsia="hu-HU"/>
        </w:rPr>
        <w:t xml:space="preserve"> </w:t>
      </w:r>
      <w:r>
        <w:rPr>
          <w:iCs/>
          <w:sz w:val="24"/>
          <w:lang w:eastAsia="hu-HU"/>
        </w:rPr>
        <w:t>amennyiben a Tisztelt Képviselő-testület támogatja az előterjesztést.</w:t>
      </w:r>
    </w:p>
    <w:p w14:paraId="0C3A7A02" w14:textId="40DFAC1C" w:rsidR="00E059EE" w:rsidRPr="003C0B33" w:rsidRDefault="00E059EE" w:rsidP="00E059EE">
      <w:pPr>
        <w:suppressAutoHyphens w:val="0"/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>S</w:t>
      </w:r>
      <w:r w:rsidRPr="003C0B33">
        <w:rPr>
          <w:rFonts w:eastAsiaTheme="minorHAnsi"/>
        </w:rPr>
        <w:t xml:space="preserve">zúnyoggyérítésre jelenleg két </w:t>
      </w:r>
      <w:r w:rsidRPr="00487DAA">
        <w:rPr>
          <w:rFonts w:eastAsiaTheme="minorHAnsi"/>
        </w:rPr>
        <w:t>lehetséges, elfogadott módszer</w:t>
      </w:r>
      <w:r w:rsidRPr="003C0B33">
        <w:rPr>
          <w:rFonts w:eastAsiaTheme="minorHAnsi"/>
        </w:rPr>
        <w:t xml:space="preserve"> van:</w:t>
      </w:r>
    </w:p>
    <w:p w14:paraId="3A675A25" w14:textId="5FDA846A" w:rsidR="00E059EE" w:rsidRPr="003C0B33" w:rsidRDefault="00E059EE" w:rsidP="00E059EE">
      <w:pPr>
        <w:suppressAutoHyphens w:val="0"/>
        <w:spacing w:after="160" w:line="259" w:lineRule="auto"/>
        <w:jc w:val="both"/>
        <w:rPr>
          <w:rFonts w:eastAsiaTheme="minorHAnsi"/>
        </w:rPr>
      </w:pPr>
      <w:r w:rsidRPr="003C0B33">
        <w:rPr>
          <w:rFonts w:eastAsiaTheme="minorHAnsi"/>
        </w:rPr>
        <w:t>-</w:t>
      </w:r>
      <w:r w:rsidRPr="00487DAA">
        <w:rPr>
          <w:rFonts w:eastAsiaTheme="minorHAnsi"/>
        </w:rPr>
        <w:t xml:space="preserve"> a </w:t>
      </w:r>
      <w:r w:rsidRPr="003B0F73">
        <w:rPr>
          <w:rFonts w:eastAsiaTheme="minorHAnsi"/>
          <w:b/>
        </w:rPr>
        <w:t>biológiai</w:t>
      </w:r>
      <w:r w:rsidRPr="00487DAA">
        <w:rPr>
          <w:rFonts w:eastAsiaTheme="minorHAnsi"/>
        </w:rPr>
        <w:t xml:space="preserve"> (vizes élőhelyeken lárvákra hat) és </w:t>
      </w:r>
    </w:p>
    <w:p w14:paraId="29FA18DB" w14:textId="77777777" w:rsidR="00E059EE" w:rsidRPr="00487DAA" w:rsidRDefault="00E059EE" w:rsidP="00E059EE">
      <w:pPr>
        <w:suppressAutoHyphens w:val="0"/>
        <w:spacing w:after="160" w:line="259" w:lineRule="auto"/>
        <w:jc w:val="both"/>
        <w:rPr>
          <w:rFonts w:eastAsiaTheme="minorHAnsi"/>
        </w:rPr>
      </w:pPr>
      <w:r w:rsidRPr="003C0B33">
        <w:rPr>
          <w:rFonts w:eastAsiaTheme="minorHAnsi"/>
        </w:rPr>
        <w:t xml:space="preserve">- </w:t>
      </w:r>
      <w:r w:rsidRPr="003B0F73">
        <w:rPr>
          <w:rFonts w:eastAsiaTheme="minorHAnsi"/>
          <w:b/>
        </w:rPr>
        <w:t xml:space="preserve">kémiai </w:t>
      </w:r>
      <w:r w:rsidRPr="00487DAA">
        <w:rPr>
          <w:rFonts w:eastAsiaTheme="minorHAnsi"/>
        </w:rPr>
        <w:t xml:space="preserve">(kifejlett szúnyogokra hat). </w:t>
      </w:r>
    </w:p>
    <w:p w14:paraId="1057B921" w14:textId="25C7C707" w:rsidR="00E059EE" w:rsidRPr="00E059EE" w:rsidRDefault="00E059EE" w:rsidP="00E059EE">
      <w:pPr>
        <w:suppressAutoHyphens w:val="0"/>
        <w:spacing w:after="160" w:line="259" w:lineRule="auto"/>
        <w:jc w:val="both"/>
        <w:rPr>
          <w:rFonts w:eastAsiaTheme="minorHAnsi"/>
          <w:lang w:eastAsia="en-US"/>
        </w:rPr>
      </w:pPr>
      <w:r w:rsidRPr="00E059EE">
        <w:rPr>
          <w:rFonts w:eastAsiaTheme="minorHAnsi"/>
          <w:lang w:eastAsia="en-US"/>
        </w:rPr>
        <w:t>Biológiai szúnyoggyérítés – amely esetünkben e</w:t>
      </w:r>
      <w:r w:rsidR="0005133A">
        <w:rPr>
          <w:rFonts w:eastAsiaTheme="minorHAnsi"/>
          <w:lang w:eastAsia="en-US"/>
        </w:rPr>
        <w:t xml:space="preserve">lőreláthatólag </w:t>
      </w:r>
      <w:r w:rsidRPr="00E059EE">
        <w:rPr>
          <w:rFonts w:eastAsiaTheme="minorHAnsi"/>
          <w:lang w:eastAsia="en-US"/>
        </w:rPr>
        <w:t>a Rákos–patak terület</w:t>
      </w:r>
      <w:r w:rsidR="00D44F40">
        <w:rPr>
          <w:rFonts w:eastAsiaTheme="minorHAnsi"/>
          <w:lang w:eastAsia="en-US"/>
        </w:rPr>
        <w:t>én</w:t>
      </w:r>
      <w:r w:rsidR="000163E4">
        <w:rPr>
          <w:rFonts w:eastAsiaTheme="minorHAnsi"/>
          <w:lang w:eastAsia="en-US"/>
        </w:rPr>
        <w:t xml:space="preserve"> és közvetlen környezetében</w:t>
      </w:r>
      <w:r w:rsidRPr="00E059EE">
        <w:rPr>
          <w:rFonts w:eastAsiaTheme="minorHAnsi"/>
          <w:lang w:eastAsia="en-US"/>
        </w:rPr>
        <w:t xml:space="preserve"> jöhet számításba – gyakorlati alkalmazását megelőzően az alábbi feladatok elvégzése szükséges:</w:t>
      </w:r>
    </w:p>
    <w:p w14:paraId="1065D659" w14:textId="7ED58E1E" w:rsidR="00E059EE" w:rsidRPr="00E059EE" w:rsidRDefault="00882D0D" w:rsidP="00E059EE">
      <w:pPr>
        <w:numPr>
          <w:ilvl w:val="0"/>
          <w:numId w:val="6"/>
        </w:numPr>
        <w:tabs>
          <w:tab w:val="left" w:pos="708"/>
        </w:tabs>
        <w:suppressAutoHyphens w:val="0"/>
        <w:spacing w:after="160" w:line="259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lárva </w:t>
      </w:r>
      <w:r w:rsidR="00E059EE" w:rsidRPr="00E059EE">
        <w:rPr>
          <w:rFonts w:eastAsiaTheme="minorHAnsi"/>
          <w:b/>
          <w:lang w:eastAsia="en-US"/>
        </w:rPr>
        <w:t>tenyésztőhely felmérése</w:t>
      </w:r>
      <w:r w:rsidR="0005133A">
        <w:rPr>
          <w:rFonts w:eastAsiaTheme="minorHAnsi"/>
          <w:b/>
          <w:lang w:eastAsia="en-US"/>
        </w:rPr>
        <w:t xml:space="preserve"> (vizes élőhelyek felmérése)</w:t>
      </w:r>
      <w:r w:rsidR="00E059EE" w:rsidRPr="00E059EE">
        <w:rPr>
          <w:rFonts w:eastAsiaTheme="minorHAnsi"/>
          <w:b/>
          <w:lang w:eastAsia="en-US"/>
        </w:rPr>
        <w:t xml:space="preserve"> </w:t>
      </w:r>
      <w:r w:rsidR="00E059EE" w:rsidRPr="00E059EE">
        <w:rPr>
          <w:rFonts w:eastAsiaTheme="minorHAnsi"/>
          <w:lang w:eastAsia="en-US"/>
        </w:rPr>
        <w:t>– térkép elkészítése (időszakos vízfelületek feltérképezése, tenyésztőhelyek felkutatása)</w:t>
      </w:r>
      <w:r>
        <w:rPr>
          <w:rFonts w:eastAsiaTheme="minorHAnsi"/>
          <w:lang w:eastAsia="en-US"/>
        </w:rPr>
        <w:t xml:space="preserve">, e feladat elvégzéséhez hosszabb időszak, </w:t>
      </w:r>
      <w:r w:rsidR="0005133A">
        <w:rPr>
          <w:rFonts w:eastAsiaTheme="minorHAnsi"/>
          <w:lang w:eastAsia="en-US"/>
        </w:rPr>
        <w:t xml:space="preserve">kb. </w:t>
      </w:r>
      <w:r>
        <w:rPr>
          <w:rFonts w:eastAsiaTheme="minorHAnsi"/>
          <w:lang w:eastAsia="en-US"/>
        </w:rPr>
        <w:t>1-3 év szükséges</w:t>
      </w:r>
      <w:r w:rsidR="00E059EE" w:rsidRPr="00E059EE">
        <w:rPr>
          <w:rFonts w:eastAsiaTheme="minorHAnsi"/>
          <w:lang w:eastAsia="en-US"/>
        </w:rPr>
        <w:t>;</w:t>
      </w:r>
    </w:p>
    <w:p w14:paraId="2DDCC004" w14:textId="77777777" w:rsidR="00E059EE" w:rsidRPr="00E059EE" w:rsidRDefault="00E059EE" w:rsidP="00E059EE">
      <w:pPr>
        <w:numPr>
          <w:ilvl w:val="0"/>
          <w:numId w:val="6"/>
        </w:numPr>
        <w:tabs>
          <w:tab w:val="left" w:pos="708"/>
        </w:tabs>
        <w:suppressAutoHyphens w:val="0"/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E059EE">
        <w:rPr>
          <w:rFonts w:eastAsiaTheme="minorHAnsi"/>
          <w:lang w:eastAsia="en-US"/>
        </w:rPr>
        <w:lastRenderedPageBreak/>
        <w:t xml:space="preserve">a kerületben előforduló </w:t>
      </w:r>
      <w:r w:rsidRPr="00E059EE">
        <w:rPr>
          <w:rFonts w:eastAsiaTheme="minorHAnsi"/>
          <w:b/>
          <w:lang w:eastAsia="en-US"/>
        </w:rPr>
        <w:t>szúnyogfajok meghatározása</w:t>
      </w:r>
      <w:r w:rsidRPr="00E059EE">
        <w:rPr>
          <w:rFonts w:eastAsiaTheme="minorHAnsi"/>
          <w:lang w:eastAsia="en-US"/>
        </w:rPr>
        <w:t>, egyedszám-mérése;</w:t>
      </w:r>
    </w:p>
    <w:p w14:paraId="08BF2F53" w14:textId="7F24A944" w:rsidR="00E059EE" w:rsidRPr="00E059EE" w:rsidRDefault="00E059EE" w:rsidP="00E059EE">
      <w:pPr>
        <w:numPr>
          <w:ilvl w:val="0"/>
          <w:numId w:val="6"/>
        </w:numPr>
        <w:tabs>
          <w:tab w:val="left" w:pos="708"/>
        </w:tabs>
        <w:suppressAutoHyphens w:val="0"/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E059EE">
        <w:rPr>
          <w:rFonts w:eastAsiaTheme="minorHAnsi"/>
          <w:b/>
          <w:lang w:eastAsia="en-US"/>
        </w:rPr>
        <w:t>biológiai szúnyoggyérítésre javasolt módszer</w:t>
      </w:r>
      <w:r w:rsidRPr="00E059EE">
        <w:rPr>
          <w:rFonts w:eastAsiaTheme="minorHAnsi"/>
          <w:lang w:eastAsia="en-US"/>
        </w:rPr>
        <w:t>(</w:t>
      </w:r>
      <w:proofErr w:type="spellStart"/>
      <w:r w:rsidRPr="00E059EE">
        <w:rPr>
          <w:rFonts w:eastAsiaTheme="minorHAnsi"/>
          <w:lang w:eastAsia="en-US"/>
        </w:rPr>
        <w:t>ek</w:t>
      </w:r>
      <w:proofErr w:type="spellEnd"/>
      <w:r w:rsidRPr="00E059EE">
        <w:rPr>
          <w:rFonts w:eastAsiaTheme="minorHAnsi"/>
          <w:lang w:eastAsia="en-US"/>
        </w:rPr>
        <w:t xml:space="preserve">) </w:t>
      </w:r>
      <w:r w:rsidRPr="00E059EE">
        <w:rPr>
          <w:rFonts w:eastAsiaTheme="minorHAnsi"/>
          <w:b/>
          <w:lang w:eastAsia="en-US"/>
        </w:rPr>
        <w:t xml:space="preserve">kidolgozása </w:t>
      </w:r>
      <w:r w:rsidRPr="00E059EE">
        <w:rPr>
          <w:rFonts w:eastAsiaTheme="minorHAnsi"/>
          <w:lang w:eastAsia="en-US"/>
        </w:rPr>
        <w:t>(az elkészült térkép és fajmeghatározás, egyedszám-mérések alapján a biológiai és esetleges</w:t>
      </w:r>
      <w:r w:rsidR="00D44F40">
        <w:rPr>
          <w:rFonts w:eastAsiaTheme="minorHAnsi"/>
          <w:lang w:eastAsia="en-US"/>
        </w:rPr>
        <w:t>en</w:t>
      </w:r>
      <w:r w:rsidRPr="00E059EE">
        <w:rPr>
          <w:rFonts w:eastAsiaTheme="minorHAnsi"/>
          <w:lang w:eastAsia="en-US"/>
        </w:rPr>
        <w:t xml:space="preserve"> szükségessé váló kémiai szúnyoggyérítés pontos feladatainak szakértői meghatározása, különös tekintettel a szúnyoglárva-egyedszám helyi és időbeli monitorozására, valamint a kezelés javasolt helyének és időpontjának, várható mennyiségének meghatározására);</w:t>
      </w:r>
    </w:p>
    <w:p w14:paraId="29873CC6" w14:textId="77777777" w:rsidR="00E059EE" w:rsidRPr="00E059EE" w:rsidRDefault="00E059EE" w:rsidP="00E059EE">
      <w:pPr>
        <w:numPr>
          <w:ilvl w:val="0"/>
          <w:numId w:val="6"/>
        </w:numPr>
        <w:tabs>
          <w:tab w:val="left" w:pos="708"/>
        </w:tabs>
        <w:suppressAutoHyphens w:val="0"/>
        <w:spacing w:after="160" w:line="259" w:lineRule="auto"/>
        <w:contextualSpacing/>
        <w:rPr>
          <w:rFonts w:eastAsiaTheme="minorHAnsi"/>
          <w:b/>
          <w:lang w:eastAsia="en-US"/>
        </w:rPr>
      </w:pPr>
      <w:r w:rsidRPr="00E059EE">
        <w:rPr>
          <w:rFonts w:eastAsiaTheme="minorHAnsi"/>
          <w:lang w:eastAsia="en-US"/>
        </w:rPr>
        <w:t xml:space="preserve">biológiai (és szüksége esetén kémiai) gyérítés </w:t>
      </w:r>
      <w:r w:rsidRPr="00E059EE">
        <w:rPr>
          <w:rFonts w:eastAsiaTheme="minorHAnsi"/>
          <w:b/>
          <w:lang w:eastAsia="en-US"/>
        </w:rPr>
        <w:t>szakmai irányítása, ellenőrzése.</w:t>
      </w:r>
    </w:p>
    <w:p w14:paraId="629048F5" w14:textId="77777777" w:rsidR="00882D0D" w:rsidRDefault="00882D0D" w:rsidP="00E059EE">
      <w:pPr>
        <w:suppressAutoHyphens w:val="0"/>
        <w:spacing w:after="160" w:line="259" w:lineRule="auto"/>
        <w:jc w:val="both"/>
        <w:rPr>
          <w:rFonts w:eastAsiaTheme="minorHAnsi"/>
        </w:rPr>
      </w:pPr>
    </w:p>
    <w:p w14:paraId="502392C4" w14:textId="7C2B107C" w:rsidR="00E059EE" w:rsidRPr="00487DAA" w:rsidRDefault="00E059EE" w:rsidP="00E059EE">
      <w:pPr>
        <w:suppressAutoHyphens w:val="0"/>
        <w:spacing w:after="160" w:line="259" w:lineRule="auto"/>
        <w:jc w:val="both"/>
        <w:rPr>
          <w:rFonts w:eastAsiaTheme="minorHAnsi"/>
        </w:rPr>
      </w:pPr>
      <w:r w:rsidRPr="00487DAA">
        <w:rPr>
          <w:rFonts w:eastAsiaTheme="minorHAnsi"/>
        </w:rPr>
        <w:t>Száraz, csapadék- és árvízmentes időszakban elegendő 3-4 hetente (azaz egy szezonban 2-3 alka</w:t>
      </w:r>
      <w:r>
        <w:rPr>
          <w:rFonts w:eastAsiaTheme="minorHAnsi"/>
        </w:rPr>
        <w:t>lommal) elvégezni szúnyogi</w:t>
      </w:r>
      <w:r w:rsidRPr="00487DAA">
        <w:rPr>
          <w:rFonts w:eastAsiaTheme="minorHAnsi"/>
        </w:rPr>
        <w:t>rtás</w:t>
      </w:r>
      <w:r>
        <w:rPr>
          <w:rFonts w:eastAsiaTheme="minorHAnsi"/>
        </w:rPr>
        <w:t>á</w:t>
      </w:r>
      <w:r w:rsidRPr="00487DAA">
        <w:rPr>
          <w:rFonts w:eastAsiaTheme="minorHAnsi"/>
        </w:rPr>
        <w:t>t, míg komolyabb szúnyogártalom esetén ennél többször, akár 5-6 alkalommal is szükség lehet a gyérítésre.</w:t>
      </w:r>
    </w:p>
    <w:p w14:paraId="1F9D3A8C" w14:textId="77777777" w:rsidR="00E059EE" w:rsidRPr="00487DAA" w:rsidRDefault="00E059EE" w:rsidP="00E059EE">
      <w:pPr>
        <w:suppressAutoHyphens w:val="0"/>
        <w:spacing w:after="160" w:line="259" w:lineRule="auto"/>
        <w:jc w:val="both"/>
        <w:rPr>
          <w:rFonts w:eastAsiaTheme="minorHAnsi"/>
        </w:rPr>
      </w:pPr>
      <w:r w:rsidRPr="00487DAA">
        <w:rPr>
          <w:rFonts w:eastAsiaTheme="minorHAnsi"/>
        </w:rPr>
        <w:t xml:space="preserve">Mindkét típusú (biológiai, kémiai) szúnyoggyérítésénél </w:t>
      </w:r>
      <w:r w:rsidRPr="00487DAA">
        <w:rPr>
          <w:rFonts w:eastAsiaTheme="minorHAnsi"/>
          <w:b/>
        </w:rPr>
        <w:t>előzetes felmérés, szakmai irányítás szükséges,</w:t>
      </w:r>
      <w:r w:rsidRPr="00487DAA">
        <w:rPr>
          <w:rFonts w:eastAsiaTheme="minorHAnsi"/>
        </w:rPr>
        <w:t xml:space="preserve"> hogy a környezet vegyszerrel történő kezelése megfelelő felelősséggel, szaktudással történjen. </w:t>
      </w:r>
    </w:p>
    <w:p w14:paraId="254B73F0" w14:textId="5E9216E4" w:rsidR="00E059EE" w:rsidRPr="00487DAA" w:rsidRDefault="00E059EE" w:rsidP="00E059EE">
      <w:pPr>
        <w:suppressAutoHyphens w:val="0"/>
        <w:spacing w:after="100" w:afterAutospacing="1" w:line="259" w:lineRule="auto"/>
        <w:jc w:val="both"/>
        <w:rPr>
          <w:rFonts w:eastAsiaTheme="minorHAnsi"/>
        </w:rPr>
      </w:pPr>
      <w:r w:rsidRPr="00487DAA">
        <w:rPr>
          <w:rFonts w:eastAsiaTheme="minorHAnsi"/>
        </w:rPr>
        <w:t>A szúnyoggyérítéssel kapcsolatos feladatok</w:t>
      </w:r>
      <w:r w:rsidRPr="003C0B33">
        <w:rPr>
          <w:rFonts w:eastAsiaTheme="minorHAnsi"/>
        </w:rPr>
        <w:t xml:space="preserve"> </w:t>
      </w:r>
      <w:r w:rsidR="00B50B8F">
        <w:rPr>
          <w:rFonts w:eastAsiaTheme="minorHAnsi"/>
        </w:rPr>
        <w:t>(</w:t>
      </w:r>
      <w:r w:rsidR="00E611A7">
        <w:rPr>
          <w:rFonts w:eastAsiaTheme="minorHAnsi"/>
        </w:rPr>
        <w:t xml:space="preserve">előzetes felmérés, </w:t>
      </w:r>
      <w:r w:rsidR="00B50B8F">
        <w:rPr>
          <w:rFonts w:eastAsiaTheme="minorHAnsi"/>
        </w:rPr>
        <w:t xml:space="preserve">szakértői tevékenység, irtás) </w:t>
      </w:r>
      <w:r w:rsidR="00B50B8F">
        <w:rPr>
          <w:color w:val="000000"/>
        </w:rPr>
        <w:t>elvégzésének becsült költsége</w:t>
      </w:r>
      <w:r w:rsidR="00E8277C">
        <w:rPr>
          <w:color w:val="000000"/>
        </w:rPr>
        <w:t xml:space="preserve"> </w:t>
      </w:r>
      <w:bookmarkStart w:id="0" w:name="_Hlk147760195"/>
      <w:r w:rsidR="00E8277C">
        <w:rPr>
          <w:color w:val="000000"/>
        </w:rPr>
        <w:t xml:space="preserve">– </w:t>
      </w:r>
      <w:bookmarkEnd w:id="0"/>
      <w:r w:rsidR="00E8277C">
        <w:rPr>
          <w:color w:val="000000"/>
        </w:rPr>
        <w:t xml:space="preserve">az előzetes indikatív árajánlatok alapján </w:t>
      </w:r>
      <w:r w:rsidR="00D44F40" w:rsidRPr="00D44F40">
        <w:rPr>
          <w:color w:val="000000"/>
        </w:rPr>
        <w:t xml:space="preserve">– </w:t>
      </w:r>
      <w:r w:rsidR="00B50B8F" w:rsidRPr="00930DA2">
        <w:rPr>
          <w:b/>
          <w:color w:val="000000"/>
        </w:rPr>
        <w:t xml:space="preserve">bruttó </w:t>
      </w:r>
      <w:r w:rsidR="00E611A7">
        <w:rPr>
          <w:b/>
          <w:color w:val="000000"/>
        </w:rPr>
        <w:t xml:space="preserve">25 000 </w:t>
      </w:r>
      <w:r w:rsidR="00B50B8F">
        <w:rPr>
          <w:b/>
          <w:color w:val="000000"/>
        </w:rPr>
        <w:t xml:space="preserve">000 </w:t>
      </w:r>
      <w:r w:rsidR="00B50B8F" w:rsidRPr="00930DA2">
        <w:rPr>
          <w:b/>
          <w:color w:val="000000"/>
        </w:rPr>
        <w:t>Ft</w:t>
      </w:r>
      <w:r w:rsidR="00E8277C">
        <w:rPr>
          <w:b/>
          <w:color w:val="000000"/>
        </w:rPr>
        <w:t xml:space="preserve">, </w:t>
      </w:r>
      <w:r w:rsidR="00E8277C" w:rsidRPr="00E8277C">
        <w:rPr>
          <w:color w:val="000000"/>
        </w:rPr>
        <w:t>melyhez</w:t>
      </w:r>
      <w:r w:rsidR="00B50B8F" w:rsidRPr="00E8277C">
        <w:rPr>
          <w:rFonts w:eastAsiaTheme="minorHAnsi"/>
        </w:rPr>
        <w:t xml:space="preserve"> </w:t>
      </w:r>
      <w:r w:rsidR="0005133A">
        <w:rPr>
          <w:rFonts w:eastAsiaTheme="minorHAnsi"/>
        </w:rPr>
        <w:t xml:space="preserve">a </w:t>
      </w:r>
      <w:r w:rsidRPr="00E8277C">
        <w:rPr>
          <w:rFonts w:eastAsiaTheme="minorHAnsi"/>
        </w:rPr>
        <w:t>pénzügyi</w:t>
      </w:r>
      <w:r w:rsidR="00E8277C">
        <w:rPr>
          <w:rFonts w:eastAsiaTheme="minorHAnsi"/>
        </w:rPr>
        <w:t xml:space="preserve"> fedezet</w:t>
      </w:r>
      <w:r w:rsidRPr="00487DAA">
        <w:rPr>
          <w:rFonts w:eastAsiaTheme="minorHAnsi"/>
        </w:rPr>
        <w:t xml:space="preserve"> a Környezetvédelmi Alap</w:t>
      </w:r>
      <w:r w:rsidR="0005133A">
        <w:rPr>
          <w:rFonts w:eastAsiaTheme="minorHAnsi"/>
        </w:rPr>
        <w:t xml:space="preserve"> terhére</w:t>
      </w:r>
      <w:r w:rsidRPr="00487DAA">
        <w:rPr>
          <w:rFonts w:eastAsiaTheme="minorHAnsi"/>
        </w:rPr>
        <w:t xml:space="preserve"> biztosítható. </w:t>
      </w:r>
    </w:p>
    <w:p w14:paraId="566173FB" w14:textId="75869092" w:rsidR="005F3384" w:rsidRPr="005F3384" w:rsidRDefault="007668ED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A be</w:t>
      </w:r>
      <w:r w:rsidR="005F3384" w:rsidRPr="005F3384">
        <w:rPr>
          <w:color w:val="000000"/>
          <w:sz w:val="24"/>
        </w:rPr>
        <w:t>ér</w:t>
      </w:r>
      <w:r w:rsidR="004D6D48">
        <w:rPr>
          <w:color w:val="000000"/>
          <w:sz w:val="24"/>
        </w:rPr>
        <w:t>kezett</w:t>
      </w:r>
      <w:r w:rsidR="005F3384" w:rsidRPr="005F3384">
        <w:rPr>
          <w:color w:val="000000"/>
          <w:sz w:val="24"/>
        </w:rPr>
        <w:t xml:space="preserve"> indikatív árajánlatok</w:t>
      </w:r>
      <w:r w:rsidR="004D6D48">
        <w:rPr>
          <w:color w:val="000000"/>
          <w:sz w:val="24"/>
        </w:rPr>
        <w:t>at</w:t>
      </w:r>
      <w:r w:rsidR="005F3384" w:rsidRPr="005F3384">
        <w:rPr>
          <w:color w:val="000000"/>
          <w:sz w:val="24"/>
        </w:rPr>
        <w:t xml:space="preserve"> </w:t>
      </w:r>
      <w:r w:rsidR="005F3384" w:rsidRPr="0005133A">
        <w:rPr>
          <w:color w:val="000000"/>
          <w:sz w:val="24"/>
        </w:rPr>
        <w:t>az el</w:t>
      </w:r>
      <w:r w:rsidRPr="0005133A">
        <w:rPr>
          <w:color w:val="000000"/>
          <w:sz w:val="24"/>
        </w:rPr>
        <w:t xml:space="preserve">őterjesztés </w:t>
      </w:r>
      <w:r w:rsidR="00323FED" w:rsidRPr="0005133A">
        <w:rPr>
          <w:color w:val="000000"/>
          <w:sz w:val="24"/>
        </w:rPr>
        <w:t>2</w:t>
      </w:r>
      <w:r w:rsidRPr="0005133A">
        <w:rPr>
          <w:color w:val="000000"/>
          <w:sz w:val="24"/>
        </w:rPr>
        <w:t>. számú melléklet</w:t>
      </w:r>
      <w:r w:rsidR="004D6D48" w:rsidRPr="0005133A">
        <w:rPr>
          <w:color w:val="000000"/>
          <w:sz w:val="24"/>
        </w:rPr>
        <w:t>e</w:t>
      </w:r>
      <w:r w:rsidR="004D6D48">
        <w:rPr>
          <w:color w:val="000000"/>
          <w:sz w:val="24"/>
        </w:rPr>
        <w:t xml:space="preserve"> tartalmazza</w:t>
      </w:r>
      <w:r w:rsidR="005F3384" w:rsidRPr="005F3384">
        <w:rPr>
          <w:color w:val="000000"/>
          <w:sz w:val="24"/>
        </w:rPr>
        <w:t xml:space="preserve">. </w:t>
      </w:r>
    </w:p>
    <w:p w14:paraId="0F3D1267" w14:textId="24F6CF0A" w:rsidR="00573E65" w:rsidRPr="00F42854" w:rsidRDefault="00573E65" w:rsidP="00573E65">
      <w:pPr>
        <w:pStyle w:val="NormlWeb"/>
        <w:shd w:val="clear" w:color="auto" w:fill="FFFFFF"/>
        <w:spacing w:before="0" w:after="225" w:line="263" w:lineRule="atLeast"/>
        <w:jc w:val="both"/>
        <w:rPr>
          <w:rFonts w:ascii="Verdana" w:hAnsi="Verdana"/>
          <w:b/>
          <w:i/>
          <w:iCs/>
          <w:color w:val="333333"/>
          <w:sz w:val="20"/>
          <w:szCs w:val="20"/>
          <w:lang w:eastAsia="hu-HU"/>
        </w:rPr>
      </w:pPr>
      <w:r w:rsidRPr="00685096">
        <w:rPr>
          <w:b/>
          <w:color w:val="000000"/>
          <w:sz w:val="24"/>
        </w:rPr>
        <w:t xml:space="preserve">Kérem a Tisztelt Képviselő-testületet, hogy a kerület </w:t>
      </w:r>
      <w:r w:rsidR="004D6D48">
        <w:rPr>
          <w:b/>
          <w:color w:val="000000"/>
          <w:sz w:val="24"/>
        </w:rPr>
        <w:t>„</w:t>
      </w:r>
      <w:r w:rsidRPr="00685096">
        <w:rPr>
          <w:b/>
          <w:color w:val="000000"/>
          <w:sz w:val="24"/>
        </w:rPr>
        <w:t xml:space="preserve">Környezetvédelmi </w:t>
      </w:r>
      <w:proofErr w:type="spellStart"/>
      <w:proofErr w:type="gramStart"/>
      <w:r w:rsidRPr="00685096">
        <w:rPr>
          <w:b/>
          <w:color w:val="000000"/>
          <w:sz w:val="24"/>
        </w:rPr>
        <w:t>Alapjá</w:t>
      </w:r>
      <w:proofErr w:type="spellEnd"/>
      <w:r w:rsidR="004D6D48">
        <w:rPr>
          <w:b/>
          <w:color w:val="000000"/>
          <w:sz w:val="24"/>
        </w:rPr>
        <w:t>”-</w:t>
      </w:r>
      <w:proofErr w:type="spellStart"/>
      <w:proofErr w:type="gramEnd"/>
      <w:r w:rsidRPr="00685096">
        <w:rPr>
          <w:b/>
          <w:color w:val="000000"/>
          <w:sz w:val="24"/>
        </w:rPr>
        <w:t>ról</w:t>
      </w:r>
      <w:proofErr w:type="spellEnd"/>
      <w:r w:rsidRPr="00685096">
        <w:rPr>
          <w:b/>
          <w:color w:val="000000"/>
          <w:sz w:val="24"/>
        </w:rPr>
        <w:t xml:space="preserve"> szóló 6/1997. (IV.</w:t>
      </w:r>
      <w:r w:rsidR="00387481">
        <w:rPr>
          <w:b/>
          <w:color w:val="000000"/>
          <w:sz w:val="24"/>
        </w:rPr>
        <w:t xml:space="preserve"> </w:t>
      </w:r>
      <w:r w:rsidRPr="00685096">
        <w:rPr>
          <w:b/>
          <w:color w:val="000000"/>
          <w:sz w:val="24"/>
        </w:rPr>
        <w:t>29</w:t>
      </w:r>
      <w:r w:rsidR="002B51A9">
        <w:rPr>
          <w:b/>
          <w:color w:val="000000"/>
          <w:sz w:val="24"/>
        </w:rPr>
        <w:t>.</w:t>
      </w:r>
      <w:r w:rsidRPr="00685096">
        <w:rPr>
          <w:b/>
          <w:color w:val="000000"/>
          <w:sz w:val="24"/>
        </w:rPr>
        <w:t>) önkormányzati rendelet 3.</w:t>
      </w:r>
      <w:r w:rsidR="00387481">
        <w:rPr>
          <w:b/>
          <w:color w:val="000000"/>
          <w:sz w:val="24"/>
        </w:rPr>
        <w:t xml:space="preserve"> </w:t>
      </w:r>
      <w:r w:rsidRPr="00685096">
        <w:rPr>
          <w:b/>
          <w:color w:val="000000"/>
          <w:sz w:val="24"/>
        </w:rPr>
        <w:t xml:space="preserve">§ (3) bekezdés </w:t>
      </w:r>
      <w:r w:rsidR="00E8277C">
        <w:rPr>
          <w:b/>
          <w:color w:val="000000"/>
          <w:sz w:val="24"/>
        </w:rPr>
        <w:t>r</w:t>
      </w:r>
      <w:r w:rsidRPr="00685096">
        <w:rPr>
          <w:b/>
          <w:color w:val="000000"/>
          <w:sz w:val="24"/>
        </w:rPr>
        <w:t>) pontja alapján</w:t>
      </w:r>
      <w:r w:rsidR="00A052C0" w:rsidRPr="00685096">
        <w:rPr>
          <w:b/>
          <w:color w:val="000000"/>
          <w:sz w:val="24"/>
        </w:rPr>
        <w:t xml:space="preserve"> az előbbiekben részletezett</w:t>
      </w:r>
      <w:r w:rsidRPr="00685096">
        <w:rPr>
          <w:b/>
          <w:color w:val="000000"/>
          <w:sz w:val="24"/>
        </w:rPr>
        <w:t xml:space="preserve"> </w:t>
      </w:r>
      <w:r w:rsidR="00E8277C">
        <w:rPr>
          <w:b/>
          <w:color w:val="000000"/>
          <w:sz w:val="24"/>
        </w:rPr>
        <w:t>beszerzés</w:t>
      </w:r>
      <w:r w:rsidR="005F3384">
        <w:rPr>
          <w:b/>
          <w:color w:val="000000"/>
          <w:sz w:val="24"/>
        </w:rPr>
        <w:t>hez a</w:t>
      </w:r>
      <w:r w:rsidR="00A052C0" w:rsidRPr="00685096">
        <w:rPr>
          <w:b/>
          <w:color w:val="000000"/>
          <w:sz w:val="24"/>
        </w:rPr>
        <w:t xml:space="preserve"> szükséges keretet biztosítani szíveskedjen.</w:t>
      </w:r>
    </w:p>
    <w:p w14:paraId="34F7A900" w14:textId="77777777" w:rsidR="00573E65" w:rsidRDefault="00573E65" w:rsidP="00573E65">
      <w:pPr>
        <w:pStyle w:val="Szvegtrzs31"/>
        <w:rPr>
          <w:bCs/>
          <w:i w:val="0"/>
        </w:rPr>
      </w:pPr>
    </w:p>
    <w:p w14:paraId="1C1B2597" w14:textId="77777777" w:rsidR="00573E65" w:rsidRPr="00E936DB" w:rsidRDefault="00573E65" w:rsidP="00573E65">
      <w:pPr>
        <w:pStyle w:val="Szvegtrzs31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b/>
          <w:bCs/>
          <w:i w:val="0"/>
        </w:rPr>
        <w:t>II. Vélemények</w:t>
      </w:r>
    </w:p>
    <w:p w14:paraId="587DDB5C" w14:textId="77777777" w:rsidR="00573E65" w:rsidRDefault="00573E65" w:rsidP="00573E65">
      <w:pPr>
        <w:rPr>
          <w:b/>
          <w:i/>
        </w:rPr>
      </w:pPr>
    </w:p>
    <w:p w14:paraId="6F553987" w14:textId="5A33AECA" w:rsidR="00573E65" w:rsidRPr="00870E3F" w:rsidRDefault="00573E65" w:rsidP="00573E65">
      <w:pPr>
        <w:jc w:val="both"/>
      </w:pPr>
      <w:r>
        <w:rPr>
          <w:b/>
        </w:rPr>
        <w:t xml:space="preserve">Gazdasági Főosztály véleménye: </w:t>
      </w:r>
      <w:r w:rsidR="00870E3F" w:rsidRPr="00870E3F">
        <w:t>Észrevételt nem tesz.</w:t>
      </w:r>
    </w:p>
    <w:p w14:paraId="338CD978" w14:textId="77777777" w:rsidR="00A052C0" w:rsidRDefault="00A052C0" w:rsidP="00573E65">
      <w:pPr>
        <w:jc w:val="both"/>
      </w:pPr>
    </w:p>
    <w:p w14:paraId="3D7F99F3" w14:textId="630DAA93" w:rsidR="00573E65" w:rsidRDefault="00573E65" w:rsidP="00573E65">
      <w:pPr>
        <w:pStyle w:val="Szvegtrzs"/>
        <w:spacing w:after="0"/>
        <w:jc w:val="both"/>
      </w:pPr>
      <w:r>
        <w:rPr>
          <w:b/>
        </w:rPr>
        <w:t>Jogi Főosztály véleménye</w:t>
      </w:r>
      <w:r>
        <w:t xml:space="preserve">: </w:t>
      </w:r>
      <w:r w:rsidR="00281C0B" w:rsidRPr="00281C0B">
        <w:t>Az előterjesztésben közölt adatok, egyéb információk alapján jogi észrevételt nem tesz.</w:t>
      </w:r>
    </w:p>
    <w:p w14:paraId="6341D272" w14:textId="77777777" w:rsidR="00573E65" w:rsidRDefault="00573E65" w:rsidP="00573E65">
      <w:pPr>
        <w:pStyle w:val="Szvegtrzs"/>
        <w:spacing w:after="0"/>
        <w:jc w:val="both"/>
      </w:pPr>
    </w:p>
    <w:p w14:paraId="6F335114" w14:textId="77777777" w:rsidR="00573E65" w:rsidRPr="00E936DB" w:rsidRDefault="00573E65" w:rsidP="00573E65">
      <w:pPr>
        <w:pBdr>
          <w:bottom w:val="single" w:sz="4" w:space="1" w:color="auto"/>
        </w:pBd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  <w:lang w:eastAsia="hu-HU"/>
        </w:rPr>
      </w:pPr>
      <w:r w:rsidRPr="00E936DB">
        <w:rPr>
          <w:b/>
          <w:szCs w:val="20"/>
          <w:lang w:eastAsia="hu-HU"/>
        </w:rPr>
        <w:t>III. Bizottsági vélemények</w:t>
      </w:r>
    </w:p>
    <w:p w14:paraId="1EBA5B29" w14:textId="77777777" w:rsidR="00387481" w:rsidRDefault="00387481" w:rsidP="0038646F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rPr>
          <w:lang w:eastAsia="hu-HU"/>
        </w:rPr>
      </w:pPr>
    </w:p>
    <w:p w14:paraId="6E480723" w14:textId="77777777" w:rsidR="00573E65" w:rsidRDefault="00573E65" w:rsidP="0038646F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rPr>
          <w:lang w:eastAsia="hu-HU"/>
        </w:rPr>
      </w:pPr>
      <w:r w:rsidRPr="00E936DB">
        <w:rPr>
          <w:lang w:eastAsia="hu-HU"/>
        </w:rPr>
        <w:t>Az előt</w:t>
      </w:r>
      <w:r>
        <w:rPr>
          <w:lang w:eastAsia="hu-HU"/>
        </w:rPr>
        <w:t>erjesztést a Városfejlesztési Bizottság tárgyalja.</w:t>
      </w:r>
    </w:p>
    <w:p w14:paraId="5C46C259" w14:textId="77777777" w:rsidR="00573E65" w:rsidRDefault="00573E65" w:rsidP="00573E65">
      <w:pPr>
        <w:pStyle w:val="Szvegtrzs3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b/>
          <w:bCs/>
          <w:i w:val="0"/>
        </w:rPr>
      </w:pPr>
    </w:p>
    <w:p w14:paraId="219ABB42" w14:textId="77777777" w:rsidR="00573E65" w:rsidRDefault="00573E65" w:rsidP="00573E65">
      <w:pPr>
        <w:pStyle w:val="Szvegtrzs3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b/>
          <w:bCs/>
          <w:i w:val="0"/>
        </w:rPr>
        <w:t>IV. Döntési javaslat</w:t>
      </w:r>
    </w:p>
    <w:p w14:paraId="480E8E2B" w14:textId="77777777" w:rsidR="00573E65" w:rsidRPr="00CE425F" w:rsidRDefault="00573E65" w:rsidP="00573E65">
      <w:pPr>
        <w:pStyle w:val="Szvegtrzs"/>
        <w:tabs>
          <w:tab w:val="left" w:pos="540"/>
        </w:tabs>
        <w:spacing w:after="0"/>
        <w:jc w:val="center"/>
        <w:rPr>
          <w:bCs/>
          <w:iCs/>
        </w:rPr>
      </w:pPr>
    </w:p>
    <w:p w14:paraId="7170F47D" w14:textId="66EBA57A" w:rsidR="00573E65" w:rsidRPr="001B1E50" w:rsidRDefault="00573E65" w:rsidP="00573E65">
      <w:pPr>
        <w:jc w:val="both"/>
        <w:rPr>
          <w:bCs/>
        </w:rPr>
      </w:pPr>
      <w:r>
        <w:rPr>
          <w:bCs/>
        </w:rPr>
        <w:t>Budapest Főváros XIV. Kerület Zugló Önkormányzat</w:t>
      </w:r>
      <w:r w:rsidR="002B51A9">
        <w:rPr>
          <w:bCs/>
        </w:rPr>
        <w:t>a</w:t>
      </w:r>
      <w:r>
        <w:rPr>
          <w:bCs/>
        </w:rPr>
        <w:t xml:space="preserve"> Képviselő-testülete </w:t>
      </w:r>
      <w:r w:rsidRPr="00087169">
        <w:rPr>
          <w:bCs/>
        </w:rPr>
        <w:t xml:space="preserve">elfogadja az </w:t>
      </w:r>
      <w:r w:rsidRPr="00EA14F5">
        <w:rPr>
          <w:bCs/>
        </w:rPr>
        <w:t>előterjesztés 1</w:t>
      </w:r>
      <w:r w:rsidR="00EA6BC0" w:rsidRPr="00EA14F5">
        <w:rPr>
          <w:bCs/>
        </w:rPr>
        <w:t>.</w:t>
      </w:r>
      <w:r w:rsidRPr="00EA14F5">
        <w:rPr>
          <w:bCs/>
        </w:rPr>
        <w:t xml:space="preserve"> számú mellékletét képező </w:t>
      </w:r>
      <w:r w:rsidRPr="00EA14F5">
        <w:rPr>
          <w:bCs/>
          <w:iCs/>
        </w:rPr>
        <w:t>önkormányzati</w:t>
      </w:r>
      <w:r w:rsidRPr="001B1E50">
        <w:rPr>
          <w:bCs/>
          <w:iCs/>
        </w:rPr>
        <w:t xml:space="preserve"> határozati javaslato</w:t>
      </w:r>
      <w:r w:rsidR="00EA14F5">
        <w:rPr>
          <w:bCs/>
          <w:iCs/>
        </w:rPr>
        <w:t>t</w:t>
      </w:r>
      <w:r w:rsidRPr="001B1E50">
        <w:rPr>
          <w:bCs/>
          <w:iCs/>
        </w:rPr>
        <w:t>.</w:t>
      </w:r>
    </w:p>
    <w:p w14:paraId="15605CB1" w14:textId="77777777" w:rsidR="00573E65" w:rsidRDefault="00573E65" w:rsidP="00573E65">
      <w:pPr>
        <w:pStyle w:val="Szvegtrzs3"/>
        <w:numPr>
          <w:ilvl w:val="12"/>
          <w:numId w:val="0"/>
        </w:numPr>
        <w:spacing w:line="240" w:lineRule="auto"/>
        <w:jc w:val="both"/>
        <w:rPr>
          <w:bCs/>
          <w:iCs/>
          <w:sz w:val="24"/>
          <w:szCs w:val="24"/>
        </w:rPr>
      </w:pPr>
    </w:p>
    <w:p w14:paraId="2CD0C0C1" w14:textId="77777777" w:rsidR="00573E65" w:rsidRPr="00D3341B" w:rsidRDefault="00573E65" w:rsidP="00573E65">
      <w:pPr>
        <w:pStyle w:val="Szvegtrzs3"/>
        <w:numPr>
          <w:ilvl w:val="12"/>
          <w:numId w:val="0"/>
        </w:numPr>
        <w:spacing w:line="240" w:lineRule="auto"/>
        <w:jc w:val="both"/>
        <w:rPr>
          <w:b/>
          <w:i/>
          <w:iCs/>
          <w:sz w:val="24"/>
          <w:szCs w:val="24"/>
        </w:rPr>
      </w:pPr>
      <w:r w:rsidRPr="00D3341B">
        <w:rPr>
          <w:bCs/>
          <w:iCs/>
          <w:sz w:val="24"/>
          <w:szCs w:val="24"/>
        </w:rPr>
        <w:t>A</w:t>
      </w:r>
      <w:r w:rsidR="00254ECE">
        <w:rPr>
          <w:bCs/>
          <w:iCs/>
          <w:sz w:val="24"/>
          <w:szCs w:val="24"/>
        </w:rPr>
        <w:t xml:space="preserve"> határozati javaslat elfogadásához </w:t>
      </w:r>
      <w:r w:rsidRPr="00D3341B">
        <w:rPr>
          <w:bCs/>
          <w:iCs/>
          <w:sz w:val="24"/>
          <w:szCs w:val="24"/>
        </w:rPr>
        <w:t>Magyarország helyi önkormányzatairól szóló 2011. évi CLXXXIX. törvény</w:t>
      </w:r>
      <w:r w:rsidRPr="00D3341B">
        <w:rPr>
          <w:sz w:val="24"/>
          <w:szCs w:val="24"/>
        </w:rPr>
        <w:t xml:space="preserve"> 47. § (1) – (2) bekezdés alapján </w:t>
      </w:r>
      <w:r w:rsidRPr="00FE21FF">
        <w:rPr>
          <w:b/>
          <w:bCs/>
          <w:sz w:val="24"/>
          <w:szCs w:val="24"/>
        </w:rPr>
        <w:t>egyszerű szótöbbség</w:t>
      </w:r>
      <w:r w:rsidR="00254ECE">
        <w:rPr>
          <w:b/>
          <w:bCs/>
          <w:sz w:val="24"/>
          <w:szCs w:val="24"/>
        </w:rPr>
        <w:t xml:space="preserve"> </w:t>
      </w:r>
      <w:r w:rsidR="00254ECE" w:rsidRPr="00254ECE">
        <w:rPr>
          <w:bCs/>
          <w:sz w:val="24"/>
          <w:szCs w:val="24"/>
        </w:rPr>
        <w:t>szükséges</w:t>
      </w:r>
      <w:r w:rsidRPr="00254ECE">
        <w:rPr>
          <w:sz w:val="24"/>
          <w:szCs w:val="24"/>
        </w:rPr>
        <w:t>.</w:t>
      </w:r>
      <w:r w:rsidRPr="00D3341B">
        <w:rPr>
          <w:sz w:val="24"/>
          <w:szCs w:val="24"/>
        </w:rPr>
        <w:t xml:space="preserve"> </w:t>
      </w:r>
    </w:p>
    <w:p w14:paraId="5F7F6668" w14:textId="05DD1D7E" w:rsidR="00573E65" w:rsidRDefault="00573E65" w:rsidP="00573E65">
      <w:pPr>
        <w:pStyle w:val="Szvegtrzs31"/>
        <w:jc w:val="left"/>
        <w:rPr>
          <w:i w:val="0"/>
        </w:rPr>
      </w:pPr>
      <w:r>
        <w:rPr>
          <w:i w:val="0"/>
        </w:rPr>
        <w:tab/>
      </w:r>
    </w:p>
    <w:p w14:paraId="0EC10F31" w14:textId="1F7088EB" w:rsidR="006E056B" w:rsidRDefault="006E056B" w:rsidP="00573E65">
      <w:pPr>
        <w:pStyle w:val="Szvegtrzs31"/>
        <w:jc w:val="left"/>
      </w:pPr>
    </w:p>
    <w:p w14:paraId="3B41691A" w14:textId="77777777" w:rsidR="006E056B" w:rsidRDefault="006E056B" w:rsidP="00573E65">
      <w:pPr>
        <w:pStyle w:val="Szvegtrzs31"/>
        <w:jc w:val="left"/>
      </w:pPr>
    </w:p>
    <w:p w14:paraId="358889C2" w14:textId="0347D9D5" w:rsidR="00573E65" w:rsidRDefault="00573E65" w:rsidP="00573E65">
      <w:pPr>
        <w:pStyle w:val="Szvegtrzs31"/>
        <w:rPr>
          <w:i w:val="0"/>
        </w:rPr>
      </w:pPr>
      <w:r w:rsidRPr="00C0494F">
        <w:rPr>
          <w:i w:val="0"/>
        </w:rPr>
        <w:lastRenderedPageBreak/>
        <w:t xml:space="preserve">Budapest, </w:t>
      </w:r>
      <w:r w:rsidR="005F3384">
        <w:rPr>
          <w:i w:val="0"/>
        </w:rPr>
        <w:t xml:space="preserve">2023. </w:t>
      </w:r>
      <w:r w:rsidR="00870E3F">
        <w:rPr>
          <w:i w:val="0"/>
        </w:rPr>
        <w:t>október</w:t>
      </w:r>
      <w:r w:rsidR="00A62E22">
        <w:rPr>
          <w:i w:val="0"/>
        </w:rPr>
        <w:t xml:space="preserve"> </w:t>
      </w:r>
      <w:r w:rsidR="006E056B">
        <w:rPr>
          <w:i w:val="0"/>
        </w:rPr>
        <w:t>11.</w:t>
      </w:r>
    </w:p>
    <w:p w14:paraId="767C83A9" w14:textId="69E904FF" w:rsidR="006E056B" w:rsidRDefault="006E056B" w:rsidP="00573E65">
      <w:pPr>
        <w:pStyle w:val="Szvegtrzs31"/>
        <w:rPr>
          <w:i w:val="0"/>
        </w:rPr>
      </w:pPr>
    </w:p>
    <w:p w14:paraId="2B719F9A" w14:textId="41049F2D" w:rsidR="006E056B" w:rsidRDefault="006E056B" w:rsidP="00573E65">
      <w:pPr>
        <w:pStyle w:val="Szvegtrzs31"/>
        <w:rPr>
          <w:i w:val="0"/>
        </w:rPr>
      </w:pPr>
    </w:p>
    <w:p w14:paraId="695B5F15" w14:textId="715B8B62" w:rsidR="006E056B" w:rsidRDefault="006E056B" w:rsidP="00573E65">
      <w:pPr>
        <w:pStyle w:val="Szvegtrzs31"/>
        <w:rPr>
          <w:i w:val="0"/>
        </w:rPr>
      </w:pPr>
    </w:p>
    <w:p w14:paraId="5FFF17E0" w14:textId="77777777" w:rsidR="006E056B" w:rsidRDefault="006E056B" w:rsidP="00573E65">
      <w:pPr>
        <w:pStyle w:val="Szvegtrzs31"/>
        <w:rPr>
          <w:i w:val="0"/>
        </w:rPr>
      </w:pPr>
    </w:p>
    <w:p w14:paraId="5219B97B" w14:textId="32E7951D" w:rsidR="00573E65" w:rsidRPr="00C0494F" w:rsidRDefault="000163E4" w:rsidP="006E056B">
      <w:pPr>
        <w:pStyle w:val="Szvegtrzs31"/>
        <w:rPr>
          <w:b/>
          <w:i w:val="0"/>
        </w:rPr>
      </w:pPr>
      <w:r>
        <w:rPr>
          <w:b/>
          <w:i w:val="0"/>
        </w:rPr>
        <w:t xml:space="preserve">    </w:t>
      </w:r>
      <w:r w:rsidR="006E056B">
        <w:rPr>
          <w:b/>
          <w:i w:val="0"/>
        </w:rPr>
        <w:t xml:space="preserve">Horváth Csaba                                                                    </w:t>
      </w:r>
      <w:r w:rsidR="00EA14F5">
        <w:rPr>
          <w:b/>
          <w:i w:val="0"/>
        </w:rPr>
        <w:t>Rózsa András</w:t>
      </w:r>
    </w:p>
    <w:p w14:paraId="3FED9400" w14:textId="22491CF7" w:rsidR="00573E65" w:rsidRDefault="006E056B" w:rsidP="006E056B">
      <w:pPr>
        <w:pStyle w:val="Szvegtrzs31"/>
      </w:pPr>
      <w:r>
        <w:rPr>
          <w:i w:val="0"/>
        </w:rPr>
        <w:t xml:space="preserve">       polgármester</w:t>
      </w:r>
      <w:r w:rsidR="005F3384">
        <w:rPr>
          <w:i w:val="0"/>
        </w:rPr>
        <w:t xml:space="preserve">    </w:t>
      </w:r>
      <w:r>
        <w:rPr>
          <w:i w:val="0"/>
        </w:rPr>
        <w:t xml:space="preserve">                                                                   </w:t>
      </w:r>
      <w:r w:rsidR="00EA14F5">
        <w:rPr>
          <w:i w:val="0"/>
        </w:rPr>
        <w:t>al</w:t>
      </w:r>
      <w:r w:rsidR="00573E65">
        <w:rPr>
          <w:i w:val="0"/>
        </w:rPr>
        <w:t>polgármester</w:t>
      </w:r>
    </w:p>
    <w:p w14:paraId="1853A88E" w14:textId="2AF40680" w:rsidR="00573E65" w:rsidRDefault="00573E65" w:rsidP="00573E65">
      <w:pPr>
        <w:pStyle w:val="Szvegtrzs31"/>
        <w:rPr>
          <w:i w:val="0"/>
        </w:rPr>
      </w:pPr>
    </w:p>
    <w:p w14:paraId="6EAA1FDC" w14:textId="0F952014" w:rsidR="006E056B" w:rsidRDefault="006E056B" w:rsidP="00573E65">
      <w:pPr>
        <w:pStyle w:val="Szvegtrzs31"/>
        <w:rPr>
          <w:i w:val="0"/>
        </w:rPr>
      </w:pPr>
    </w:p>
    <w:p w14:paraId="66FC5B22" w14:textId="77777777" w:rsidR="006E056B" w:rsidRDefault="006E056B" w:rsidP="00573E65">
      <w:pPr>
        <w:pStyle w:val="Szvegtrzs31"/>
        <w:rPr>
          <w:i w:val="0"/>
        </w:rPr>
      </w:pPr>
    </w:p>
    <w:p w14:paraId="5C762048" w14:textId="77777777" w:rsidR="00573E65" w:rsidRPr="00EA14F5" w:rsidRDefault="00573E65" w:rsidP="00573E65">
      <w:pPr>
        <w:rPr>
          <w:b/>
          <w:bCs/>
          <w:u w:val="single"/>
        </w:rPr>
      </w:pPr>
      <w:r w:rsidRPr="00EA14F5">
        <w:rPr>
          <w:b/>
          <w:bCs/>
          <w:u w:val="single"/>
        </w:rPr>
        <w:t>Mellékletek:</w:t>
      </w:r>
    </w:p>
    <w:p w14:paraId="3AC15C0C" w14:textId="77777777" w:rsidR="00573E65" w:rsidRPr="00EA14F5" w:rsidRDefault="00573E65" w:rsidP="00573E65">
      <w:pPr>
        <w:jc w:val="both"/>
        <w:rPr>
          <w:iCs/>
        </w:rPr>
      </w:pPr>
      <w:r w:rsidRPr="00EA14F5">
        <w:rPr>
          <w:iCs/>
        </w:rPr>
        <w:t xml:space="preserve">1. számú melléklet: </w:t>
      </w:r>
      <w:r w:rsidR="00A052C0" w:rsidRPr="00EA14F5">
        <w:rPr>
          <w:iCs/>
        </w:rPr>
        <w:t>Határozati javaslat</w:t>
      </w:r>
    </w:p>
    <w:p w14:paraId="6EC3110B" w14:textId="1A16CC3A" w:rsidR="00685096" w:rsidRPr="00EA14F5" w:rsidRDefault="0005133A" w:rsidP="00A052C0">
      <w:pPr>
        <w:tabs>
          <w:tab w:val="left" w:pos="2835"/>
        </w:tabs>
        <w:rPr>
          <w:iCs/>
        </w:rPr>
      </w:pPr>
      <w:r w:rsidRPr="00EA14F5">
        <w:rPr>
          <w:iCs/>
        </w:rPr>
        <w:t>2</w:t>
      </w:r>
      <w:r w:rsidR="00685096" w:rsidRPr="00EA14F5">
        <w:rPr>
          <w:iCs/>
        </w:rPr>
        <w:t xml:space="preserve">. számú melléklet: </w:t>
      </w:r>
      <w:r w:rsidR="00254ECE" w:rsidRPr="00EA14F5">
        <w:rPr>
          <w:iCs/>
        </w:rPr>
        <w:t xml:space="preserve">Indikatív </w:t>
      </w:r>
      <w:r w:rsidR="00685096" w:rsidRPr="00EA14F5">
        <w:rPr>
          <w:iCs/>
        </w:rPr>
        <w:t>Árajánlatok</w:t>
      </w:r>
    </w:p>
    <w:p w14:paraId="44EE46CA" w14:textId="5B079117" w:rsidR="00CB3368" w:rsidRPr="00E8277C" w:rsidRDefault="00CB3368" w:rsidP="00A052C0">
      <w:pPr>
        <w:tabs>
          <w:tab w:val="left" w:pos="2835"/>
        </w:tabs>
        <w:rPr>
          <w:bCs/>
          <w:highlight w:val="yellow"/>
        </w:rPr>
      </w:pPr>
    </w:p>
    <w:p w14:paraId="041E94A5" w14:textId="77777777" w:rsidR="00A052C0" w:rsidRPr="0005133A" w:rsidRDefault="00A052C0" w:rsidP="00573E65">
      <w:pPr>
        <w:jc w:val="both"/>
        <w:rPr>
          <w:bCs/>
          <w:u w:val="single"/>
        </w:rPr>
      </w:pPr>
    </w:p>
    <w:p w14:paraId="24392894" w14:textId="77777777" w:rsidR="00573E65" w:rsidRPr="0005133A" w:rsidRDefault="00573E65" w:rsidP="00573E65">
      <w:pPr>
        <w:jc w:val="both"/>
        <w:rPr>
          <w:iCs/>
        </w:rPr>
      </w:pPr>
      <w:r w:rsidRPr="0005133A">
        <w:rPr>
          <w:bCs/>
          <w:u w:val="single"/>
        </w:rPr>
        <w:t>Az előterjesztést készítette:</w:t>
      </w:r>
      <w:r w:rsidRPr="0005133A">
        <w:rPr>
          <w:bCs/>
          <w:i/>
          <w:u w:val="single"/>
        </w:rPr>
        <w:t xml:space="preserve"> </w:t>
      </w:r>
    </w:p>
    <w:p w14:paraId="3FD676CE" w14:textId="77777777" w:rsidR="00573E65" w:rsidRDefault="00621D40" w:rsidP="00573E65">
      <w:pPr>
        <w:ind w:left="709"/>
        <w:rPr>
          <w:bCs/>
        </w:rPr>
      </w:pPr>
      <w:r w:rsidRPr="0005133A">
        <w:rPr>
          <w:bCs/>
        </w:rPr>
        <w:t>Szászi Judit vízgazdálkodási ügyintéző</w:t>
      </w:r>
      <w:r w:rsidR="00573E65" w:rsidRPr="0005133A">
        <w:rPr>
          <w:bCs/>
        </w:rPr>
        <w:t xml:space="preserve"> (Főmérnökség)</w:t>
      </w:r>
      <w:r w:rsidR="00573E65">
        <w:rPr>
          <w:bCs/>
        </w:rPr>
        <w:t xml:space="preserve"> </w:t>
      </w:r>
    </w:p>
    <w:p w14:paraId="219889CA" w14:textId="77777777" w:rsidR="00573E65" w:rsidRDefault="00573E65" w:rsidP="00573E65">
      <w:pPr>
        <w:ind w:left="709"/>
        <w:rPr>
          <w:bCs/>
        </w:rPr>
      </w:pPr>
    </w:p>
    <w:p w14:paraId="73EAD2C3" w14:textId="77777777" w:rsidR="00573E65" w:rsidRPr="00B81B4C" w:rsidRDefault="00573E65" w:rsidP="00573E65">
      <w:pPr>
        <w:suppressAutoHyphens w:val="0"/>
        <w:spacing w:after="200" w:line="276" w:lineRule="auto"/>
        <w:ind w:left="4188"/>
        <w:jc w:val="center"/>
        <w:rPr>
          <w:bCs/>
          <w:i/>
        </w:rPr>
      </w:pPr>
      <w:r>
        <w:rPr>
          <w:bCs/>
        </w:rPr>
        <w:br w:type="page"/>
      </w:r>
    </w:p>
    <w:p w14:paraId="12A46E84" w14:textId="340AC565" w:rsidR="00573E65" w:rsidRPr="0005133A" w:rsidRDefault="00573E65" w:rsidP="00E16034">
      <w:pPr>
        <w:numPr>
          <w:ilvl w:val="0"/>
          <w:numId w:val="1"/>
        </w:numPr>
        <w:suppressAutoHyphens w:val="0"/>
        <w:spacing w:after="200" w:line="276" w:lineRule="auto"/>
        <w:jc w:val="center"/>
        <w:rPr>
          <w:bCs/>
          <w:i/>
        </w:rPr>
      </w:pPr>
      <w:r w:rsidRPr="0005133A">
        <w:rPr>
          <w:bCs/>
          <w:i/>
        </w:rPr>
        <w:lastRenderedPageBreak/>
        <w:t xml:space="preserve">sz. melléklet a </w:t>
      </w:r>
      <w:r w:rsidR="00E8277C" w:rsidRPr="0005133A">
        <w:rPr>
          <w:bCs/>
          <w:i/>
        </w:rPr>
        <w:t xml:space="preserve">    </w:t>
      </w:r>
      <w:r w:rsidR="0005133A">
        <w:rPr>
          <w:bCs/>
          <w:i/>
        </w:rPr>
        <w:t>123-</w:t>
      </w:r>
      <w:r w:rsidR="00E96390">
        <w:rPr>
          <w:bCs/>
          <w:i/>
        </w:rPr>
        <w:t>749</w:t>
      </w:r>
      <w:bookmarkStart w:id="1" w:name="_GoBack"/>
      <w:bookmarkEnd w:id="1"/>
      <w:r w:rsidRPr="0005133A">
        <w:rPr>
          <w:bCs/>
          <w:i/>
        </w:rPr>
        <w:t>/202</w:t>
      </w:r>
      <w:r w:rsidR="00A052C0" w:rsidRPr="0005133A">
        <w:rPr>
          <w:bCs/>
          <w:i/>
        </w:rPr>
        <w:t>3</w:t>
      </w:r>
      <w:r w:rsidRPr="0005133A">
        <w:rPr>
          <w:bCs/>
          <w:i/>
        </w:rPr>
        <w:t>. előterjesztéshez</w:t>
      </w:r>
    </w:p>
    <w:p w14:paraId="4930722E" w14:textId="77777777" w:rsidR="00573E65" w:rsidRDefault="00573E65" w:rsidP="00573E65">
      <w:pPr>
        <w:jc w:val="center"/>
        <w:rPr>
          <w:b/>
          <w:bCs/>
        </w:rPr>
      </w:pPr>
    </w:p>
    <w:p w14:paraId="62991956" w14:textId="77777777" w:rsidR="00573E65" w:rsidRPr="00392D91" w:rsidRDefault="00573E65" w:rsidP="00573E65">
      <w:pPr>
        <w:jc w:val="center"/>
        <w:rPr>
          <w:b/>
          <w:bCs/>
        </w:rPr>
      </w:pPr>
    </w:p>
    <w:p w14:paraId="266DF526" w14:textId="77777777" w:rsidR="00573E65" w:rsidRDefault="00573E65" w:rsidP="00573E65">
      <w:pPr>
        <w:rPr>
          <w:bCs/>
        </w:rPr>
      </w:pPr>
    </w:p>
    <w:p w14:paraId="636284C6" w14:textId="77777777" w:rsidR="00573E65" w:rsidRPr="002C6D88" w:rsidRDefault="00573E65" w:rsidP="00573E65">
      <w:pPr>
        <w:pStyle w:val="Nincstrkz"/>
        <w:ind w:left="0" w:firstLine="0"/>
        <w:jc w:val="center"/>
        <w:rPr>
          <w:b/>
        </w:rPr>
      </w:pPr>
      <w:r w:rsidRPr="002C6D88">
        <w:rPr>
          <w:b/>
        </w:rPr>
        <w:t>Budapest Főváros XIV. Kerület Zugló Önkormányzat</w:t>
      </w:r>
      <w:r>
        <w:rPr>
          <w:b/>
        </w:rPr>
        <w:t>a</w:t>
      </w:r>
      <w:r w:rsidRPr="002C6D88">
        <w:rPr>
          <w:b/>
        </w:rPr>
        <w:t xml:space="preserve"> Képviselő-testülete</w:t>
      </w:r>
    </w:p>
    <w:p w14:paraId="558C9531" w14:textId="591ED3C5" w:rsidR="00573E65" w:rsidRDefault="00573E65" w:rsidP="00573E65">
      <w:pPr>
        <w:pStyle w:val="Nincstrkz"/>
        <w:ind w:left="0" w:firstLine="0"/>
        <w:jc w:val="center"/>
        <w:rPr>
          <w:b/>
        </w:rPr>
      </w:pPr>
      <w:proofErr w:type="gramStart"/>
      <w:r w:rsidRPr="0005133A">
        <w:rPr>
          <w:b/>
        </w:rPr>
        <w:t>…….</w:t>
      </w:r>
      <w:proofErr w:type="gramEnd"/>
      <w:r w:rsidRPr="0005133A">
        <w:rPr>
          <w:b/>
        </w:rPr>
        <w:t>./202</w:t>
      </w:r>
      <w:r w:rsidR="00A052C0" w:rsidRPr="0005133A">
        <w:rPr>
          <w:b/>
        </w:rPr>
        <w:t>3</w:t>
      </w:r>
      <w:r w:rsidRPr="0005133A">
        <w:rPr>
          <w:b/>
        </w:rPr>
        <w:t>. (</w:t>
      </w:r>
      <w:r w:rsidR="0005133A">
        <w:rPr>
          <w:b/>
        </w:rPr>
        <w:t>X</w:t>
      </w:r>
      <w:r w:rsidR="000E4271">
        <w:rPr>
          <w:b/>
        </w:rPr>
        <w:t>.</w:t>
      </w:r>
      <w:r w:rsidR="00281C0B">
        <w:rPr>
          <w:b/>
        </w:rPr>
        <w:t xml:space="preserve"> </w:t>
      </w:r>
      <w:r w:rsidR="000E4271">
        <w:rPr>
          <w:b/>
        </w:rPr>
        <w:t>26.</w:t>
      </w:r>
      <w:r w:rsidRPr="0005133A">
        <w:rPr>
          <w:b/>
        </w:rPr>
        <w:t>) önkormányzati határozata</w:t>
      </w:r>
    </w:p>
    <w:p w14:paraId="12ACFD89" w14:textId="1E001183" w:rsidR="00573E65" w:rsidRDefault="00573E65" w:rsidP="00E8277C">
      <w:pPr>
        <w:pStyle w:val="Szvegtrzs31"/>
        <w:ind w:left="720" w:hanging="720"/>
        <w:jc w:val="center"/>
        <w:rPr>
          <w:b/>
          <w:i w:val="0"/>
        </w:rPr>
      </w:pPr>
      <w:r>
        <w:rPr>
          <w:b/>
          <w:i w:val="0"/>
        </w:rPr>
        <w:t xml:space="preserve">a </w:t>
      </w:r>
      <w:r w:rsidR="00E8277C">
        <w:rPr>
          <w:b/>
          <w:i w:val="0"/>
        </w:rPr>
        <w:t>csípőszúnyogok elleni védekezés</w:t>
      </w:r>
      <w:r w:rsidR="002C7B34">
        <w:rPr>
          <w:b/>
          <w:i w:val="0"/>
        </w:rPr>
        <w:t xml:space="preserve"> fedezetének biztosításáról</w:t>
      </w:r>
    </w:p>
    <w:p w14:paraId="2A818AC3" w14:textId="77777777" w:rsidR="00E8277C" w:rsidRPr="002C6D88" w:rsidRDefault="00E8277C" w:rsidP="00E8277C">
      <w:pPr>
        <w:pStyle w:val="Szvegtrzs31"/>
        <w:ind w:left="720" w:hanging="720"/>
        <w:jc w:val="center"/>
        <w:rPr>
          <w:b/>
        </w:rPr>
      </w:pPr>
    </w:p>
    <w:p w14:paraId="11872EAA" w14:textId="77777777" w:rsidR="00573E65" w:rsidRDefault="00573E65" w:rsidP="00C0494F">
      <w:pPr>
        <w:pStyle w:val="Nincstrkz"/>
        <w:ind w:left="0" w:firstLine="357"/>
        <w:rPr>
          <w:color w:val="000000"/>
        </w:rPr>
      </w:pPr>
      <w:r w:rsidRPr="003136C3">
        <w:rPr>
          <w:color w:val="000000"/>
        </w:rPr>
        <w:t>Budapest Főváros XIV. Kerület Zugló Önkormányzat</w:t>
      </w:r>
      <w:r>
        <w:rPr>
          <w:color w:val="000000"/>
        </w:rPr>
        <w:t>a</w:t>
      </w:r>
      <w:r w:rsidRPr="003136C3">
        <w:rPr>
          <w:color w:val="000000"/>
        </w:rPr>
        <w:t xml:space="preserve"> Képviselő-testülete úgy dönt, hogy</w:t>
      </w:r>
    </w:p>
    <w:p w14:paraId="0A15E496" w14:textId="53E66BDA" w:rsidR="00C0494F" w:rsidRPr="00A57CD1" w:rsidRDefault="00573E65" w:rsidP="00C0494F">
      <w:pPr>
        <w:pStyle w:val="Nincstrkz"/>
        <w:ind w:left="357" w:firstLine="0"/>
        <w:rPr>
          <w:b/>
        </w:rPr>
      </w:pPr>
      <w:r w:rsidRPr="00C0494F">
        <w:rPr>
          <w:b/>
        </w:rPr>
        <w:t>támogatja</w:t>
      </w:r>
      <w:r>
        <w:t xml:space="preserve"> a </w:t>
      </w:r>
      <w:r w:rsidR="00E8277C">
        <w:t xml:space="preserve">csípőszúnyogok elleni </w:t>
      </w:r>
      <w:r w:rsidR="0005133A">
        <w:t>biológiai és kém</w:t>
      </w:r>
      <w:r w:rsidR="002C7B34">
        <w:t>i</w:t>
      </w:r>
      <w:r w:rsidR="0005133A">
        <w:t xml:space="preserve">ai </w:t>
      </w:r>
      <w:r w:rsidR="00E8277C">
        <w:t>védekezés</w:t>
      </w:r>
      <w:r w:rsidR="0005133A">
        <w:t xml:space="preserve"> </w:t>
      </w:r>
      <w:r w:rsidR="002C7B34">
        <w:t>előkészítés</w:t>
      </w:r>
      <w:r w:rsidR="000500F1">
        <w:t>ét</w:t>
      </w:r>
      <w:r w:rsidR="002C7B34">
        <w:t xml:space="preserve"> és megvalósítását, amelyhez a fedezetet </w:t>
      </w:r>
      <w:r w:rsidR="00554480" w:rsidRPr="00B30DC6">
        <w:rPr>
          <w:b/>
          <w:color w:val="000000"/>
        </w:rPr>
        <w:t xml:space="preserve">bruttó </w:t>
      </w:r>
      <w:r w:rsidR="00E8277C" w:rsidRPr="00B30DC6">
        <w:rPr>
          <w:b/>
          <w:color w:val="000000"/>
        </w:rPr>
        <w:t>25 000</w:t>
      </w:r>
      <w:r w:rsidR="00E611A7" w:rsidRPr="00B30DC6">
        <w:rPr>
          <w:b/>
          <w:color w:val="000000"/>
        </w:rPr>
        <w:t> </w:t>
      </w:r>
      <w:r w:rsidR="00E8277C" w:rsidRPr="00B30DC6">
        <w:rPr>
          <w:b/>
          <w:color w:val="000000"/>
        </w:rPr>
        <w:t>000</w:t>
      </w:r>
      <w:r w:rsidR="00554480" w:rsidRPr="00B30DC6">
        <w:rPr>
          <w:b/>
          <w:color w:val="000000"/>
        </w:rPr>
        <w:t xml:space="preserve"> </w:t>
      </w:r>
      <w:r w:rsidR="00C0494F" w:rsidRPr="00B30DC6">
        <w:rPr>
          <w:b/>
          <w:color w:val="000000"/>
        </w:rPr>
        <w:t>Ft</w:t>
      </w:r>
      <w:r w:rsidR="00C0494F" w:rsidRPr="004C3261">
        <w:rPr>
          <w:color w:val="000000"/>
        </w:rPr>
        <w:t xml:space="preserve"> öss</w:t>
      </w:r>
      <w:r w:rsidR="00C0494F">
        <w:rPr>
          <w:color w:val="000000"/>
        </w:rPr>
        <w:t>z</w:t>
      </w:r>
      <w:r w:rsidR="00C0494F" w:rsidRPr="004C3261">
        <w:rPr>
          <w:color w:val="000000"/>
        </w:rPr>
        <w:t xml:space="preserve">egben a </w:t>
      </w:r>
      <w:r w:rsidR="00C0494F">
        <w:rPr>
          <w:color w:val="000000"/>
        </w:rPr>
        <w:t>Környezetvédelmi</w:t>
      </w:r>
      <w:r w:rsidR="00C0494F" w:rsidRPr="004C3261">
        <w:rPr>
          <w:color w:val="000000"/>
        </w:rPr>
        <w:t xml:space="preserve"> </w:t>
      </w:r>
      <w:r w:rsidR="00C0494F">
        <w:rPr>
          <w:color w:val="000000"/>
        </w:rPr>
        <w:t>A</w:t>
      </w:r>
      <w:r w:rsidR="00C0494F" w:rsidRPr="004C3261">
        <w:rPr>
          <w:color w:val="000000"/>
        </w:rPr>
        <w:t>lap terhére biztosítja</w:t>
      </w:r>
      <w:r w:rsidR="000A2743">
        <w:rPr>
          <w:color w:val="000000"/>
        </w:rPr>
        <w:t>.</w:t>
      </w:r>
    </w:p>
    <w:p w14:paraId="04EF0425" w14:textId="77777777" w:rsidR="00573E65" w:rsidRPr="00A57CD1" w:rsidRDefault="00573E65" w:rsidP="00C0494F">
      <w:pPr>
        <w:pStyle w:val="Nincstrkz"/>
        <w:ind w:left="0" w:firstLine="0"/>
        <w:rPr>
          <w:b/>
        </w:rPr>
      </w:pPr>
    </w:p>
    <w:p w14:paraId="607EB503" w14:textId="77777777" w:rsidR="00573E65" w:rsidRPr="004C3261" w:rsidRDefault="00573E65" w:rsidP="00573E65">
      <w:pPr>
        <w:pStyle w:val="Nincstrkz"/>
        <w:ind w:left="0" w:firstLine="0"/>
        <w:rPr>
          <w:b/>
        </w:rPr>
      </w:pPr>
    </w:p>
    <w:p w14:paraId="77F32F6B" w14:textId="7CC73E10" w:rsidR="00573E65" w:rsidRPr="00797066" w:rsidRDefault="00573E65" w:rsidP="00573E65">
      <w:pPr>
        <w:pStyle w:val="Nincstrkz"/>
        <w:ind w:left="0" w:firstLine="0"/>
        <w:rPr>
          <w:b/>
        </w:rPr>
      </w:pPr>
      <w:r w:rsidRPr="00797066">
        <w:rPr>
          <w:b/>
        </w:rPr>
        <w:t>Határidő</w:t>
      </w:r>
      <w:r>
        <w:t xml:space="preserve">: </w:t>
      </w:r>
      <w:r w:rsidR="00EF5DED">
        <w:t>azonnal</w:t>
      </w:r>
    </w:p>
    <w:p w14:paraId="476F1B53" w14:textId="33467D92" w:rsidR="00573E65" w:rsidRDefault="00573E65" w:rsidP="00573E65">
      <w:pPr>
        <w:pStyle w:val="Nincstrkz"/>
        <w:ind w:left="0" w:firstLine="0"/>
      </w:pPr>
      <w:r>
        <w:rPr>
          <w:b/>
        </w:rPr>
        <w:t xml:space="preserve">Felelős: </w:t>
      </w:r>
      <w:r w:rsidR="000163E4">
        <w:t>Rózsa András al</w:t>
      </w:r>
      <w:r w:rsidRPr="00F820B3">
        <w:t>polgármester</w:t>
      </w:r>
      <w:r>
        <w:rPr>
          <w:b/>
        </w:rPr>
        <w:t xml:space="preserve"> </w:t>
      </w:r>
      <w:r w:rsidR="00D560F3">
        <w:t>(</w:t>
      </w:r>
      <w:r w:rsidR="00EF5DED">
        <w:t>Gazdasági Főosztály</w:t>
      </w:r>
      <w:r w:rsidR="00D560F3">
        <w:t xml:space="preserve"> Költségvetési </w:t>
      </w:r>
      <w:r w:rsidR="00387481">
        <w:t>O</w:t>
      </w:r>
      <w:r w:rsidR="006E1DD1">
        <w:t>sztály</w:t>
      </w:r>
      <w:r w:rsidR="00EF5DED">
        <w:t>a</w:t>
      </w:r>
      <w:r w:rsidR="006E1DD1">
        <w:t xml:space="preserve"> </w:t>
      </w:r>
      <w:r>
        <w:t xml:space="preserve">útján) </w:t>
      </w:r>
    </w:p>
    <w:p w14:paraId="0C7817F2" w14:textId="43975E65" w:rsidR="00A052C0" w:rsidRDefault="00A052C0">
      <w:pPr>
        <w:suppressAutoHyphens w:val="0"/>
        <w:spacing w:after="160" w:line="259" w:lineRule="auto"/>
      </w:pPr>
    </w:p>
    <w:sectPr w:rsidR="00A052C0" w:rsidSect="003B21D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6C044" w14:textId="77777777" w:rsidR="00364B45" w:rsidRDefault="00364B45" w:rsidP="00BA42BF">
      <w:r>
        <w:separator/>
      </w:r>
    </w:p>
  </w:endnote>
  <w:endnote w:type="continuationSeparator" w:id="0">
    <w:p w14:paraId="37C4624B" w14:textId="77777777" w:rsidR="00364B45" w:rsidRDefault="00364B45" w:rsidP="00BA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1388093"/>
      <w:docPartObj>
        <w:docPartGallery w:val="Page Numbers (Bottom of Page)"/>
        <w:docPartUnique/>
      </w:docPartObj>
    </w:sdtPr>
    <w:sdtEndPr/>
    <w:sdtContent>
      <w:p w14:paraId="6DC5648C" w14:textId="04235C7C" w:rsidR="00BA42BF" w:rsidRDefault="00BA42B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E3F">
          <w:rPr>
            <w:noProof/>
          </w:rPr>
          <w:t>2</w:t>
        </w:r>
        <w:r>
          <w:fldChar w:fldCharType="end"/>
        </w:r>
      </w:p>
    </w:sdtContent>
  </w:sdt>
  <w:p w14:paraId="24BD1766" w14:textId="77777777" w:rsidR="00BA42BF" w:rsidRDefault="00BA42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1018F" w14:textId="77777777" w:rsidR="00364B45" w:rsidRDefault="00364B45" w:rsidP="00BA42BF">
      <w:r>
        <w:separator/>
      </w:r>
    </w:p>
  </w:footnote>
  <w:footnote w:type="continuationSeparator" w:id="0">
    <w:p w14:paraId="5DFB818E" w14:textId="77777777" w:rsidR="00364B45" w:rsidRDefault="00364B45" w:rsidP="00BA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42F7"/>
    <w:multiLevelType w:val="hybridMultilevel"/>
    <w:tmpl w:val="36B29C74"/>
    <w:lvl w:ilvl="0" w:tplc="B0F40670">
      <w:start w:val="1"/>
      <w:numFmt w:val="decimal"/>
      <w:lvlText w:val="%1."/>
      <w:lvlJc w:val="left"/>
      <w:pPr>
        <w:ind w:left="418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36F22A70"/>
    <w:multiLevelType w:val="hybridMultilevel"/>
    <w:tmpl w:val="0568A930"/>
    <w:lvl w:ilvl="0" w:tplc="A3A692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23AB"/>
    <w:multiLevelType w:val="hybridMultilevel"/>
    <w:tmpl w:val="3FF6102C"/>
    <w:lvl w:ilvl="0" w:tplc="B0F40670">
      <w:start w:val="1"/>
      <w:numFmt w:val="decimal"/>
      <w:lvlText w:val="%1."/>
      <w:lvlJc w:val="left"/>
      <w:pPr>
        <w:ind w:left="418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4CE5309B"/>
    <w:multiLevelType w:val="hybridMultilevel"/>
    <w:tmpl w:val="864444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5C8F"/>
    <w:multiLevelType w:val="hybridMultilevel"/>
    <w:tmpl w:val="F0242708"/>
    <w:lvl w:ilvl="0" w:tplc="7334EE7E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6E0F7239"/>
    <w:multiLevelType w:val="hybridMultilevel"/>
    <w:tmpl w:val="7F4CE700"/>
    <w:lvl w:ilvl="0" w:tplc="BE0EB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F70A6"/>
    <w:multiLevelType w:val="hybridMultilevel"/>
    <w:tmpl w:val="3FF6102C"/>
    <w:lvl w:ilvl="0" w:tplc="B0F40670">
      <w:start w:val="1"/>
      <w:numFmt w:val="decimal"/>
      <w:lvlText w:val="%1."/>
      <w:lvlJc w:val="left"/>
      <w:pPr>
        <w:ind w:left="418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5"/>
    <w:rsid w:val="000163E4"/>
    <w:rsid w:val="0004023A"/>
    <w:rsid w:val="000426D1"/>
    <w:rsid w:val="00045A82"/>
    <w:rsid w:val="000500F1"/>
    <w:rsid w:val="0005133A"/>
    <w:rsid w:val="000A2743"/>
    <w:rsid w:val="000E4271"/>
    <w:rsid w:val="001131AD"/>
    <w:rsid w:val="00131E31"/>
    <w:rsid w:val="0015551D"/>
    <w:rsid w:val="0016597F"/>
    <w:rsid w:val="00171603"/>
    <w:rsid w:val="00173C62"/>
    <w:rsid w:val="001966E1"/>
    <w:rsid w:val="001F3AFC"/>
    <w:rsid w:val="00202C18"/>
    <w:rsid w:val="00210BC0"/>
    <w:rsid w:val="0024286F"/>
    <w:rsid w:val="002545AC"/>
    <w:rsid w:val="00254ECE"/>
    <w:rsid w:val="0026082B"/>
    <w:rsid w:val="00281C0B"/>
    <w:rsid w:val="002B51A9"/>
    <w:rsid w:val="002C7B34"/>
    <w:rsid w:val="002E6E82"/>
    <w:rsid w:val="00301E8A"/>
    <w:rsid w:val="003036A5"/>
    <w:rsid w:val="00321406"/>
    <w:rsid w:val="00323FED"/>
    <w:rsid w:val="00335999"/>
    <w:rsid w:val="00364B45"/>
    <w:rsid w:val="0038646F"/>
    <w:rsid w:val="00387481"/>
    <w:rsid w:val="003B0F73"/>
    <w:rsid w:val="003B21D7"/>
    <w:rsid w:val="004013BF"/>
    <w:rsid w:val="004760CF"/>
    <w:rsid w:val="004A36FE"/>
    <w:rsid w:val="004C26B2"/>
    <w:rsid w:val="004C5415"/>
    <w:rsid w:val="004D6D48"/>
    <w:rsid w:val="00554480"/>
    <w:rsid w:val="00556EE3"/>
    <w:rsid w:val="00573E65"/>
    <w:rsid w:val="005840C0"/>
    <w:rsid w:val="005F3384"/>
    <w:rsid w:val="00621D40"/>
    <w:rsid w:val="0065329B"/>
    <w:rsid w:val="006617B2"/>
    <w:rsid w:val="006664F2"/>
    <w:rsid w:val="00685096"/>
    <w:rsid w:val="006C3200"/>
    <w:rsid w:val="006E056B"/>
    <w:rsid w:val="006E1DD1"/>
    <w:rsid w:val="006F2A50"/>
    <w:rsid w:val="007231D6"/>
    <w:rsid w:val="007617D0"/>
    <w:rsid w:val="007668ED"/>
    <w:rsid w:val="007B6A90"/>
    <w:rsid w:val="007C0916"/>
    <w:rsid w:val="007C531D"/>
    <w:rsid w:val="007F32AA"/>
    <w:rsid w:val="00850D2E"/>
    <w:rsid w:val="00870E3F"/>
    <w:rsid w:val="00882D0D"/>
    <w:rsid w:val="008A2B2E"/>
    <w:rsid w:val="008A7561"/>
    <w:rsid w:val="008D5367"/>
    <w:rsid w:val="008F0BB1"/>
    <w:rsid w:val="00930DA2"/>
    <w:rsid w:val="0094369B"/>
    <w:rsid w:val="00974CC8"/>
    <w:rsid w:val="009C4D9F"/>
    <w:rsid w:val="009D3317"/>
    <w:rsid w:val="00A052C0"/>
    <w:rsid w:val="00A1128E"/>
    <w:rsid w:val="00A62E22"/>
    <w:rsid w:val="00AB428A"/>
    <w:rsid w:val="00AD3508"/>
    <w:rsid w:val="00B30DC6"/>
    <w:rsid w:val="00B31B88"/>
    <w:rsid w:val="00B50B8F"/>
    <w:rsid w:val="00B6218E"/>
    <w:rsid w:val="00B62E9B"/>
    <w:rsid w:val="00B9072B"/>
    <w:rsid w:val="00BA42BF"/>
    <w:rsid w:val="00C0494F"/>
    <w:rsid w:val="00C2464D"/>
    <w:rsid w:val="00C3303F"/>
    <w:rsid w:val="00C438C3"/>
    <w:rsid w:val="00C57F1C"/>
    <w:rsid w:val="00C96C77"/>
    <w:rsid w:val="00CB3368"/>
    <w:rsid w:val="00CC242C"/>
    <w:rsid w:val="00CE425F"/>
    <w:rsid w:val="00CF39D7"/>
    <w:rsid w:val="00CF545E"/>
    <w:rsid w:val="00D44F40"/>
    <w:rsid w:val="00D560F3"/>
    <w:rsid w:val="00D60C83"/>
    <w:rsid w:val="00D6280E"/>
    <w:rsid w:val="00D874D4"/>
    <w:rsid w:val="00E059EE"/>
    <w:rsid w:val="00E16034"/>
    <w:rsid w:val="00E21A17"/>
    <w:rsid w:val="00E243DD"/>
    <w:rsid w:val="00E611A7"/>
    <w:rsid w:val="00E803B0"/>
    <w:rsid w:val="00E8277C"/>
    <w:rsid w:val="00E96390"/>
    <w:rsid w:val="00EA14F5"/>
    <w:rsid w:val="00EA6BC0"/>
    <w:rsid w:val="00EF5DED"/>
    <w:rsid w:val="00EF7607"/>
    <w:rsid w:val="00F6429B"/>
    <w:rsid w:val="00F81416"/>
    <w:rsid w:val="00F84A89"/>
    <w:rsid w:val="00F96C25"/>
    <w:rsid w:val="00FA40A7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A386"/>
  <w15:chartTrackingRefBased/>
  <w15:docId w15:val="{4C9E1987-EB0F-428A-AE92-E6FFC773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73E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73E6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73E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zvegtrzs31">
    <w:name w:val="Szövegtörzs 31"/>
    <w:basedOn w:val="Norml"/>
    <w:rsid w:val="00573E65"/>
    <w:pPr>
      <w:overflowPunct w:val="0"/>
      <w:autoSpaceDE w:val="0"/>
      <w:jc w:val="both"/>
      <w:textAlignment w:val="baseline"/>
    </w:pPr>
    <w:rPr>
      <w:i/>
      <w:szCs w:val="20"/>
    </w:rPr>
  </w:style>
  <w:style w:type="paragraph" w:styleId="NormlWeb">
    <w:name w:val="Normal (Web)"/>
    <w:basedOn w:val="Norml"/>
    <w:uiPriority w:val="99"/>
    <w:rsid w:val="00573E65"/>
    <w:pPr>
      <w:spacing w:before="280" w:after="280"/>
    </w:pPr>
    <w:rPr>
      <w:sz w:val="28"/>
    </w:rPr>
  </w:style>
  <w:style w:type="paragraph" w:customStyle="1" w:styleId="Csakszveg1">
    <w:name w:val="Csak szöveg1"/>
    <w:basedOn w:val="Norml"/>
    <w:rsid w:val="00573E65"/>
    <w:rPr>
      <w:rFonts w:ascii="Consolas" w:eastAsia="Calibri" w:hAnsi="Consolas" w:cs="Consolas"/>
      <w:sz w:val="21"/>
      <w:szCs w:val="21"/>
      <w:lang w:val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73E65"/>
    <w:pPr>
      <w:suppressAutoHyphens w:val="0"/>
      <w:spacing w:after="120" w:line="276" w:lineRule="auto"/>
    </w:pPr>
    <w:rPr>
      <w:rFonts w:eastAsia="Calibri" w:cs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73E65"/>
    <w:rPr>
      <w:rFonts w:ascii="Times New Roman" w:eastAsia="Calibri" w:hAnsi="Times New Roman" w:cs="Calibri"/>
      <w:sz w:val="16"/>
      <w:szCs w:val="16"/>
    </w:rPr>
  </w:style>
  <w:style w:type="paragraph" w:styleId="Nincstrkz">
    <w:name w:val="No Spacing"/>
    <w:uiPriority w:val="1"/>
    <w:qFormat/>
    <w:rsid w:val="00573E65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38">
    <w:name w:val="Szövegtörzs 338"/>
    <w:basedOn w:val="Norml"/>
    <w:rsid w:val="00202C18"/>
    <w:pPr>
      <w:suppressAutoHyphens w:val="0"/>
      <w:overflowPunct w:val="0"/>
      <w:autoSpaceDE w:val="0"/>
      <w:autoSpaceDN w:val="0"/>
      <w:adjustRightInd w:val="0"/>
      <w:jc w:val="both"/>
    </w:pPr>
    <w:rPr>
      <w:rFonts w:eastAsia="MS Mincho"/>
      <w:i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4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481"/>
    <w:rPr>
      <w:rFonts w:ascii="Segoe UI" w:eastAsia="Times New Roman" w:hAnsi="Segoe UI" w:cs="Segoe UI"/>
      <w:sz w:val="18"/>
      <w:szCs w:val="18"/>
      <w:lang w:eastAsia="zh-CN"/>
    </w:rPr>
  </w:style>
  <w:style w:type="paragraph" w:styleId="Listaszerbekezds">
    <w:name w:val="List Paragraph"/>
    <w:basedOn w:val="Norml"/>
    <w:uiPriority w:val="34"/>
    <w:qFormat/>
    <w:rsid w:val="00E21A1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9072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9072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072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072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072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Vltozat">
    <w:name w:val="Revision"/>
    <w:hidden/>
    <w:uiPriority w:val="99"/>
    <w:semiHidden/>
    <w:rsid w:val="00210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3">
    <w:name w:val="bodytext3"/>
    <w:basedOn w:val="Norml"/>
    <w:rsid w:val="002E6E82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BA42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4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BA42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42B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FA6C-96A1-4E6F-8B8D-3106F916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Szászi Judit</dc:creator>
  <cp:keywords/>
  <dc:description/>
  <cp:lastModifiedBy>Galó Bernadett</cp:lastModifiedBy>
  <cp:revision>9</cp:revision>
  <dcterms:created xsi:type="dcterms:W3CDTF">2023-10-11T07:12:00Z</dcterms:created>
  <dcterms:modified xsi:type="dcterms:W3CDTF">2023-10-11T15:27:00Z</dcterms:modified>
</cp:coreProperties>
</file>