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CEF" w:rsidRPr="00D474AA" w:rsidRDefault="00E23CEF" w:rsidP="00E23C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4AA">
        <w:rPr>
          <w:rFonts w:ascii="Times New Roman" w:hAnsi="Times New Roman" w:cs="Times New Roman"/>
          <w:b/>
          <w:sz w:val="24"/>
          <w:szCs w:val="24"/>
        </w:rPr>
        <w:t>Emlékeztető</w:t>
      </w:r>
    </w:p>
    <w:p w:rsidR="00E23CEF" w:rsidRPr="00D474AA" w:rsidRDefault="00E23CEF" w:rsidP="00E23CEF">
      <w:pPr>
        <w:rPr>
          <w:rFonts w:ascii="Times New Roman" w:hAnsi="Times New Roman" w:cs="Times New Roman"/>
          <w:b/>
          <w:sz w:val="24"/>
          <w:szCs w:val="24"/>
        </w:rPr>
      </w:pPr>
    </w:p>
    <w:p w:rsidR="00E23CEF" w:rsidRPr="007B6BD3" w:rsidRDefault="0084736F" w:rsidP="00436ABE">
      <w:pPr>
        <w:jc w:val="both"/>
        <w:rPr>
          <w:rFonts w:ascii="Times New Roman" w:hAnsi="Times New Roman" w:cs="Times New Roman"/>
          <w:sz w:val="24"/>
          <w:szCs w:val="24"/>
        </w:rPr>
      </w:pPr>
      <w:r w:rsidRPr="007B6BD3">
        <w:rPr>
          <w:rFonts w:ascii="Times New Roman" w:hAnsi="Times New Roman" w:cs="Times New Roman"/>
          <w:sz w:val="24"/>
          <w:szCs w:val="24"/>
        </w:rPr>
        <w:t>Készült: 2023.02.06</w:t>
      </w:r>
      <w:r w:rsidR="00E23CEF" w:rsidRPr="007B6BD3">
        <w:rPr>
          <w:rFonts w:ascii="Times New Roman" w:hAnsi="Times New Roman" w:cs="Times New Roman"/>
          <w:sz w:val="24"/>
          <w:szCs w:val="24"/>
        </w:rPr>
        <w:t xml:space="preserve">. (hétfő) </w:t>
      </w:r>
      <w:r w:rsidR="00986E2E" w:rsidRPr="007B6BD3">
        <w:rPr>
          <w:rFonts w:ascii="Times New Roman" w:hAnsi="Times New Roman" w:cs="Times New Roman"/>
          <w:sz w:val="24"/>
          <w:szCs w:val="24"/>
        </w:rPr>
        <w:t>10</w:t>
      </w:r>
      <w:r w:rsidR="00E23CEF" w:rsidRPr="007B6BD3">
        <w:rPr>
          <w:rFonts w:ascii="Times New Roman" w:hAnsi="Times New Roman" w:cs="Times New Roman"/>
          <w:sz w:val="24"/>
          <w:szCs w:val="24"/>
        </w:rPr>
        <w:t>:00 óra online költségvetési rendelettervezet egyeztetése</w:t>
      </w:r>
    </w:p>
    <w:p w:rsidR="00435AC5" w:rsidRPr="007B6BD3" w:rsidRDefault="00E23CEF" w:rsidP="00E23CEF">
      <w:pPr>
        <w:rPr>
          <w:rFonts w:ascii="Times New Roman" w:hAnsi="Times New Roman" w:cs="Times New Roman"/>
          <w:sz w:val="24"/>
          <w:szCs w:val="24"/>
        </w:rPr>
      </w:pPr>
      <w:r w:rsidRPr="007B6BD3">
        <w:rPr>
          <w:rFonts w:ascii="Times New Roman" w:hAnsi="Times New Roman" w:cs="Times New Roman"/>
          <w:sz w:val="24"/>
          <w:szCs w:val="24"/>
        </w:rPr>
        <w:t xml:space="preserve">Helyszín: </w:t>
      </w:r>
      <w:r w:rsidR="00435AC5" w:rsidRPr="007B6BD3">
        <w:rPr>
          <w:rFonts w:ascii="Times New Roman" w:hAnsi="Times New Roman" w:cs="Times New Roman"/>
          <w:sz w:val="24"/>
          <w:szCs w:val="24"/>
        </w:rPr>
        <w:t xml:space="preserve">Online egyeztetés </w:t>
      </w:r>
    </w:p>
    <w:p w:rsidR="00E23CEF" w:rsidRPr="007B6BD3" w:rsidRDefault="00435AC5" w:rsidP="00E23CEF">
      <w:pPr>
        <w:rPr>
          <w:rFonts w:ascii="Times New Roman" w:hAnsi="Times New Roman" w:cs="Times New Roman"/>
          <w:sz w:val="24"/>
          <w:szCs w:val="24"/>
        </w:rPr>
      </w:pPr>
      <w:r w:rsidRPr="007B6BD3">
        <w:rPr>
          <w:rFonts w:ascii="Times New Roman" w:hAnsi="Times New Roman" w:cs="Times New Roman"/>
          <w:sz w:val="24"/>
          <w:szCs w:val="24"/>
        </w:rPr>
        <w:t>(</w:t>
      </w:r>
      <w:r w:rsidR="00E23CEF" w:rsidRPr="007B6BD3">
        <w:rPr>
          <w:rFonts w:ascii="Times New Roman" w:hAnsi="Times New Roman" w:cs="Times New Roman"/>
          <w:sz w:val="24"/>
          <w:szCs w:val="24"/>
        </w:rPr>
        <w:t>Polgár</w:t>
      </w:r>
      <w:r w:rsidRPr="007B6BD3">
        <w:rPr>
          <w:rFonts w:ascii="Times New Roman" w:hAnsi="Times New Roman" w:cs="Times New Roman"/>
          <w:sz w:val="24"/>
          <w:szCs w:val="24"/>
        </w:rPr>
        <w:t>mesteri Hivatal, IV. emelet, 411-es tárgyaló)</w:t>
      </w:r>
    </w:p>
    <w:p w:rsidR="00E23CEF" w:rsidRPr="007B6BD3" w:rsidRDefault="0084736F" w:rsidP="00E23CEF">
      <w:pPr>
        <w:rPr>
          <w:rFonts w:ascii="Times New Roman" w:hAnsi="Times New Roman" w:cs="Times New Roman"/>
          <w:sz w:val="24"/>
          <w:szCs w:val="24"/>
        </w:rPr>
      </w:pPr>
      <w:r w:rsidRPr="007B6BD3">
        <w:rPr>
          <w:rFonts w:ascii="Times New Roman" w:hAnsi="Times New Roman" w:cs="Times New Roman"/>
          <w:sz w:val="24"/>
          <w:szCs w:val="24"/>
        </w:rPr>
        <w:t>Tárgy: 2023</w:t>
      </w:r>
      <w:r w:rsidR="00E23CEF" w:rsidRPr="007B6BD3">
        <w:rPr>
          <w:rFonts w:ascii="Times New Roman" w:hAnsi="Times New Roman" w:cs="Times New Roman"/>
          <w:sz w:val="24"/>
          <w:szCs w:val="24"/>
        </w:rPr>
        <w:t>. évi költségvetés egyeztetés –</w:t>
      </w:r>
      <w:r w:rsidR="00436ABE" w:rsidRPr="007B6BD3">
        <w:rPr>
          <w:rFonts w:ascii="Times New Roman" w:hAnsi="Times New Roman" w:cs="Times New Roman"/>
          <w:sz w:val="24"/>
          <w:szCs w:val="24"/>
        </w:rPr>
        <w:t xml:space="preserve"> </w:t>
      </w:r>
      <w:r w:rsidR="00AB2E50" w:rsidRPr="007B6BD3">
        <w:rPr>
          <w:rFonts w:ascii="Times New Roman" w:hAnsi="Times New Roman" w:cs="Times New Roman"/>
          <w:iCs/>
          <w:sz w:val="24"/>
          <w:szCs w:val="24"/>
        </w:rPr>
        <w:t>Zugló</w:t>
      </w:r>
      <w:r w:rsidR="00996E92" w:rsidRPr="007B6BD3">
        <w:rPr>
          <w:rFonts w:ascii="Times New Roman" w:hAnsi="Times New Roman" w:cs="Times New Roman"/>
          <w:iCs/>
          <w:sz w:val="24"/>
          <w:szCs w:val="24"/>
        </w:rPr>
        <w:t>i</w:t>
      </w:r>
      <w:r w:rsidR="00311C5C" w:rsidRPr="007B6BD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E5E88" w:rsidRPr="007B6BD3">
        <w:rPr>
          <w:rFonts w:ascii="Times New Roman" w:hAnsi="Times New Roman" w:cs="Times New Roman"/>
          <w:iCs/>
          <w:sz w:val="24"/>
          <w:szCs w:val="24"/>
        </w:rPr>
        <w:t>Egyesített Bölcsődék</w:t>
      </w:r>
    </w:p>
    <w:p w:rsidR="00435AC5" w:rsidRPr="007B6BD3" w:rsidRDefault="00435AC5" w:rsidP="00E23CEF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7B6BD3">
        <w:rPr>
          <w:rFonts w:ascii="Times New Roman" w:hAnsi="Times New Roman" w:cs="Times New Roman"/>
          <w:sz w:val="24"/>
          <w:szCs w:val="24"/>
        </w:rPr>
        <w:t>Jelen vannak:</w:t>
      </w:r>
    </w:p>
    <w:p w:rsidR="00435AC5" w:rsidRPr="007B6BD3" w:rsidRDefault="00435AC5" w:rsidP="00E23CEF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7B6BD3">
        <w:rPr>
          <w:rFonts w:ascii="Times New Roman" w:hAnsi="Times New Roman" w:cs="Times New Roman"/>
          <w:sz w:val="24"/>
          <w:szCs w:val="24"/>
        </w:rPr>
        <w:t>Dr. Tiba Zsolt Jegyző</w:t>
      </w:r>
    </w:p>
    <w:p w:rsidR="00D474AA" w:rsidRPr="007B6BD3" w:rsidRDefault="00D474AA" w:rsidP="00D474AA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7B6BD3">
        <w:rPr>
          <w:rFonts w:ascii="Times New Roman" w:eastAsia="Calibri" w:hAnsi="Times New Roman" w:cs="Times New Roman"/>
          <w:sz w:val="24"/>
          <w:szCs w:val="24"/>
        </w:rPr>
        <w:t>Rózsa András Alpolgármester</w:t>
      </w:r>
    </w:p>
    <w:p w:rsidR="00D474AA" w:rsidRPr="007B6BD3" w:rsidRDefault="00ED682D" w:rsidP="00D474AA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7B6BD3">
        <w:rPr>
          <w:rFonts w:ascii="Times New Roman" w:eastAsia="Calibri" w:hAnsi="Times New Roman" w:cs="Times New Roman"/>
          <w:sz w:val="24"/>
          <w:szCs w:val="24"/>
        </w:rPr>
        <w:t>Kissné Kalló Györgyi</w:t>
      </w:r>
      <w:r w:rsidR="00D474AA" w:rsidRPr="007B6BD3">
        <w:rPr>
          <w:rFonts w:ascii="Times New Roman" w:eastAsia="Calibri" w:hAnsi="Times New Roman" w:cs="Times New Roman"/>
          <w:sz w:val="24"/>
          <w:szCs w:val="24"/>
        </w:rPr>
        <w:t xml:space="preserve"> Intézményvezető</w:t>
      </w:r>
    </w:p>
    <w:p w:rsidR="00E23CEF" w:rsidRPr="007B6BD3" w:rsidRDefault="00E23CEF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7B6BD3">
        <w:rPr>
          <w:rFonts w:ascii="Times New Roman" w:eastAsia="Calibri" w:hAnsi="Times New Roman" w:cs="Times New Roman"/>
          <w:sz w:val="24"/>
          <w:szCs w:val="24"/>
        </w:rPr>
        <w:t>Szegvári Etelka Gazdasági Főosztályvezető</w:t>
      </w:r>
    </w:p>
    <w:p w:rsidR="00E23CEF" w:rsidRPr="007B6BD3" w:rsidRDefault="00435AC5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7B6BD3">
        <w:rPr>
          <w:rFonts w:ascii="Times New Roman" w:eastAsia="Calibri" w:hAnsi="Times New Roman" w:cs="Times New Roman"/>
          <w:sz w:val="24"/>
          <w:szCs w:val="24"/>
        </w:rPr>
        <w:t>Lévai Tamás Költségvetési Osztályvezető</w:t>
      </w:r>
    </w:p>
    <w:p w:rsidR="00082E49" w:rsidRPr="007B6BD3" w:rsidRDefault="00D474AA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7B6BD3">
        <w:rPr>
          <w:rFonts w:ascii="Times New Roman" w:eastAsia="Calibri" w:hAnsi="Times New Roman" w:cs="Times New Roman"/>
          <w:sz w:val="24"/>
          <w:szCs w:val="24"/>
        </w:rPr>
        <w:t>Varró Henriette Költségvetési ügyintéző</w:t>
      </w:r>
    </w:p>
    <w:p w:rsidR="00A1366E" w:rsidRDefault="00A1366E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A1366E">
        <w:rPr>
          <w:rFonts w:ascii="Times New Roman" w:eastAsia="Calibri" w:hAnsi="Times New Roman" w:cs="Times New Roman"/>
          <w:sz w:val="24"/>
          <w:szCs w:val="24"/>
        </w:rPr>
        <w:t>2022. évi eredeti előirányzat</w:t>
      </w:r>
      <w:r w:rsidR="00986E2E">
        <w:rPr>
          <w:rFonts w:ascii="Times New Roman" w:eastAsia="Calibri" w:hAnsi="Times New Roman" w:cs="Times New Roman"/>
          <w:sz w:val="24"/>
          <w:szCs w:val="24"/>
        </w:rPr>
        <w:t xml:space="preserve"> 2.295.893</w:t>
      </w:r>
      <w:r>
        <w:rPr>
          <w:rFonts w:ascii="Times New Roman" w:eastAsia="Calibri" w:hAnsi="Times New Roman" w:cs="Times New Roman"/>
          <w:sz w:val="24"/>
          <w:szCs w:val="24"/>
        </w:rPr>
        <w:t xml:space="preserve"> ezer forint</w:t>
      </w:r>
    </w:p>
    <w:p w:rsidR="00A1366E" w:rsidRPr="00A1366E" w:rsidRDefault="00986E2E" w:rsidP="00E23CE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2023. évi eredeti előirányzat 3.032.110 ezer forint, 32</w:t>
      </w:r>
      <w:r w:rsidR="001A69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366E">
        <w:rPr>
          <w:rFonts w:ascii="Times New Roman" w:eastAsia="Calibri" w:hAnsi="Times New Roman" w:cs="Times New Roman"/>
          <w:sz w:val="24"/>
          <w:szCs w:val="24"/>
        </w:rPr>
        <w:t>%-os növekedést jelent</w:t>
      </w:r>
      <w:bookmarkStart w:id="0" w:name="_GoBack"/>
      <w:bookmarkEnd w:id="0"/>
    </w:p>
    <w:p w:rsidR="00D474AA" w:rsidRDefault="00A1366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A1366E">
        <w:rPr>
          <w:rFonts w:ascii="Times New Roman" w:eastAsia="Calibri" w:hAnsi="Times New Roman" w:cs="Times New Roman"/>
          <w:sz w:val="24"/>
          <w:szCs w:val="24"/>
        </w:rPr>
        <w:t>Zugló Pótlék emelés 2023. 03. 01-től 20%-kal (plusz 5% zárolással)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AA27A5" w:rsidRDefault="00AA27A5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minimálbér és garantált bérminimum emelés átvezetése,</w:t>
      </w:r>
    </w:p>
    <w:p w:rsidR="00AA27A5" w:rsidRPr="00A1366E" w:rsidRDefault="00AA27A5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ágazati szakmai pótlék emelés átvezetése,</w:t>
      </w:r>
    </w:p>
    <w:p w:rsidR="00A1366E" w:rsidRDefault="00A1366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A1366E">
        <w:rPr>
          <w:rFonts w:ascii="Times New Roman" w:eastAsia="Calibri" w:hAnsi="Times New Roman" w:cs="Times New Roman"/>
          <w:sz w:val="24"/>
          <w:szCs w:val="24"/>
        </w:rPr>
        <w:t>Zelk Zoltán 300 milliós felújítási keret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A1366E" w:rsidRDefault="00A1366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kötött tétel az </w:t>
      </w:r>
      <w:r w:rsidR="009A58D8">
        <w:rPr>
          <w:rFonts w:ascii="Times New Roman" w:eastAsia="Calibri" w:hAnsi="Times New Roman" w:cs="Times New Roman"/>
          <w:sz w:val="24"/>
          <w:szCs w:val="24"/>
        </w:rPr>
        <w:t>energia és az élelmezés, másra nem fordítható,</w:t>
      </w:r>
    </w:p>
    <w:p w:rsidR="003E384E" w:rsidRDefault="00A1366E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energia tervezése a menedzsment terv</w:t>
      </w:r>
      <w:r w:rsidR="00861A31">
        <w:rPr>
          <w:rFonts w:ascii="Times New Roman" w:eastAsia="Calibri" w:hAnsi="Times New Roman" w:cs="Times New Roman"/>
          <w:sz w:val="24"/>
          <w:szCs w:val="24"/>
        </w:rPr>
        <w:t xml:space="preserve"> mutatói</w:t>
      </w:r>
      <w:r>
        <w:rPr>
          <w:rFonts w:ascii="Times New Roman" w:eastAsia="Calibri" w:hAnsi="Times New Roman" w:cs="Times New Roman"/>
          <w:sz w:val="24"/>
          <w:szCs w:val="24"/>
        </w:rPr>
        <w:t xml:space="preserve"> alapján</w:t>
      </w:r>
      <w:r w:rsidR="00AA27A5">
        <w:rPr>
          <w:rFonts w:ascii="Times New Roman" w:eastAsia="Calibri" w:hAnsi="Times New Roman" w:cs="Times New Roman"/>
          <w:sz w:val="24"/>
          <w:szCs w:val="24"/>
        </w:rPr>
        <w:t>,</w:t>
      </w:r>
      <w:r w:rsidR="008040A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1366E" w:rsidRDefault="008040A3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az élelmiszer beszerzés a normatíva alapján került beállításra,</w:t>
      </w:r>
    </w:p>
    <w:p w:rsidR="00DC2CB0" w:rsidRDefault="00DC2CB0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az internet soron előirányzat emelés az új Vodafone szerződésnek megfelelően,</w:t>
      </w:r>
    </w:p>
    <w:p w:rsidR="00DC2CB0" w:rsidRDefault="00DC2CB0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informatikai eszközök karbantartása soron előirányzat emelés,</w:t>
      </w:r>
    </w:p>
    <w:p w:rsidR="00DC2CB0" w:rsidRDefault="00DC2CB0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pénzügyi szolgáltatások (banki költségek) emelése az előző év teljesítése alapján</w:t>
      </w:r>
      <w:r w:rsidR="001C5C6B">
        <w:rPr>
          <w:rFonts w:ascii="Times New Roman" w:eastAsia="Calibri" w:hAnsi="Times New Roman" w:cs="Times New Roman"/>
          <w:sz w:val="24"/>
          <w:szCs w:val="24"/>
        </w:rPr>
        <w:t>,</w:t>
      </w:r>
    </w:p>
    <w:p w:rsidR="001C5C6B" w:rsidRDefault="001C5C6B" w:rsidP="00A1366E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szállítási díja megemelése az ételhulladék elszállító szerződése szerint,</w:t>
      </w:r>
    </w:p>
    <w:p w:rsidR="00AA27A5" w:rsidRDefault="00A1366E" w:rsidP="00AA27A5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tartalékok a tavalyi évekhez hasonlóan (irányítószervi, eszközbeszerzés</w:t>
      </w:r>
      <w:r w:rsidR="00F73A8D">
        <w:rPr>
          <w:rFonts w:ascii="Times New Roman" w:eastAsia="Calibri" w:hAnsi="Times New Roman" w:cs="Times New Roman"/>
          <w:sz w:val="24"/>
          <w:szCs w:val="24"/>
        </w:rPr>
        <w:t>i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="00F73A8D">
        <w:rPr>
          <w:rFonts w:ascii="Times New Roman" w:eastAsia="Calibri" w:hAnsi="Times New Roman" w:cs="Times New Roman"/>
          <w:sz w:val="24"/>
          <w:szCs w:val="24"/>
        </w:rPr>
        <w:t xml:space="preserve"> felmentési időre járó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AA27A5">
        <w:rPr>
          <w:rFonts w:ascii="Times New Roman" w:eastAsia="Calibri" w:hAnsi="Times New Roman" w:cs="Times New Roman"/>
          <w:sz w:val="24"/>
          <w:szCs w:val="24"/>
        </w:rPr>
        <w:t>, ami</w:t>
      </w:r>
      <w:r w:rsidR="00986E2E">
        <w:rPr>
          <w:rFonts w:ascii="Times New Roman" w:eastAsia="Calibri" w:hAnsi="Times New Roman" w:cs="Times New Roman"/>
          <w:sz w:val="24"/>
          <w:szCs w:val="24"/>
        </w:rPr>
        <w:t>nek a lehívása</w:t>
      </w:r>
      <w:r w:rsidR="00AA27A5">
        <w:rPr>
          <w:rFonts w:ascii="Times New Roman" w:eastAsia="Calibri" w:hAnsi="Times New Roman" w:cs="Times New Roman"/>
          <w:sz w:val="24"/>
          <w:szCs w:val="24"/>
        </w:rPr>
        <w:t xml:space="preserve"> az előző évek gyakorlatának megfelelően írásban történik,</w:t>
      </w:r>
      <w:r w:rsidR="00E079D9">
        <w:rPr>
          <w:rFonts w:ascii="Times New Roman" w:eastAsia="Calibri" w:hAnsi="Times New Roman" w:cs="Times New Roman"/>
          <w:sz w:val="24"/>
          <w:szCs w:val="24"/>
        </w:rPr>
        <w:t xml:space="preserve"> a H</w:t>
      </w:r>
      <w:r w:rsidR="00AA27A5">
        <w:rPr>
          <w:rFonts w:ascii="Times New Roman" w:eastAsia="Calibri" w:hAnsi="Times New Roman" w:cs="Times New Roman"/>
          <w:sz w:val="24"/>
          <w:szCs w:val="24"/>
        </w:rPr>
        <w:t xml:space="preserve">umánszolgáltatási </w:t>
      </w:r>
      <w:r w:rsidR="00E079D9">
        <w:rPr>
          <w:rFonts w:ascii="Times New Roman" w:eastAsia="Calibri" w:hAnsi="Times New Roman" w:cs="Times New Roman"/>
          <w:sz w:val="24"/>
          <w:szCs w:val="24"/>
        </w:rPr>
        <w:t>Fő</w:t>
      </w:r>
      <w:r w:rsidR="00AA27A5">
        <w:rPr>
          <w:rFonts w:ascii="Times New Roman" w:eastAsia="Calibri" w:hAnsi="Times New Roman" w:cs="Times New Roman"/>
          <w:sz w:val="24"/>
          <w:szCs w:val="24"/>
        </w:rPr>
        <w:t>osztály szakmai véleménye alapján</w:t>
      </w:r>
      <w:r w:rsidR="005872A9">
        <w:rPr>
          <w:rFonts w:ascii="Times New Roman" w:eastAsia="Calibri" w:hAnsi="Times New Roman" w:cs="Times New Roman"/>
          <w:sz w:val="24"/>
          <w:szCs w:val="24"/>
        </w:rPr>
        <w:t>,</w:t>
      </w:r>
    </w:p>
    <w:p w:rsidR="007E5E88" w:rsidRDefault="007E5E88" w:rsidP="00AA27A5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az intézmény jelezte a Vodafone számla </w:t>
      </w:r>
      <w:r w:rsidR="00861A31">
        <w:rPr>
          <w:rFonts w:ascii="Times New Roman" w:eastAsia="Calibri" w:hAnsi="Times New Roman" w:cs="Times New Roman"/>
          <w:sz w:val="24"/>
          <w:szCs w:val="24"/>
        </w:rPr>
        <w:t xml:space="preserve">magas </w:t>
      </w:r>
      <w:r>
        <w:rPr>
          <w:rFonts w:ascii="Times New Roman" w:eastAsia="Calibri" w:hAnsi="Times New Roman" w:cs="Times New Roman"/>
          <w:sz w:val="24"/>
          <w:szCs w:val="24"/>
        </w:rPr>
        <w:t>összegét</w:t>
      </w:r>
      <w:r w:rsidR="00127FE6">
        <w:rPr>
          <w:rFonts w:ascii="Times New Roman" w:eastAsia="Calibri" w:hAnsi="Times New Roman" w:cs="Times New Roman"/>
          <w:sz w:val="24"/>
          <w:szCs w:val="24"/>
        </w:rPr>
        <w:t>,</w:t>
      </w:r>
    </w:p>
    <w:p w:rsidR="00127FE6" w:rsidRDefault="00127FE6" w:rsidP="00AA27A5">
      <w:pPr>
        <w:pStyle w:val="Listaszerbekezds"/>
        <w:numPr>
          <w:ilvl w:val="0"/>
          <w:numId w:val="5"/>
        </w:num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az irodaszer soron nagyon „neccesen” tervezett az intézmény.</w:t>
      </w:r>
    </w:p>
    <w:p w:rsidR="00127FE6" w:rsidRPr="00127FE6" w:rsidRDefault="00127FE6" w:rsidP="00127FE6">
      <w:pPr>
        <w:spacing w:line="254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A1366E" w:rsidRPr="00A1366E" w:rsidRDefault="00A1366E" w:rsidP="00AA27A5">
      <w:pPr>
        <w:pStyle w:val="Listaszerbekezds"/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65EA3" w:rsidRPr="00D474AA" w:rsidRDefault="00C65EA3" w:rsidP="00D474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368E" w:rsidRDefault="0019368E" w:rsidP="00C71CAD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sectPr w:rsidR="00193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695768"/>
    <w:multiLevelType w:val="hybridMultilevel"/>
    <w:tmpl w:val="E76A4E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94F64"/>
    <w:multiLevelType w:val="hybridMultilevel"/>
    <w:tmpl w:val="F60832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26CFE"/>
    <w:multiLevelType w:val="hybridMultilevel"/>
    <w:tmpl w:val="6B36516A"/>
    <w:lvl w:ilvl="0" w:tplc="23CA71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DE5D6B"/>
    <w:multiLevelType w:val="hybridMultilevel"/>
    <w:tmpl w:val="55D642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B33DF"/>
    <w:multiLevelType w:val="hybridMultilevel"/>
    <w:tmpl w:val="76B688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A0"/>
    <w:rsid w:val="00007FB1"/>
    <w:rsid w:val="000341FF"/>
    <w:rsid w:val="00082E49"/>
    <w:rsid w:val="00127FE6"/>
    <w:rsid w:val="00153000"/>
    <w:rsid w:val="00164817"/>
    <w:rsid w:val="0019368E"/>
    <w:rsid w:val="001A6956"/>
    <w:rsid w:val="001C5C6B"/>
    <w:rsid w:val="001D29BC"/>
    <w:rsid w:val="001D5AB0"/>
    <w:rsid w:val="00293C57"/>
    <w:rsid w:val="00311C5C"/>
    <w:rsid w:val="003E384E"/>
    <w:rsid w:val="00435AC5"/>
    <w:rsid w:val="00436ABE"/>
    <w:rsid w:val="004E27A8"/>
    <w:rsid w:val="005872A9"/>
    <w:rsid w:val="005B6339"/>
    <w:rsid w:val="005D4513"/>
    <w:rsid w:val="0061544A"/>
    <w:rsid w:val="00684605"/>
    <w:rsid w:val="006A372E"/>
    <w:rsid w:val="007B6BD3"/>
    <w:rsid w:val="007E5E88"/>
    <w:rsid w:val="008040A3"/>
    <w:rsid w:val="00815BEA"/>
    <w:rsid w:val="0084736F"/>
    <w:rsid w:val="00861A31"/>
    <w:rsid w:val="00901DAA"/>
    <w:rsid w:val="00986737"/>
    <w:rsid w:val="00986E2E"/>
    <w:rsid w:val="00996E92"/>
    <w:rsid w:val="009A58D8"/>
    <w:rsid w:val="009E7A09"/>
    <w:rsid w:val="00A1366E"/>
    <w:rsid w:val="00A940C9"/>
    <w:rsid w:val="00AA27A5"/>
    <w:rsid w:val="00AB2E50"/>
    <w:rsid w:val="00C46C6D"/>
    <w:rsid w:val="00C65EA3"/>
    <w:rsid w:val="00C71CAD"/>
    <w:rsid w:val="00CB2D09"/>
    <w:rsid w:val="00CB3DF7"/>
    <w:rsid w:val="00CC2F63"/>
    <w:rsid w:val="00D474AA"/>
    <w:rsid w:val="00D96C73"/>
    <w:rsid w:val="00DC2CB0"/>
    <w:rsid w:val="00DD67A0"/>
    <w:rsid w:val="00E079D9"/>
    <w:rsid w:val="00E23CEF"/>
    <w:rsid w:val="00E2734B"/>
    <w:rsid w:val="00ED682D"/>
    <w:rsid w:val="00F047F1"/>
    <w:rsid w:val="00F62AD5"/>
    <w:rsid w:val="00F7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208D1C-CD67-4F8D-A478-7B22C0BF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23CE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65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208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Szabó-Csordás Magdolna</dc:creator>
  <cp:keywords/>
  <dc:description/>
  <cp:lastModifiedBy>Varró Henriette</cp:lastModifiedBy>
  <cp:revision>29</cp:revision>
  <cp:lastPrinted>2022-02-14T13:55:00Z</cp:lastPrinted>
  <dcterms:created xsi:type="dcterms:W3CDTF">2022-02-14T13:35:00Z</dcterms:created>
  <dcterms:modified xsi:type="dcterms:W3CDTF">2023-02-14T08:19:00Z</dcterms:modified>
</cp:coreProperties>
</file>