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2E737" w14:textId="77777777" w:rsidR="00B85271" w:rsidRPr="00B85271" w:rsidRDefault="00B85271" w:rsidP="00B85271">
      <w:pPr>
        <w:pStyle w:val="Cm"/>
        <w:rPr>
          <w:rFonts w:asciiTheme="minorHAnsi" w:hAnsiTheme="minorHAnsi"/>
          <w:i w:val="0"/>
          <w:iCs w:val="0"/>
          <w:szCs w:val="24"/>
        </w:rPr>
      </w:pPr>
      <w:r w:rsidRPr="00B85271">
        <w:rPr>
          <w:rFonts w:asciiTheme="minorHAnsi" w:hAnsiTheme="minorHAnsi"/>
          <w:i w:val="0"/>
          <w:iCs w:val="0"/>
          <w:szCs w:val="24"/>
        </w:rPr>
        <w:t>BÉRLETI SZERZŐDÉS</w:t>
      </w:r>
      <w:r w:rsidR="00B92C68">
        <w:rPr>
          <w:rFonts w:asciiTheme="minorHAnsi" w:hAnsiTheme="minorHAnsi"/>
          <w:i w:val="0"/>
          <w:iCs w:val="0"/>
          <w:szCs w:val="24"/>
        </w:rPr>
        <w:t xml:space="preserve"> – TERVEZET</w:t>
      </w:r>
    </w:p>
    <w:p w14:paraId="526D133A" w14:textId="77777777" w:rsidR="00B85271" w:rsidRPr="00B85271" w:rsidRDefault="00B85271" w:rsidP="00B85271">
      <w:pPr>
        <w:jc w:val="center"/>
        <w:rPr>
          <w:rFonts w:asciiTheme="minorHAnsi" w:hAnsiTheme="minorHAnsi"/>
          <w:bCs/>
          <w:i/>
          <w:iCs/>
          <w:sz w:val="24"/>
          <w:szCs w:val="24"/>
        </w:rPr>
      </w:pPr>
      <w:r w:rsidRPr="00B85271">
        <w:rPr>
          <w:rFonts w:asciiTheme="minorHAnsi" w:hAnsiTheme="minorHAnsi"/>
          <w:bCs/>
          <w:sz w:val="24"/>
          <w:szCs w:val="24"/>
        </w:rPr>
        <w:t>nem lakás céljára szolgáló helyiségre</w:t>
      </w:r>
    </w:p>
    <w:p w14:paraId="3D8787A4" w14:textId="77777777" w:rsidR="00B85271" w:rsidRPr="00B85271" w:rsidRDefault="00B85271" w:rsidP="00B85271">
      <w:pPr>
        <w:rPr>
          <w:rFonts w:asciiTheme="minorHAnsi" w:hAnsiTheme="minorHAnsi"/>
          <w:sz w:val="24"/>
          <w:szCs w:val="24"/>
        </w:rPr>
      </w:pPr>
    </w:p>
    <w:p w14:paraId="136B63D1" w14:textId="77777777" w:rsidR="00B85271" w:rsidRPr="00B85271" w:rsidRDefault="00B85271" w:rsidP="00315960">
      <w:pPr>
        <w:jc w:val="both"/>
        <w:rPr>
          <w:rFonts w:asciiTheme="minorHAnsi" w:hAnsiTheme="minorHAnsi"/>
          <w:strike/>
          <w:sz w:val="24"/>
          <w:szCs w:val="24"/>
        </w:rPr>
      </w:pPr>
      <w:r w:rsidRPr="00B85271">
        <w:rPr>
          <w:rFonts w:asciiTheme="minorHAnsi" w:hAnsiTheme="minorHAnsi"/>
          <w:sz w:val="24"/>
          <w:szCs w:val="24"/>
        </w:rPr>
        <w:t xml:space="preserve">Mely létrejött egyrészről </w:t>
      </w:r>
      <w:r w:rsidRPr="00B85271">
        <w:rPr>
          <w:rFonts w:asciiTheme="minorHAnsi" w:hAnsiTheme="minorHAnsi"/>
          <w:b/>
          <w:sz w:val="24"/>
          <w:szCs w:val="24"/>
        </w:rPr>
        <w:t xml:space="preserve">Budapest Főváros XIV. Kerület Zugló Önkormányzata </w:t>
      </w:r>
      <w:r w:rsidRPr="00B85271">
        <w:rPr>
          <w:rFonts w:asciiTheme="minorHAnsi" w:hAnsiTheme="minorHAnsi"/>
          <w:bCs/>
          <w:sz w:val="24"/>
          <w:szCs w:val="24"/>
        </w:rPr>
        <w:t xml:space="preserve">(székhely: 1145 Bp. Pétervárad u. 2., statisztikai jelzőszám: 15735777-8411-321-01, adószám: 15735777-2-42, képviseli: </w:t>
      </w:r>
      <w:r w:rsidR="00A8267D">
        <w:rPr>
          <w:rFonts w:asciiTheme="minorHAnsi" w:hAnsiTheme="minorHAnsi"/>
          <w:bCs/>
          <w:sz w:val="24"/>
          <w:szCs w:val="24"/>
        </w:rPr>
        <w:t>Horváth Csaba</w:t>
      </w:r>
      <w:r w:rsidRPr="00B85271">
        <w:rPr>
          <w:rFonts w:asciiTheme="minorHAnsi" w:hAnsiTheme="minorHAnsi"/>
          <w:bCs/>
          <w:sz w:val="24"/>
          <w:szCs w:val="24"/>
        </w:rPr>
        <w:t xml:space="preserve"> polgármester)</w:t>
      </w:r>
      <w:r w:rsidRPr="00B85271">
        <w:rPr>
          <w:rFonts w:asciiTheme="minorHAnsi" w:hAnsiTheme="minorHAnsi"/>
          <w:sz w:val="24"/>
          <w:szCs w:val="24"/>
        </w:rPr>
        <w:t xml:space="preserve">, mint tulajdonos Bérbeadó (továbbiakban: </w:t>
      </w:r>
      <w:r w:rsidRPr="00B85271">
        <w:rPr>
          <w:rFonts w:asciiTheme="minorHAnsi" w:hAnsiTheme="minorHAnsi"/>
          <w:b/>
          <w:bCs/>
          <w:sz w:val="24"/>
          <w:szCs w:val="24"/>
        </w:rPr>
        <w:t>Bérbeadó, Tulajdonos</w:t>
      </w:r>
      <w:r w:rsidRPr="00B85271">
        <w:rPr>
          <w:rFonts w:asciiTheme="minorHAnsi" w:hAnsiTheme="minorHAnsi"/>
          <w:sz w:val="24"/>
          <w:szCs w:val="24"/>
        </w:rPr>
        <w:t xml:space="preserve">), másrészről </w:t>
      </w:r>
      <w:r w:rsidRPr="00B85271">
        <w:rPr>
          <w:rFonts w:asciiTheme="minorHAnsi" w:hAnsiTheme="minorHAnsi"/>
          <w:bCs/>
          <w:sz w:val="24"/>
          <w:szCs w:val="24"/>
        </w:rPr>
        <w:t>az alább megnevezett Bérlő, (továbbiakban</w:t>
      </w:r>
      <w:r w:rsidRPr="00B85271">
        <w:rPr>
          <w:rFonts w:asciiTheme="minorHAnsi" w:hAnsiTheme="minorHAnsi"/>
          <w:sz w:val="24"/>
          <w:szCs w:val="24"/>
        </w:rPr>
        <w:t xml:space="preserve">: </w:t>
      </w:r>
      <w:r w:rsidRPr="00B85271">
        <w:rPr>
          <w:rFonts w:asciiTheme="minorHAnsi" w:hAnsiTheme="minorHAnsi"/>
          <w:b/>
          <w:bCs/>
          <w:sz w:val="24"/>
          <w:szCs w:val="24"/>
        </w:rPr>
        <w:t>Bérlő</w:t>
      </w:r>
      <w:r w:rsidRPr="00B85271">
        <w:rPr>
          <w:rFonts w:asciiTheme="minorHAnsi" w:hAnsiTheme="minorHAnsi"/>
          <w:sz w:val="24"/>
          <w:szCs w:val="24"/>
        </w:rPr>
        <w:t xml:space="preserve">) között </w:t>
      </w:r>
    </w:p>
    <w:p w14:paraId="19E0F61C" w14:textId="77777777" w:rsidR="00B85271" w:rsidRPr="00B85271" w:rsidRDefault="00B85271" w:rsidP="00315960">
      <w:pPr>
        <w:jc w:val="both"/>
        <w:rPr>
          <w:rFonts w:asciiTheme="minorHAnsi" w:hAnsiTheme="minorHAnsi"/>
          <w:sz w:val="24"/>
          <w:szCs w:val="24"/>
        </w:rPr>
      </w:pPr>
    </w:p>
    <w:p w14:paraId="2E046125" w14:textId="5FC079F0" w:rsidR="00B75AA0" w:rsidRDefault="00B75AA0" w:rsidP="00B75AA0">
      <w:pPr>
        <w:jc w:val="both"/>
        <w:rPr>
          <w:rFonts w:asciiTheme="minorHAnsi" w:hAnsiTheme="minorHAnsi"/>
          <w:b/>
          <w:sz w:val="24"/>
          <w:szCs w:val="24"/>
        </w:rPr>
      </w:pPr>
      <w:bookmarkStart w:id="0" w:name="_Hlk42591388"/>
      <w:r>
        <w:rPr>
          <w:rFonts w:asciiTheme="minorHAnsi" w:hAnsiTheme="minorHAnsi"/>
          <w:sz w:val="24"/>
          <w:szCs w:val="24"/>
        </w:rPr>
        <w:t>Bérlő neve:</w:t>
      </w:r>
      <w:r>
        <w:rPr>
          <w:rFonts w:asciiTheme="minorHAnsi" w:hAnsiTheme="minorHAnsi"/>
          <w:b/>
          <w:sz w:val="24"/>
          <w:szCs w:val="24"/>
        </w:rPr>
        <w:t xml:space="preserve"> </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sidR="0072481C">
        <w:rPr>
          <w:rFonts w:asciiTheme="minorHAnsi" w:hAnsiTheme="minorHAnsi"/>
          <w:b/>
          <w:sz w:val="24"/>
          <w:szCs w:val="24"/>
        </w:rPr>
        <w:t>Monori Márta</w:t>
      </w:r>
    </w:p>
    <w:p w14:paraId="790F897A" w14:textId="05BDBE87" w:rsidR="00B75AA0" w:rsidRDefault="00B75AA0" w:rsidP="00B75AA0">
      <w:pPr>
        <w:jc w:val="both"/>
        <w:rPr>
          <w:rFonts w:asciiTheme="minorHAnsi" w:hAnsiTheme="minorHAnsi"/>
          <w:bCs/>
          <w:sz w:val="24"/>
          <w:szCs w:val="24"/>
        </w:rPr>
      </w:pPr>
      <w:r>
        <w:rPr>
          <w:rFonts w:asciiTheme="minorHAnsi" w:hAnsiTheme="minorHAnsi"/>
          <w:bCs/>
          <w:sz w:val="24"/>
          <w:szCs w:val="24"/>
        </w:rPr>
        <w:t>Anyja neve:</w:t>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r>
        <w:rPr>
          <w:rFonts w:asciiTheme="minorHAnsi" w:hAnsiTheme="minorHAnsi"/>
          <w:bCs/>
          <w:sz w:val="24"/>
          <w:szCs w:val="24"/>
        </w:rPr>
        <w:tab/>
      </w:r>
    </w:p>
    <w:p w14:paraId="641A00A2" w14:textId="04162404" w:rsidR="00B75AA0" w:rsidRDefault="00B75AA0" w:rsidP="00B75AA0">
      <w:pPr>
        <w:jc w:val="both"/>
        <w:rPr>
          <w:rFonts w:asciiTheme="minorHAnsi" w:hAnsiTheme="minorHAnsi"/>
          <w:bCs/>
          <w:sz w:val="24"/>
          <w:szCs w:val="24"/>
        </w:rPr>
      </w:pPr>
      <w:r>
        <w:rPr>
          <w:rFonts w:asciiTheme="minorHAnsi" w:hAnsiTheme="minorHAnsi"/>
          <w:bCs/>
          <w:sz w:val="24"/>
          <w:szCs w:val="24"/>
        </w:rPr>
        <w:t xml:space="preserve">Születési helye, ideje: </w:t>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p>
    <w:p w14:paraId="549735AB" w14:textId="1613D0BA" w:rsidR="00B75AA0" w:rsidRDefault="00B75AA0" w:rsidP="00B75AA0">
      <w:pPr>
        <w:jc w:val="both"/>
        <w:rPr>
          <w:rFonts w:asciiTheme="minorHAnsi" w:hAnsiTheme="minorHAnsi"/>
          <w:bCs/>
          <w:sz w:val="24"/>
          <w:szCs w:val="24"/>
        </w:rPr>
      </w:pPr>
      <w:r>
        <w:rPr>
          <w:rFonts w:asciiTheme="minorHAnsi" w:hAnsiTheme="minorHAnsi"/>
          <w:bCs/>
          <w:sz w:val="24"/>
          <w:szCs w:val="24"/>
        </w:rPr>
        <w:t>Személyi igazolvány száma:</w:t>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r>
        <w:rPr>
          <w:rFonts w:asciiTheme="minorHAnsi" w:hAnsiTheme="minorHAnsi"/>
          <w:bCs/>
          <w:sz w:val="24"/>
          <w:szCs w:val="24"/>
        </w:rPr>
        <w:t xml:space="preserve"> </w:t>
      </w:r>
    </w:p>
    <w:p w14:paraId="113B2440" w14:textId="2015F81E" w:rsidR="0072481C" w:rsidRDefault="0072481C" w:rsidP="00B75AA0">
      <w:pPr>
        <w:jc w:val="both"/>
        <w:rPr>
          <w:rFonts w:asciiTheme="minorHAnsi" w:hAnsiTheme="minorHAnsi"/>
          <w:bCs/>
          <w:sz w:val="24"/>
          <w:szCs w:val="24"/>
        </w:rPr>
      </w:pPr>
      <w:r>
        <w:rPr>
          <w:rFonts w:asciiTheme="minorHAnsi" w:hAnsiTheme="minorHAnsi"/>
          <w:bCs/>
          <w:sz w:val="24"/>
          <w:szCs w:val="24"/>
        </w:rPr>
        <w:t>Adószáma:</w:t>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t>………………………</w:t>
      </w:r>
    </w:p>
    <w:p w14:paraId="2EE804FB" w14:textId="4FD38220" w:rsidR="0072481C" w:rsidRDefault="00A31032" w:rsidP="0072481C">
      <w:pPr>
        <w:jc w:val="both"/>
        <w:rPr>
          <w:rFonts w:asciiTheme="minorHAnsi" w:hAnsiTheme="minorHAnsi"/>
          <w:bCs/>
          <w:sz w:val="24"/>
          <w:szCs w:val="24"/>
        </w:rPr>
      </w:pPr>
      <w:r>
        <w:rPr>
          <w:rFonts w:asciiTheme="minorHAnsi" w:hAnsiTheme="minorHAnsi"/>
          <w:bCs/>
          <w:sz w:val="24"/>
          <w:szCs w:val="24"/>
        </w:rPr>
        <w:t>Székhely címe:</w:t>
      </w:r>
      <w:r w:rsidR="00B75AA0">
        <w:rPr>
          <w:rFonts w:asciiTheme="minorHAnsi" w:hAnsiTheme="minorHAnsi"/>
          <w:bCs/>
          <w:sz w:val="24"/>
          <w:szCs w:val="24"/>
        </w:rPr>
        <w:tab/>
      </w:r>
      <w:r w:rsidR="00B75AA0">
        <w:rPr>
          <w:rFonts w:asciiTheme="minorHAnsi" w:hAnsiTheme="minorHAnsi"/>
          <w:bCs/>
          <w:sz w:val="24"/>
          <w:szCs w:val="24"/>
        </w:rPr>
        <w:tab/>
      </w:r>
      <w:r w:rsidR="00B75AA0">
        <w:rPr>
          <w:rFonts w:asciiTheme="minorHAnsi" w:hAnsiTheme="minorHAnsi"/>
          <w:bCs/>
          <w:sz w:val="24"/>
          <w:szCs w:val="24"/>
        </w:rPr>
        <w:tab/>
      </w:r>
      <w:r w:rsidR="0072481C">
        <w:rPr>
          <w:rFonts w:asciiTheme="minorHAnsi" w:hAnsiTheme="minorHAnsi"/>
          <w:bCs/>
          <w:sz w:val="24"/>
          <w:szCs w:val="24"/>
        </w:rPr>
        <w:t>………………………</w:t>
      </w:r>
    </w:p>
    <w:p w14:paraId="49B2B63B" w14:textId="0DFC9B8C" w:rsidR="00B75AA0" w:rsidRDefault="00B75AA0" w:rsidP="0072481C">
      <w:pPr>
        <w:jc w:val="both"/>
        <w:rPr>
          <w:rFonts w:asciiTheme="minorHAnsi" w:hAnsiTheme="minorHAnsi"/>
          <w:bCs/>
          <w:sz w:val="24"/>
          <w:szCs w:val="24"/>
        </w:rPr>
      </w:pPr>
      <w:r>
        <w:rPr>
          <w:rFonts w:asciiTheme="minorHAnsi" w:hAnsiTheme="minorHAnsi"/>
          <w:bCs/>
          <w:sz w:val="24"/>
          <w:szCs w:val="24"/>
        </w:rPr>
        <w:t xml:space="preserve">Levelezési címe: </w:t>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p>
    <w:p w14:paraId="6805DFD4" w14:textId="7D6640B6" w:rsidR="00B75AA0" w:rsidRDefault="00B75AA0" w:rsidP="0072481C">
      <w:pPr>
        <w:jc w:val="both"/>
        <w:rPr>
          <w:rFonts w:asciiTheme="minorHAnsi" w:hAnsiTheme="minorHAnsi"/>
          <w:bCs/>
          <w:sz w:val="24"/>
          <w:szCs w:val="24"/>
        </w:rPr>
      </w:pPr>
      <w:r>
        <w:rPr>
          <w:rFonts w:asciiTheme="minorHAnsi" w:hAnsiTheme="minorHAnsi"/>
          <w:bCs/>
          <w:sz w:val="24"/>
          <w:szCs w:val="24"/>
        </w:rPr>
        <w:t xml:space="preserve">Elektronikus elérhetősége: </w:t>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p>
    <w:p w14:paraId="4468C585" w14:textId="72B8CD08" w:rsidR="00B75AA0" w:rsidRDefault="00B75AA0" w:rsidP="0072481C">
      <w:pPr>
        <w:jc w:val="both"/>
        <w:rPr>
          <w:rFonts w:asciiTheme="minorHAnsi" w:hAnsiTheme="minorHAnsi"/>
          <w:bCs/>
          <w:sz w:val="24"/>
          <w:szCs w:val="24"/>
        </w:rPr>
      </w:pPr>
      <w:r>
        <w:rPr>
          <w:rFonts w:asciiTheme="minorHAnsi" w:hAnsiTheme="minorHAnsi"/>
          <w:bCs/>
          <w:sz w:val="24"/>
          <w:szCs w:val="24"/>
        </w:rPr>
        <w:t>Telefonszáma:</w:t>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p>
    <w:p w14:paraId="47467A7B" w14:textId="0DE1E46A" w:rsidR="00B85271" w:rsidRPr="00B85271" w:rsidRDefault="00B85271" w:rsidP="00B85271">
      <w:pPr>
        <w:jc w:val="both"/>
        <w:rPr>
          <w:rFonts w:asciiTheme="minorHAnsi" w:hAnsiTheme="minorHAnsi"/>
          <w:sz w:val="24"/>
          <w:szCs w:val="24"/>
        </w:rPr>
      </w:pPr>
      <w:r w:rsidRPr="00B85271">
        <w:rPr>
          <w:rFonts w:asciiTheme="minorHAnsi" w:hAnsiTheme="minorHAnsi"/>
          <w:b/>
          <w:bCs/>
          <w:kern w:val="1"/>
          <w:sz w:val="24"/>
          <w:szCs w:val="24"/>
          <w:lang w:eastAsia="ar-SA"/>
        </w:rPr>
        <w:tab/>
      </w:r>
    </w:p>
    <w:bookmarkEnd w:id="0"/>
    <w:p w14:paraId="75D59F9D" w14:textId="77777777" w:rsidR="00B85271" w:rsidRDefault="00B85271" w:rsidP="00B85271">
      <w:pPr>
        <w:keepLines/>
        <w:widowControl/>
        <w:suppressAutoHyphens/>
        <w:overflowPunct/>
        <w:autoSpaceDE/>
        <w:autoSpaceDN/>
        <w:adjustRightInd/>
        <w:jc w:val="both"/>
        <w:rPr>
          <w:rFonts w:asciiTheme="minorHAnsi" w:hAnsiTheme="minorHAnsi"/>
          <w:kern w:val="0"/>
          <w:sz w:val="24"/>
          <w:szCs w:val="24"/>
          <w:lang w:eastAsia="ar-SA"/>
        </w:rPr>
      </w:pPr>
      <w:r w:rsidRPr="00B85271">
        <w:rPr>
          <w:rFonts w:asciiTheme="minorHAnsi" w:hAnsiTheme="minorHAnsi"/>
          <w:kern w:val="0"/>
          <w:sz w:val="24"/>
          <w:szCs w:val="24"/>
          <w:lang w:eastAsia="ar-SA"/>
        </w:rPr>
        <w:t>Együtt közösen, mint Szerződő Felek között az alábbi napon és feltételekkel.</w:t>
      </w:r>
    </w:p>
    <w:p w14:paraId="1F594F8F" w14:textId="77777777" w:rsidR="005B3050" w:rsidRDefault="005B3050" w:rsidP="00B85271">
      <w:pPr>
        <w:keepLines/>
        <w:widowControl/>
        <w:suppressAutoHyphens/>
        <w:overflowPunct/>
        <w:autoSpaceDE/>
        <w:autoSpaceDN/>
        <w:adjustRightInd/>
        <w:jc w:val="both"/>
        <w:rPr>
          <w:rFonts w:asciiTheme="minorHAnsi" w:hAnsiTheme="minorHAnsi"/>
          <w:kern w:val="0"/>
          <w:sz w:val="24"/>
          <w:szCs w:val="24"/>
          <w:lang w:eastAsia="ar-SA"/>
        </w:rPr>
      </w:pPr>
    </w:p>
    <w:p w14:paraId="404DEECD" w14:textId="77777777" w:rsidR="005B3050" w:rsidRPr="005B3050" w:rsidRDefault="005B3050" w:rsidP="009E7B9C">
      <w:pPr>
        <w:keepLines/>
        <w:widowControl/>
        <w:suppressAutoHyphens/>
        <w:overflowPunct/>
        <w:autoSpaceDE/>
        <w:autoSpaceDN/>
        <w:adjustRightInd/>
        <w:jc w:val="center"/>
        <w:rPr>
          <w:rFonts w:asciiTheme="minorHAnsi" w:hAnsiTheme="minorHAnsi"/>
          <w:b/>
          <w:kern w:val="0"/>
          <w:sz w:val="24"/>
          <w:szCs w:val="24"/>
          <w:u w:val="single"/>
          <w:lang w:eastAsia="ar-SA"/>
        </w:rPr>
      </w:pPr>
      <w:r w:rsidRPr="005B3050">
        <w:rPr>
          <w:rFonts w:asciiTheme="minorHAnsi" w:hAnsiTheme="minorHAnsi"/>
          <w:b/>
          <w:kern w:val="0"/>
          <w:sz w:val="24"/>
          <w:szCs w:val="24"/>
          <w:u w:val="single"/>
          <w:lang w:eastAsia="ar-SA"/>
        </w:rPr>
        <w:t>Preambulum:</w:t>
      </w:r>
    </w:p>
    <w:p w14:paraId="08CEFDC0" w14:textId="77777777" w:rsidR="00B92C68" w:rsidRDefault="00B92C68" w:rsidP="005B3050">
      <w:pPr>
        <w:keepLines/>
        <w:widowControl/>
        <w:suppressAutoHyphens/>
        <w:overflowPunct/>
        <w:autoSpaceDE/>
        <w:autoSpaceDN/>
        <w:adjustRightInd/>
        <w:jc w:val="both"/>
        <w:rPr>
          <w:rFonts w:asciiTheme="minorHAnsi" w:hAnsiTheme="minorHAnsi"/>
          <w:kern w:val="0"/>
          <w:sz w:val="24"/>
          <w:szCs w:val="24"/>
          <w:lang w:eastAsia="ar-SA"/>
        </w:rPr>
      </w:pPr>
    </w:p>
    <w:p w14:paraId="07E968F9" w14:textId="28B090A5" w:rsidR="005B3050" w:rsidRPr="005B3050" w:rsidRDefault="0072481C" w:rsidP="005B3050">
      <w:pPr>
        <w:keepLines/>
        <w:widowControl/>
        <w:suppressAutoHyphens/>
        <w:overflowPunct/>
        <w:autoSpaceDE/>
        <w:autoSpaceDN/>
        <w:adjustRightInd/>
        <w:jc w:val="both"/>
        <w:rPr>
          <w:rFonts w:asciiTheme="minorHAnsi" w:hAnsiTheme="minorHAnsi"/>
          <w:kern w:val="0"/>
          <w:sz w:val="24"/>
          <w:szCs w:val="24"/>
          <w:lang w:eastAsia="ar-SA"/>
        </w:rPr>
      </w:pPr>
      <w:r>
        <w:rPr>
          <w:rFonts w:asciiTheme="minorHAnsi" w:hAnsiTheme="minorHAnsi"/>
          <w:kern w:val="0"/>
          <w:sz w:val="24"/>
          <w:szCs w:val="24"/>
          <w:lang w:eastAsia="ar-SA"/>
        </w:rPr>
        <w:t>Puskás Ferencné</w:t>
      </w:r>
      <w:r w:rsidR="005B3050" w:rsidRPr="005B3050">
        <w:rPr>
          <w:rFonts w:asciiTheme="minorHAnsi" w:hAnsiTheme="minorHAnsi"/>
          <w:kern w:val="0"/>
          <w:sz w:val="24"/>
          <w:szCs w:val="24"/>
          <w:lang w:eastAsia="ar-SA"/>
        </w:rPr>
        <w:t xml:space="preserve"> </w:t>
      </w:r>
      <w:r w:rsidR="00217D16">
        <w:rPr>
          <w:rFonts w:asciiTheme="minorHAnsi" w:hAnsiTheme="minorHAnsi"/>
          <w:kern w:val="0"/>
          <w:sz w:val="24"/>
          <w:szCs w:val="24"/>
          <w:lang w:eastAsia="ar-SA"/>
        </w:rPr>
        <w:t xml:space="preserve">e.v. </w:t>
      </w:r>
      <w:r w:rsidR="005B3050" w:rsidRPr="005B3050">
        <w:rPr>
          <w:rFonts w:asciiTheme="minorHAnsi" w:hAnsiTheme="minorHAnsi"/>
          <w:kern w:val="0"/>
          <w:sz w:val="24"/>
          <w:szCs w:val="24"/>
          <w:lang w:eastAsia="ar-SA"/>
        </w:rPr>
        <w:t>(</w:t>
      </w:r>
      <w:r w:rsidRPr="0072481C">
        <w:rPr>
          <w:rFonts w:asciiTheme="minorHAnsi" w:hAnsiTheme="minorHAnsi"/>
          <w:kern w:val="0"/>
          <w:sz w:val="24"/>
          <w:szCs w:val="24"/>
          <w:lang w:eastAsia="ar-SA"/>
        </w:rPr>
        <w:t>székhely: 1144 Budapest, Csertő park 17., adószám: 40914172-2-42</w:t>
      </w:r>
      <w:r w:rsidR="005B3050" w:rsidRPr="005B3050">
        <w:rPr>
          <w:rFonts w:asciiTheme="minorHAnsi" w:hAnsiTheme="minorHAnsi"/>
          <w:kern w:val="0"/>
          <w:sz w:val="24"/>
          <w:szCs w:val="24"/>
          <w:lang w:eastAsia="ar-SA"/>
        </w:rPr>
        <w:t>) 20</w:t>
      </w:r>
      <w:r w:rsidR="00D962FF">
        <w:rPr>
          <w:rFonts w:asciiTheme="minorHAnsi" w:hAnsiTheme="minorHAnsi"/>
          <w:kern w:val="0"/>
          <w:sz w:val="24"/>
          <w:szCs w:val="24"/>
          <w:lang w:eastAsia="ar-SA"/>
        </w:rPr>
        <w:t>1</w:t>
      </w:r>
      <w:r>
        <w:rPr>
          <w:rFonts w:asciiTheme="minorHAnsi" w:hAnsiTheme="minorHAnsi"/>
          <w:kern w:val="0"/>
          <w:sz w:val="24"/>
          <w:szCs w:val="24"/>
          <w:lang w:eastAsia="ar-SA"/>
        </w:rPr>
        <w:t>2</w:t>
      </w:r>
      <w:r w:rsidR="005B3050" w:rsidRPr="005B3050">
        <w:rPr>
          <w:rFonts w:asciiTheme="minorHAnsi" w:hAnsiTheme="minorHAnsi"/>
          <w:kern w:val="0"/>
          <w:sz w:val="24"/>
          <w:szCs w:val="24"/>
          <w:lang w:eastAsia="ar-SA"/>
        </w:rPr>
        <w:t xml:space="preserve">. </w:t>
      </w:r>
      <w:r>
        <w:rPr>
          <w:rFonts w:asciiTheme="minorHAnsi" w:hAnsiTheme="minorHAnsi"/>
          <w:kern w:val="0"/>
          <w:sz w:val="24"/>
          <w:szCs w:val="24"/>
          <w:lang w:eastAsia="ar-SA"/>
        </w:rPr>
        <w:t>augusztus</w:t>
      </w:r>
      <w:r w:rsidR="005B3050" w:rsidRPr="005B3050">
        <w:rPr>
          <w:rFonts w:asciiTheme="minorHAnsi" w:hAnsiTheme="minorHAnsi"/>
          <w:kern w:val="0"/>
          <w:sz w:val="24"/>
          <w:szCs w:val="24"/>
          <w:lang w:eastAsia="ar-SA"/>
        </w:rPr>
        <w:t xml:space="preserve"> </w:t>
      </w:r>
      <w:r>
        <w:rPr>
          <w:rFonts w:asciiTheme="minorHAnsi" w:hAnsiTheme="minorHAnsi"/>
          <w:kern w:val="0"/>
          <w:sz w:val="24"/>
          <w:szCs w:val="24"/>
          <w:lang w:eastAsia="ar-SA"/>
        </w:rPr>
        <w:t>01</w:t>
      </w:r>
      <w:r w:rsidR="005B3050" w:rsidRPr="005B3050">
        <w:rPr>
          <w:rFonts w:asciiTheme="minorHAnsi" w:hAnsiTheme="minorHAnsi"/>
          <w:kern w:val="0"/>
          <w:sz w:val="24"/>
          <w:szCs w:val="24"/>
          <w:lang w:eastAsia="ar-SA"/>
        </w:rPr>
        <w:t xml:space="preserve">. napjától bérli a </w:t>
      </w:r>
      <w:r w:rsidRPr="0072481C">
        <w:rPr>
          <w:rFonts w:asciiTheme="minorHAnsi" w:hAnsiTheme="minorHAnsi"/>
          <w:kern w:val="0"/>
          <w:sz w:val="24"/>
          <w:szCs w:val="24"/>
          <w:lang w:eastAsia="ar-SA"/>
        </w:rPr>
        <w:t>39470/65</w:t>
      </w:r>
      <w:r>
        <w:rPr>
          <w:rFonts w:asciiTheme="minorHAnsi" w:hAnsiTheme="minorHAnsi"/>
          <w:kern w:val="0"/>
          <w:sz w:val="24"/>
          <w:szCs w:val="24"/>
          <w:lang w:eastAsia="ar-SA"/>
        </w:rPr>
        <w:t xml:space="preserve"> </w:t>
      </w:r>
      <w:r w:rsidR="005B3050" w:rsidRPr="005B3050">
        <w:rPr>
          <w:rFonts w:asciiTheme="minorHAnsi" w:hAnsiTheme="minorHAnsi"/>
          <w:kern w:val="0"/>
          <w:sz w:val="24"/>
          <w:szCs w:val="24"/>
          <w:lang w:eastAsia="ar-SA"/>
        </w:rPr>
        <w:t xml:space="preserve">helyrajzi számú, természetben a Budapest XIV. kerület, </w:t>
      </w:r>
      <w:r w:rsidR="00217D16">
        <w:rPr>
          <w:rFonts w:asciiTheme="minorHAnsi" w:hAnsiTheme="minorHAnsi"/>
          <w:kern w:val="0"/>
          <w:sz w:val="24"/>
          <w:szCs w:val="24"/>
          <w:lang w:eastAsia="ar-SA"/>
        </w:rPr>
        <w:t>Csertő park 17</w:t>
      </w:r>
      <w:r w:rsidR="00752CDB">
        <w:rPr>
          <w:rFonts w:asciiTheme="minorHAnsi" w:hAnsiTheme="minorHAnsi"/>
          <w:kern w:val="0"/>
          <w:sz w:val="24"/>
          <w:szCs w:val="24"/>
          <w:lang w:eastAsia="ar-SA"/>
        </w:rPr>
        <w:t>.</w:t>
      </w:r>
      <w:r w:rsidR="005B3050" w:rsidRPr="005B3050">
        <w:rPr>
          <w:rFonts w:asciiTheme="minorHAnsi" w:hAnsiTheme="minorHAnsi"/>
          <w:kern w:val="0"/>
          <w:sz w:val="24"/>
          <w:szCs w:val="24"/>
          <w:lang w:eastAsia="ar-SA"/>
        </w:rPr>
        <w:t xml:space="preserve"> szám alatti, </w:t>
      </w:r>
      <w:r w:rsidR="00217D16">
        <w:rPr>
          <w:rFonts w:asciiTheme="minorHAnsi" w:hAnsiTheme="minorHAnsi"/>
          <w:kern w:val="0"/>
          <w:sz w:val="24"/>
          <w:szCs w:val="24"/>
          <w:lang w:eastAsia="ar-SA"/>
        </w:rPr>
        <w:t>20</w:t>
      </w:r>
      <w:r w:rsidR="005B3050" w:rsidRPr="005B3050">
        <w:rPr>
          <w:rFonts w:asciiTheme="minorHAnsi" w:hAnsiTheme="minorHAnsi"/>
          <w:kern w:val="0"/>
          <w:sz w:val="24"/>
          <w:szCs w:val="24"/>
          <w:lang w:eastAsia="ar-SA"/>
        </w:rPr>
        <w:t xml:space="preserve"> m</w:t>
      </w:r>
      <w:r w:rsidR="005B3050" w:rsidRPr="005B3050">
        <w:rPr>
          <w:rFonts w:asciiTheme="minorHAnsi" w:hAnsiTheme="minorHAnsi"/>
          <w:kern w:val="0"/>
          <w:sz w:val="24"/>
          <w:szCs w:val="24"/>
          <w:vertAlign w:val="superscript"/>
          <w:lang w:eastAsia="ar-SA"/>
        </w:rPr>
        <w:t>2</w:t>
      </w:r>
      <w:r w:rsidR="005B3050" w:rsidRPr="005B3050">
        <w:rPr>
          <w:rFonts w:asciiTheme="minorHAnsi" w:hAnsiTheme="minorHAnsi"/>
          <w:kern w:val="0"/>
          <w:sz w:val="24"/>
          <w:szCs w:val="24"/>
          <w:lang w:eastAsia="ar-SA"/>
        </w:rPr>
        <w:t xml:space="preserve"> alapterületű önkormányzati tulajdonú üzlethelyiséget. Budapest Főváros XIV. Kerület Zugló Önkormányzat Képviselő - testületének </w:t>
      </w:r>
      <w:r w:rsidR="00217D16">
        <w:rPr>
          <w:rFonts w:asciiTheme="minorHAnsi" w:hAnsiTheme="minorHAnsi"/>
          <w:kern w:val="0"/>
          <w:sz w:val="24"/>
          <w:szCs w:val="24"/>
          <w:lang w:eastAsia="ar-SA"/>
        </w:rPr>
        <w:t>….</w:t>
      </w:r>
      <w:r w:rsidR="005B3050" w:rsidRPr="005B3050">
        <w:rPr>
          <w:rFonts w:asciiTheme="minorHAnsi" w:hAnsiTheme="minorHAnsi"/>
          <w:kern w:val="0"/>
          <w:sz w:val="24"/>
          <w:szCs w:val="24"/>
          <w:lang w:eastAsia="ar-SA"/>
        </w:rPr>
        <w:t>/20</w:t>
      </w:r>
      <w:r w:rsidR="00D962FF">
        <w:rPr>
          <w:rFonts w:asciiTheme="minorHAnsi" w:hAnsiTheme="minorHAnsi"/>
          <w:kern w:val="0"/>
          <w:sz w:val="24"/>
          <w:szCs w:val="24"/>
          <w:lang w:eastAsia="ar-SA"/>
        </w:rPr>
        <w:t>20</w:t>
      </w:r>
      <w:r w:rsidR="005B3050" w:rsidRPr="005B3050">
        <w:rPr>
          <w:rFonts w:asciiTheme="minorHAnsi" w:hAnsiTheme="minorHAnsi"/>
          <w:kern w:val="0"/>
          <w:sz w:val="24"/>
          <w:szCs w:val="24"/>
          <w:lang w:eastAsia="ar-SA"/>
        </w:rPr>
        <w:t>. (</w:t>
      </w:r>
      <w:r w:rsidR="00217D16">
        <w:rPr>
          <w:rFonts w:asciiTheme="minorHAnsi" w:hAnsiTheme="minorHAnsi"/>
          <w:kern w:val="0"/>
          <w:sz w:val="24"/>
          <w:szCs w:val="24"/>
          <w:lang w:eastAsia="ar-SA"/>
        </w:rPr>
        <w:t>…..</w:t>
      </w:r>
      <w:r w:rsidR="006A6025">
        <w:rPr>
          <w:rFonts w:asciiTheme="minorHAnsi" w:hAnsiTheme="minorHAnsi"/>
          <w:kern w:val="0"/>
          <w:sz w:val="24"/>
          <w:szCs w:val="24"/>
          <w:lang w:eastAsia="ar-SA"/>
        </w:rPr>
        <w:t>.</w:t>
      </w:r>
      <w:r w:rsidR="005B3050" w:rsidRPr="005B3050">
        <w:rPr>
          <w:rFonts w:asciiTheme="minorHAnsi" w:hAnsiTheme="minorHAnsi"/>
          <w:kern w:val="0"/>
          <w:sz w:val="24"/>
          <w:szCs w:val="24"/>
          <w:lang w:eastAsia="ar-SA"/>
        </w:rPr>
        <w:t xml:space="preserve">) számú </w:t>
      </w:r>
      <w:r w:rsidR="00FD48A2">
        <w:rPr>
          <w:rFonts w:asciiTheme="minorHAnsi" w:hAnsiTheme="minorHAnsi"/>
          <w:kern w:val="0"/>
          <w:sz w:val="24"/>
          <w:szCs w:val="24"/>
          <w:lang w:eastAsia="ar-SA"/>
        </w:rPr>
        <w:t xml:space="preserve">önkormányzati </w:t>
      </w:r>
      <w:r w:rsidR="005B3050" w:rsidRPr="005B3050">
        <w:rPr>
          <w:rFonts w:asciiTheme="minorHAnsi" w:hAnsiTheme="minorHAnsi"/>
          <w:kern w:val="0"/>
          <w:sz w:val="24"/>
          <w:szCs w:val="24"/>
          <w:lang w:eastAsia="ar-SA"/>
        </w:rPr>
        <w:t xml:space="preserve">határozatával hozzájárult a bérleti jog </w:t>
      </w:r>
      <w:r w:rsidR="00217D16">
        <w:rPr>
          <w:rFonts w:asciiTheme="minorHAnsi" w:hAnsiTheme="minorHAnsi"/>
          <w:kern w:val="0"/>
          <w:sz w:val="24"/>
          <w:szCs w:val="24"/>
          <w:lang w:eastAsia="ar-SA"/>
        </w:rPr>
        <w:t xml:space="preserve">Monori Márta e.v. </w:t>
      </w:r>
      <w:r w:rsidR="005B3050" w:rsidRPr="005B3050">
        <w:rPr>
          <w:rFonts w:asciiTheme="minorHAnsi" w:hAnsiTheme="minorHAnsi"/>
          <w:kern w:val="0"/>
          <w:sz w:val="24"/>
          <w:szCs w:val="24"/>
          <w:lang w:eastAsia="ar-SA"/>
        </w:rPr>
        <w:t>részére történő átruházásához.</w:t>
      </w:r>
    </w:p>
    <w:p w14:paraId="206CD11B" w14:textId="77777777" w:rsidR="005B3050" w:rsidRPr="00B85271" w:rsidRDefault="005B3050" w:rsidP="00B85271">
      <w:pPr>
        <w:keepLines/>
        <w:widowControl/>
        <w:suppressAutoHyphens/>
        <w:overflowPunct/>
        <w:autoSpaceDE/>
        <w:autoSpaceDN/>
        <w:adjustRightInd/>
        <w:jc w:val="both"/>
        <w:rPr>
          <w:rFonts w:asciiTheme="minorHAnsi" w:hAnsiTheme="minorHAnsi"/>
          <w:kern w:val="0"/>
          <w:sz w:val="24"/>
          <w:szCs w:val="24"/>
          <w:lang w:eastAsia="ar-SA"/>
        </w:rPr>
      </w:pPr>
    </w:p>
    <w:p w14:paraId="099EB894" w14:textId="77777777" w:rsidR="00B85271" w:rsidRPr="00B85271" w:rsidRDefault="00B85271" w:rsidP="00B85271">
      <w:pPr>
        <w:keepLines/>
        <w:widowControl/>
        <w:suppressAutoHyphens/>
        <w:overflowPunct/>
        <w:autoSpaceDE/>
        <w:autoSpaceDN/>
        <w:adjustRightInd/>
        <w:jc w:val="both"/>
        <w:rPr>
          <w:rFonts w:asciiTheme="minorHAnsi" w:hAnsiTheme="minorHAnsi"/>
          <w:kern w:val="0"/>
          <w:sz w:val="24"/>
          <w:szCs w:val="24"/>
          <w:lang w:eastAsia="ar-SA"/>
        </w:rPr>
      </w:pPr>
    </w:p>
    <w:p w14:paraId="291BA8FC" w14:textId="77777777" w:rsidR="00B85271" w:rsidRPr="00B85271" w:rsidRDefault="00B85271" w:rsidP="00B85271">
      <w:pPr>
        <w:pStyle w:val="Cmsor1"/>
        <w:spacing w:before="0" w:line="240" w:lineRule="auto"/>
        <w:rPr>
          <w:color w:val="auto"/>
        </w:rPr>
      </w:pPr>
      <w:r w:rsidRPr="00B85271">
        <w:rPr>
          <w:color w:val="auto"/>
        </w:rPr>
        <w:t>A szerződés tárgya</w:t>
      </w:r>
    </w:p>
    <w:p w14:paraId="252E8D43" w14:textId="77777777" w:rsidR="00B85271" w:rsidRPr="00B85271" w:rsidRDefault="00B85271" w:rsidP="00B85271">
      <w:pPr>
        <w:rPr>
          <w:lang w:eastAsia="ar-SA"/>
        </w:rPr>
      </w:pPr>
    </w:p>
    <w:p w14:paraId="05EE0249" w14:textId="7A03B7BF" w:rsidR="00B85271" w:rsidRPr="004A76C5" w:rsidRDefault="00B85271" w:rsidP="004A76C5">
      <w:pPr>
        <w:pStyle w:val="Listaszerbekezds"/>
        <w:numPr>
          <w:ilvl w:val="0"/>
          <w:numId w:val="6"/>
        </w:numPr>
        <w:tabs>
          <w:tab w:val="left" w:leader="hyphen" w:pos="9071"/>
        </w:tabs>
        <w:suppressAutoHyphens/>
        <w:ind w:left="426" w:hanging="426"/>
        <w:jc w:val="both"/>
        <w:rPr>
          <w:rFonts w:asciiTheme="minorHAnsi" w:hAnsiTheme="minorHAnsi"/>
          <w:sz w:val="24"/>
          <w:szCs w:val="24"/>
        </w:rPr>
      </w:pPr>
      <w:r w:rsidRPr="004A76C5">
        <w:rPr>
          <w:rFonts w:asciiTheme="minorHAnsi" w:hAnsiTheme="minorHAnsi"/>
          <w:sz w:val="24"/>
          <w:szCs w:val="24"/>
        </w:rPr>
        <w:t xml:space="preserve">A </w:t>
      </w:r>
      <w:r w:rsidR="00FD48A2">
        <w:rPr>
          <w:rFonts w:asciiTheme="minorHAnsi" w:hAnsiTheme="minorHAnsi"/>
          <w:sz w:val="24"/>
          <w:szCs w:val="24"/>
        </w:rPr>
        <w:t>Képviselő-testület</w:t>
      </w:r>
      <w:r w:rsidRPr="004A76C5">
        <w:rPr>
          <w:rFonts w:asciiTheme="minorHAnsi" w:hAnsiTheme="minorHAnsi"/>
          <w:sz w:val="24"/>
          <w:szCs w:val="24"/>
        </w:rPr>
        <w:t xml:space="preserve"> </w:t>
      </w:r>
      <w:r w:rsidR="00217D16">
        <w:rPr>
          <w:rFonts w:asciiTheme="minorHAnsi" w:hAnsiTheme="minorHAnsi"/>
          <w:sz w:val="24"/>
          <w:szCs w:val="24"/>
        </w:rPr>
        <w:t>….</w:t>
      </w:r>
      <w:r w:rsidR="00A745BE" w:rsidRPr="004A76C5">
        <w:rPr>
          <w:rFonts w:asciiTheme="minorHAnsi" w:hAnsiTheme="minorHAnsi"/>
          <w:sz w:val="24"/>
          <w:szCs w:val="24"/>
        </w:rPr>
        <w:t>/20</w:t>
      </w:r>
      <w:r w:rsidR="00D962FF" w:rsidRPr="004A76C5">
        <w:rPr>
          <w:rFonts w:asciiTheme="minorHAnsi" w:hAnsiTheme="minorHAnsi"/>
          <w:sz w:val="24"/>
          <w:szCs w:val="24"/>
        </w:rPr>
        <w:t>20</w:t>
      </w:r>
      <w:r w:rsidR="00A745BE" w:rsidRPr="004A76C5">
        <w:rPr>
          <w:rFonts w:asciiTheme="minorHAnsi" w:hAnsiTheme="minorHAnsi"/>
          <w:sz w:val="24"/>
          <w:szCs w:val="24"/>
        </w:rPr>
        <w:t>. (</w:t>
      </w:r>
      <w:r w:rsidR="00217D16">
        <w:rPr>
          <w:rFonts w:asciiTheme="minorHAnsi" w:hAnsiTheme="minorHAnsi"/>
          <w:sz w:val="24"/>
          <w:szCs w:val="24"/>
        </w:rPr>
        <w:t>…..</w:t>
      </w:r>
      <w:r w:rsidR="006A6025">
        <w:rPr>
          <w:rFonts w:asciiTheme="minorHAnsi" w:hAnsiTheme="minorHAnsi"/>
          <w:sz w:val="24"/>
          <w:szCs w:val="24"/>
        </w:rPr>
        <w:t>.</w:t>
      </w:r>
      <w:r w:rsidR="00A745BE" w:rsidRPr="004A76C5">
        <w:rPr>
          <w:rFonts w:asciiTheme="minorHAnsi" w:hAnsiTheme="minorHAnsi"/>
          <w:sz w:val="24"/>
          <w:szCs w:val="24"/>
        </w:rPr>
        <w:t>)</w:t>
      </w:r>
      <w:r w:rsidRPr="004A76C5">
        <w:rPr>
          <w:rFonts w:asciiTheme="minorHAnsi" w:hAnsiTheme="minorHAnsi"/>
          <w:sz w:val="24"/>
          <w:szCs w:val="24"/>
        </w:rPr>
        <w:t xml:space="preserve"> számú </w:t>
      </w:r>
      <w:r w:rsidR="00FD48A2">
        <w:rPr>
          <w:rFonts w:asciiTheme="minorHAnsi" w:hAnsiTheme="minorHAnsi"/>
          <w:sz w:val="24"/>
          <w:szCs w:val="24"/>
        </w:rPr>
        <w:t xml:space="preserve">önkormányzati </w:t>
      </w:r>
      <w:r w:rsidRPr="004A76C5">
        <w:rPr>
          <w:rFonts w:asciiTheme="minorHAnsi" w:hAnsiTheme="minorHAnsi"/>
          <w:sz w:val="24"/>
          <w:szCs w:val="24"/>
        </w:rPr>
        <w:t>határozata alapján Bérbeadó bérbe adja, Bérlő pedig bérbe veszi a Budapest XIV. kerület,</w:t>
      </w:r>
      <w:r w:rsidR="00752CDB" w:rsidRPr="004A76C5">
        <w:rPr>
          <w:rFonts w:asciiTheme="minorHAnsi" w:hAnsiTheme="minorHAnsi"/>
          <w:kern w:val="0"/>
          <w:sz w:val="24"/>
          <w:szCs w:val="24"/>
          <w:lang w:eastAsia="ar-SA"/>
        </w:rPr>
        <w:t xml:space="preserve"> </w:t>
      </w:r>
      <w:r w:rsidR="00217D16" w:rsidRPr="0072481C">
        <w:rPr>
          <w:rFonts w:asciiTheme="minorHAnsi" w:hAnsiTheme="minorHAnsi"/>
          <w:kern w:val="0"/>
          <w:sz w:val="24"/>
          <w:szCs w:val="24"/>
          <w:lang w:eastAsia="ar-SA"/>
        </w:rPr>
        <w:t>39470/65</w:t>
      </w:r>
      <w:r w:rsidR="00217D16">
        <w:rPr>
          <w:rFonts w:asciiTheme="minorHAnsi" w:hAnsiTheme="minorHAnsi"/>
          <w:kern w:val="0"/>
          <w:sz w:val="24"/>
          <w:szCs w:val="24"/>
          <w:lang w:eastAsia="ar-SA"/>
        </w:rPr>
        <w:t xml:space="preserve"> </w:t>
      </w:r>
      <w:r w:rsidRPr="004A76C5">
        <w:rPr>
          <w:rFonts w:asciiTheme="minorHAnsi" w:hAnsiTheme="minorHAnsi"/>
          <w:sz w:val="24"/>
          <w:szCs w:val="24"/>
        </w:rPr>
        <w:t xml:space="preserve"> helyrajzi számú, természetben a Budapest XIV. kerület,</w:t>
      </w:r>
      <w:r w:rsidR="00752CDB" w:rsidRPr="004A76C5">
        <w:rPr>
          <w:rFonts w:asciiTheme="minorHAnsi" w:hAnsiTheme="minorHAnsi"/>
          <w:sz w:val="24"/>
          <w:szCs w:val="24"/>
        </w:rPr>
        <w:t xml:space="preserve"> </w:t>
      </w:r>
      <w:r w:rsidR="00217D16" w:rsidRPr="0072481C">
        <w:rPr>
          <w:rFonts w:asciiTheme="minorHAnsi" w:hAnsiTheme="minorHAnsi"/>
          <w:kern w:val="0"/>
          <w:sz w:val="24"/>
          <w:szCs w:val="24"/>
          <w:lang w:eastAsia="ar-SA"/>
        </w:rPr>
        <w:t>Csertő park 17</w:t>
      </w:r>
      <w:r w:rsidR="00752CDB" w:rsidRPr="004A76C5">
        <w:rPr>
          <w:rFonts w:asciiTheme="minorHAnsi" w:hAnsiTheme="minorHAnsi"/>
          <w:sz w:val="24"/>
          <w:szCs w:val="24"/>
        </w:rPr>
        <w:t>.</w:t>
      </w:r>
      <w:r w:rsidRPr="004A76C5">
        <w:rPr>
          <w:rFonts w:asciiTheme="minorHAnsi" w:hAnsiTheme="minorHAnsi"/>
          <w:sz w:val="24"/>
          <w:szCs w:val="24"/>
        </w:rPr>
        <w:t xml:space="preserve"> szám alatti, üzlet rendeltetésű, </w:t>
      </w:r>
      <w:r w:rsidR="00217D16">
        <w:rPr>
          <w:rFonts w:asciiTheme="minorHAnsi" w:hAnsiTheme="minorHAnsi"/>
          <w:sz w:val="24"/>
          <w:szCs w:val="24"/>
        </w:rPr>
        <w:t>20</w:t>
      </w:r>
      <w:r w:rsidR="00734FC1" w:rsidRPr="004A76C5">
        <w:rPr>
          <w:rFonts w:asciiTheme="minorHAnsi" w:hAnsiTheme="minorHAnsi"/>
          <w:sz w:val="24"/>
          <w:szCs w:val="24"/>
        </w:rPr>
        <w:t xml:space="preserve"> </w:t>
      </w:r>
      <w:r w:rsidRPr="004A76C5">
        <w:rPr>
          <w:rFonts w:asciiTheme="minorHAnsi" w:hAnsiTheme="minorHAnsi"/>
          <w:sz w:val="24"/>
          <w:szCs w:val="24"/>
        </w:rPr>
        <w:t>m</w:t>
      </w:r>
      <w:r w:rsidRPr="004A76C5">
        <w:rPr>
          <w:rFonts w:asciiTheme="minorHAnsi" w:hAnsiTheme="minorHAnsi"/>
          <w:sz w:val="24"/>
          <w:szCs w:val="24"/>
          <w:vertAlign w:val="superscript"/>
        </w:rPr>
        <w:t>2</w:t>
      </w:r>
      <w:r w:rsidRPr="004A76C5">
        <w:rPr>
          <w:rFonts w:asciiTheme="minorHAnsi" w:hAnsiTheme="minorHAnsi"/>
          <w:sz w:val="24"/>
          <w:szCs w:val="24"/>
        </w:rPr>
        <w:t xml:space="preserve"> alapterületű helyiséget (továbbiakban: helyiség, bérlemény) </w:t>
      </w:r>
      <w:r w:rsidR="00734FC1" w:rsidRPr="004A76C5">
        <w:rPr>
          <w:rFonts w:asciiTheme="minorHAnsi" w:hAnsiTheme="minorHAnsi"/>
          <w:sz w:val="24"/>
          <w:szCs w:val="24"/>
        </w:rPr>
        <w:t>kereskedelmi tevékenység</w:t>
      </w:r>
      <w:r w:rsidRPr="004A76C5">
        <w:rPr>
          <w:rFonts w:asciiTheme="minorHAnsi" w:hAnsiTheme="minorHAnsi"/>
          <w:sz w:val="24"/>
          <w:szCs w:val="24"/>
        </w:rPr>
        <w:t xml:space="preserve"> céljára.</w:t>
      </w:r>
    </w:p>
    <w:p w14:paraId="16DA4DD0" w14:textId="77777777" w:rsidR="00B85271" w:rsidRPr="00B85271" w:rsidRDefault="00B85271" w:rsidP="00B85271">
      <w:pPr>
        <w:tabs>
          <w:tab w:val="left" w:leader="hyphen" w:pos="9071"/>
        </w:tabs>
        <w:suppressAutoHyphens/>
        <w:jc w:val="both"/>
        <w:rPr>
          <w:rFonts w:asciiTheme="minorHAnsi" w:hAnsiTheme="minorHAnsi"/>
          <w:sz w:val="24"/>
          <w:szCs w:val="24"/>
        </w:rPr>
      </w:pPr>
    </w:p>
    <w:p w14:paraId="4FE7ED3E" w14:textId="77777777" w:rsidR="00B85271" w:rsidRPr="00B85271" w:rsidRDefault="00B85271" w:rsidP="00B85271">
      <w:pPr>
        <w:pStyle w:val="Cmsor1"/>
        <w:spacing w:before="0" w:line="240" w:lineRule="auto"/>
        <w:rPr>
          <w:color w:val="auto"/>
        </w:rPr>
      </w:pPr>
      <w:r w:rsidRPr="00B85271">
        <w:rPr>
          <w:color w:val="auto"/>
        </w:rPr>
        <w:t>A szerződés hatálya</w:t>
      </w:r>
    </w:p>
    <w:p w14:paraId="0F8544B5" w14:textId="77777777" w:rsidR="00B85271" w:rsidRPr="00B85271" w:rsidRDefault="00B85271" w:rsidP="00B85271">
      <w:pPr>
        <w:rPr>
          <w:lang w:eastAsia="ar-SA"/>
        </w:rPr>
      </w:pPr>
    </w:p>
    <w:p w14:paraId="06A99DC9" w14:textId="45177876" w:rsidR="00B85271" w:rsidRPr="004A76C5" w:rsidRDefault="00B85271" w:rsidP="004A76C5">
      <w:pPr>
        <w:pStyle w:val="Listaszerbekezds"/>
        <w:keepLines/>
        <w:widowControl/>
        <w:numPr>
          <w:ilvl w:val="0"/>
          <w:numId w:val="6"/>
        </w:numPr>
        <w:suppressAutoHyphens/>
        <w:overflowPunct/>
        <w:autoSpaceDE/>
        <w:autoSpaceDN/>
        <w:adjustRightInd/>
        <w:ind w:left="426" w:hanging="426"/>
        <w:jc w:val="both"/>
        <w:rPr>
          <w:rFonts w:asciiTheme="minorHAnsi" w:hAnsiTheme="minorHAnsi"/>
          <w:bCs/>
          <w:sz w:val="24"/>
          <w:szCs w:val="24"/>
        </w:rPr>
      </w:pPr>
      <w:r w:rsidRPr="004A76C5">
        <w:rPr>
          <w:rFonts w:asciiTheme="minorHAnsi" w:hAnsiTheme="minorHAnsi"/>
          <w:sz w:val="24"/>
          <w:szCs w:val="24"/>
        </w:rPr>
        <w:t xml:space="preserve">A bérleti jogviszony </w:t>
      </w:r>
      <w:r w:rsidR="00341A7F" w:rsidRPr="004A76C5">
        <w:rPr>
          <w:rFonts w:asciiTheme="minorHAnsi" w:hAnsiTheme="minorHAnsi"/>
          <w:sz w:val="24"/>
          <w:szCs w:val="24"/>
        </w:rPr>
        <w:t>a jelen szerződés mindkét fél általi aláírásának napján lép hatályba</w:t>
      </w:r>
      <w:r w:rsidRPr="004A76C5">
        <w:rPr>
          <w:rFonts w:asciiTheme="minorHAnsi" w:hAnsiTheme="minorHAnsi"/>
          <w:sz w:val="24"/>
          <w:szCs w:val="24"/>
        </w:rPr>
        <w:t xml:space="preserve">, és </w:t>
      </w:r>
      <w:r w:rsidRPr="004A76C5">
        <w:rPr>
          <w:rFonts w:asciiTheme="minorHAnsi" w:hAnsiTheme="minorHAnsi"/>
          <w:bCs/>
          <w:sz w:val="24"/>
          <w:szCs w:val="24"/>
        </w:rPr>
        <w:t>határozatlan időtartamra szól</w:t>
      </w:r>
      <w:r w:rsidR="00C56824" w:rsidRPr="004A76C5">
        <w:rPr>
          <w:rFonts w:asciiTheme="minorHAnsi" w:hAnsiTheme="minorHAnsi"/>
          <w:bCs/>
          <w:sz w:val="24"/>
          <w:szCs w:val="24"/>
        </w:rPr>
        <w:t>.</w:t>
      </w:r>
    </w:p>
    <w:p w14:paraId="3416ED2E" w14:textId="77777777" w:rsidR="00B85271" w:rsidRPr="00B85271" w:rsidRDefault="00B85271" w:rsidP="00B85271">
      <w:pPr>
        <w:keepLines/>
        <w:widowControl/>
        <w:suppressAutoHyphens/>
        <w:overflowPunct/>
        <w:autoSpaceDE/>
        <w:autoSpaceDN/>
        <w:adjustRightInd/>
        <w:jc w:val="both"/>
        <w:rPr>
          <w:rFonts w:asciiTheme="minorHAnsi" w:hAnsiTheme="minorHAnsi"/>
          <w:bCs/>
          <w:strike/>
          <w:sz w:val="24"/>
          <w:szCs w:val="24"/>
        </w:rPr>
      </w:pPr>
    </w:p>
    <w:p w14:paraId="6E95CA49" w14:textId="77777777" w:rsidR="00B85271" w:rsidRPr="00B85271" w:rsidRDefault="00B85271" w:rsidP="00B85271">
      <w:pPr>
        <w:pStyle w:val="Cmsor1"/>
        <w:spacing w:before="0" w:line="240" w:lineRule="auto"/>
        <w:rPr>
          <w:color w:val="auto"/>
        </w:rPr>
      </w:pPr>
      <w:r w:rsidRPr="00B85271">
        <w:rPr>
          <w:color w:val="auto"/>
        </w:rPr>
        <w:t>Bérlőt terhelő fizetési kötelezettségek</w:t>
      </w:r>
    </w:p>
    <w:p w14:paraId="037E44CA" w14:textId="77777777" w:rsidR="00B85271" w:rsidRPr="00B85271" w:rsidRDefault="00B85271" w:rsidP="00B85271">
      <w:pPr>
        <w:rPr>
          <w:lang w:eastAsia="ar-SA"/>
        </w:rPr>
      </w:pPr>
    </w:p>
    <w:p w14:paraId="1E21AD03" w14:textId="48C37ED2" w:rsidR="00B85271" w:rsidRPr="004A76C5" w:rsidRDefault="00B85271" w:rsidP="004A76C5">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4A76C5">
        <w:rPr>
          <w:rFonts w:asciiTheme="minorHAnsi" w:hAnsiTheme="minorHAnsi"/>
          <w:sz w:val="24"/>
          <w:szCs w:val="24"/>
        </w:rPr>
        <w:t>A Bérlő vállalja a közjegyzői okiratba foglalt nyilatkozat tételét (melyben vállalja a helyiség használatából fakadó, a Bérbeadó felé fennálló fizetési kötelezettsége teljesítését, késedelem esetén a kamatok megfizetését, valamint a bérleti jogviszony megszűnése esetén a helyiség kiürítését) és díjának megfizetését.</w:t>
      </w:r>
    </w:p>
    <w:p w14:paraId="0CF70557" w14:textId="77777777" w:rsidR="00B31DB3" w:rsidRDefault="00B31DB3" w:rsidP="00B85271">
      <w:pPr>
        <w:keepLines/>
        <w:widowControl/>
        <w:suppressAutoHyphens/>
        <w:overflowPunct/>
        <w:autoSpaceDE/>
        <w:autoSpaceDN/>
        <w:adjustRightInd/>
        <w:jc w:val="both"/>
        <w:rPr>
          <w:rFonts w:asciiTheme="minorHAnsi" w:hAnsiTheme="minorHAnsi"/>
          <w:sz w:val="24"/>
          <w:szCs w:val="24"/>
        </w:rPr>
      </w:pPr>
    </w:p>
    <w:p w14:paraId="7B948563" w14:textId="77777777" w:rsidR="00B31DB3" w:rsidRDefault="00B31DB3" w:rsidP="00B85271">
      <w:pPr>
        <w:keepLines/>
        <w:widowControl/>
        <w:suppressAutoHyphens/>
        <w:overflowPunct/>
        <w:autoSpaceDE/>
        <w:autoSpaceDN/>
        <w:adjustRightInd/>
        <w:jc w:val="both"/>
        <w:rPr>
          <w:rFonts w:asciiTheme="minorHAnsi" w:hAnsiTheme="minorHAnsi"/>
          <w:sz w:val="24"/>
          <w:szCs w:val="24"/>
        </w:rPr>
      </w:pPr>
    </w:p>
    <w:p w14:paraId="0BCE1C4E" w14:textId="77777777" w:rsidR="00B31DB3" w:rsidRPr="00B85271" w:rsidRDefault="00B31DB3" w:rsidP="00B85271">
      <w:pPr>
        <w:keepLines/>
        <w:widowControl/>
        <w:suppressAutoHyphens/>
        <w:overflowPunct/>
        <w:autoSpaceDE/>
        <w:autoSpaceDN/>
        <w:adjustRightInd/>
        <w:jc w:val="both"/>
        <w:rPr>
          <w:rFonts w:asciiTheme="minorHAnsi" w:hAnsiTheme="minorHAnsi"/>
          <w:sz w:val="24"/>
          <w:szCs w:val="24"/>
        </w:rPr>
      </w:pPr>
    </w:p>
    <w:p w14:paraId="7D20A131" w14:textId="77777777" w:rsidR="00B85271" w:rsidRPr="00B85271" w:rsidRDefault="00B85271" w:rsidP="00B85271">
      <w:pPr>
        <w:pStyle w:val="Cmsor2"/>
        <w:spacing w:before="0" w:line="240" w:lineRule="auto"/>
        <w:rPr>
          <w:color w:val="auto"/>
          <w:lang w:eastAsia="ar-SA"/>
        </w:rPr>
      </w:pPr>
      <w:r w:rsidRPr="00B85271">
        <w:rPr>
          <w:color w:val="auto"/>
        </w:rPr>
        <w:t>Bérleti</w:t>
      </w:r>
      <w:r w:rsidRPr="00B85271">
        <w:rPr>
          <w:color w:val="auto"/>
          <w:lang w:eastAsia="ar-SA"/>
        </w:rPr>
        <w:t xml:space="preserve"> díj</w:t>
      </w:r>
    </w:p>
    <w:p w14:paraId="67D4D23B" w14:textId="77777777" w:rsidR="00B85271" w:rsidRPr="00B85271" w:rsidRDefault="00B85271" w:rsidP="00B85271">
      <w:pPr>
        <w:rPr>
          <w:lang w:eastAsia="ar-SA"/>
        </w:rPr>
      </w:pPr>
    </w:p>
    <w:p w14:paraId="6A91FDF8" w14:textId="68B37BE5" w:rsidR="00B85271" w:rsidRPr="004A76C5" w:rsidRDefault="00B85271" w:rsidP="004A76C5">
      <w:pPr>
        <w:pStyle w:val="Listaszerbekezds"/>
        <w:numPr>
          <w:ilvl w:val="0"/>
          <w:numId w:val="6"/>
        </w:numPr>
        <w:ind w:left="567" w:hanging="567"/>
        <w:jc w:val="both"/>
        <w:rPr>
          <w:rFonts w:asciiTheme="minorHAnsi" w:hAnsiTheme="minorHAnsi" w:cstheme="minorHAnsi"/>
          <w:kern w:val="0"/>
          <w:sz w:val="24"/>
          <w:szCs w:val="24"/>
        </w:rPr>
      </w:pPr>
      <w:r w:rsidRPr="004A76C5">
        <w:rPr>
          <w:rFonts w:asciiTheme="minorHAnsi" w:hAnsiTheme="minorHAnsi"/>
          <w:sz w:val="24"/>
          <w:szCs w:val="24"/>
        </w:rPr>
        <w:t xml:space="preserve">Bérlő a helyiség használatáért bérleti díjat köteles fizetni, melynek </w:t>
      </w:r>
      <w:r w:rsidRPr="004A76C5">
        <w:rPr>
          <w:rFonts w:asciiTheme="minorHAnsi" w:hAnsiTheme="minorHAnsi" w:cstheme="minorHAnsi"/>
          <w:sz w:val="24"/>
          <w:szCs w:val="24"/>
        </w:rPr>
        <w:t xml:space="preserve">összege </w:t>
      </w:r>
      <w:r w:rsidR="00217D16">
        <w:rPr>
          <w:rFonts w:asciiTheme="minorHAnsi" w:hAnsiTheme="minorHAnsi" w:cstheme="minorHAnsi"/>
          <w:kern w:val="0"/>
          <w:sz w:val="24"/>
          <w:szCs w:val="24"/>
        </w:rPr>
        <w:t>43.400</w:t>
      </w:r>
      <w:r w:rsidR="005D314F" w:rsidRPr="004A76C5">
        <w:rPr>
          <w:rFonts w:asciiTheme="minorHAnsi" w:hAnsiTheme="minorHAnsi" w:cstheme="minorHAnsi"/>
          <w:kern w:val="0"/>
          <w:sz w:val="24"/>
          <w:szCs w:val="24"/>
        </w:rPr>
        <w:t>-Ft + ÁFA/hó</w:t>
      </w:r>
      <w:r w:rsidRPr="004A76C5">
        <w:rPr>
          <w:rFonts w:asciiTheme="minorHAnsi" w:hAnsiTheme="minorHAnsi"/>
          <w:bCs/>
          <w:sz w:val="24"/>
          <w:szCs w:val="24"/>
        </w:rPr>
        <w:t>,</w:t>
      </w:r>
      <w:r w:rsidRPr="004A76C5">
        <w:rPr>
          <w:rFonts w:asciiTheme="minorHAnsi" w:hAnsiTheme="minorHAnsi"/>
          <w:sz w:val="24"/>
          <w:szCs w:val="24"/>
        </w:rPr>
        <w:t xml:space="preserve"> azaz </w:t>
      </w:r>
      <w:r w:rsidR="00217D16">
        <w:rPr>
          <w:rFonts w:asciiTheme="minorHAnsi" w:hAnsiTheme="minorHAnsi"/>
          <w:sz w:val="24"/>
          <w:szCs w:val="24"/>
        </w:rPr>
        <w:t>negyvenháromezer-négyszáz</w:t>
      </w:r>
      <w:r w:rsidR="005D314F" w:rsidRPr="004A76C5">
        <w:rPr>
          <w:rFonts w:asciiTheme="minorHAnsi" w:hAnsiTheme="minorHAnsi"/>
          <w:sz w:val="24"/>
          <w:szCs w:val="24"/>
        </w:rPr>
        <w:t xml:space="preserve"> forint +ÁFA/hó</w:t>
      </w:r>
      <w:r w:rsidR="00734FC1" w:rsidRPr="004A76C5">
        <w:rPr>
          <w:rFonts w:asciiTheme="minorHAnsi" w:hAnsiTheme="minorHAnsi"/>
          <w:sz w:val="24"/>
          <w:szCs w:val="24"/>
        </w:rPr>
        <w:t xml:space="preserve"> </w:t>
      </w:r>
      <w:r w:rsidRPr="004A76C5">
        <w:rPr>
          <w:rFonts w:asciiTheme="minorHAnsi" w:hAnsiTheme="minorHAnsi"/>
          <w:sz w:val="24"/>
          <w:szCs w:val="24"/>
        </w:rPr>
        <w:t>(</w:t>
      </w:r>
      <w:r w:rsidR="00217D16">
        <w:rPr>
          <w:rFonts w:asciiTheme="minorHAnsi" w:hAnsiTheme="minorHAnsi"/>
          <w:sz w:val="24"/>
          <w:szCs w:val="24"/>
        </w:rPr>
        <w:t>520.800</w:t>
      </w:r>
      <w:r w:rsidRPr="004A76C5">
        <w:rPr>
          <w:rFonts w:asciiTheme="minorHAnsi" w:hAnsiTheme="minorHAnsi"/>
          <w:sz w:val="24"/>
          <w:szCs w:val="24"/>
        </w:rPr>
        <w:t>, - Ft + ÁFA</w:t>
      </w:r>
      <w:r w:rsidR="00050B7A" w:rsidRPr="004A76C5">
        <w:rPr>
          <w:rFonts w:asciiTheme="minorHAnsi" w:hAnsiTheme="minorHAnsi"/>
          <w:sz w:val="24"/>
          <w:szCs w:val="24"/>
        </w:rPr>
        <w:t>/év</w:t>
      </w:r>
      <w:r w:rsidRPr="004A76C5">
        <w:rPr>
          <w:rFonts w:asciiTheme="minorHAnsi" w:hAnsiTheme="minorHAnsi"/>
          <w:sz w:val="24"/>
          <w:szCs w:val="24"/>
        </w:rPr>
        <w:t xml:space="preserve">, azaz </w:t>
      </w:r>
      <w:r w:rsidR="00DF4CB5">
        <w:rPr>
          <w:rFonts w:asciiTheme="minorHAnsi" w:hAnsiTheme="minorHAnsi"/>
          <w:sz w:val="24"/>
          <w:szCs w:val="24"/>
        </w:rPr>
        <w:t>ötszázhúszezer - nyolcszáz</w:t>
      </w:r>
      <w:r w:rsidRPr="004A76C5">
        <w:rPr>
          <w:rFonts w:asciiTheme="minorHAnsi" w:hAnsiTheme="minorHAnsi"/>
          <w:sz w:val="24"/>
          <w:szCs w:val="24"/>
        </w:rPr>
        <w:t xml:space="preserve"> forint +ÁFA/év).</w:t>
      </w:r>
    </w:p>
    <w:p w14:paraId="7DC8F971" w14:textId="77777777" w:rsidR="00B85271" w:rsidRPr="005D314F" w:rsidRDefault="00B85271" w:rsidP="00B85271">
      <w:pPr>
        <w:keepLines/>
        <w:widowControl/>
        <w:suppressAutoHyphens/>
        <w:overflowPunct/>
        <w:autoSpaceDE/>
        <w:autoSpaceDN/>
        <w:adjustRightInd/>
        <w:jc w:val="both"/>
        <w:rPr>
          <w:rFonts w:asciiTheme="minorHAnsi" w:hAnsiTheme="minorHAnsi" w:cstheme="minorHAnsi"/>
          <w:kern w:val="0"/>
          <w:sz w:val="24"/>
          <w:szCs w:val="24"/>
          <w:lang w:eastAsia="ar-SA"/>
        </w:rPr>
      </w:pPr>
    </w:p>
    <w:p w14:paraId="221668E7" w14:textId="77777777" w:rsidR="00B85271" w:rsidRPr="005D314F" w:rsidRDefault="00B85271" w:rsidP="004A76C5">
      <w:pPr>
        <w:keepLines/>
        <w:widowControl/>
        <w:suppressAutoHyphens/>
        <w:overflowPunct/>
        <w:autoSpaceDE/>
        <w:autoSpaceDN/>
        <w:adjustRightInd/>
        <w:ind w:firstLine="567"/>
        <w:jc w:val="both"/>
        <w:rPr>
          <w:rFonts w:asciiTheme="minorHAnsi" w:hAnsiTheme="minorHAnsi"/>
          <w:kern w:val="0"/>
          <w:sz w:val="24"/>
          <w:szCs w:val="24"/>
          <w:lang w:eastAsia="ar-SA"/>
        </w:rPr>
      </w:pPr>
      <w:r w:rsidRPr="005D314F">
        <w:rPr>
          <w:rFonts w:asciiTheme="minorHAnsi" w:hAnsiTheme="minorHAnsi" w:cstheme="minorHAnsi"/>
          <w:kern w:val="0"/>
          <w:sz w:val="24"/>
          <w:szCs w:val="24"/>
          <w:lang w:eastAsia="ar-SA"/>
        </w:rPr>
        <w:t xml:space="preserve">A bérleti díj fizetés kezdő időpontja </w:t>
      </w:r>
      <w:r w:rsidR="00341A7F" w:rsidRPr="005D314F">
        <w:rPr>
          <w:rFonts w:asciiTheme="minorHAnsi" w:hAnsiTheme="minorHAnsi" w:cstheme="minorHAnsi"/>
          <w:kern w:val="0"/>
          <w:sz w:val="24"/>
          <w:szCs w:val="24"/>
          <w:lang w:eastAsia="ar-SA"/>
        </w:rPr>
        <w:t>a jelen szerződés hatálybalépésének napja.</w:t>
      </w:r>
    </w:p>
    <w:p w14:paraId="50C31B57" w14:textId="77777777" w:rsidR="00B85271" w:rsidRPr="00B85271" w:rsidRDefault="00B85271" w:rsidP="00B85271">
      <w:pPr>
        <w:keepLines/>
        <w:widowControl/>
        <w:suppressAutoHyphens/>
        <w:overflowPunct/>
        <w:autoSpaceDE/>
        <w:autoSpaceDN/>
        <w:adjustRightInd/>
        <w:jc w:val="both"/>
        <w:rPr>
          <w:rFonts w:asciiTheme="minorHAnsi" w:hAnsiTheme="minorHAnsi"/>
          <w:kern w:val="0"/>
          <w:sz w:val="24"/>
          <w:szCs w:val="24"/>
          <w:lang w:eastAsia="ar-SA"/>
        </w:rPr>
      </w:pPr>
    </w:p>
    <w:p w14:paraId="67FCC600" w14:textId="536DAF01" w:rsidR="00B85271" w:rsidRPr="00B85271" w:rsidRDefault="004A76C5" w:rsidP="004A76C5">
      <w:pPr>
        <w:keepLines/>
        <w:widowControl/>
        <w:suppressAutoHyphens/>
        <w:overflowPunct/>
        <w:autoSpaceDE/>
        <w:autoSpaceDN/>
        <w:adjustRightInd/>
        <w:ind w:left="567" w:hanging="567"/>
        <w:jc w:val="both"/>
        <w:rPr>
          <w:rFonts w:asciiTheme="minorHAnsi" w:hAnsiTheme="minorHAnsi"/>
          <w:b/>
          <w:kern w:val="0"/>
          <w:sz w:val="24"/>
          <w:szCs w:val="24"/>
          <w:lang w:eastAsia="ar-SA"/>
        </w:rPr>
      </w:pPr>
      <w:r>
        <w:rPr>
          <w:rFonts w:asciiTheme="minorHAnsi" w:hAnsiTheme="minorHAnsi"/>
          <w:sz w:val="24"/>
          <w:szCs w:val="24"/>
        </w:rPr>
        <w:t>5.)</w:t>
      </w:r>
      <w:r>
        <w:rPr>
          <w:rFonts w:asciiTheme="minorHAnsi" w:hAnsiTheme="minorHAnsi"/>
          <w:sz w:val="24"/>
          <w:szCs w:val="24"/>
        </w:rPr>
        <w:tab/>
      </w:r>
      <w:r w:rsidR="00B85271" w:rsidRPr="00B85271">
        <w:rPr>
          <w:rFonts w:asciiTheme="minorHAnsi" w:hAnsiTheme="minorHAnsi"/>
          <w:sz w:val="24"/>
          <w:szCs w:val="24"/>
        </w:rPr>
        <w:t>Bérlő a bérleti díjat a Bérbeadó által kibocsátott számla alapján, a számlán megjelölt fizetési határidő napjáig köteles a Zuglói Városgazdálkodási Közszolgáltató Zrt. Budapest Banknál vezetett 10102093-05220703-00000005 számú bankszámlájára átutalással megfizetni.</w:t>
      </w:r>
    </w:p>
    <w:p w14:paraId="6744CF54" w14:textId="536D5DD7" w:rsidR="00B85271" w:rsidRPr="00B85271" w:rsidRDefault="00587F0E" w:rsidP="00587F0E">
      <w:pPr>
        <w:keepLines/>
        <w:widowControl/>
        <w:suppressAutoHyphens/>
        <w:overflowPunct/>
        <w:autoSpaceDE/>
        <w:autoSpaceDN/>
        <w:adjustRightInd/>
        <w:spacing w:before="120"/>
        <w:ind w:left="567" w:hanging="567"/>
        <w:jc w:val="both"/>
        <w:rPr>
          <w:rFonts w:asciiTheme="minorHAnsi" w:hAnsiTheme="minorHAnsi"/>
          <w:sz w:val="24"/>
          <w:szCs w:val="24"/>
        </w:rPr>
      </w:pPr>
      <w:r>
        <w:rPr>
          <w:rFonts w:asciiTheme="minorHAnsi" w:hAnsiTheme="minorHAnsi"/>
          <w:sz w:val="24"/>
          <w:szCs w:val="24"/>
        </w:rPr>
        <w:t>6.)</w:t>
      </w:r>
      <w:r>
        <w:rPr>
          <w:rFonts w:asciiTheme="minorHAnsi" w:hAnsiTheme="minorHAnsi"/>
          <w:sz w:val="24"/>
          <w:szCs w:val="24"/>
        </w:rPr>
        <w:tab/>
      </w:r>
      <w:r w:rsidR="00B85271" w:rsidRPr="00B85271">
        <w:rPr>
          <w:rFonts w:asciiTheme="minorHAnsi" w:hAnsiTheme="minorHAnsi"/>
          <w:sz w:val="24"/>
          <w:szCs w:val="24"/>
        </w:rPr>
        <w:t>Bérbeadó a bérleti díjat a tárgyév február utolsó napján érvényes, a Központi Statisztikai Hivatal által az előző évre közzétett fogyasztói árindex mértékével minden év március 1-től megnövelheti.</w:t>
      </w:r>
    </w:p>
    <w:p w14:paraId="55D2C7D8" w14:textId="77777777" w:rsidR="00B85271" w:rsidRPr="00B85271" w:rsidRDefault="00B85271" w:rsidP="00B85271">
      <w:pPr>
        <w:keepLines/>
        <w:widowControl/>
        <w:suppressAutoHyphens/>
        <w:overflowPunct/>
        <w:autoSpaceDE/>
        <w:autoSpaceDN/>
        <w:adjustRightInd/>
        <w:jc w:val="both"/>
        <w:rPr>
          <w:rFonts w:asciiTheme="minorHAnsi" w:hAnsiTheme="minorHAnsi"/>
          <w:strike/>
          <w:sz w:val="24"/>
          <w:szCs w:val="24"/>
        </w:rPr>
      </w:pPr>
    </w:p>
    <w:p w14:paraId="12498CC0" w14:textId="77777777" w:rsidR="00B85271" w:rsidRPr="00B85271" w:rsidRDefault="00B85271" w:rsidP="00B85271">
      <w:pPr>
        <w:pStyle w:val="Cmsor2"/>
        <w:spacing w:before="0" w:line="240" w:lineRule="auto"/>
        <w:rPr>
          <w:color w:val="auto"/>
        </w:rPr>
      </w:pPr>
      <w:r w:rsidRPr="00B85271">
        <w:rPr>
          <w:color w:val="auto"/>
        </w:rPr>
        <w:t>Közüzemi és egyéb szolgáltatások díjának megfizetése</w:t>
      </w:r>
    </w:p>
    <w:p w14:paraId="2AA96F14" w14:textId="77777777" w:rsidR="00B85271" w:rsidRPr="00B85271" w:rsidRDefault="00B85271" w:rsidP="00B85271"/>
    <w:p w14:paraId="41171720" w14:textId="41C38C79" w:rsidR="00B85271" w:rsidRPr="00B85271" w:rsidRDefault="00587F0E" w:rsidP="004A76C5">
      <w:pPr>
        <w:pStyle w:val="Listaszerbekezds1"/>
        <w:ind w:left="705" w:hanging="705"/>
        <w:rPr>
          <w:rFonts w:asciiTheme="minorHAnsi" w:hAnsiTheme="minorHAnsi"/>
        </w:rPr>
      </w:pPr>
      <w:r>
        <w:rPr>
          <w:rFonts w:asciiTheme="minorHAnsi" w:hAnsiTheme="minorHAnsi"/>
        </w:rPr>
        <w:t>7</w:t>
      </w:r>
      <w:r w:rsidR="004A76C5">
        <w:rPr>
          <w:rFonts w:asciiTheme="minorHAnsi" w:hAnsiTheme="minorHAnsi"/>
        </w:rPr>
        <w:t>.)</w:t>
      </w:r>
      <w:r w:rsidR="004A76C5">
        <w:rPr>
          <w:rFonts w:asciiTheme="minorHAnsi" w:hAnsiTheme="minorHAnsi"/>
        </w:rPr>
        <w:tab/>
      </w:r>
      <w:r w:rsidR="00B85271" w:rsidRPr="00B85271">
        <w:rPr>
          <w:rFonts w:asciiTheme="minorHAnsi" w:hAnsiTheme="minorHAnsi"/>
        </w:rPr>
        <w:t>A bérleti díjon felül Bérlő köteles a közüzemi szolgáltatások igénybevételéért az alábbi szolgáltatókkal szerződést kötni és a szolgáltatók felé teljesíteni:</w:t>
      </w:r>
    </w:p>
    <w:p w14:paraId="2DDEFDB1" w14:textId="77777777" w:rsidR="00B85271" w:rsidRPr="00B85271" w:rsidRDefault="00B85271" w:rsidP="004A76C5">
      <w:pPr>
        <w:pStyle w:val="Listaszerbekezds1"/>
        <w:ind w:left="0" w:firstLine="567"/>
        <w:rPr>
          <w:rFonts w:asciiTheme="minorHAnsi" w:hAnsiTheme="minorHAnsi"/>
        </w:rPr>
      </w:pPr>
    </w:p>
    <w:p w14:paraId="614CFBCA" w14:textId="24E439DF" w:rsidR="00114138" w:rsidRPr="0009139C" w:rsidRDefault="00B85271" w:rsidP="00114138">
      <w:pPr>
        <w:pStyle w:val="Listaszerbekezds1"/>
        <w:ind w:left="4111" w:hanging="3544"/>
        <w:jc w:val="left"/>
        <w:rPr>
          <w:rFonts w:asciiTheme="minorHAnsi" w:hAnsiTheme="minorHAnsi"/>
        </w:rPr>
      </w:pPr>
      <w:r w:rsidRPr="0009139C">
        <w:rPr>
          <w:rFonts w:asciiTheme="minorHAnsi" w:hAnsiTheme="minorHAnsi"/>
        </w:rPr>
        <w:t xml:space="preserve">- elektromos fogyasztás díja: </w:t>
      </w:r>
      <w:r w:rsidR="00114138" w:rsidRPr="0009139C">
        <w:rPr>
          <w:rFonts w:asciiTheme="minorHAnsi" w:hAnsiTheme="minorHAnsi"/>
        </w:rPr>
        <w:tab/>
        <w:t>almérő állása alapján külön megállapodásban rögzítettek szerint a Zsáner Zuglói Fodrász Kft. felé</w:t>
      </w:r>
    </w:p>
    <w:p w14:paraId="4526E2BC" w14:textId="77777777" w:rsidR="0009139C" w:rsidRDefault="00734FC1" w:rsidP="0009139C">
      <w:pPr>
        <w:pStyle w:val="Listaszerbekezds1"/>
        <w:ind w:left="0" w:firstLine="567"/>
        <w:jc w:val="left"/>
        <w:rPr>
          <w:rFonts w:asciiTheme="minorHAnsi" w:hAnsiTheme="minorHAnsi"/>
        </w:rPr>
      </w:pPr>
      <w:r w:rsidRPr="0009139C">
        <w:rPr>
          <w:rFonts w:asciiTheme="minorHAnsi" w:hAnsiTheme="minorHAnsi"/>
        </w:rPr>
        <w:t xml:space="preserve">- </w:t>
      </w:r>
      <w:r w:rsidR="006858E2" w:rsidRPr="0009139C">
        <w:rPr>
          <w:rFonts w:asciiTheme="minorHAnsi" w:hAnsiTheme="minorHAnsi"/>
        </w:rPr>
        <w:t>fűtés</w:t>
      </w:r>
      <w:r w:rsidRPr="0009139C">
        <w:rPr>
          <w:rFonts w:asciiTheme="minorHAnsi" w:hAnsiTheme="minorHAnsi"/>
        </w:rPr>
        <w:t xml:space="preserve"> díja:</w:t>
      </w:r>
      <w:r w:rsidR="006858E2" w:rsidRPr="0009139C">
        <w:rPr>
          <w:rFonts w:asciiTheme="minorHAnsi" w:hAnsiTheme="minorHAnsi"/>
        </w:rPr>
        <w:tab/>
      </w:r>
      <w:r w:rsidR="006858E2" w:rsidRPr="0009139C">
        <w:rPr>
          <w:rFonts w:asciiTheme="minorHAnsi" w:hAnsiTheme="minorHAnsi"/>
        </w:rPr>
        <w:tab/>
      </w:r>
      <w:r w:rsidR="006858E2" w:rsidRPr="0009139C">
        <w:rPr>
          <w:rFonts w:asciiTheme="minorHAnsi" w:hAnsiTheme="minorHAnsi"/>
        </w:rPr>
        <w:tab/>
      </w:r>
      <w:r w:rsidR="0009139C">
        <w:rPr>
          <w:rFonts w:asciiTheme="minorHAnsi" w:hAnsiTheme="minorHAnsi"/>
        </w:rPr>
        <w:t xml:space="preserve">           külön </w:t>
      </w:r>
      <w:r w:rsidR="0009139C" w:rsidRPr="0009139C">
        <w:rPr>
          <w:rFonts w:asciiTheme="minorHAnsi" w:hAnsiTheme="minorHAnsi"/>
        </w:rPr>
        <w:t xml:space="preserve">megállapodásban rögzítettek szerint a </w:t>
      </w:r>
    </w:p>
    <w:p w14:paraId="2F0DA714" w14:textId="1D424CC8" w:rsidR="0009139C" w:rsidRDefault="0009139C" w:rsidP="0009139C">
      <w:pPr>
        <w:pStyle w:val="Listaszerbekezds1"/>
        <w:ind w:left="3540"/>
        <w:jc w:val="left"/>
        <w:rPr>
          <w:rFonts w:asciiTheme="minorHAnsi" w:hAnsiTheme="minorHAnsi"/>
        </w:rPr>
      </w:pPr>
      <w:r>
        <w:rPr>
          <w:rFonts w:asciiTheme="minorHAnsi" w:hAnsiTheme="minorHAnsi"/>
        </w:rPr>
        <w:t xml:space="preserve">           </w:t>
      </w:r>
      <w:r w:rsidRPr="0009139C">
        <w:rPr>
          <w:rFonts w:asciiTheme="minorHAnsi" w:hAnsiTheme="minorHAnsi"/>
        </w:rPr>
        <w:t>Zsáner Zuglói Fodrász Kft. felé</w:t>
      </w:r>
    </w:p>
    <w:p w14:paraId="6FF29E6B" w14:textId="01851B06" w:rsidR="00B85271" w:rsidRPr="0009139C" w:rsidRDefault="0009139C" w:rsidP="0009139C">
      <w:pPr>
        <w:pStyle w:val="Listaszerbekezds1"/>
        <w:ind w:left="4137" w:hanging="3570"/>
        <w:jc w:val="left"/>
        <w:rPr>
          <w:rFonts w:asciiTheme="minorHAnsi" w:hAnsiTheme="minorHAnsi"/>
        </w:rPr>
      </w:pPr>
      <w:r w:rsidRPr="0009139C">
        <w:rPr>
          <w:rFonts w:asciiTheme="minorHAnsi" w:hAnsiTheme="minorHAnsi"/>
        </w:rPr>
        <w:t xml:space="preserve"> </w:t>
      </w:r>
      <w:r w:rsidR="00B85271" w:rsidRPr="0009139C">
        <w:rPr>
          <w:rFonts w:asciiTheme="minorHAnsi" w:hAnsiTheme="minorHAnsi"/>
        </w:rPr>
        <w:t xml:space="preserve">- </w:t>
      </w:r>
      <w:r w:rsidR="006858E2" w:rsidRPr="0009139C">
        <w:rPr>
          <w:rFonts w:asciiTheme="minorHAnsi" w:hAnsiTheme="minorHAnsi"/>
        </w:rPr>
        <w:t>víz - csatorna díja:</w:t>
      </w:r>
      <w:r>
        <w:rPr>
          <w:rFonts w:asciiTheme="minorHAnsi" w:hAnsiTheme="minorHAnsi"/>
        </w:rPr>
        <w:t xml:space="preserve">       </w:t>
      </w:r>
      <w:r>
        <w:rPr>
          <w:rFonts w:asciiTheme="minorHAnsi" w:hAnsiTheme="minorHAnsi"/>
        </w:rPr>
        <w:tab/>
        <w:t>5 m</w:t>
      </w:r>
      <w:r w:rsidRPr="0009139C">
        <w:rPr>
          <w:rFonts w:asciiTheme="minorHAnsi" w:hAnsiTheme="minorHAnsi"/>
          <w:vertAlign w:val="superscript"/>
        </w:rPr>
        <w:t>3</w:t>
      </w:r>
      <w:r>
        <w:rPr>
          <w:rFonts w:asciiTheme="minorHAnsi" w:hAnsiTheme="minorHAnsi"/>
        </w:rPr>
        <w:t>/hó fogyasztásnak megfelelő átalány a Zuglói Zrt. felé</w:t>
      </w:r>
      <w:r w:rsidR="006858E2" w:rsidRPr="0009139C">
        <w:rPr>
          <w:rFonts w:asciiTheme="minorHAnsi" w:hAnsiTheme="minorHAnsi"/>
        </w:rPr>
        <w:tab/>
      </w:r>
      <w:r w:rsidR="006858E2" w:rsidRPr="0009139C">
        <w:rPr>
          <w:rFonts w:asciiTheme="minorHAnsi" w:hAnsiTheme="minorHAnsi"/>
        </w:rPr>
        <w:tab/>
      </w:r>
    </w:p>
    <w:p w14:paraId="49B47032" w14:textId="4BC37D7E" w:rsidR="00B85271" w:rsidRPr="00B85271" w:rsidRDefault="00B85271" w:rsidP="0009139C">
      <w:pPr>
        <w:pStyle w:val="Listaszerbekezds1"/>
        <w:ind w:left="4962" w:hanging="4395"/>
        <w:jc w:val="left"/>
        <w:rPr>
          <w:rFonts w:asciiTheme="minorHAnsi" w:hAnsiTheme="minorHAnsi"/>
        </w:rPr>
      </w:pPr>
      <w:r w:rsidRPr="0009139C">
        <w:rPr>
          <w:rFonts w:asciiTheme="minorHAnsi" w:hAnsiTheme="minorHAnsi"/>
        </w:rPr>
        <w:t>- szemétszállítási közszolgáltatás</w:t>
      </w:r>
      <w:r w:rsidR="0009139C">
        <w:rPr>
          <w:rFonts w:asciiTheme="minorHAnsi" w:hAnsiTheme="minorHAnsi"/>
        </w:rPr>
        <w:t xml:space="preserve">        </w:t>
      </w:r>
      <w:r w:rsidR="005A5244">
        <w:rPr>
          <w:rFonts w:asciiTheme="minorHAnsi" w:hAnsiTheme="minorHAnsi"/>
        </w:rPr>
        <w:t>NHKV</w:t>
      </w:r>
      <w:r w:rsidR="006858E2" w:rsidRPr="0009139C">
        <w:rPr>
          <w:rFonts w:asciiTheme="minorHAnsi" w:hAnsiTheme="minorHAnsi"/>
        </w:rPr>
        <w:t xml:space="preserve"> Zrt.</w:t>
      </w:r>
      <w:r w:rsidRPr="0009139C">
        <w:rPr>
          <w:rFonts w:asciiTheme="minorHAnsi" w:hAnsiTheme="minorHAnsi"/>
        </w:rPr>
        <w:t xml:space="preserve"> felé</w:t>
      </w:r>
    </w:p>
    <w:p w14:paraId="2A411BC9" w14:textId="77777777" w:rsidR="00B85271" w:rsidRPr="00B85271" w:rsidRDefault="00B85271" w:rsidP="00B85271">
      <w:pPr>
        <w:pStyle w:val="Listaszerbekezds1"/>
        <w:ind w:left="0"/>
        <w:rPr>
          <w:rFonts w:asciiTheme="minorHAnsi" w:hAnsiTheme="minorHAnsi"/>
        </w:rPr>
      </w:pPr>
    </w:p>
    <w:p w14:paraId="1ED3BDE5" w14:textId="08344DAA" w:rsidR="00B85271" w:rsidRPr="00B85271" w:rsidRDefault="00587F0E" w:rsidP="004A76C5">
      <w:pPr>
        <w:pStyle w:val="Listaszerbekezds1"/>
        <w:ind w:left="567" w:hanging="567"/>
        <w:rPr>
          <w:rFonts w:asciiTheme="minorHAnsi" w:hAnsiTheme="minorHAnsi"/>
        </w:rPr>
      </w:pPr>
      <w:r>
        <w:rPr>
          <w:rFonts w:asciiTheme="minorHAnsi" w:hAnsiTheme="minorHAnsi"/>
        </w:rPr>
        <w:t>8</w:t>
      </w:r>
      <w:r w:rsidR="004A76C5">
        <w:rPr>
          <w:rFonts w:asciiTheme="minorHAnsi" w:hAnsiTheme="minorHAnsi"/>
        </w:rPr>
        <w:t>.)</w:t>
      </w:r>
      <w:r w:rsidR="004A76C5">
        <w:rPr>
          <w:rFonts w:asciiTheme="minorHAnsi" w:hAnsiTheme="minorHAnsi"/>
        </w:rPr>
        <w:tab/>
      </w:r>
      <w:r w:rsidR="00B85271" w:rsidRPr="00B85271">
        <w:rPr>
          <w:rFonts w:asciiTheme="minorHAnsi" w:hAnsiTheme="minorHAnsi"/>
        </w:rPr>
        <w:t xml:space="preserve">Bérlő </w:t>
      </w:r>
      <w:r w:rsidR="00A31032">
        <w:rPr>
          <w:rFonts w:asciiTheme="minorHAnsi" w:hAnsiTheme="minorHAnsi"/>
        </w:rPr>
        <w:t xml:space="preserve">köteles a </w:t>
      </w:r>
      <w:r w:rsidR="00B85271" w:rsidRPr="00B85271">
        <w:rPr>
          <w:rFonts w:asciiTheme="minorHAnsi" w:hAnsiTheme="minorHAnsi"/>
        </w:rPr>
        <w:t>bérleti szerződés megkötése után</w:t>
      </w:r>
      <w:r w:rsidR="00A31032">
        <w:rPr>
          <w:rFonts w:asciiTheme="minorHAnsi" w:hAnsiTheme="minorHAnsi"/>
        </w:rPr>
        <w:t xml:space="preserve"> </w:t>
      </w:r>
      <w:r w:rsidR="00B85271" w:rsidRPr="00B85271">
        <w:rPr>
          <w:rFonts w:asciiTheme="minorHAnsi" w:hAnsiTheme="minorHAnsi"/>
        </w:rPr>
        <w:t>a bérleményhez tartozó közüzemi mérőórákat a saját nevére átíratni</w:t>
      </w:r>
      <w:r w:rsidR="00A31032">
        <w:rPr>
          <w:rFonts w:asciiTheme="minorHAnsi" w:hAnsiTheme="minorHAnsi"/>
        </w:rPr>
        <w:t xml:space="preserve">, </w:t>
      </w:r>
      <w:bookmarkStart w:id="1" w:name="_Hlk55370359"/>
      <w:r w:rsidR="00A31032">
        <w:rPr>
          <w:rFonts w:asciiTheme="minorHAnsi" w:hAnsiTheme="minorHAnsi"/>
        </w:rPr>
        <w:t xml:space="preserve">valamint </w:t>
      </w:r>
      <w:r w:rsidR="00A31032" w:rsidRPr="00B85271">
        <w:rPr>
          <w:rFonts w:asciiTheme="minorHAnsi" w:hAnsiTheme="minorHAnsi"/>
        </w:rPr>
        <w:t xml:space="preserve">a </w:t>
      </w:r>
      <w:r w:rsidR="00A31032">
        <w:rPr>
          <w:rFonts w:asciiTheme="minorHAnsi" w:hAnsiTheme="minorHAnsi"/>
        </w:rPr>
        <w:t xml:space="preserve">helyiség birtokbaadását követő 5 munkanapon belül a közüzemi mérőórák átadás-átvételi jegyzőkönyvét a </w:t>
      </w:r>
      <w:r w:rsidR="00A31032" w:rsidRPr="00B85271">
        <w:rPr>
          <w:rFonts w:asciiTheme="minorHAnsi" w:hAnsiTheme="minorHAnsi"/>
        </w:rPr>
        <w:t>Zuglói Városgazdálkodási Közszolgáltató Zrt. Ingatlangazdálkodási osztályához eljuttatni.</w:t>
      </w:r>
    </w:p>
    <w:bookmarkEnd w:id="1"/>
    <w:p w14:paraId="3C28C5CB" w14:textId="77777777" w:rsidR="00B85271" w:rsidRPr="00B85271" w:rsidRDefault="00B85271" w:rsidP="00B85271">
      <w:pPr>
        <w:pStyle w:val="Szvegtrzs"/>
        <w:rPr>
          <w:rFonts w:asciiTheme="minorHAnsi" w:hAnsiTheme="minorHAnsi"/>
        </w:rPr>
      </w:pPr>
    </w:p>
    <w:p w14:paraId="0338E127" w14:textId="6CB97155" w:rsidR="00B85271" w:rsidRPr="00B85271" w:rsidRDefault="00587F0E" w:rsidP="004A76C5">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9</w:t>
      </w:r>
      <w:r w:rsidR="004A76C5">
        <w:rPr>
          <w:rFonts w:asciiTheme="minorHAnsi" w:hAnsiTheme="minorHAnsi"/>
          <w:sz w:val="24"/>
          <w:szCs w:val="24"/>
        </w:rPr>
        <w:t>.)</w:t>
      </w:r>
      <w:r w:rsidR="004A76C5">
        <w:rPr>
          <w:rFonts w:asciiTheme="minorHAnsi" w:hAnsiTheme="minorHAnsi"/>
          <w:sz w:val="24"/>
          <w:szCs w:val="24"/>
        </w:rPr>
        <w:tab/>
      </w:r>
      <w:r w:rsidR="00B85271" w:rsidRPr="00B85271">
        <w:rPr>
          <w:rFonts w:asciiTheme="minorHAnsi" w:hAnsiTheme="minorHAnsi"/>
          <w:sz w:val="24"/>
          <w:szCs w:val="24"/>
        </w:rPr>
        <w:t xml:space="preserve">Bérlő köteles a helyiség birtokbaadását követő </w:t>
      </w:r>
      <w:r w:rsidR="00F6229A">
        <w:rPr>
          <w:rFonts w:asciiTheme="minorHAnsi" w:hAnsiTheme="minorHAnsi"/>
          <w:sz w:val="24"/>
          <w:szCs w:val="24"/>
        </w:rPr>
        <w:t>15</w:t>
      </w:r>
      <w:r w:rsidR="00B85271" w:rsidRPr="00B85271">
        <w:rPr>
          <w:rFonts w:asciiTheme="minorHAnsi" w:hAnsiTheme="minorHAnsi"/>
          <w:sz w:val="24"/>
          <w:szCs w:val="24"/>
        </w:rPr>
        <w:t xml:space="preserve">, azaz </w:t>
      </w:r>
      <w:r w:rsidR="00F6229A">
        <w:rPr>
          <w:rFonts w:asciiTheme="minorHAnsi" w:hAnsiTheme="minorHAnsi"/>
          <w:sz w:val="24"/>
          <w:szCs w:val="24"/>
        </w:rPr>
        <w:t>tizenöt</w:t>
      </w:r>
      <w:r w:rsidR="00B85271" w:rsidRPr="00B85271">
        <w:rPr>
          <w:rFonts w:asciiTheme="minorHAnsi" w:hAnsiTheme="minorHAnsi"/>
          <w:sz w:val="24"/>
          <w:szCs w:val="24"/>
        </w:rPr>
        <w:t xml:space="preserve"> napon belül az átíratás kezdeményezéséről szóló dokumentumok másolatát, valamint azok elkészülte utána a szolgáltatókkal megkötött szerződések másolatát a Zuglói Városgazdálkodási Közszolgáltató Zrt. Ingatlangazdálkodási osztályához eljuttatni. A határidő elmulasztása esetén a közüzemi szolgáltatások igénybevételéért Bérbeadó átalánydíj kiszámlázására jogosult. Az átalánydíj visszatérítésére a szolgáltatókkal kötött szerződések másolatának leadása után kerül sor. </w:t>
      </w:r>
    </w:p>
    <w:p w14:paraId="382257EE" w14:textId="77777777" w:rsidR="00B85271" w:rsidRPr="00B85271" w:rsidRDefault="00B85271" w:rsidP="004A76C5">
      <w:pPr>
        <w:keepLines/>
        <w:widowControl/>
        <w:suppressAutoHyphens/>
        <w:overflowPunct/>
        <w:autoSpaceDE/>
        <w:autoSpaceDN/>
        <w:adjustRightInd/>
        <w:ind w:left="567" w:hanging="567"/>
        <w:jc w:val="both"/>
        <w:rPr>
          <w:rFonts w:asciiTheme="minorHAnsi" w:hAnsiTheme="minorHAnsi"/>
          <w:sz w:val="24"/>
          <w:szCs w:val="24"/>
        </w:rPr>
      </w:pPr>
    </w:p>
    <w:p w14:paraId="1894193C" w14:textId="01D57E04" w:rsidR="00B85271" w:rsidRDefault="00587F0E" w:rsidP="004A76C5">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10</w:t>
      </w:r>
      <w:r w:rsidR="004A76C5">
        <w:rPr>
          <w:rFonts w:asciiTheme="minorHAnsi" w:hAnsiTheme="minorHAnsi"/>
          <w:sz w:val="24"/>
          <w:szCs w:val="24"/>
        </w:rPr>
        <w:t>.)</w:t>
      </w:r>
      <w:r w:rsidR="004A76C5">
        <w:rPr>
          <w:rFonts w:asciiTheme="minorHAnsi" w:hAnsiTheme="minorHAnsi"/>
          <w:sz w:val="24"/>
          <w:szCs w:val="24"/>
        </w:rPr>
        <w:tab/>
      </w:r>
      <w:r w:rsidR="00B85271" w:rsidRPr="00B85271">
        <w:rPr>
          <w:rFonts w:asciiTheme="minorHAnsi" w:hAnsiTheme="minorHAnsi"/>
          <w:sz w:val="24"/>
          <w:szCs w:val="24"/>
        </w:rPr>
        <w:t xml:space="preserve">Amennyiben a </w:t>
      </w:r>
      <w:r w:rsidR="000A220C">
        <w:rPr>
          <w:rFonts w:asciiTheme="minorHAnsi" w:hAnsiTheme="minorHAnsi"/>
          <w:sz w:val="24"/>
          <w:szCs w:val="24"/>
        </w:rPr>
        <w:t>B</w:t>
      </w:r>
      <w:r w:rsidR="00B85271" w:rsidRPr="00B85271">
        <w:rPr>
          <w:rFonts w:asciiTheme="minorHAnsi" w:hAnsiTheme="minorHAnsi"/>
          <w:sz w:val="24"/>
          <w:szCs w:val="24"/>
        </w:rPr>
        <w:t xml:space="preserve">érlő a bérleti díjat, a közüzemi díjat, illetve a bérleménnyel kapcsolatosan a Bérbeadóval szemben fennálló más fizetési kötelezettségét a szerződésben foglalt határnapig a Bérbeadó részére nem fizeti meg, köteles </w:t>
      </w:r>
      <w:r w:rsidR="000A220C">
        <w:rPr>
          <w:rFonts w:asciiTheme="minorHAnsi" w:hAnsiTheme="minorHAnsi"/>
          <w:sz w:val="24"/>
          <w:szCs w:val="24"/>
        </w:rPr>
        <w:t>jegybanki alapkamatnak megfelelő mértékű késedelmi kamatot fizetni.</w:t>
      </w:r>
    </w:p>
    <w:p w14:paraId="0498E020" w14:textId="77777777" w:rsidR="000A220C" w:rsidRPr="00B85271" w:rsidRDefault="000A220C" w:rsidP="00B85271">
      <w:pPr>
        <w:keepLines/>
        <w:widowControl/>
        <w:suppressAutoHyphens/>
        <w:overflowPunct/>
        <w:autoSpaceDE/>
        <w:autoSpaceDN/>
        <w:adjustRightInd/>
        <w:jc w:val="both"/>
        <w:rPr>
          <w:rFonts w:asciiTheme="minorHAnsi" w:hAnsiTheme="minorHAnsi"/>
          <w:sz w:val="24"/>
          <w:szCs w:val="24"/>
        </w:rPr>
      </w:pPr>
    </w:p>
    <w:p w14:paraId="77DAF07B" w14:textId="77777777" w:rsidR="00B85271" w:rsidRPr="00B85271" w:rsidRDefault="00B85271" w:rsidP="00B85271">
      <w:pPr>
        <w:pStyle w:val="Cmsor2"/>
        <w:spacing w:before="0" w:line="240" w:lineRule="auto"/>
        <w:rPr>
          <w:color w:val="auto"/>
        </w:rPr>
      </w:pPr>
      <w:r w:rsidRPr="00B85271">
        <w:rPr>
          <w:color w:val="auto"/>
        </w:rPr>
        <w:t>A szerződést biztosító mellékkötelezettség</w:t>
      </w:r>
    </w:p>
    <w:p w14:paraId="25489C1E" w14:textId="77777777" w:rsidR="00B85271" w:rsidRPr="00B85271" w:rsidRDefault="00B85271" w:rsidP="00B85271">
      <w:pPr>
        <w:keepLines/>
        <w:widowControl/>
        <w:suppressAutoHyphens/>
        <w:overflowPunct/>
        <w:autoSpaceDE/>
        <w:autoSpaceDN/>
        <w:adjustRightInd/>
        <w:jc w:val="center"/>
        <w:rPr>
          <w:rFonts w:asciiTheme="minorHAnsi" w:hAnsiTheme="minorHAnsi"/>
          <w:sz w:val="24"/>
          <w:szCs w:val="24"/>
          <w:u w:val="single"/>
        </w:rPr>
      </w:pPr>
    </w:p>
    <w:p w14:paraId="6D99E112" w14:textId="76BAEAEE" w:rsidR="00B85271" w:rsidRPr="00B85271" w:rsidRDefault="004A76C5" w:rsidP="004A76C5">
      <w:pPr>
        <w:keepLines/>
        <w:widowControl/>
        <w:suppressAutoHyphens/>
        <w:overflowPunct/>
        <w:autoSpaceDE/>
        <w:autoSpaceDN/>
        <w:adjustRightInd/>
        <w:ind w:left="567" w:hanging="567"/>
        <w:jc w:val="both"/>
        <w:rPr>
          <w:rFonts w:asciiTheme="minorHAnsi" w:hAnsiTheme="minorHAnsi"/>
          <w:bCs/>
          <w:sz w:val="24"/>
          <w:szCs w:val="24"/>
        </w:rPr>
      </w:pPr>
      <w:r>
        <w:rPr>
          <w:rFonts w:asciiTheme="minorHAnsi" w:hAnsiTheme="minorHAnsi"/>
          <w:bCs/>
          <w:sz w:val="24"/>
          <w:szCs w:val="24"/>
        </w:rPr>
        <w:lastRenderedPageBreak/>
        <w:t>1</w:t>
      </w:r>
      <w:r w:rsidR="00587F0E">
        <w:rPr>
          <w:rFonts w:asciiTheme="minorHAnsi" w:hAnsiTheme="minorHAnsi"/>
          <w:bCs/>
          <w:sz w:val="24"/>
          <w:szCs w:val="24"/>
        </w:rPr>
        <w:t>1</w:t>
      </w:r>
      <w:r>
        <w:rPr>
          <w:rFonts w:asciiTheme="minorHAnsi" w:hAnsiTheme="minorHAnsi"/>
          <w:bCs/>
          <w:sz w:val="24"/>
          <w:szCs w:val="24"/>
        </w:rPr>
        <w:t>.)</w:t>
      </w:r>
      <w:r>
        <w:rPr>
          <w:rFonts w:asciiTheme="minorHAnsi" w:hAnsiTheme="minorHAnsi"/>
          <w:bCs/>
          <w:sz w:val="24"/>
          <w:szCs w:val="24"/>
        </w:rPr>
        <w:tab/>
      </w:r>
      <w:r w:rsidR="00B85271" w:rsidRPr="00B85271">
        <w:rPr>
          <w:rFonts w:asciiTheme="minorHAnsi" w:hAnsiTheme="minorHAnsi"/>
          <w:bCs/>
          <w:sz w:val="24"/>
          <w:szCs w:val="24"/>
        </w:rPr>
        <w:t xml:space="preserve">Bérlő jelen szerződés megkötésével egyidejűleg a </w:t>
      </w:r>
      <w:r w:rsidR="00B85271" w:rsidRPr="005C147B">
        <w:rPr>
          <w:rFonts w:asciiTheme="minorHAnsi" w:hAnsiTheme="minorHAnsi"/>
          <w:bCs/>
          <w:sz w:val="24"/>
          <w:szCs w:val="24"/>
        </w:rPr>
        <w:t xml:space="preserve">havi </w:t>
      </w:r>
      <w:r w:rsidR="00F10C26" w:rsidRPr="005C147B">
        <w:rPr>
          <w:rFonts w:asciiTheme="minorHAnsi" w:hAnsiTheme="minorHAnsi"/>
          <w:bCs/>
          <w:sz w:val="24"/>
          <w:szCs w:val="24"/>
        </w:rPr>
        <w:t>brutt</w:t>
      </w:r>
      <w:r w:rsidR="00623AC1" w:rsidRPr="005C147B">
        <w:rPr>
          <w:rFonts w:asciiTheme="minorHAnsi" w:hAnsiTheme="minorHAnsi"/>
          <w:bCs/>
          <w:sz w:val="24"/>
          <w:szCs w:val="24"/>
        </w:rPr>
        <w:t>ó</w:t>
      </w:r>
      <w:r w:rsidR="00B85271" w:rsidRPr="005C147B">
        <w:rPr>
          <w:rFonts w:asciiTheme="minorHAnsi" w:hAnsiTheme="minorHAnsi"/>
          <w:bCs/>
          <w:sz w:val="24"/>
          <w:szCs w:val="24"/>
        </w:rPr>
        <w:t xml:space="preserve"> bérleti díj </w:t>
      </w:r>
      <w:r w:rsidR="00053742" w:rsidRPr="005C147B">
        <w:rPr>
          <w:rFonts w:asciiTheme="minorHAnsi" w:hAnsiTheme="minorHAnsi"/>
          <w:bCs/>
          <w:sz w:val="24"/>
          <w:szCs w:val="24"/>
        </w:rPr>
        <w:t>háromszorosának</w:t>
      </w:r>
      <w:r w:rsidR="00B85271" w:rsidRPr="005C147B">
        <w:rPr>
          <w:rFonts w:asciiTheme="minorHAnsi" w:hAnsiTheme="minorHAnsi"/>
          <w:bCs/>
          <w:sz w:val="24"/>
          <w:szCs w:val="24"/>
        </w:rPr>
        <w:t xml:space="preserve"> megfelelő összegű, azaz</w:t>
      </w:r>
      <w:r w:rsidR="00B85271" w:rsidRPr="00840F28">
        <w:rPr>
          <w:rFonts w:asciiTheme="minorHAnsi" w:hAnsiTheme="minorHAnsi"/>
          <w:b/>
          <w:sz w:val="24"/>
          <w:szCs w:val="24"/>
        </w:rPr>
        <w:t xml:space="preserve"> </w:t>
      </w:r>
      <w:r w:rsidR="005C147B">
        <w:rPr>
          <w:rFonts w:asciiTheme="minorHAnsi" w:hAnsiTheme="minorHAnsi"/>
          <w:b/>
          <w:sz w:val="24"/>
          <w:szCs w:val="24"/>
        </w:rPr>
        <w:t>165.354</w:t>
      </w:r>
      <w:r w:rsidR="00B85271" w:rsidRPr="00840F28">
        <w:rPr>
          <w:rFonts w:asciiTheme="minorHAnsi" w:hAnsiTheme="minorHAnsi"/>
          <w:b/>
          <w:sz w:val="24"/>
          <w:szCs w:val="24"/>
        </w:rPr>
        <w:t>, - forint</w:t>
      </w:r>
      <w:r w:rsidR="00B85271" w:rsidRPr="00B85271">
        <w:rPr>
          <w:rFonts w:asciiTheme="minorHAnsi" w:hAnsiTheme="minorHAnsi"/>
          <w:bCs/>
          <w:sz w:val="24"/>
          <w:szCs w:val="24"/>
        </w:rPr>
        <w:t xml:space="preserve">, azaz </w:t>
      </w:r>
      <w:r w:rsidR="005C147B">
        <w:rPr>
          <w:rFonts w:asciiTheme="minorHAnsi" w:hAnsiTheme="minorHAnsi"/>
          <w:bCs/>
          <w:sz w:val="24"/>
          <w:szCs w:val="24"/>
        </w:rPr>
        <w:t>százhatvanötezer - háromszázötvennégy</w:t>
      </w:r>
      <w:r w:rsidR="00B85271" w:rsidRPr="00B85271">
        <w:rPr>
          <w:rFonts w:asciiTheme="minorHAnsi" w:hAnsiTheme="minorHAnsi"/>
          <w:bCs/>
          <w:sz w:val="24"/>
          <w:szCs w:val="24"/>
        </w:rPr>
        <w:t xml:space="preserve"> forint összegű óvadékot nyújt Bérbeadó részére.</w:t>
      </w:r>
    </w:p>
    <w:p w14:paraId="435C55E4" w14:textId="6FA1B9F9" w:rsidR="00B85271" w:rsidRPr="00B85271" w:rsidRDefault="004A76C5" w:rsidP="004A76C5">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1</w:t>
      </w:r>
      <w:r w:rsidR="00587F0E">
        <w:rPr>
          <w:rFonts w:asciiTheme="minorHAnsi" w:hAnsiTheme="minorHAnsi"/>
          <w:sz w:val="24"/>
          <w:szCs w:val="24"/>
        </w:rPr>
        <w:t>2</w:t>
      </w:r>
      <w:r>
        <w:rPr>
          <w:rFonts w:asciiTheme="minorHAnsi" w:hAnsiTheme="minorHAnsi"/>
          <w:sz w:val="24"/>
          <w:szCs w:val="24"/>
        </w:rPr>
        <w:t>.)</w:t>
      </w:r>
      <w:r>
        <w:rPr>
          <w:rFonts w:asciiTheme="minorHAnsi" w:hAnsiTheme="minorHAnsi"/>
          <w:sz w:val="24"/>
          <w:szCs w:val="24"/>
        </w:rPr>
        <w:tab/>
      </w:r>
      <w:r w:rsidR="00B85271" w:rsidRPr="00B85271">
        <w:rPr>
          <w:rFonts w:asciiTheme="minorHAnsi" w:hAnsiTheme="minorHAnsi"/>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4857EA76" w14:textId="77777777" w:rsidR="00B85271" w:rsidRPr="00B85271" w:rsidRDefault="00B85271" w:rsidP="00B85271">
      <w:pPr>
        <w:keepLines/>
        <w:widowControl/>
        <w:suppressAutoHyphens/>
        <w:overflowPunct/>
        <w:autoSpaceDE/>
        <w:autoSpaceDN/>
        <w:adjustRightInd/>
        <w:jc w:val="both"/>
        <w:rPr>
          <w:rFonts w:asciiTheme="minorHAnsi" w:hAnsiTheme="minorHAnsi"/>
          <w:sz w:val="24"/>
          <w:szCs w:val="24"/>
        </w:rPr>
      </w:pPr>
    </w:p>
    <w:p w14:paraId="6FCA9A83" w14:textId="047831C4" w:rsidR="00B85271" w:rsidRPr="00B85271" w:rsidRDefault="004A76C5" w:rsidP="004A2472">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1</w:t>
      </w:r>
      <w:r w:rsidR="00587F0E">
        <w:rPr>
          <w:rFonts w:asciiTheme="minorHAnsi" w:hAnsiTheme="minorHAnsi"/>
          <w:sz w:val="24"/>
          <w:szCs w:val="24"/>
        </w:rPr>
        <w:t>3</w:t>
      </w:r>
      <w:r>
        <w:rPr>
          <w:rFonts w:asciiTheme="minorHAnsi" w:hAnsiTheme="minorHAnsi"/>
          <w:sz w:val="24"/>
          <w:szCs w:val="24"/>
        </w:rPr>
        <w:t>.)</w:t>
      </w:r>
      <w:r>
        <w:rPr>
          <w:rFonts w:asciiTheme="minorHAnsi" w:hAnsiTheme="minorHAnsi"/>
          <w:sz w:val="24"/>
          <w:szCs w:val="24"/>
        </w:rPr>
        <w:tab/>
      </w:r>
      <w:r w:rsidR="00B85271" w:rsidRPr="00B85271">
        <w:rPr>
          <w:rFonts w:asciiTheme="minorHAnsi" w:hAnsiTheme="minorHAnsi"/>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4A969823" w14:textId="77777777" w:rsidR="0075380C" w:rsidRDefault="0075380C" w:rsidP="00B85271">
      <w:pPr>
        <w:keepLines/>
        <w:widowControl/>
        <w:suppressAutoHyphens/>
        <w:overflowPunct/>
        <w:autoSpaceDE/>
        <w:autoSpaceDN/>
        <w:adjustRightInd/>
        <w:jc w:val="both"/>
        <w:rPr>
          <w:rFonts w:asciiTheme="minorHAnsi" w:hAnsiTheme="minorHAnsi"/>
          <w:sz w:val="24"/>
          <w:szCs w:val="24"/>
        </w:rPr>
      </w:pPr>
    </w:p>
    <w:p w14:paraId="0E575CFF" w14:textId="06FCF87F" w:rsidR="00B85271" w:rsidRPr="00B85271" w:rsidRDefault="004A2472" w:rsidP="004A2472">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1</w:t>
      </w:r>
      <w:r w:rsidR="00587F0E">
        <w:rPr>
          <w:rFonts w:asciiTheme="minorHAnsi" w:hAnsiTheme="minorHAnsi"/>
          <w:sz w:val="24"/>
          <w:szCs w:val="24"/>
        </w:rPr>
        <w:t>4</w:t>
      </w:r>
      <w:r>
        <w:rPr>
          <w:rFonts w:asciiTheme="minorHAnsi" w:hAnsiTheme="minorHAnsi"/>
          <w:sz w:val="24"/>
          <w:szCs w:val="24"/>
        </w:rPr>
        <w:t>.)</w:t>
      </w:r>
      <w:r>
        <w:rPr>
          <w:rFonts w:asciiTheme="minorHAnsi" w:hAnsiTheme="minorHAnsi"/>
          <w:sz w:val="24"/>
          <w:szCs w:val="24"/>
        </w:rPr>
        <w:tab/>
      </w:r>
      <w:r w:rsidR="00B85271" w:rsidRPr="00B85271">
        <w:rPr>
          <w:rFonts w:asciiTheme="minorHAnsi" w:hAnsiTheme="minorHAnsi"/>
          <w:sz w:val="24"/>
          <w:szCs w:val="24"/>
        </w:rPr>
        <w:t>Bérbeadó az óvadék fel nem használt részét a bérleti jogviszony megszűnése esetén, a helyiség visszavételét követő 30 (harminc) napon belül Bérlőnek visszafizeti, amennyiben Bérlő a helyiség átadás-átvételének időpontjára szóló közüzemi 0-s igazolásokat Bérbeadónak bemutatta.</w:t>
      </w:r>
    </w:p>
    <w:p w14:paraId="489753CA" w14:textId="77777777" w:rsidR="00B85271" w:rsidRPr="00B85271" w:rsidRDefault="00B85271" w:rsidP="004A2472">
      <w:pPr>
        <w:keepLines/>
        <w:widowControl/>
        <w:suppressAutoHyphens/>
        <w:overflowPunct/>
        <w:autoSpaceDE/>
        <w:autoSpaceDN/>
        <w:adjustRightInd/>
        <w:ind w:left="567" w:hanging="567"/>
        <w:jc w:val="both"/>
        <w:rPr>
          <w:rFonts w:asciiTheme="minorHAnsi" w:hAnsiTheme="minorHAnsi"/>
          <w:sz w:val="24"/>
          <w:szCs w:val="24"/>
        </w:rPr>
      </w:pPr>
    </w:p>
    <w:p w14:paraId="70764C37" w14:textId="7BD3B4C1" w:rsidR="00B85271" w:rsidRPr="00B85271" w:rsidRDefault="00691DFA" w:rsidP="00691DFA">
      <w:pPr>
        <w:pStyle w:val="Default"/>
        <w:tabs>
          <w:tab w:val="left" w:pos="567"/>
        </w:tabs>
        <w:ind w:left="567" w:hanging="567"/>
        <w:jc w:val="both"/>
        <w:rPr>
          <w:rFonts w:asciiTheme="minorHAnsi" w:hAnsiTheme="minorHAnsi"/>
          <w:color w:val="auto"/>
        </w:rPr>
      </w:pPr>
      <w:r>
        <w:rPr>
          <w:rFonts w:asciiTheme="minorHAnsi" w:hAnsiTheme="minorHAnsi"/>
          <w:color w:val="auto"/>
        </w:rPr>
        <w:t>15.)</w:t>
      </w:r>
      <w:r>
        <w:rPr>
          <w:rFonts w:asciiTheme="minorHAnsi" w:hAnsiTheme="minorHAnsi"/>
          <w:color w:val="auto"/>
        </w:rPr>
        <w:tab/>
      </w:r>
      <w:r w:rsidR="00B85271" w:rsidRPr="00B85271">
        <w:rPr>
          <w:rFonts w:asciiTheme="minorHAnsi" w:hAnsiTheme="minorHAnsi"/>
          <w:color w:val="auto"/>
        </w:rPr>
        <w:t xml:space="preserve">Az óvadékot a Bérbeadó letéti számlán kezeli, mely után kamatot nem fizet. </w:t>
      </w:r>
    </w:p>
    <w:p w14:paraId="0556C009" w14:textId="77777777" w:rsidR="00B85271" w:rsidRPr="00B85271" w:rsidRDefault="00B85271" w:rsidP="004A2472">
      <w:pPr>
        <w:keepLines/>
        <w:widowControl/>
        <w:suppressAutoHyphens/>
        <w:overflowPunct/>
        <w:autoSpaceDE/>
        <w:autoSpaceDN/>
        <w:adjustRightInd/>
        <w:ind w:left="567"/>
        <w:jc w:val="both"/>
        <w:rPr>
          <w:rFonts w:asciiTheme="minorHAnsi" w:hAnsiTheme="minorHAnsi"/>
          <w:sz w:val="24"/>
          <w:szCs w:val="24"/>
        </w:rPr>
      </w:pPr>
    </w:p>
    <w:p w14:paraId="6C11DC07" w14:textId="77777777" w:rsidR="00B85271" w:rsidRPr="00B85271" w:rsidRDefault="00B85271" w:rsidP="00B85271">
      <w:pPr>
        <w:pStyle w:val="Cmsor1"/>
        <w:spacing w:before="0" w:line="240" w:lineRule="auto"/>
        <w:rPr>
          <w:color w:val="auto"/>
        </w:rPr>
      </w:pPr>
      <w:r w:rsidRPr="00B85271">
        <w:rPr>
          <w:color w:val="auto"/>
        </w:rPr>
        <w:t>Bérlőt terhelő kötelezettségek</w:t>
      </w:r>
    </w:p>
    <w:p w14:paraId="0432F2AE" w14:textId="77777777" w:rsidR="00B85271" w:rsidRPr="00B85271" w:rsidRDefault="00B85271" w:rsidP="00B85271">
      <w:pPr>
        <w:pStyle w:val="Default"/>
        <w:jc w:val="both"/>
        <w:rPr>
          <w:rFonts w:asciiTheme="minorHAnsi" w:hAnsiTheme="minorHAnsi"/>
          <w:color w:val="auto"/>
        </w:rPr>
      </w:pPr>
    </w:p>
    <w:p w14:paraId="3194B3AF" w14:textId="67CBDDDE" w:rsidR="00B85271" w:rsidRPr="00B85271" w:rsidRDefault="004A2472" w:rsidP="004A2472">
      <w:pPr>
        <w:pStyle w:val="Default"/>
        <w:ind w:left="567" w:hanging="567"/>
        <w:jc w:val="both"/>
        <w:rPr>
          <w:rFonts w:asciiTheme="minorHAnsi" w:hAnsiTheme="minorHAnsi"/>
          <w:color w:val="auto"/>
        </w:rPr>
      </w:pPr>
      <w:r>
        <w:rPr>
          <w:rFonts w:asciiTheme="minorHAnsi" w:hAnsiTheme="minorHAnsi"/>
          <w:color w:val="auto"/>
        </w:rPr>
        <w:t>1</w:t>
      </w:r>
      <w:r w:rsidR="00691DFA">
        <w:rPr>
          <w:rFonts w:asciiTheme="minorHAnsi" w:hAnsiTheme="minorHAnsi"/>
          <w:color w:val="auto"/>
        </w:rPr>
        <w:t>6</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Bérlő és az alkalmazottjai, valamint üzleti partnerei a helyiséget rendeltetésszerűen és a szerződésnek megfelelően kötelesek használni. A rendeltetésellenesen vagy a szerződéstől eltérő használatért a felelősség a Bérlőt terheli – függetlenül a szabálytalan használatot elkövető személyétől –, aki köteles az épületben, vagy az épület, továbbá a helyiség központi berendezéseiben keletkezett hibát kijavítani és a kárt megtéríteni. </w:t>
      </w:r>
    </w:p>
    <w:p w14:paraId="30BE1C70" w14:textId="77777777" w:rsidR="00B85271" w:rsidRPr="00B85271" w:rsidRDefault="00B85271" w:rsidP="00B85271">
      <w:pPr>
        <w:pStyle w:val="Default"/>
        <w:jc w:val="both"/>
        <w:rPr>
          <w:rFonts w:asciiTheme="minorHAnsi" w:hAnsiTheme="minorHAnsi"/>
          <w:color w:val="auto"/>
        </w:rPr>
      </w:pPr>
    </w:p>
    <w:p w14:paraId="0855C2B1" w14:textId="391AA63C" w:rsidR="00B85271" w:rsidRDefault="004A2472" w:rsidP="004A2472">
      <w:pPr>
        <w:pStyle w:val="Default"/>
        <w:ind w:left="567" w:hanging="567"/>
        <w:jc w:val="both"/>
        <w:rPr>
          <w:rFonts w:asciiTheme="minorHAnsi" w:hAnsiTheme="minorHAnsi"/>
          <w:color w:val="auto"/>
        </w:rPr>
      </w:pPr>
      <w:r>
        <w:rPr>
          <w:rFonts w:asciiTheme="minorHAnsi" w:hAnsiTheme="minorHAnsi"/>
          <w:color w:val="auto"/>
        </w:rPr>
        <w:t>1</w:t>
      </w:r>
      <w:r w:rsidR="00691DFA">
        <w:rPr>
          <w:rFonts w:asciiTheme="minorHAnsi" w:hAnsiTheme="minorHAnsi"/>
          <w:color w:val="auto"/>
        </w:rPr>
        <w:t>7</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A Bérbeadó a helyiségnek a rendeltetésszerű használatát, valamint a szerződésben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D1AB726" w14:textId="77777777" w:rsidR="008526A0" w:rsidRPr="00B85271" w:rsidRDefault="008526A0" w:rsidP="00B85271">
      <w:pPr>
        <w:pStyle w:val="Default"/>
        <w:jc w:val="both"/>
        <w:rPr>
          <w:rFonts w:asciiTheme="minorHAnsi" w:hAnsiTheme="minorHAnsi"/>
          <w:color w:val="auto"/>
        </w:rPr>
      </w:pPr>
    </w:p>
    <w:p w14:paraId="0D5F3C34" w14:textId="0D6A2507" w:rsidR="00B85271" w:rsidRPr="00B85271" w:rsidRDefault="004A2472" w:rsidP="004A2472">
      <w:pPr>
        <w:pStyle w:val="Default"/>
        <w:ind w:left="567" w:hanging="567"/>
        <w:jc w:val="both"/>
        <w:rPr>
          <w:rFonts w:asciiTheme="minorHAnsi" w:hAnsiTheme="minorHAnsi"/>
          <w:color w:val="auto"/>
        </w:rPr>
      </w:pPr>
      <w:r>
        <w:rPr>
          <w:rFonts w:asciiTheme="minorHAnsi" w:hAnsiTheme="minorHAnsi"/>
          <w:color w:val="auto"/>
        </w:rPr>
        <w:t>1</w:t>
      </w:r>
      <w:r w:rsidR="00691DFA">
        <w:rPr>
          <w:rFonts w:asciiTheme="minorHAnsi" w:hAnsiTheme="minorHAnsi"/>
          <w:color w:val="auto"/>
        </w:rPr>
        <w:t>8</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Bérlő köteles a Bérbeadót értesíteni, ha a dolgot károsodás veszélye fenyegeti vagy a Bérbeadót terhelő munkálatok elvégzésének szükségessége merül fel.</w:t>
      </w:r>
      <w:r>
        <w:rPr>
          <w:rFonts w:asciiTheme="minorHAnsi" w:hAnsiTheme="minorHAnsi"/>
          <w:color w:val="auto"/>
        </w:rPr>
        <w:t xml:space="preserve"> </w:t>
      </w:r>
      <w:r w:rsidR="00B85271" w:rsidRPr="00B85271">
        <w:rPr>
          <w:rFonts w:asciiTheme="minorHAnsi" w:hAnsiTheme="minorHAnsi"/>
          <w:color w:val="auto"/>
        </w:rPr>
        <w:t>Bérlő a Bérbeadót terhelő munkálatokat a Bérbeadó helyett és költségére elvégezheti, amennyiben az értesítési kötelezettségének eleget tett, és a Bérbeadó azokat annak ellenére nem végzi el.</w:t>
      </w:r>
    </w:p>
    <w:p w14:paraId="19954F9D" w14:textId="77777777" w:rsidR="00B85271" w:rsidRPr="00B85271" w:rsidRDefault="00B85271" w:rsidP="00B85271">
      <w:pPr>
        <w:pStyle w:val="Cmsor1"/>
        <w:spacing w:before="0" w:line="240" w:lineRule="auto"/>
        <w:rPr>
          <w:color w:val="auto"/>
        </w:rPr>
      </w:pPr>
      <w:r w:rsidRPr="00B85271">
        <w:rPr>
          <w:color w:val="auto"/>
        </w:rPr>
        <w:t>felek megállapodása</w:t>
      </w:r>
    </w:p>
    <w:p w14:paraId="101C00C5" w14:textId="77777777" w:rsidR="00B85271" w:rsidRPr="00B85271" w:rsidRDefault="00B85271" w:rsidP="00B85271">
      <w:pPr>
        <w:pStyle w:val="Default"/>
        <w:ind w:firstLine="1"/>
        <w:jc w:val="both"/>
        <w:rPr>
          <w:rFonts w:asciiTheme="minorHAnsi" w:hAnsiTheme="minorHAnsi"/>
          <w:color w:val="auto"/>
        </w:rPr>
      </w:pPr>
    </w:p>
    <w:p w14:paraId="1D564B07" w14:textId="77777777" w:rsidR="00B85271" w:rsidRPr="00B85271" w:rsidRDefault="00B85271" w:rsidP="00B85271">
      <w:pPr>
        <w:pStyle w:val="Cmsor2"/>
        <w:spacing w:before="0" w:line="240" w:lineRule="auto"/>
        <w:rPr>
          <w:color w:val="auto"/>
        </w:rPr>
      </w:pPr>
      <w:r w:rsidRPr="00B85271">
        <w:rPr>
          <w:color w:val="auto"/>
        </w:rPr>
        <w:t>a helyiség karbantartása</w:t>
      </w:r>
    </w:p>
    <w:p w14:paraId="12890DA2" w14:textId="77777777" w:rsidR="00B85271" w:rsidRPr="00B85271" w:rsidRDefault="00B85271" w:rsidP="00B85271"/>
    <w:p w14:paraId="2EDCBB45" w14:textId="7A00A0D0" w:rsidR="00B85271" w:rsidRPr="00B85271" w:rsidRDefault="004A2472" w:rsidP="004A2472">
      <w:pPr>
        <w:pStyle w:val="Default"/>
        <w:ind w:left="567" w:hanging="567"/>
        <w:jc w:val="both"/>
        <w:rPr>
          <w:rFonts w:asciiTheme="minorHAnsi" w:hAnsiTheme="minorHAnsi"/>
          <w:color w:val="auto"/>
        </w:rPr>
      </w:pPr>
      <w:r>
        <w:rPr>
          <w:rFonts w:asciiTheme="minorHAnsi" w:hAnsiTheme="minorHAnsi"/>
          <w:color w:val="auto"/>
        </w:rPr>
        <w:t>1</w:t>
      </w:r>
      <w:r w:rsidR="00691DFA">
        <w:rPr>
          <w:rFonts w:asciiTheme="minorHAnsi" w:hAnsiTheme="minorHAnsi"/>
          <w:color w:val="auto"/>
        </w:rPr>
        <w:t>9</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w:t>
      </w:r>
      <w:r w:rsidR="00B85271" w:rsidRPr="00B85271">
        <w:rPr>
          <w:rFonts w:asciiTheme="minorHAnsi" w:hAnsiTheme="minorHAnsi"/>
          <w:b/>
          <w:color w:val="auto"/>
        </w:rPr>
        <w:t>Bérlő</w:t>
      </w:r>
      <w:r w:rsidR="00B85271" w:rsidRPr="00B85271">
        <w:rPr>
          <w:rFonts w:asciiTheme="minorHAnsi" w:hAnsiTheme="minorHAnsi"/>
          <w:color w:val="auto"/>
        </w:rPr>
        <w:t xml:space="preserve"> köteles gondoskodni: </w:t>
      </w:r>
    </w:p>
    <w:p w14:paraId="6509217A" w14:textId="77777777" w:rsidR="00B85271" w:rsidRPr="00B85271" w:rsidRDefault="00B85271" w:rsidP="00B85271">
      <w:pPr>
        <w:pStyle w:val="Default"/>
        <w:ind w:left="426" w:hanging="426"/>
        <w:jc w:val="both"/>
        <w:rPr>
          <w:rFonts w:asciiTheme="minorHAnsi" w:hAnsiTheme="minorHAnsi"/>
          <w:color w:val="auto"/>
        </w:rPr>
      </w:pPr>
    </w:p>
    <w:p w14:paraId="2A56363D"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sz w:val="24"/>
          <w:szCs w:val="24"/>
        </w:rPr>
      </w:pPr>
      <w:r w:rsidRPr="00B85271">
        <w:rPr>
          <w:rFonts w:asciiTheme="minorHAnsi" w:hAnsiTheme="minorHAnsi"/>
          <w:sz w:val="24"/>
          <w:szCs w:val="24"/>
        </w:rPr>
        <w:t>a helyiség burkolatainak felújításáról, pótlásáról, cseréjéről,</w:t>
      </w:r>
    </w:p>
    <w:p w14:paraId="486B91BC"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Bérbeadó tulajdonát képező berendezési tárgyak felújításáról, pótlásáról, cseréjéről,</w:t>
      </w:r>
    </w:p>
    <w:p w14:paraId="61C2AF63"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bérleményhez tartozó olyan központi berendezések karbantartásáról, amelyeket kizárólagosan a Bérlő használ, tart üzemben,</w:t>
      </w:r>
    </w:p>
    <w:p w14:paraId="04CF5DDB"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lastRenderedPageBreak/>
        <w:t>a bérlemény, továbbá a közös használatra szolgáló helyiség(ek) és terület(ek) Bérlőre eső részének tisztántartásáról, megvilágításáról,</w:t>
      </w:r>
    </w:p>
    <w:p w14:paraId="22505BD3"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Bérlő által termelt hulladék jogszerű elhelyezéséről,</w:t>
      </w:r>
    </w:p>
    <w:p w14:paraId="7FDF6924"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 előtti terület jogszabályoknak megfelelő módon történő tisztántartásáról,</w:t>
      </w:r>
    </w:p>
    <w:p w14:paraId="7172CDBE" w14:textId="77777777" w:rsidR="00CD494F" w:rsidRDefault="00B85271" w:rsidP="00CD494F">
      <w:pPr>
        <w:pStyle w:val="Default"/>
        <w:spacing w:before="60"/>
        <w:ind w:left="284"/>
        <w:jc w:val="both"/>
        <w:rPr>
          <w:rFonts w:asciiTheme="minorHAnsi" w:hAnsiTheme="minorHAnsi"/>
          <w:color w:val="auto"/>
        </w:rPr>
      </w:pPr>
      <w:r w:rsidRPr="00B85271">
        <w:rPr>
          <w:rFonts w:asciiTheme="minorHAnsi" w:hAnsiTheme="minorHAnsi"/>
          <w:color w:val="auto"/>
        </w:rPr>
        <w:t>Amennyiben a Bérlő az a-d) pontjaiban foglalt valamely kötelezettségének nem tesz eleget, az elmulasztott kötelezettséget a Bérlő helyett a Bérbeadó – a Bérlő költségén – jogosult elvégeztetni.</w:t>
      </w:r>
    </w:p>
    <w:p w14:paraId="5AFA6F29" w14:textId="1CD6A489" w:rsidR="00FE7045" w:rsidRPr="00B85271" w:rsidRDefault="00FE7045" w:rsidP="00CD494F">
      <w:pPr>
        <w:pStyle w:val="Default"/>
        <w:spacing w:before="60"/>
        <w:ind w:left="284"/>
        <w:jc w:val="both"/>
        <w:rPr>
          <w:rFonts w:asciiTheme="minorHAnsi" w:hAnsiTheme="minorHAnsi"/>
          <w:color w:val="auto"/>
        </w:rPr>
      </w:pPr>
      <w:r w:rsidRPr="00FE7045">
        <w:rPr>
          <w:rFonts w:asciiTheme="minorHAnsi" w:hAnsiTheme="minorHAnsi"/>
          <w:color w:val="auto"/>
        </w:rPr>
        <w:t>Engedély, vagy hozzájárulás nélkül végzett beruházás költségeit a Bérlő viseli</w:t>
      </w:r>
      <w:r w:rsidRPr="00D76FD4">
        <w:rPr>
          <w:color w:val="auto"/>
          <w:sz w:val="22"/>
          <w:szCs w:val="22"/>
        </w:rPr>
        <w:t>.</w:t>
      </w:r>
    </w:p>
    <w:p w14:paraId="54874ECF" w14:textId="77777777" w:rsidR="00B85271" w:rsidRPr="00B85271" w:rsidRDefault="00B85271" w:rsidP="00B85271">
      <w:pPr>
        <w:pStyle w:val="Default"/>
        <w:jc w:val="both"/>
        <w:rPr>
          <w:rFonts w:asciiTheme="minorHAnsi" w:hAnsiTheme="minorHAnsi"/>
          <w:color w:val="auto"/>
        </w:rPr>
      </w:pPr>
    </w:p>
    <w:p w14:paraId="65E75003" w14:textId="6803B835" w:rsidR="00B85271" w:rsidRPr="00B85271" w:rsidRDefault="00691DFA" w:rsidP="004A2472">
      <w:pPr>
        <w:pStyle w:val="Default"/>
        <w:tabs>
          <w:tab w:val="left" w:pos="567"/>
        </w:tabs>
        <w:jc w:val="both"/>
        <w:rPr>
          <w:rFonts w:asciiTheme="minorHAnsi" w:hAnsiTheme="minorHAnsi"/>
          <w:color w:val="auto"/>
        </w:rPr>
      </w:pPr>
      <w:r>
        <w:rPr>
          <w:rFonts w:asciiTheme="minorHAnsi" w:hAnsiTheme="minorHAnsi"/>
          <w:color w:val="auto"/>
        </w:rPr>
        <w:t>20</w:t>
      </w:r>
      <w:r w:rsidR="004A2472">
        <w:rPr>
          <w:rFonts w:asciiTheme="minorHAnsi" w:hAnsiTheme="minorHAnsi"/>
          <w:color w:val="auto"/>
        </w:rPr>
        <w:t>.)</w:t>
      </w:r>
      <w:r w:rsidR="004A2472">
        <w:rPr>
          <w:rFonts w:asciiTheme="minorHAnsi" w:hAnsiTheme="minorHAnsi"/>
          <w:color w:val="auto"/>
        </w:rPr>
        <w:tab/>
      </w:r>
      <w:r w:rsidR="00B85271" w:rsidRPr="00B85271">
        <w:rPr>
          <w:rFonts w:asciiTheme="minorHAnsi" w:hAnsiTheme="minorHAnsi"/>
          <w:color w:val="auto"/>
        </w:rPr>
        <w:t xml:space="preserve">A </w:t>
      </w:r>
      <w:r w:rsidR="00B85271" w:rsidRPr="00B85271">
        <w:rPr>
          <w:rFonts w:asciiTheme="minorHAnsi" w:hAnsiTheme="minorHAnsi"/>
          <w:b/>
          <w:color w:val="auto"/>
        </w:rPr>
        <w:t>Bérbeadó</w:t>
      </w:r>
      <w:r w:rsidR="00B85271" w:rsidRPr="00B85271">
        <w:rPr>
          <w:rFonts w:asciiTheme="minorHAnsi" w:hAnsiTheme="minorHAnsi"/>
          <w:color w:val="auto"/>
        </w:rPr>
        <w:t xml:space="preserve"> köteles gondoskodni:</w:t>
      </w:r>
    </w:p>
    <w:p w14:paraId="75F563BF" w14:textId="77777777" w:rsidR="00B85271" w:rsidRPr="00B85271" w:rsidRDefault="00B85271" w:rsidP="00B85271">
      <w:pPr>
        <w:pStyle w:val="Default"/>
        <w:jc w:val="both"/>
        <w:rPr>
          <w:rFonts w:asciiTheme="minorHAnsi" w:hAnsiTheme="minorHAnsi"/>
          <w:color w:val="auto"/>
        </w:rPr>
      </w:pPr>
    </w:p>
    <w:p w14:paraId="62007C5D" w14:textId="77777777" w:rsidR="00B85271" w:rsidRPr="00B85271" w:rsidRDefault="00B85271" w:rsidP="00B85271">
      <w:pPr>
        <w:pStyle w:val="Default"/>
        <w:ind w:left="567" w:hanging="283"/>
        <w:jc w:val="both"/>
        <w:rPr>
          <w:rFonts w:asciiTheme="minorHAnsi" w:hAnsiTheme="minorHAnsi"/>
          <w:color w:val="auto"/>
        </w:rPr>
      </w:pPr>
      <w:r w:rsidRPr="00B85271">
        <w:rPr>
          <w:rFonts w:asciiTheme="minorHAnsi" w:hAnsiTheme="minorHAnsi"/>
          <w:i/>
          <w:iCs/>
          <w:color w:val="auto"/>
        </w:rPr>
        <w:t>a)</w:t>
      </w:r>
      <w:r w:rsidRPr="00B85271">
        <w:rPr>
          <w:rFonts w:asciiTheme="minorHAnsi" w:hAnsiTheme="minorHAnsi"/>
          <w:i/>
          <w:iCs/>
          <w:color w:val="auto"/>
        </w:rPr>
        <w:tab/>
      </w:r>
      <w:r w:rsidRPr="00B85271">
        <w:rPr>
          <w:rFonts w:asciiTheme="minorHAnsi" w:hAnsiTheme="minorHAnsi"/>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47AFDDDE" w14:textId="77777777" w:rsidR="00B85271" w:rsidRPr="00B85271" w:rsidRDefault="00B85271" w:rsidP="00B85271">
      <w:pPr>
        <w:pStyle w:val="Default"/>
        <w:ind w:left="567" w:hanging="283"/>
        <w:jc w:val="both"/>
        <w:rPr>
          <w:rFonts w:asciiTheme="minorHAnsi" w:hAnsiTheme="minorHAnsi"/>
          <w:color w:val="auto"/>
        </w:rPr>
      </w:pPr>
      <w:r w:rsidRPr="00B85271">
        <w:rPr>
          <w:rFonts w:asciiTheme="minorHAnsi" w:hAnsiTheme="minorHAnsi"/>
          <w:i/>
          <w:iCs/>
          <w:color w:val="auto"/>
        </w:rPr>
        <w:t xml:space="preserve">b) </w:t>
      </w:r>
      <w:r w:rsidRPr="00B85271">
        <w:rPr>
          <w:rFonts w:asciiTheme="minorHAnsi" w:hAnsiTheme="minorHAnsi"/>
          <w:i/>
          <w:iCs/>
          <w:color w:val="auto"/>
        </w:rPr>
        <w:tab/>
      </w:r>
      <w:r w:rsidRPr="00B85271">
        <w:rPr>
          <w:rFonts w:asciiTheme="minorHAnsi" w:hAnsiTheme="minorHAnsi"/>
          <w:color w:val="auto"/>
        </w:rPr>
        <w:t xml:space="preserve">azonnali beavatkozást nem igénylő hibák esetében általában az épület karbantartásával vagy felújításával összefüggésben, </w:t>
      </w:r>
    </w:p>
    <w:p w14:paraId="40DF5E92" w14:textId="77777777" w:rsidR="00B85271" w:rsidRPr="00B85271" w:rsidRDefault="00B85271" w:rsidP="00B85271">
      <w:pPr>
        <w:pStyle w:val="Default"/>
        <w:ind w:left="567" w:hanging="283"/>
        <w:jc w:val="both"/>
        <w:rPr>
          <w:rFonts w:asciiTheme="minorHAnsi" w:hAnsiTheme="minorHAnsi"/>
          <w:color w:val="auto"/>
        </w:rPr>
      </w:pPr>
      <w:r w:rsidRPr="00B85271">
        <w:rPr>
          <w:rFonts w:asciiTheme="minorHAnsi" w:hAnsiTheme="minorHAnsi"/>
          <w:i/>
          <w:iCs/>
          <w:color w:val="auto"/>
        </w:rPr>
        <w:t>c)</w:t>
      </w:r>
      <w:r w:rsidRPr="00B85271">
        <w:rPr>
          <w:rFonts w:asciiTheme="minorHAnsi" w:hAnsiTheme="minorHAnsi"/>
          <w:i/>
          <w:iCs/>
          <w:color w:val="auto"/>
        </w:rPr>
        <w:tab/>
      </w:r>
      <w:r w:rsidRPr="00B85271">
        <w:rPr>
          <w:rFonts w:asciiTheme="minorHAnsi" w:hAnsiTheme="minorHAnsi"/>
          <w:color w:val="auto"/>
        </w:rPr>
        <w:t xml:space="preserve">az érintésvédelmi és szabványossági felülvizsgálat esetében az előírásoknak megfelelő időszakokban köteles eleget tenni. </w:t>
      </w:r>
    </w:p>
    <w:p w14:paraId="543BE779" w14:textId="77777777" w:rsidR="00B85271" w:rsidRPr="00B85271" w:rsidRDefault="00B85271" w:rsidP="00B85271">
      <w:pPr>
        <w:pStyle w:val="Default"/>
        <w:ind w:left="567" w:hanging="283"/>
        <w:jc w:val="both"/>
        <w:rPr>
          <w:rFonts w:asciiTheme="minorHAnsi" w:hAnsiTheme="minorHAnsi"/>
          <w:color w:val="auto"/>
        </w:rPr>
      </w:pPr>
      <w:r w:rsidRPr="00B85271">
        <w:rPr>
          <w:rFonts w:asciiTheme="minorHAnsi" w:hAnsiTheme="minorHAnsi"/>
          <w:i/>
          <w:iCs/>
          <w:color w:val="auto"/>
        </w:rPr>
        <w:t xml:space="preserve">d) </w:t>
      </w:r>
      <w:r w:rsidRPr="00B85271">
        <w:rPr>
          <w:rFonts w:asciiTheme="minorHAnsi" w:hAnsiTheme="minorHAnsi"/>
          <w:i/>
          <w:iCs/>
          <w:color w:val="auto"/>
        </w:rPr>
        <w:tab/>
      </w:r>
      <w:r w:rsidRPr="00B85271">
        <w:rPr>
          <w:rFonts w:asciiTheme="minorHAnsi" w:hAnsiTheme="minorHAnsi"/>
          <w:color w:val="auto"/>
        </w:rPr>
        <w:t>az épület felújítása, illetőleg a közmű vezetékrendszer meghibásodása miatt helyiségen belül szükséges munkák elvégzéséről.</w:t>
      </w:r>
    </w:p>
    <w:p w14:paraId="192BDE08" w14:textId="77777777" w:rsidR="00B85271" w:rsidRPr="00B85271" w:rsidRDefault="00B85271" w:rsidP="00B85271">
      <w:pPr>
        <w:keepLines/>
        <w:widowControl/>
        <w:suppressAutoHyphens/>
        <w:overflowPunct/>
        <w:autoSpaceDE/>
        <w:autoSpaceDN/>
        <w:adjustRightInd/>
        <w:jc w:val="both"/>
        <w:rPr>
          <w:rFonts w:asciiTheme="minorHAnsi" w:hAnsiTheme="minorHAnsi"/>
          <w:b/>
          <w:kern w:val="0"/>
          <w:sz w:val="24"/>
          <w:szCs w:val="24"/>
          <w:lang w:eastAsia="ar-SA"/>
        </w:rPr>
      </w:pPr>
    </w:p>
    <w:p w14:paraId="3ACD8A95" w14:textId="77777777" w:rsidR="005C147B" w:rsidRDefault="00B85271" w:rsidP="00CD494F">
      <w:pPr>
        <w:keepLines/>
        <w:widowControl/>
        <w:suppressAutoHyphens/>
        <w:overflowPunct/>
        <w:autoSpaceDE/>
        <w:autoSpaceDN/>
        <w:adjustRightInd/>
        <w:ind w:left="142"/>
        <w:jc w:val="both"/>
        <w:rPr>
          <w:rFonts w:asciiTheme="minorHAnsi" w:hAnsiTheme="minorHAnsi"/>
          <w:kern w:val="0"/>
          <w:sz w:val="24"/>
          <w:szCs w:val="24"/>
          <w:lang w:eastAsia="ar-SA"/>
        </w:rPr>
      </w:pPr>
      <w:r w:rsidRPr="00B85271">
        <w:rPr>
          <w:rFonts w:asciiTheme="minorHAnsi" w:hAnsiTheme="minorHAnsi"/>
          <w:kern w:val="0"/>
          <w:sz w:val="24"/>
          <w:szCs w:val="24"/>
          <w:lang w:eastAsia="ar-SA"/>
        </w:rPr>
        <w:t>Az a) pontban szereplő állapot hibákat a Bérlőnek haladéktalanul jeleznie kell a Bérbeadó felé.</w:t>
      </w:r>
    </w:p>
    <w:p w14:paraId="4AB6F9D6" w14:textId="000E2C7E" w:rsidR="00B85271" w:rsidRPr="00CD494F" w:rsidRDefault="00B85271" w:rsidP="00CD494F">
      <w:pPr>
        <w:keepLines/>
        <w:widowControl/>
        <w:suppressAutoHyphens/>
        <w:overflowPunct/>
        <w:autoSpaceDE/>
        <w:autoSpaceDN/>
        <w:adjustRightInd/>
        <w:ind w:left="142"/>
        <w:jc w:val="both"/>
        <w:rPr>
          <w:rFonts w:asciiTheme="minorHAnsi" w:hAnsiTheme="minorHAnsi"/>
          <w:kern w:val="0"/>
          <w:sz w:val="24"/>
          <w:szCs w:val="24"/>
          <w:lang w:eastAsia="ar-SA"/>
        </w:rPr>
      </w:pPr>
      <w:r w:rsidRPr="00B85271">
        <w:rPr>
          <w:rFonts w:asciiTheme="minorHAnsi" w:hAnsiTheme="minorHAnsi"/>
          <w:bCs/>
          <w:sz w:val="24"/>
          <w:szCs w:val="24"/>
        </w:rPr>
        <w:t>Bérbeadó cserehelyiséget biztosít a Bérlő részére, ha a Bérlő önhibáján kívül a helyiséget azért kénytelen elhagyni, mert annak állapota az állékonyságot, az egészséget, az életet, vagy a közbiztonságot veszélyezteti, illetve annak felújítása, helyreállítása, vagy bővítése csak a helyiség kiürítése esetén végezhető el.</w:t>
      </w:r>
    </w:p>
    <w:p w14:paraId="689B75DC" w14:textId="77777777" w:rsidR="00B85271" w:rsidRPr="00B85271" w:rsidRDefault="00B85271" w:rsidP="00B85271">
      <w:pPr>
        <w:keepLines/>
        <w:widowControl/>
        <w:suppressAutoHyphens/>
        <w:overflowPunct/>
        <w:autoSpaceDE/>
        <w:autoSpaceDN/>
        <w:adjustRightInd/>
        <w:jc w:val="both"/>
        <w:rPr>
          <w:rFonts w:asciiTheme="minorHAnsi" w:hAnsiTheme="minorHAnsi"/>
          <w:kern w:val="0"/>
          <w:sz w:val="24"/>
          <w:szCs w:val="24"/>
          <w:lang w:eastAsia="ar-SA"/>
        </w:rPr>
      </w:pPr>
    </w:p>
    <w:p w14:paraId="2F056113" w14:textId="77777777" w:rsidR="00B85271" w:rsidRPr="00B85271" w:rsidRDefault="00B85271" w:rsidP="00B85271">
      <w:pPr>
        <w:pStyle w:val="Cmsor1"/>
        <w:spacing w:before="0" w:line="240" w:lineRule="auto"/>
        <w:rPr>
          <w:color w:val="auto"/>
        </w:rPr>
      </w:pPr>
      <w:r w:rsidRPr="00B85271">
        <w:rPr>
          <w:color w:val="auto"/>
        </w:rPr>
        <w:t>Egyéb szerződési feltételek</w:t>
      </w:r>
    </w:p>
    <w:p w14:paraId="7C69DBCF" w14:textId="77777777" w:rsidR="00B85271" w:rsidRPr="00B85271" w:rsidRDefault="00B85271" w:rsidP="00B85271">
      <w:pPr>
        <w:rPr>
          <w:lang w:eastAsia="ar-SA"/>
        </w:rPr>
      </w:pPr>
    </w:p>
    <w:p w14:paraId="0422801A" w14:textId="3B526C92" w:rsidR="00B85271" w:rsidRPr="00B85271" w:rsidRDefault="00587F0E" w:rsidP="004A2472">
      <w:pPr>
        <w:pStyle w:val="Default"/>
        <w:tabs>
          <w:tab w:val="left" w:pos="567"/>
        </w:tabs>
        <w:jc w:val="both"/>
        <w:rPr>
          <w:rFonts w:asciiTheme="minorHAnsi" w:hAnsiTheme="minorHAnsi"/>
          <w:color w:val="auto"/>
        </w:rPr>
      </w:pPr>
      <w:r>
        <w:rPr>
          <w:rFonts w:asciiTheme="minorHAnsi" w:hAnsiTheme="minorHAnsi"/>
          <w:color w:val="auto"/>
        </w:rPr>
        <w:t>2</w:t>
      </w:r>
      <w:r w:rsidR="00691DFA">
        <w:rPr>
          <w:rFonts w:asciiTheme="minorHAnsi" w:hAnsiTheme="minorHAnsi"/>
          <w:color w:val="auto"/>
        </w:rPr>
        <w:t>1</w:t>
      </w:r>
      <w:r w:rsidR="004A2472">
        <w:rPr>
          <w:rFonts w:asciiTheme="minorHAnsi" w:hAnsiTheme="minorHAnsi"/>
          <w:color w:val="auto"/>
        </w:rPr>
        <w:t>.)</w:t>
      </w:r>
      <w:r w:rsidR="004A2472">
        <w:rPr>
          <w:rFonts w:asciiTheme="minorHAnsi" w:hAnsiTheme="minorHAnsi"/>
          <w:color w:val="auto"/>
        </w:rPr>
        <w:tab/>
      </w:r>
      <w:r w:rsidR="00B85271" w:rsidRPr="00B85271">
        <w:rPr>
          <w:rFonts w:asciiTheme="minorHAnsi" w:hAnsiTheme="minorHAnsi"/>
          <w:color w:val="auto"/>
        </w:rPr>
        <w:t>Jelen szerződés értelmében:</w:t>
      </w:r>
    </w:p>
    <w:p w14:paraId="3A990823" w14:textId="77777777" w:rsidR="00B85271" w:rsidRPr="00B85271" w:rsidRDefault="00B85271" w:rsidP="00B85271">
      <w:pPr>
        <w:pStyle w:val="Default"/>
        <w:jc w:val="both"/>
        <w:rPr>
          <w:rFonts w:asciiTheme="minorHAnsi" w:hAnsiTheme="minorHAnsi"/>
          <w:color w:val="auto"/>
        </w:rPr>
      </w:pPr>
    </w:p>
    <w:p w14:paraId="1BDA0461" w14:textId="77777777" w:rsidR="00B85271" w:rsidRPr="00B85271" w:rsidRDefault="00B85271" w:rsidP="00CD494F">
      <w:pPr>
        <w:ind w:left="284"/>
        <w:jc w:val="both"/>
        <w:rPr>
          <w:rFonts w:asciiTheme="minorHAnsi" w:hAnsiTheme="minorHAnsi"/>
          <w:sz w:val="24"/>
          <w:szCs w:val="24"/>
        </w:rPr>
      </w:pPr>
      <w:r w:rsidRPr="00B85271">
        <w:rPr>
          <w:rFonts w:asciiTheme="minorHAnsi" w:hAnsiTheme="minorHAnsi"/>
          <w:b/>
          <w:sz w:val="24"/>
          <w:szCs w:val="24"/>
        </w:rPr>
        <w:t>Felújítás:</w:t>
      </w:r>
      <w:r w:rsidRPr="00B85271">
        <w:rPr>
          <w:rFonts w:asciiTheme="minorHAnsi" w:hAnsiTheme="minorHAnsi"/>
          <w:sz w:val="24"/>
          <w:szCs w:val="24"/>
        </w:rPr>
        <w:t xml:space="preserve"> a rendeltetésszerű használatra </w:t>
      </w:r>
      <w:r w:rsidRPr="00B85271">
        <w:rPr>
          <w:rFonts w:asciiTheme="minorHAnsi" w:hAnsiTheme="minorHAnsi"/>
          <w:i/>
          <w:sz w:val="24"/>
          <w:szCs w:val="24"/>
          <w:u w:val="single"/>
        </w:rPr>
        <w:t>nem alkalmas</w:t>
      </w:r>
      <w:r w:rsidRPr="00B85271">
        <w:rPr>
          <w:rFonts w:asciiTheme="minorHAnsi" w:hAnsiTheme="minorHAnsi"/>
          <w:sz w:val="24"/>
          <w:szCs w:val="24"/>
        </w:rPr>
        <w:t xml:space="preserve"> állapotú helyiség </w:t>
      </w:r>
      <w:r w:rsidRPr="00B85271">
        <w:rPr>
          <w:rFonts w:asciiTheme="minorHAnsi" w:hAnsiTheme="minorHAnsi"/>
          <w:sz w:val="24"/>
          <w:szCs w:val="24"/>
          <w:u w:val="single"/>
        </w:rPr>
        <w:t>eredeti állagának, illetve műszaki állapotának</w:t>
      </w:r>
      <w:r w:rsidRPr="00B85271">
        <w:rPr>
          <w:rFonts w:asciiTheme="minorHAnsi" w:hAnsiTheme="minorHAnsi"/>
          <w:sz w:val="24"/>
          <w:szCs w:val="24"/>
        </w:rPr>
        <w:t xml:space="preserve"> megközelítő szintű vagy teljesen </w:t>
      </w:r>
      <w:r w:rsidRPr="00B85271">
        <w:rPr>
          <w:rFonts w:asciiTheme="minorHAnsi" w:hAnsiTheme="minorHAnsi"/>
          <w:sz w:val="24"/>
          <w:szCs w:val="24"/>
          <w:u w:val="single"/>
        </w:rPr>
        <w:t>visszaállítása</w:t>
      </w:r>
      <w:r w:rsidRPr="00B85271">
        <w:rPr>
          <w:rFonts w:asciiTheme="minorHAnsi" w:hAnsiTheme="minorHAnsi"/>
          <w:sz w:val="24"/>
          <w:szCs w:val="24"/>
        </w:rPr>
        <w:t xml:space="preserve">; </w:t>
      </w:r>
      <w:r w:rsidRPr="00B85271">
        <w:rPr>
          <w:rFonts w:asciiTheme="minorHAnsi" w:hAnsiTheme="minorHAnsi"/>
          <w:sz w:val="24"/>
          <w:szCs w:val="24"/>
          <w:u w:val="single"/>
        </w:rPr>
        <w:t>felújítás a korszerűsítés is</w:t>
      </w:r>
      <w:r w:rsidRPr="00B85271">
        <w:rPr>
          <w:rFonts w:asciiTheme="minorHAnsi" w:hAnsiTheme="minorHAnsi"/>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15E6B2AA" w14:textId="77777777" w:rsidR="00B85271" w:rsidRPr="00B85271" w:rsidRDefault="00B85271" w:rsidP="00B85271">
      <w:pPr>
        <w:jc w:val="both"/>
        <w:rPr>
          <w:rFonts w:asciiTheme="minorHAnsi" w:hAnsiTheme="minorHAnsi"/>
          <w:sz w:val="24"/>
          <w:szCs w:val="24"/>
        </w:rPr>
      </w:pPr>
    </w:p>
    <w:p w14:paraId="4E60EACA" w14:textId="77777777" w:rsidR="00B85271" w:rsidRPr="00B85271" w:rsidRDefault="00B85271" w:rsidP="00CD494F">
      <w:pPr>
        <w:ind w:left="284"/>
        <w:jc w:val="both"/>
        <w:rPr>
          <w:rFonts w:asciiTheme="minorHAnsi" w:hAnsiTheme="minorHAnsi"/>
          <w:sz w:val="24"/>
          <w:szCs w:val="24"/>
        </w:rPr>
      </w:pPr>
      <w:r w:rsidRPr="00B85271">
        <w:rPr>
          <w:rFonts w:asciiTheme="minorHAnsi" w:hAnsiTheme="minorHAnsi"/>
          <w:b/>
          <w:sz w:val="24"/>
          <w:szCs w:val="24"/>
        </w:rPr>
        <w:t>Beruházás:</w:t>
      </w:r>
      <w:r w:rsidRPr="00B85271">
        <w:rPr>
          <w:rFonts w:asciiTheme="minorHAnsi" w:hAnsiTheme="minorHAnsi"/>
          <w:sz w:val="24"/>
          <w:szCs w:val="24"/>
        </w:rPr>
        <w:t xml:space="preserve"> a tárgyi eszköz beszerzése, létesítése, a rendeltetésszerű használatra </w:t>
      </w:r>
      <w:r w:rsidRPr="00B85271">
        <w:rPr>
          <w:rFonts w:asciiTheme="minorHAnsi" w:hAnsiTheme="minorHAnsi"/>
          <w:i/>
          <w:sz w:val="24"/>
          <w:szCs w:val="24"/>
          <w:u w:val="single"/>
        </w:rPr>
        <w:t>alkalmas</w:t>
      </w:r>
      <w:r w:rsidRPr="00B85271">
        <w:rPr>
          <w:rFonts w:asciiTheme="minorHAnsi" w:hAnsiTheme="minorHAnsi"/>
          <w:sz w:val="24"/>
          <w:szCs w:val="24"/>
        </w:rPr>
        <w:t xml:space="preserve"> állapotú helyiség </w:t>
      </w:r>
      <w:r w:rsidRPr="00B85271">
        <w:rPr>
          <w:rFonts w:asciiTheme="minorHAnsi" w:hAnsiTheme="minorHAnsi"/>
          <w:sz w:val="24"/>
          <w:szCs w:val="24"/>
          <w:u w:val="single"/>
        </w:rPr>
        <w:t>műszaki tartalmának bővítése</w:t>
      </w:r>
      <w:r w:rsidRPr="00B85271">
        <w:rPr>
          <w:rFonts w:asciiTheme="minorHAnsi" w:hAnsiTheme="minorHAnsi"/>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71C28B6" w14:textId="77777777" w:rsidR="00B85271" w:rsidRPr="00B85271" w:rsidRDefault="00B85271" w:rsidP="00B85271">
      <w:pPr>
        <w:pStyle w:val="Default"/>
        <w:jc w:val="center"/>
        <w:rPr>
          <w:rFonts w:asciiTheme="minorHAnsi" w:hAnsiTheme="minorHAnsi"/>
          <w:color w:val="auto"/>
          <w:u w:val="single"/>
        </w:rPr>
      </w:pPr>
    </w:p>
    <w:p w14:paraId="0E52CC73" w14:textId="1E1A7B96" w:rsidR="00B85271" w:rsidRPr="00B85271" w:rsidRDefault="00CD494F" w:rsidP="00CD494F">
      <w:pPr>
        <w:pStyle w:val="Cmsor2"/>
        <w:spacing w:before="0" w:line="240" w:lineRule="auto"/>
        <w:ind w:left="426" w:hanging="426"/>
        <w:jc w:val="left"/>
        <w:rPr>
          <w:color w:val="auto"/>
        </w:rPr>
      </w:pPr>
      <w:r>
        <w:rPr>
          <w:color w:val="auto"/>
        </w:rPr>
        <w:lastRenderedPageBreak/>
        <w:t>2</w:t>
      </w:r>
      <w:r w:rsidR="00691DFA">
        <w:rPr>
          <w:color w:val="auto"/>
        </w:rPr>
        <w:t>2</w:t>
      </w:r>
      <w:r>
        <w:rPr>
          <w:color w:val="auto"/>
        </w:rPr>
        <w:t>.)</w:t>
      </w:r>
      <w:r>
        <w:rPr>
          <w:color w:val="auto"/>
        </w:rPr>
        <w:tab/>
      </w:r>
      <w:r w:rsidR="00B85271" w:rsidRPr="00B85271">
        <w:rPr>
          <w:color w:val="auto"/>
        </w:rPr>
        <w:t>A helyiségben végzendő tevékenység megkezdésének és folytatásának</w:t>
      </w:r>
      <w:r>
        <w:rPr>
          <w:color w:val="auto"/>
        </w:rPr>
        <w:t xml:space="preserve"> </w:t>
      </w:r>
      <w:r w:rsidR="00B85271" w:rsidRPr="00B85271">
        <w:rPr>
          <w:color w:val="auto"/>
        </w:rPr>
        <w:t>feltételei</w:t>
      </w:r>
    </w:p>
    <w:p w14:paraId="197A14D9" w14:textId="77777777" w:rsidR="00B85271" w:rsidRPr="00B85271" w:rsidRDefault="00B85271" w:rsidP="00B85271"/>
    <w:p w14:paraId="7B7E7DBA" w14:textId="2DC15945" w:rsidR="00B85271" w:rsidRPr="00B85271" w:rsidRDefault="00B85271" w:rsidP="004A2472">
      <w:pPr>
        <w:pStyle w:val="Default"/>
        <w:numPr>
          <w:ilvl w:val="0"/>
          <w:numId w:val="8"/>
        </w:numPr>
        <w:jc w:val="both"/>
        <w:rPr>
          <w:rFonts w:asciiTheme="minorHAnsi" w:hAnsiTheme="minorHAnsi"/>
          <w:color w:val="auto"/>
        </w:rPr>
      </w:pPr>
      <w:r w:rsidRPr="00B85271">
        <w:rPr>
          <w:rFonts w:asciiTheme="minorHAnsi" w:hAnsiTheme="minorHAnsi"/>
          <w:color w:val="auto"/>
        </w:rPr>
        <w:t>Bérlő tudomásul veszi, hogy amennyiben az által a helyiségben folytatandó tevékenység hatósági engedély köteles, (vagy a tevékenység megkezdése valamely hatósághoz történő bejelentéshez kötött) az engedélyek megszerzése (tevékenység megkezdésének bejelentése) a Bérlő feladata és költsége, valamint a tevékenységét a szükséges engedély(ek) birtokában kezdheti meg illetve folytathatja, ha annak másolatát a Bérbeadóhoz eljuttatta.</w:t>
      </w:r>
    </w:p>
    <w:p w14:paraId="3EAA51EA" w14:textId="77777777" w:rsidR="00B85271" w:rsidRPr="00B85271" w:rsidRDefault="00B85271" w:rsidP="00B85271">
      <w:pPr>
        <w:pStyle w:val="Default"/>
        <w:ind w:left="720"/>
        <w:jc w:val="both"/>
        <w:rPr>
          <w:rFonts w:asciiTheme="minorHAnsi" w:hAnsiTheme="minorHAnsi"/>
          <w:color w:val="auto"/>
        </w:rPr>
      </w:pPr>
    </w:p>
    <w:p w14:paraId="271555E7" w14:textId="5E0688FD" w:rsidR="00B85271" w:rsidRPr="00B85271" w:rsidRDefault="00B85271" w:rsidP="00CD494F">
      <w:pPr>
        <w:pStyle w:val="Default"/>
        <w:numPr>
          <w:ilvl w:val="0"/>
          <w:numId w:val="8"/>
        </w:numPr>
        <w:ind w:hanging="371"/>
        <w:jc w:val="both"/>
        <w:rPr>
          <w:rFonts w:asciiTheme="minorHAnsi" w:hAnsiTheme="minorHAnsi"/>
          <w:color w:val="auto"/>
        </w:rPr>
      </w:pPr>
      <w:r w:rsidRPr="00B85271">
        <w:rPr>
          <w:rFonts w:asciiTheme="minorHAnsi" w:hAnsiTheme="minorHAnsi"/>
          <w:color w:val="auto"/>
        </w:rPr>
        <w:t>Bérlő a tevékenységével a lakókörnyezet nyugalmát nem zavarhatja.</w:t>
      </w:r>
    </w:p>
    <w:p w14:paraId="788D34DD" w14:textId="77777777" w:rsidR="00B85271" w:rsidRPr="00B85271" w:rsidRDefault="00B85271" w:rsidP="00B85271">
      <w:pPr>
        <w:pStyle w:val="Default"/>
        <w:ind w:left="360"/>
        <w:jc w:val="both"/>
        <w:rPr>
          <w:rFonts w:asciiTheme="minorHAnsi" w:hAnsiTheme="minorHAnsi"/>
          <w:color w:val="auto"/>
        </w:rPr>
      </w:pPr>
    </w:p>
    <w:p w14:paraId="5C31FA18" w14:textId="77777777" w:rsidR="00B85271" w:rsidRPr="00B85271" w:rsidRDefault="00B85271" w:rsidP="004A2472">
      <w:pPr>
        <w:pStyle w:val="Default"/>
        <w:numPr>
          <w:ilvl w:val="0"/>
          <w:numId w:val="8"/>
        </w:numPr>
        <w:jc w:val="both"/>
        <w:rPr>
          <w:rFonts w:asciiTheme="minorHAnsi" w:hAnsiTheme="minorHAnsi"/>
          <w:color w:val="auto"/>
        </w:rPr>
      </w:pPr>
      <w:r w:rsidRPr="00B85271">
        <w:rPr>
          <w:rFonts w:asciiTheme="minorHAnsi" w:hAnsiTheme="minorHAnsi"/>
          <w:color w:val="auto"/>
        </w:rPr>
        <w:t>Bérlő a helyiségben folytatott tevékenységét megváltoztathatja, amennyiben:</w:t>
      </w:r>
    </w:p>
    <w:p w14:paraId="045455A5" w14:textId="77777777" w:rsidR="00B85271" w:rsidRPr="00B85271" w:rsidRDefault="00B85271" w:rsidP="00CD494F">
      <w:pPr>
        <w:pStyle w:val="Default"/>
        <w:numPr>
          <w:ilvl w:val="0"/>
          <w:numId w:val="1"/>
        </w:numPr>
        <w:spacing w:before="40"/>
        <w:ind w:left="1418" w:hanging="357"/>
        <w:jc w:val="both"/>
        <w:rPr>
          <w:rFonts w:asciiTheme="minorHAnsi" w:hAnsiTheme="minorHAnsi"/>
          <w:color w:val="auto"/>
        </w:rPr>
      </w:pPr>
      <w:r w:rsidRPr="00B85271">
        <w:rPr>
          <w:rFonts w:asciiTheme="minorHAnsi" w:hAnsiTheme="minorHAnsi"/>
          <w:color w:val="auto"/>
        </w:rPr>
        <w:t>a megváltoztatott tevékenységet legalább 8 nappal annak megkezdése előtt írásban bejelenti a Bérbeadó részére,</w:t>
      </w:r>
    </w:p>
    <w:p w14:paraId="32665623" w14:textId="77777777" w:rsidR="00B85271" w:rsidRPr="00B85271" w:rsidRDefault="00B85271" w:rsidP="00CD494F">
      <w:pPr>
        <w:pStyle w:val="Default"/>
        <w:numPr>
          <w:ilvl w:val="0"/>
          <w:numId w:val="1"/>
        </w:numPr>
        <w:ind w:left="1418"/>
        <w:jc w:val="both"/>
        <w:rPr>
          <w:rFonts w:asciiTheme="minorHAnsi" w:hAnsiTheme="minorHAnsi"/>
          <w:color w:val="auto"/>
        </w:rPr>
      </w:pPr>
      <w:r w:rsidRPr="00B85271">
        <w:rPr>
          <w:rFonts w:asciiTheme="minorHAnsi" w:hAnsiTheme="minorHAnsi"/>
          <w:color w:val="auto"/>
        </w:rPr>
        <w:t>a megváltozott tevékenység nem ellentétes a helyiség hasznosításának céljával,</w:t>
      </w:r>
    </w:p>
    <w:p w14:paraId="1B03433A" w14:textId="26D26B5C" w:rsidR="00B85271" w:rsidRPr="00B85271" w:rsidRDefault="00B85271" w:rsidP="00CD494F">
      <w:pPr>
        <w:pStyle w:val="Default"/>
        <w:numPr>
          <w:ilvl w:val="0"/>
          <w:numId w:val="1"/>
        </w:numPr>
        <w:ind w:left="1418"/>
        <w:jc w:val="both"/>
        <w:rPr>
          <w:rFonts w:asciiTheme="minorHAnsi" w:hAnsiTheme="minorHAnsi"/>
          <w:color w:val="auto"/>
        </w:rPr>
      </w:pPr>
      <w:r w:rsidRPr="00B85271">
        <w:rPr>
          <w:rFonts w:asciiTheme="minorHAnsi" w:hAnsiTheme="minorHAnsi"/>
          <w:color w:val="auto"/>
        </w:rPr>
        <w:t xml:space="preserve">az </w:t>
      </w:r>
      <w:r w:rsidR="004A2472">
        <w:rPr>
          <w:rFonts w:asciiTheme="minorHAnsi" w:hAnsiTheme="minorHAnsi"/>
          <w:color w:val="auto"/>
        </w:rPr>
        <w:t>a</w:t>
      </w:r>
      <w:r w:rsidRPr="00B85271">
        <w:rPr>
          <w:rFonts w:asciiTheme="minorHAnsi" w:hAnsiTheme="minorHAnsi"/>
          <w:color w:val="auto"/>
        </w:rPr>
        <w:t>) pont szerinti kötelezettségének eleget tesz.</w:t>
      </w:r>
    </w:p>
    <w:p w14:paraId="6736B89F" w14:textId="77777777" w:rsidR="00B85271" w:rsidRPr="00B85271" w:rsidRDefault="00B85271" w:rsidP="00CD494F">
      <w:pPr>
        <w:pStyle w:val="Default"/>
        <w:ind w:left="1418"/>
        <w:jc w:val="both"/>
        <w:rPr>
          <w:rFonts w:asciiTheme="minorHAnsi" w:hAnsiTheme="minorHAnsi"/>
          <w:color w:val="auto"/>
        </w:rPr>
      </w:pPr>
    </w:p>
    <w:p w14:paraId="3955A093" w14:textId="77777777" w:rsidR="00B85271" w:rsidRPr="00B85271" w:rsidRDefault="00B85271" w:rsidP="00B85271">
      <w:pPr>
        <w:pStyle w:val="Cmsor2"/>
        <w:spacing w:before="0" w:line="240" w:lineRule="auto"/>
        <w:rPr>
          <w:color w:val="auto"/>
        </w:rPr>
      </w:pPr>
      <w:r w:rsidRPr="00B85271">
        <w:rPr>
          <w:color w:val="auto"/>
        </w:rPr>
        <w:t>Az albérletbe adás feltételei</w:t>
      </w:r>
    </w:p>
    <w:p w14:paraId="24FE0810" w14:textId="77777777" w:rsidR="00B85271" w:rsidRPr="00B85271" w:rsidRDefault="00B85271" w:rsidP="00B85271">
      <w:pPr>
        <w:pStyle w:val="Default"/>
        <w:jc w:val="both"/>
        <w:rPr>
          <w:rFonts w:asciiTheme="minorHAnsi" w:hAnsiTheme="minorHAnsi"/>
          <w:color w:val="auto"/>
        </w:rPr>
      </w:pPr>
    </w:p>
    <w:p w14:paraId="40880D6D" w14:textId="288AF65D" w:rsidR="00B85271" w:rsidRPr="00B85271" w:rsidRDefault="004A2472" w:rsidP="00A67795">
      <w:pPr>
        <w:pStyle w:val="Default"/>
        <w:tabs>
          <w:tab w:val="left" w:pos="709"/>
        </w:tabs>
        <w:ind w:left="851" w:hanging="851"/>
        <w:jc w:val="both"/>
        <w:rPr>
          <w:rFonts w:asciiTheme="minorHAnsi" w:hAnsiTheme="minorHAnsi"/>
          <w:color w:val="auto"/>
        </w:rPr>
      </w:pPr>
      <w:r>
        <w:rPr>
          <w:rFonts w:asciiTheme="minorHAnsi" w:hAnsiTheme="minorHAnsi"/>
          <w:color w:val="auto"/>
        </w:rPr>
        <w:t>2</w:t>
      </w:r>
      <w:r w:rsidR="00691DFA">
        <w:rPr>
          <w:rFonts w:asciiTheme="minorHAnsi" w:hAnsiTheme="minorHAnsi"/>
          <w:color w:val="auto"/>
        </w:rPr>
        <w:t>3</w:t>
      </w:r>
      <w:r w:rsidR="0009594C">
        <w:rPr>
          <w:rFonts w:asciiTheme="minorHAnsi" w:hAnsiTheme="minorHAnsi"/>
          <w:color w:val="auto"/>
        </w:rPr>
        <w:t>.</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A bérlő a helyiség alapterületének legfeljebb 50 %-át adhatja albérletbe. A bérbeadó az albérleti szerződéshez a hozzájárulását akkor adja meg, ha:</w:t>
      </w:r>
    </w:p>
    <w:p w14:paraId="3E77F09B" w14:textId="30AE81F7" w:rsidR="00B85271" w:rsidRPr="00B85271" w:rsidRDefault="00B85271" w:rsidP="00A67795">
      <w:pPr>
        <w:pStyle w:val="Default"/>
        <w:spacing w:before="120"/>
        <w:ind w:left="851" w:hanging="284"/>
        <w:jc w:val="both"/>
        <w:rPr>
          <w:rFonts w:asciiTheme="minorHAnsi" w:hAnsiTheme="minorHAnsi"/>
          <w:color w:val="auto"/>
        </w:rPr>
      </w:pPr>
      <w:r w:rsidRPr="00B85271">
        <w:rPr>
          <w:rFonts w:asciiTheme="minorHAnsi" w:hAnsiTheme="minorHAnsi"/>
          <w:color w:val="auto"/>
        </w:rPr>
        <w:t>a)</w:t>
      </w:r>
      <w:r w:rsidR="0009594C">
        <w:rPr>
          <w:rFonts w:asciiTheme="minorHAnsi" w:hAnsiTheme="minorHAnsi"/>
          <w:color w:val="auto"/>
        </w:rPr>
        <w:tab/>
      </w:r>
      <w:r w:rsidRPr="00B85271">
        <w:rPr>
          <w:rFonts w:asciiTheme="minorHAnsi" w:hAnsiTheme="minorHAnsi"/>
          <w:color w:val="auto"/>
        </w:rPr>
        <w:t xml:space="preserve">a bérlő által fizetett bérleti díj nem érte el az alap bérleti díjat, a bérlő legalább az alap bérleti díjat megfizeti, és tudomásul veszi a bérleti díj bérbeadó általi valorizációját, </w:t>
      </w:r>
    </w:p>
    <w:p w14:paraId="1A563444" w14:textId="111D00B1" w:rsidR="00B85271" w:rsidRPr="00B85271" w:rsidRDefault="00B85271" w:rsidP="00A67795">
      <w:pPr>
        <w:pStyle w:val="Default"/>
        <w:spacing w:before="120"/>
        <w:ind w:left="851" w:hanging="284"/>
        <w:jc w:val="both"/>
        <w:rPr>
          <w:rFonts w:asciiTheme="minorHAnsi" w:hAnsiTheme="minorHAnsi"/>
          <w:color w:val="auto"/>
        </w:rPr>
      </w:pPr>
      <w:r w:rsidRPr="00B85271">
        <w:rPr>
          <w:rFonts w:asciiTheme="minorHAnsi" w:hAnsiTheme="minorHAnsi"/>
          <w:color w:val="auto"/>
        </w:rPr>
        <w:t>b)</w:t>
      </w:r>
      <w:r w:rsidR="0009594C">
        <w:rPr>
          <w:rFonts w:asciiTheme="minorHAnsi" w:hAnsiTheme="minorHAnsi"/>
          <w:color w:val="auto"/>
        </w:rPr>
        <w:tab/>
      </w:r>
      <w:r w:rsidRPr="00B85271">
        <w:rPr>
          <w:rFonts w:asciiTheme="minorHAnsi" w:hAnsiTheme="minorHAnsi"/>
          <w:color w:val="auto"/>
        </w:rPr>
        <w:t>a bérlőnek a bérleménnyel kapcsolatban bérletidíj-, közüzemidíj-tartozása és az Önkormányzattal szemben köztartozása nincs, valamint az albérlőnek nincs az Önkormányzattal szemben köztartozása.</w:t>
      </w:r>
    </w:p>
    <w:p w14:paraId="781FD2E4" w14:textId="77777777" w:rsidR="00B85271" w:rsidRPr="00B85271" w:rsidRDefault="00B85271" w:rsidP="00A67795">
      <w:pPr>
        <w:pStyle w:val="Default"/>
        <w:ind w:left="851"/>
        <w:jc w:val="both"/>
        <w:rPr>
          <w:rFonts w:asciiTheme="minorHAnsi" w:hAnsiTheme="minorHAnsi"/>
          <w:color w:val="auto"/>
        </w:rPr>
      </w:pPr>
    </w:p>
    <w:p w14:paraId="00BDC172" w14:textId="77777777" w:rsidR="00D64C29" w:rsidRDefault="00B85271" w:rsidP="00865824">
      <w:pPr>
        <w:pStyle w:val="Default"/>
        <w:ind w:left="567"/>
        <w:jc w:val="both"/>
        <w:rPr>
          <w:rFonts w:asciiTheme="minorHAnsi" w:hAnsiTheme="minorHAnsi"/>
          <w:color w:val="auto"/>
        </w:rPr>
      </w:pPr>
      <w:r w:rsidRPr="00B85271">
        <w:rPr>
          <w:rFonts w:asciiTheme="minorHAnsi" w:hAnsiTheme="minorHAnsi"/>
          <w:color w:val="auto"/>
        </w:rPr>
        <w:t xml:space="preserve">A bérbeadó az albérletbe adáshoz a bérleti jogviszony kezdetétől számított egy éven belül csak </w:t>
      </w:r>
      <w:r w:rsidR="00D64C29">
        <w:rPr>
          <w:rFonts w:asciiTheme="minorHAnsi" w:hAnsiTheme="minorHAnsi"/>
          <w:color w:val="auto"/>
        </w:rPr>
        <w:t>a Gazdasági Bizottság döntése alapján járulhat hozzá.</w:t>
      </w:r>
    </w:p>
    <w:p w14:paraId="0AB2D5DC" w14:textId="77777777" w:rsidR="00B85271" w:rsidRPr="00B85271" w:rsidRDefault="00B85271" w:rsidP="00B85271">
      <w:pPr>
        <w:pStyle w:val="Default"/>
        <w:jc w:val="both"/>
        <w:rPr>
          <w:rFonts w:asciiTheme="minorHAnsi" w:hAnsiTheme="minorHAnsi"/>
          <w:color w:val="auto"/>
        </w:rPr>
      </w:pPr>
    </w:p>
    <w:p w14:paraId="09C3092E" w14:textId="77777777" w:rsidR="00B85271" w:rsidRPr="00B85271" w:rsidRDefault="00B85271" w:rsidP="00B85271">
      <w:pPr>
        <w:pStyle w:val="Cmsor2"/>
        <w:spacing w:before="0" w:line="240" w:lineRule="auto"/>
        <w:rPr>
          <w:color w:val="auto"/>
        </w:rPr>
      </w:pPr>
      <w:r w:rsidRPr="00B85271">
        <w:rPr>
          <w:color w:val="auto"/>
        </w:rPr>
        <w:t>A bérleti jog átruházás és csere feltételei</w:t>
      </w:r>
    </w:p>
    <w:p w14:paraId="1A43E7CB" w14:textId="77777777" w:rsidR="00B85271" w:rsidRPr="00B85271" w:rsidRDefault="00B85271" w:rsidP="00B85271">
      <w:pPr>
        <w:jc w:val="both"/>
        <w:rPr>
          <w:rFonts w:asciiTheme="minorHAnsi" w:hAnsiTheme="minorHAnsi"/>
          <w:sz w:val="24"/>
          <w:szCs w:val="24"/>
        </w:rPr>
      </w:pPr>
    </w:p>
    <w:p w14:paraId="3A2009CF" w14:textId="7B1C8CF7" w:rsidR="00B85271" w:rsidRPr="00B85271" w:rsidRDefault="0009594C" w:rsidP="00B85271">
      <w:pPr>
        <w:pStyle w:val="Default"/>
        <w:jc w:val="both"/>
        <w:rPr>
          <w:rFonts w:asciiTheme="minorHAnsi" w:hAnsiTheme="minorHAnsi"/>
          <w:color w:val="auto"/>
        </w:rPr>
      </w:pPr>
      <w:r>
        <w:rPr>
          <w:rFonts w:asciiTheme="minorHAnsi" w:hAnsiTheme="minorHAnsi"/>
          <w:color w:val="auto"/>
        </w:rPr>
        <w:t>2</w:t>
      </w:r>
      <w:r w:rsidR="00865824">
        <w:rPr>
          <w:rFonts w:asciiTheme="minorHAnsi" w:hAnsiTheme="minorHAnsi"/>
          <w:color w:val="auto"/>
        </w:rPr>
        <w:t>4</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helyiség bérleti jogának átruházásához és cseréjéhez a bérbeadó hozzájárul, ha: </w:t>
      </w:r>
    </w:p>
    <w:p w14:paraId="7A252F16"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a) az új bérlő által a helyiségben folytatni kívánt tevékenység az Önkormányzat településfejlesztési, településképi vagy vállalkozásfejlesztési hasznosítási céljának megfelel,</w:t>
      </w:r>
    </w:p>
    <w:p w14:paraId="7F8C6243"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47A2AD89"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 xml:space="preserve">c) a korábbi bérlőnek nincs bérleti díj tartozása, az Önkormányzattal szemben köztartozása, és igazolja, hogy a helyiségre közműdíj-tartozása nincs, </w:t>
      </w:r>
    </w:p>
    <w:p w14:paraId="46E82AB9"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d) az új bérlővel bérleti jogviszony létesítését a vonatkozó önkormányzati rendelet nem zárja ki,</w:t>
      </w:r>
    </w:p>
    <w:p w14:paraId="53BBDFC3"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e) az új bérlő a helyiség bérleti jogának átruházásához és cseréjéhez a bérbeadói hozzájárulásra irányuló eljárás költségeinek fedezetéül szolgáló egy havi bérleti díjnak megfelelő összeget megfizeti,</w:t>
      </w:r>
    </w:p>
    <w:p w14:paraId="69840C89" w14:textId="77777777" w:rsid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lastRenderedPageBreak/>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0ABD5F44" w14:textId="67DF7108" w:rsidR="00450CDA" w:rsidRDefault="00D64C29" w:rsidP="006868D4">
      <w:pPr>
        <w:pStyle w:val="Default"/>
        <w:spacing w:before="60"/>
        <w:ind w:left="851" w:hanging="284"/>
        <w:jc w:val="both"/>
        <w:rPr>
          <w:rFonts w:asciiTheme="minorHAnsi" w:hAnsiTheme="minorHAnsi"/>
          <w:color w:val="auto"/>
        </w:rPr>
      </w:pPr>
      <w:r>
        <w:rPr>
          <w:rFonts w:asciiTheme="minorHAnsi" w:hAnsiTheme="minorHAnsi"/>
          <w:color w:val="auto"/>
        </w:rPr>
        <w:t xml:space="preserve">g) bérbeadó a bérleti jog átadáshoz a bérleti jogviszony kezdetétől számított egy éven belül csak a Gazdasági Bizottság egyedi elbírálása alapján járulhat hozzá. </w:t>
      </w:r>
    </w:p>
    <w:p w14:paraId="1DFC60BD" w14:textId="77777777" w:rsidR="00450CDA" w:rsidRPr="00B85271" w:rsidRDefault="00450CDA" w:rsidP="00B85271">
      <w:pPr>
        <w:pStyle w:val="Default"/>
        <w:jc w:val="both"/>
        <w:rPr>
          <w:rFonts w:asciiTheme="minorHAnsi" w:hAnsiTheme="minorHAnsi"/>
          <w:color w:val="auto"/>
        </w:rPr>
      </w:pPr>
    </w:p>
    <w:p w14:paraId="7617EC80" w14:textId="77777777" w:rsidR="00B85271" w:rsidRPr="00B85271" w:rsidRDefault="00B85271" w:rsidP="00B85271">
      <w:pPr>
        <w:pStyle w:val="Cmsor2"/>
        <w:spacing w:before="0" w:line="240" w:lineRule="auto"/>
        <w:rPr>
          <w:color w:val="auto"/>
        </w:rPr>
      </w:pPr>
      <w:r w:rsidRPr="00B85271">
        <w:rPr>
          <w:color w:val="auto"/>
        </w:rPr>
        <w:t>A használati díj</w:t>
      </w:r>
    </w:p>
    <w:p w14:paraId="0ED8F366" w14:textId="77777777" w:rsidR="00B85271" w:rsidRPr="00B85271" w:rsidRDefault="00B85271" w:rsidP="00B85271"/>
    <w:p w14:paraId="33FE3E23" w14:textId="18BC0F33" w:rsidR="00B85271" w:rsidRPr="00B85271" w:rsidRDefault="0009594C" w:rsidP="0009594C">
      <w:pPr>
        <w:pStyle w:val="Default"/>
        <w:ind w:left="567" w:hanging="567"/>
        <w:jc w:val="both"/>
        <w:rPr>
          <w:rFonts w:asciiTheme="minorHAnsi" w:hAnsiTheme="minorHAnsi"/>
          <w:color w:val="auto"/>
        </w:rPr>
      </w:pPr>
      <w:r>
        <w:rPr>
          <w:rFonts w:asciiTheme="minorHAnsi" w:hAnsiTheme="minorHAnsi"/>
          <w:color w:val="auto"/>
        </w:rPr>
        <w:t>2</w:t>
      </w:r>
      <w:r w:rsidR="00865824">
        <w:rPr>
          <w:rFonts w:asciiTheme="minorHAnsi" w:hAnsiTheme="minorHAnsi"/>
          <w:color w:val="auto"/>
        </w:rPr>
        <w:t>5</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helyiséget jogcím nélkül használó a jogcímnélküli használat kezdetétől használati díjat köteles fizetni. </w:t>
      </w:r>
    </w:p>
    <w:p w14:paraId="3BA29364" w14:textId="77777777" w:rsidR="00B85271" w:rsidRPr="00B85271" w:rsidRDefault="00B85271" w:rsidP="0009594C">
      <w:pPr>
        <w:pStyle w:val="Default"/>
        <w:ind w:left="567"/>
        <w:jc w:val="both"/>
        <w:rPr>
          <w:rFonts w:asciiTheme="minorHAnsi" w:hAnsiTheme="minorHAnsi"/>
          <w:color w:val="auto"/>
        </w:rPr>
      </w:pPr>
      <w:r w:rsidRPr="00B85271">
        <w:rPr>
          <w:rFonts w:asciiTheme="minorHAnsi" w:hAnsiTheme="minorHAnsi"/>
          <w:color w:val="auto"/>
        </w:rPr>
        <w:t>A használat díj mértéke az első két hónapban a bérleti díjjal azonos összeg, az azt követő további két hónapban havonta a bérleti díj kétszerese, további két hónap elteltével havonta a bérleti díj négyszerese.</w:t>
      </w:r>
    </w:p>
    <w:p w14:paraId="66FD3286" w14:textId="77777777" w:rsidR="00B85271" w:rsidRPr="00B85271" w:rsidRDefault="00B85271" w:rsidP="00B85271">
      <w:pPr>
        <w:pStyle w:val="Default"/>
        <w:jc w:val="both"/>
        <w:rPr>
          <w:rFonts w:asciiTheme="minorHAnsi" w:hAnsiTheme="minorHAnsi"/>
          <w:color w:val="auto"/>
        </w:rPr>
      </w:pPr>
    </w:p>
    <w:p w14:paraId="1A883EA9" w14:textId="77777777" w:rsidR="00B85271" w:rsidRPr="00B85271" w:rsidRDefault="00B85271" w:rsidP="00B85271">
      <w:pPr>
        <w:pStyle w:val="Cmsor1"/>
        <w:spacing w:before="0" w:line="240" w:lineRule="auto"/>
        <w:rPr>
          <w:color w:val="auto"/>
        </w:rPr>
      </w:pPr>
      <w:r w:rsidRPr="00B85271">
        <w:rPr>
          <w:color w:val="auto"/>
        </w:rPr>
        <w:t>A Bérleti jogviszony megszűnése</w:t>
      </w:r>
    </w:p>
    <w:p w14:paraId="77D89629" w14:textId="77777777" w:rsidR="00B85271" w:rsidRPr="00B85271" w:rsidRDefault="00B85271" w:rsidP="00B85271">
      <w:pPr>
        <w:pStyle w:val="Default"/>
        <w:jc w:val="both"/>
        <w:rPr>
          <w:rFonts w:asciiTheme="minorHAnsi" w:hAnsiTheme="minorHAnsi"/>
          <w:color w:val="auto"/>
        </w:rPr>
      </w:pPr>
    </w:p>
    <w:p w14:paraId="2E58158F" w14:textId="6A7DD40F" w:rsidR="00B85271" w:rsidRPr="00A50894" w:rsidRDefault="0009594C" w:rsidP="0009594C">
      <w:pPr>
        <w:suppressAutoHyphens/>
        <w:autoSpaceDN/>
        <w:adjustRightInd/>
        <w:ind w:left="567" w:hanging="567"/>
        <w:jc w:val="both"/>
        <w:rPr>
          <w:color w:val="00B050"/>
        </w:rPr>
      </w:pPr>
      <w:r>
        <w:rPr>
          <w:rFonts w:asciiTheme="minorHAnsi" w:hAnsiTheme="minorHAnsi"/>
          <w:kern w:val="1"/>
          <w:sz w:val="24"/>
          <w:szCs w:val="24"/>
          <w:lang w:eastAsia="ar-SA"/>
        </w:rPr>
        <w:t>2</w:t>
      </w:r>
      <w:r w:rsidR="00865824">
        <w:rPr>
          <w:rFonts w:asciiTheme="minorHAnsi" w:hAnsiTheme="minorHAnsi"/>
          <w:kern w:val="1"/>
          <w:sz w:val="24"/>
          <w:szCs w:val="24"/>
          <w:lang w:eastAsia="ar-SA"/>
        </w:rPr>
        <w:t>6</w:t>
      </w:r>
      <w:r>
        <w:rPr>
          <w:rFonts w:asciiTheme="minorHAnsi" w:hAnsiTheme="minorHAnsi"/>
          <w:kern w:val="1"/>
          <w:sz w:val="24"/>
          <w:szCs w:val="24"/>
          <w:lang w:eastAsia="ar-SA"/>
        </w:rPr>
        <w:t>.)</w:t>
      </w:r>
      <w:r>
        <w:rPr>
          <w:rFonts w:asciiTheme="minorHAnsi" w:hAnsiTheme="minorHAnsi"/>
          <w:kern w:val="1"/>
          <w:sz w:val="24"/>
          <w:szCs w:val="24"/>
          <w:lang w:eastAsia="ar-SA"/>
        </w:rPr>
        <w:tab/>
      </w:r>
      <w:r w:rsidR="0075380C" w:rsidRPr="00037765">
        <w:rPr>
          <w:rFonts w:asciiTheme="minorHAnsi" w:hAnsiTheme="minorHAnsi"/>
          <w:color w:val="000000" w:themeColor="text1"/>
          <w:kern w:val="1"/>
          <w:sz w:val="24"/>
          <w:szCs w:val="24"/>
          <w:lang w:eastAsia="ar-SA"/>
        </w:rPr>
        <w:t>J</w:t>
      </w:r>
      <w:r w:rsidR="00B85271" w:rsidRPr="00037765">
        <w:rPr>
          <w:rFonts w:asciiTheme="minorHAnsi" w:hAnsiTheme="minorHAnsi"/>
          <w:color w:val="000000" w:themeColor="text1"/>
          <w:kern w:val="1"/>
          <w:sz w:val="24"/>
          <w:szCs w:val="24"/>
          <w:lang w:eastAsia="ar-SA"/>
        </w:rPr>
        <w:t>elen szerződést mindkét fél 60 napos felmondási idő betartásával a hónap utolsó napjára írásban bármikor felmondhatja.</w:t>
      </w:r>
      <w:r w:rsidR="0075380C" w:rsidRPr="00037765">
        <w:rPr>
          <w:color w:val="000000" w:themeColor="text1"/>
        </w:rPr>
        <w:t xml:space="preserve"> </w:t>
      </w:r>
    </w:p>
    <w:p w14:paraId="05E8DAAC" w14:textId="77777777" w:rsidR="00FA3BA4" w:rsidRPr="00B85271" w:rsidRDefault="00FA3BA4" w:rsidP="0009594C">
      <w:pPr>
        <w:suppressAutoHyphens/>
        <w:autoSpaceDN/>
        <w:adjustRightInd/>
        <w:ind w:left="567" w:hanging="567"/>
        <w:jc w:val="both"/>
        <w:rPr>
          <w:rFonts w:asciiTheme="minorHAnsi" w:hAnsiTheme="minorHAnsi"/>
          <w:kern w:val="1"/>
          <w:sz w:val="24"/>
          <w:szCs w:val="24"/>
          <w:lang w:eastAsia="ar-SA"/>
        </w:rPr>
      </w:pPr>
    </w:p>
    <w:p w14:paraId="043FCCD8" w14:textId="5E933ABF" w:rsidR="00B85271" w:rsidRPr="00B85271" w:rsidRDefault="0009594C" w:rsidP="0009594C">
      <w:pPr>
        <w:suppressAutoHyphens/>
        <w:autoSpaceDN/>
        <w:adjustRightInd/>
        <w:ind w:left="567" w:hanging="567"/>
        <w:jc w:val="both"/>
        <w:rPr>
          <w:rFonts w:asciiTheme="minorHAnsi" w:hAnsiTheme="minorHAnsi"/>
          <w:sz w:val="24"/>
          <w:szCs w:val="24"/>
        </w:rPr>
      </w:pPr>
      <w:r>
        <w:rPr>
          <w:rFonts w:asciiTheme="minorHAnsi" w:hAnsiTheme="minorHAnsi"/>
          <w:sz w:val="24"/>
          <w:szCs w:val="24"/>
        </w:rPr>
        <w:t>2</w:t>
      </w:r>
      <w:r w:rsidR="00865824">
        <w:rPr>
          <w:rFonts w:asciiTheme="minorHAnsi" w:hAnsiTheme="minorHAnsi"/>
          <w:sz w:val="24"/>
          <w:szCs w:val="24"/>
        </w:rPr>
        <w:t>7</w:t>
      </w:r>
      <w:r>
        <w:rPr>
          <w:rFonts w:asciiTheme="minorHAnsi" w:hAnsiTheme="minorHAnsi"/>
          <w:sz w:val="24"/>
          <w:szCs w:val="24"/>
        </w:rPr>
        <w:t>.)</w:t>
      </w:r>
      <w:r>
        <w:rPr>
          <w:rFonts w:asciiTheme="minorHAnsi" w:hAnsiTheme="minorHAnsi"/>
          <w:sz w:val="24"/>
          <w:szCs w:val="24"/>
        </w:rPr>
        <w:tab/>
      </w:r>
      <w:r w:rsidR="00B85271" w:rsidRPr="00B85271">
        <w:rPr>
          <w:rFonts w:asciiTheme="minorHAnsi" w:hAnsiTheme="minorHAnsi"/>
          <w:sz w:val="24"/>
          <w:szCs w:val="24"/>
        </w:rPr>
        <w:t>Bérbeadó a szerződést rendkívüli felmondással írásban felmondhatja a lakások és helyiségek bérletére, valamint az elidegenítésükre vonatkozó egyes szabályokról szóló 1993. évi LXXVIII. törvény rendelkezései szerint az ott meghatározott határidővel, amennyiben Bérlő e szerződésben vállalt lényeges kötelezettségét megszegi. A rendkívüli felmondásra egyebekben a Polgári Törvénykönyv és az Ltv. rendelkezései az irányadóak.</w:t>
      </w:r>
    </w:p>
    <w:p w14:paraId="1EA22F4C" w14:textId="77777777" w:rsidR="00B85271" w:rsidRPr="00B85271" w:rsidRDefault="00B85271" w:rsidP="0009594C">
      <w:pPr>
        <w:suppressAutoHyphens/>
        <w:autoSpaceDN/>
        <w:adjustRightInd/>
        <w:ind w:left="567"/>
        <w:jc w:val="both"/>
        <w:rPr>
          <w:rFonts w:asciiTheme="minorHAnsi" w:hAnsiTheme="minorHAnsi"/>
          <w:kern w:val="1"/>
          <w:sz w:val="24"/>
          <w:szCs w:val="24"/>
          <w:lang w:eastAsia="ar-SA"/>
        </w:rPr>
      </w:pPr>
    </w:p>
    <w:p w14:paraId="4EFD2C42" w14:textId="5C52ED0C" w:rsidR="00B85271" w:rsidRPr="00B85271" w:rsidRDefault="0009594C" w:rsidP="0009594C">
      <w:pPr>
        <w:pStyle w:val="Default"/>
        <w:tabs>
          <w:tab w:val="left" w:pos="284"/>
          <w:tab w:val="left" w:pos="567"/>
          <w:tab w:val="left" w:pos="851"/>
        </w:tabs>
        <w:ind w:left="426" w:hanging="426"/>
        <w:jc w:val="both"/>
        <w:rPr>
          <w:rFonts w:asciiTheme="minorHAnsi" w:hAnsiTheme="minorHAnsi"/>
          <w:color w:val="auto"/>
        </w:rPr>
      </w:pPr>
      <w:r>
        <w:rPr>
          <w:rFonts w:asciiTheme="minorHAnsi" w:hAnsiTheme="minorHAnsi"/>
          <w:color w:val="auto"/>
        </w:rPr>
        <w:t>2</w:t>
      </w:r>
      <w:r w:rsidR="00865824">
        <w:rPr>
          <w:rFonts w:asciiTheme="minorHAnsi" w:hAnsiTheme="minorHAnsi"/>
          <w:color w:val="auto"/>
        </w:rPr>
        <w:t>8</w:t>
      </w:r>
      <w:r>
        <w:rPr>
          <w:rFonts w:asciiTheme="minorHAnsi" w:hAnsiTheme="minorHAnsi"/>
          <w:color w:val="auto"/>
        </w:rPr>
        <w:t>.)</w:t>
      </w:r>
      <w:r>
        <w:rPr>
          <w:rFonts w:asciiTheme="minorHAnsi" w:hAnsiTheme="minorHAnsi"/>
          <w:color w:val="auto"/>
        </w:rPr>
        <w:tab/>
      </w:r>
      <w:r>
        <w:rPr>
          <w:rFonts w:asciiTheme="minorHAnsi" w:hAnsiTheme="minorHAnsi"/>
          <w:color w:val="auto"/>
        </w:rPr>
        <w:tab/>
      </w:r>
      <w:r w:rsidR="00B85271" w:rsidRPr="00B85271">
        <w:rPr>
          <w:rFonts w:asciiTheme="minorHAnsi" w:hAnsiTheme="minorHAnsi"/>
          <w:color w:val="auto"/>
        </w:rPr>
        <w:t xml:space="preserve">A Bérlő lényeges szerződéses kötelezettsége megszegésének minősül, különösen: </w:t>
      </w:r>
    </w:p>
    <w:p w14:paraId="6197BBE9" w14:textId="77777777" w:rsidR="00B85271" w:rsidRPr="00B85271" w:rsidRDefault="00B85271" w:rsidP="006868D4">
      <w:pPr>
        <w:widowControl/>
        <w:numPr>
          <w:ilvl w:val="0"/>
          <w:numId w:val="4"/>
        </w:numPr>
        <w:overflowPunct/>
        <w:autoSpaceDE/>
        <w:autoSpaceDN/>
        <w:adjustRightInd/>
        <w:spacing w:before="60"/>
        <w:ind w:left="992" w:hanging="357"/>
        <w:jc w:val="both"/>
        <w:rPr>
          <w:rFonts w:asciiTheme="minorHAnsi" w:hAnsiTheme="minorHAnsi"/>
          <w:sz w:val="24"/>
          <w:szCs w:val="24"/>
        </w:rPr>
      </w:pPr>
      <w:r w:rsidRPr="00B85271">
        <w:rPr>
          <w:rFonts w:asciiTheme="minorHAnsi" w:hAnsiTheme="minorHAnsi"/>
          <w:sz w:val="24"/>
          <w:szCs w:val="24"/>
        </w:rPr>
        <w:t>tilalom ellenére vagy tulajdonosi hozzájárulás hiányában a helyiség albérletbe adása,</w:t>
      </w:r>
    </w:p>
    <w:p w14:paraId="1510D4FB"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tilalom ellenére, vagy tulajdonosi hozzájárulás hiányában a bérleti jog átruházása, cseréje,</w:t>
      </w:r>
    </w:p>
    <w:p w14:paraId="41C753E9" w14:textId="77777777" w:rsidR="00B85271" w:rsidRPr="00B85271" w:rsidRDefault="00B85271" w:rsidP="00B85271">
      <w:pPr>
        <w:widowControl/>
        <w:numPr>
          <w:ilvl w:val="0"/>
          <w:numId w:val="4"/>
        </w:numPr>
        <w:overflowPunct/>
        <w:autoSpaceDE/>
        <w:autoSpaceDN/>
        <w:adjustRightInd/>
        <w:ind w:left="993"/>
        <w:jc w:val="both"/>
        <w:rPr>
          <w:rFonts w:asciiTheme="minorHAnsi" w:hAnsiTheme="minorHAnsi"/>
          <w:sz w:val="24"/>
          <w:szCs w:val="24"/>
        </w:rPr>
      </w:pPr>
      <w:r w:rsidRPr="00B85271">
        <w:rPr>
          <w:rFonts w:asciiTheme="minorHAnsi" w:hAnsiTheme="minorHAnsi"/>
          <w:sz w:val="24"/>
          <w:szCs w:val="24"/>
        </w:rPr>
        <w:t>építési munka végzése a bérleményben a Zuglói Zrt. előzetes hozzájárulásának hiányában, beleértve az építési engedélyköteles munkák ilyen elvégzését is,</w:t>
      </w:r>
    </w:p>
    <w:p w14:paraId="16EAEA5D"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 xml:space="preserve">a helyiség felújítási munkáinak határidőn belüli be nem fejezése, </w:t>
      </w:r>
    </w:p>
    <w:p w14:paraId="4D2DA7A8"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bérleménnyel kapcsolatos karbantartási kötelezettségének elmulasztása,</w:t>
      </w:r>
    </w:p>
    <w:p w14:paraId="6B85C8DF"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helyiségben engedélyköteles tevékenység végzése, engedély hiányában,</w:t>
      </w:r>
    </w:p>
    <w:p w14:paraId="067801FC"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jogszabályban előírt adatváltozási, adat-igazolási kötelezettség elmulasztása,</w:t>
      </w:r>
    </w:p>
    <w:p w14:paraId="44F0D479"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bérleti jogviszonnyal összefüggésben valótlan adat szolgáltatása,</w:t>
      </w:r>
    </w:p>
    <w:p w14:paraId="6613FB13"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bérleti díj, valamint a külön szolgáltatások díjainak szerződéses határidőben történő kiegyenlítésének elmulasztása,</w:t>
      </w:r>
    </w:p>
    <w:p w14:paraId="2793EEEE"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közműszolgáltatókkal történő szerződéskötés elmulasztása,</w:t>
      </w:r>
    </w:p>
    <w:p w14:paraId="7141F0EE"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helyiség szerződésellenes, rendeltetésellenes használata,</w:t>
      </w:r>
    </w:p>
    <w:p w14:paraId="09C4DDD0"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ha a Bérlő az óvadékot a Bérbeadó felszólítására nem egészíti ki,</w:t>
      </w:r>
    </w:p>
    <w:p w14:paraId="607E3812"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ha a Bérlő az épület homlokzatát engedély nélkül vagy az engedélyben foglaltaktól eltérően megváltoztatja.</w:t>
      </w:r>
    </w:p>
    <w:p w14:paraId="6539FDA1" w14:textId="77777777" w:rsidR="00B85271" w:rsidRPr="00B85271" w:rsidRDefault="00B85271" w:rsidP="00B85271">
      <w:pPr>
        <w:pStyle w:val="Default"/>
        <w:ind w:left="993"/>
        <w:jc w:val="both"/>
        <w:rPr>
          <w:rFonts w:asciiTheme="minorHAnsi" w:hAnsiTheme="minorHAnsi"/>
          <w:color w:val="auto"/>
        </w:rPr>
      </w:pPr>
    </w:p>
    <w:p w14:paraId="1CF469DA" w14:textId="77777777" w:rsidR="0009594C" w:rsidRDefault="0009594C" w:rsidP="00B85271">
      <w:pPr>
        <w:pStyle w:val="Cmsor2"/>
        <w:spacing w:before="0" w:line="240" w:lineRule="auto"/>
        <w:rPr>
          <w:color w:val="auto"/>
        </w:rPr>
      </w:pPr>
    </w:p>
    <w:p w14:paraId="3DC72F37" w14:textId="77777777" w:rsidR="0009594C" w:rsidRDefault="0009594C" w:rsidP="00B85271">
      <w:pPr>
        <w:pStyle w:val="Cmsor2"/>
        <w:spacing w:before="0" w:line="240" w:lineRule="auto"/>
        <w:rPr>
          <w:color w:val="auto"/>
        </w:rPr>
      </w:pPr>
    </w:p>
    <w:p w14:paraId="7CC3E353" w14:textId="678D962D" w:rsidR="00B85271" w:rsidRPr="00B85271" w:rsidRDefault="00B85271" w:rsidP="00B85271">
      <w:pPr>
        <w:pStyle w:val="Cmsor2"/>
        <w:spacing w:before="0" w:line="240" w:lineRule="auto"/>
        <w:rPr>
          <w:color w:val="auto"/>
        </w:rPr>
      </w:pPr>
      <w:r w:rsidRPr="00B85271">
        <w:rPr>
          <w:color w:val="auto"/>
        </w:rPr>
        <w:t>Helyiség birtokba adása és visszavétele</w:t>
      </w:r>
    </w:p>
    <w:p w14:paraId="01F4DF31" w14:textId="77777777" w:rsidR="00B85271" w:rsidRPr="00B85271" w:rsidRDefault="00B85271" w:rsidP="00B85271">
      <w:pPr>
        <w:tabs>
          <w:tab w:val="left" w:leader="hyphen" w:pos="9071"/>
        </w:tabs>
        <w:suppressAutoHyphens/>
        <w:jc w:val="center"/>
        <w:rPr>
          <w:rFonts w:asciiTheme="minorHAnsi" w:hAnsiTheme="minorHAnsi"/>
          <w:sz w:val="24"/>
          <w:szCs w:val="24"/>
        </w:rPr>
      </w:pPr>
    </w:p>
    <w:p w14:paraId="1DDC0BFD" w14:textId="5FA9E68A" w:rsidR="00B85271" w:rsidRPr="00B85271" w:rsidRDefault="00865824" w:rsidP="006868D4">
      <w:pPr>
        <w:suppressAutoHyphens/>
        <w:ind w:left="567" w:hanging="567"/>
        <w:jc w:val="both"/>
        <w:rPr>
          <w:rFonts w:asciiTheme="minorHAnsi" w:hAnsiTheme="minorHAnsi"/>
          <w:sz w:val="24"/>
          <w:szCs w:val="24"/>
        </w:rPr>
      </w:pPr>
      <w:r>
        <w:rPr>
          <w:rFonts w:asciiTheme="minorHAnsi" w:hAnsiTheme="minorHAnsi"/>
          <w:sz w:val="24"/>
          <w:szCs w:val="24"/>
        </w:rPr>
        <w:t>29</w:t>
      </w:r>
      <w:r w:rsidR="0009594C">
        <w:rPr>
          <w:rFonts w:asciiTheme="minorHAnsi" w:hAnsiTheme="minorHAnsi"/>
          <w:sz w:val="24"/>
          <w:szCs w:val="24"/>
        </w:rPr>
        <w:t>.)</w:t>
      </w:r>
      <w:r w:rsidR="0009594C">
        <w:rPr>
          <w:rFonts w:asciiTheme="minorHAnsi" w:hAnsiTheme="minorHAnsi"/>
          <w:sz w:val="24"/>
          <w:szCs w:val="24"/>
        </w:rPr>
        <w:tab/>
      </w:r>
      <w:r w:rsidR="0009594C" w:rsidRPr="00341A7F">
        <w:rPr>
          <w:rFonts w:asciiTheme="minorHAnsi" w:hAnsiTheme="minorHAnsi"/>
          <w:sz w:val="24"/>
          <w:szCs w:val="24"/>
        </w:rPr>
        <w:t xml:space="preserve"> </w:t>
      </w:r>
      <w:r w:rsidR="00341A7F" w:rsidRPr="00341A7F">
        <w:rPr>
          <w:rFonts w:asciiTheme="minorHAnsi" w:hAnsiTheme="minorHAnsi"/>
          <w:sz w:val="24"/>
          <w:szCs w:val="24"/>
        </w:rPr>
        <w:t xml:space="preserve">Bérlő megtekintett állapotban veszi át a helyiséget </w:t>
      </w:r>
      <w:r>
        <w:rPr>
          <w:rFonts w:asciiTheme="minorHAnsi" w:hAnsiTheme="minorHAnsi"/>
          <w:sz w:val="24"/>
          <w:szCs w:val="24"/>
        </w:rPr>
        <w:t>Puskás Ferencné e.v.-</w:t>
      </w:r>
      <w:r w:rsidR="00341A7F" w:rsidRPr="00341A7F">
        <w:rPr>
          <w:rFonts w:asciiTheme="minorHAnsi" w:hAnsiTheme="minorHAnsi"/>
          <w:sz w:val="24"/>
          <w:szCs w:val="24"/>
        </w:rPr>
        <w:t>t</w:t>
      </w:r>
      <w:r w:rsidR="00D64C29">
        <w:rPr>
          <w:rFonts w:asciiTheme="minorHAnsi" w:hAnsiTheme="minorHAnsi"/>
          <w:sz w:val="24"/>
          <w:szCs w:val="24"/>
        </w:rPr>
        <w:t>ó</w:t>
      </w:r>
      <w:r w:rsidR="00341A7F" w:rsidRPr="00341A7F">
        <w:rPr>
          <w:rFonts w:asciiTheme="minorHAnsi" w:hAnsiTheme="minorHAnsi"/>
          <w:sz w:val="24"/>
          <w:szCs w:val="24"/>
        </w:rPr>
        <w:t xml:space="preserve">l. Bérlő kijelenti, hogy a helyiség jelenlegi műszaki állapotát felmérte, arról tudomása van. Bérlő tudomásul veszi, hogy semminemű követeléssel nem léphet fel Bérbeadóval szemben a helyiség átadáskori állapotát, illetve felújítását illetően. </w:t>
      </w:r>
    </w:p>
    <w:p w14:paraId="1ACA327A" w14:textId="1AB9A84A" w:rsidR="00B85271" w:rsidRPr="00B85271" w:rsidRDefault="00587F0E" w:rsidP="0009594C">
      <w:pPr>
        <w:pStyle w:val="Default"/>
        <w:spacing w:before="120"/>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0</w:t>
      </w:r>
      <w:r w:rsidR="0009594C">
        <w:rPr>
          <w:rFonts w:asciiTheme="minorHAnsi" w:hAnsiTheme="minorHAnsi"/>
          <w:color w:val="auto"/>
        </w:rPr>
        <w:t>.)</w:t>
      </w:r>
      <w:r w:rsidR="0009594C">
        <w:rPr>
          <w:rFonts w:asciiTheme="minorHAnsi" w:hAnsiTheme="minorHAnsi"/>
          <w:color w:val="auto"/>
        </w:rPr>
        <w:tab/>
      </w:r>
      <w:r w:rsidR="00B85271" w:rsidRPr="00B85271">
        <w:rPr>
          <w:rFonts w:asciiTheme="minorHAnsi" w:hAnsiTheme="minorHAnsi"/>
          <w:color w:val="auto"/>
        </w:rPr>
        <w:t>A szerződés megszűnésekor Bérlő köteles a helyiséget és a helyiség berendezési tárgyakat rendeltetésszerű használatra alkalmas állapotban Zuglói Zrt-nek visszaadni.</w:t>
      </w:r>
      <w:r w:rsidR="0009594C">
        <w:rPr>
          <w:rFonts w:asciiTheme="minorHAnsi" w:hAnsiTheme="minorHAnsi"/>
          <w:color w:val="auto"/>
        </w:rPr>
        <w:t xml:space="preserve"> </w:t>
      </w:r>
      <w:r w:rsidR="00B85271" w:rsidRPr="00B85271">
        <w:rPr>
          <w:rFonts w:asciiTheme="minorHAnsi" w:hAnsiTheme="minorHAnsi"/>
          <w:color w:val="auto"/>
        </w:rPr>
        <w:t>Bérlő a szerződés megszűnésekor mindazt, amit saját költségén a helyiségbe felszerelt, a helyiség állagának sérelme nélkül leszerelheti.</w:t>
      </w:r>
    </w:p>
    <w:p w14:paraId="59FF269E" w14:textId="602BBDB8" w:rsidR="00B85271" w:rsidRDefault="00A67795" w:rsidP="0009594C">
      <w:pPr>
        <w:pStyle w:val="Default"/>
        <w:spacing w:before="120"/>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1</w:t>
      </w:r>
      <w:r w:rsidR="0009594C">
        <w:rPr>
          <w:rFonts w:asciiTheme="minorHAnsi" w:hAnsiTheme="minorHAnsi"/>
          <w:color w:val="auto"/>
        </w:rPr>
        <w:t>.)</w:t>
      </w:r>
      <w:r w:rsidR="0009594C">
        <w:rPr>
          <w:rFonts w:asciiTheme="minorHAnsi" w:hAnsiTheme="minorHAnsi"/>
          <w:color w:val="auto"/>
        </w:rPr>
        <w:tab/>
      </w:r>
      <w:r w:rsidR="00B85271" w:rsidRPr="00B85271">
        <w:rPr>
          <w:rFonts w:asciiTheme="minorHAnsi" w:hAnsiTheme="minorHAnsi"/>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3121E383" w14:textId="77777777" w:rsidR="0009594C" w:rsidRPr="00B85271" w:rsidRDefault="0009594C" w:rsidP="0009594C">
      <w:pPr>
        <w:pStyle w:val="Default"/>
        <w:spacing w:before="120"/>
        <w:ind w:left="567" w:hanging="567"/>
        <w:jc w:val="both"/>
        <w:rPr>
          <w:rFonts w:asciiTheme="minorHAnsi" w:hAnsiTheme="minorHAnsi"/>
          <w:color w:val="auto"/>
        </w:rPr>
      </w:pPr>
    </w:p>
    <w:p w14:paraId="2C79735C" w14:textId="77777777" w:rsidR="00B85271" w:rsidRPr="00B85271" w:rsidRDefault="00B85271" w:rsidP="00B85271">
      <w:pPr>
        <w:pStyle w:val="Cmsor1"/>
        <w:spacing w:before="0" w:line="240" w:lineRule="auto"/>
        <w:rPr>
          <w:color w:val="auto"/>
        </w:rPr>
      </w:pPr>
      <w:r w:rsidRPr="00B85271">
        <w:rPr>
          <w:color w:val="auto"/>
        </w:rPr>
        <w:t>Bérlő nyilatkozatai</w:t>
      </w:r>
    </w:p>
    <w:p w14:paraId="4A4B62D8" w14:textId="77777777" w:rsidR="00B85271" w:rsidRPr="00B85271" w:rsidRDefault="00B85271" w:rsidP="00B85271">
      <w:pPr>
        <w:tabs>
          <w:tab w:val="left" w:leader="hyphen" w:pos="9071"/>
        </w:tabs>
        <w:jc w:val="both"/>
        <w:rPr>
          <w:rFonts w:asciiTheme="minorHAnsi" w:hAnsiTheme="minorHAnsi"/>
          <w:sz w:val="24"/>
          <w:szCs w:val="24"/>
        </w:rPr>
      </w:pPr>
    </w:p>
    <w:p w14:paraId="491BCAD1" w14:textId="42205B57" w:rsidR="00B85271" w:rsidRPr="00B85271" w:rsidRDefault="00A67795" w:rsidP="0009594C">
      <w:pPr>
        <w:ind w:left="567" w:hanging="567"/>
        <w:jc w:val="both"/>
        <w:rPr>
          <w:rFonts w:asciiTheme="minorHAnsi" w:hAnsiTheme="minorHAnsi"/>
          <w:sz w:val="24"/>
          <w:szCs w:val="24"/>
        </w:rPr>
      </w:pPr>
      <w:r>
        <w:rPr>
          <w:rFonts w:asciiTheme="minorHAnsi" w:hAnsiTheme="minorHAnsi"/>
          <w:sz w:val="24"/>
          <w:szCs w:val="24"/>
        </w:rPr>
        <w:t>3</w:t>
      </w:r>
      <w:r w:rsidR="00865824">
        <w:rPr>
          <w:rFonts w:asciiTheme="minorHAnsi" w:hAnsiTheme="minorHAnsi"/>
          <w:sz w:val="24"/>
          <w:szCs w:val="24"/>
        </w:rPr>
        <w:t>2</w:t>
      </w:r>
      <w:r w:rsidR="0009594C">
        <w:rPr>
          <w:rFonts w:asciiTheme="minorHAnsi" w:hAnsiTheme="minorHAnsi"/>
          <w:sz w:val="24"/>
          <w:szCs w:val="24"/>
        </w:rPr>
        <w:t>.)</w:t>
      </w:r>
      <w:r w:rsidR="0009594C">
        <w:rPr>
          <w:rFonts w:asciiTheme="minorHAnsi" w:hAnsiTheme="minorHAnsi"/>
          <w:sz w:val="24"/>
          <w:szCs w:val="24"/>
        </w:rPr>
        <w:tab/>
      </w:r>
      <w:r w:rsidR="00865824" w:rsidRPr="00865824">
        <w:rPr>
          <w:rFonts w:asciiTheme="minorHAnsi" w:hAnsiTheme="minorHAnsi"/>
          <w:sz w:val="24"/>
          <w:szCs w:val="24"/>
        </w:rPr>
        <w:t>Bérlő kijelenti, hogy természetes személynek minősül</w:t>
      </w:r>
      <w:r w:rsidR="00B85271" w:rsidRPr="00B85271">
        <w:rPr>
          <w:rFonts w:asciiTheme="minorHAnsi" w:hAnsiTheme="minorHAnsi"/>
          <w:sz w:val="24"/>
          <w:szCs w:val="24"/>
        </w:rPr>
        <w:t>.</w:t>
      </w:r>
    </w:p>
    <w:p w14:paraId="4A407F4E" w14:textId="77777777" w:rsidR="00B85271" w:rsidRPr="00B85271" w:rsidRDefault="00B85271" w:rsidP="00B85271">
      <w:pPr>
        <w:tabs>
          <w:tab w:val="left" w:leader="hyphen" w:pos="9071"/>
        </w:tabs>
        <w:jc w:val="both"/>
        <w:rPr>
          <w:rFonts w:asciiTheme="minorHAnsi" w:hAnsiTheme="minorHAnsi"/>
          <w:sz w:val="24"/>
          <w:szCs w:val="24"/>
        </w:rPr>
      </w:pPr>
    </w:p>
    <w:p w14:paraId="2760A2D6" w14:textId="7E329811" w:rsidR="00B85271" w:rsidRPr="00B85271" w:rsidRDefault="0009594C" w:rsidP="00A67795">
      <w:pPr>
        <w:tabs>
          <w:tab w:val="left" w:pos="567"/>
        </w:tabs>
        <w:jc w:val="both"/>
        <w:rPr>
          <w:rFonts w:asciiTheme="minorHAnsi" w:hAnsiTheme="minorHAnsi"/>
          <w:sz w:val="24"/>
          <w:szCs w:val="24"/>
        </w:rPr>
      </w:pPr>
      <w:r>
        <w:rPr>
          <w:rFonts w:asciiTheme="minorHAnsi" w:hAnsiTheme="minorHAnsi"/>
          <w:sz w:val="24"/>
          <w:szCs w:val="24"/>
        </w:rPr>
        <w:t>3</w:t>
      </w:r>
      <w:r w:rsidR="00865824">
        <w:rPr>
          <w:rFonts w:asciiTheme="minorHAnsi" w:hAnsiTheme="minorHAnsi"/>
          <w:sz w:val="24"/>
          <w:szCs w:val="24"/>
        </w:rPr>
        <w:t>3</w:t>
      </w:r>
      <w:r>
        <w:rPr>
          <w:rFonts w:asciiTheme="minorHAnsi" w:hAnsiTheme="minorHAnsi"/>
          <w:sz w:val="24"/>
          <w:szCs w:val="24"/>
        </w:rPr>
        <w:t>.)</w:t>
      </w:r>
      <w:r w:rsidR="006868D4">
        <w:rPr>
          <w:rFonts w:asciiTheme="minorHAnsi" w:hAnsiTheme="minorHAnsi"/>
          <w:sz w:val="24"/>
          <w:szCs w:val="24"/>
        </w:rPr>
        <w:tab/>
      </w:r>
      <w:r w:rsidR="00B85271" w:rsidRPr="00B85271">
        <w:rPr>
          <w:rFonts w:asciiTheme="minorHAnsi" w:hAnsiTheme="minorHAnsi"/>
          <w:sz w:val="24"/>
          <w:szCs w:val="24"/>
        </w:rPr>
        <w:t>Bérlő kijelenti, hogy kötelezettséget vállal arra, hogy:</w:t>
      </w:r>
    </w:p>
    <w:p w14:paraId="4153BADE" w14:textId="77777777" w:rsidR="00B85271" w:rsidRPr="00B85271" w:rsidRDefault="00B85271" w:rsidP="0009594C">
      <w:pPr>
        <w:tabs>
          <w:tab w:val="left" w:leader="hyphen" w:pos="9071"/>
        </w:tabs>
        <w:spacing w:before="60"/>
        <w:ind w:left="709" w:hanging="142"/>
        <w:jc w:val="both"/>
        <w:rPr>
          <w:rFonts w:asciiTheme="minorHAnsi" w:hAnsiTheme="minorHAnsi"/>
          <w:sz w:val="24"/>
          <w:szCs w:val="24"/>
        </w:rPr>
      </w:pPr>
      <w:r w:rsidRPr="00B85271">
        <w:rPr>
          <w:rFonts w:asciiTheme="minorHAnsi" w:hAnsiTheme="minorHAnsi"/>
          <w:sz w:val="24"/>
          <w:szCs w:val="24"/>
        </w:rPr>
        <w:t>- jelen szerződésben előírt, valamint a Bérbeadó által más módon előírt beszámolási, nyilvántartási, adatszolgáltatási kötelezettségeket teljesíti,</w:t>
      </w:r>
    </w:p>
    <w:p w14:paraId="4434A94B" w14:textId="77777777" w:rsidR="00B85271" w:rsidRPr="00B85271" w:rsidRDefault="00B85271" w:rsidP="0009594C">
      <w:pPr>
        <w:tabs>
          <w:tab w:val="left" w:leader="hyphen" w:pos="9071"/>
        </w:tabs>
        <w:ind w:left="709" w:hanging="142"/>
        <w:jc w:val="both"/>
        <w:rPr>
          <w:rFonts w:asciiTheme="minorHAnsi" w:hAnsiTheme="minorHAnsi"/>
          <w:sz w:val="24"/>
          <w:szCs w:val="24"/>
        </w:rPr>
      </w:pPr>
      <w:r w:rsidRPr="00B85271">
        <w:rPr>
          <w:rFonts w:asciiTheme="minorHAnsi" w:hAnsiTheme="minorHAnsi"/>
          <w:sz w:val="24"/>
          <w:szCs w:val="24"/>
        </w:rPr>
        <w:t>- az ingatlant a szerződési előírásoknak és a tulajdonosi rendelkezéseknek, valamint a meghatározott hasznosítási célnak megfelelően használja,</w:t>
      </w:r>
    </w:p>
    <w:p w14:paraId="334F8980" w14:textId="77777777" w:rsidR="00B85271" w:rsidRPr="00B85271" w:rsidRDefault="00B85271" w:rsidP="0009594C">
      <w:pPr>
        <w:tabs>
          <w:tab w:val="left" w:leader="hyphen" w:pos="9071"/>
        </w:tabs>
        <w:ind w:left="709" w:hanging="142"/>
        <w:jc w:val="both"/>
        <w:rPr>
          <w:rFonts w:asciiTheme="minorHAnsi" w:hAnsiTheme="minorHAnsi"/>
          <w:sz w:val="24"/>
          <w:szCs w:val="24"/>
        </w:rPr>
      </w:pPr>
      <w:r w:rsidRPr="00B85271">
        <w:rPr>
          <w:rFonts w:asciiTheme="minorHAnsi" w:hAnsiTheme="minorHAnsi"/>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0D5AB285" w14:textId="77777777" w:rsidR="00B85271" w:rsidRPr="00B85271" w:rsidRDefault="00B85271" w:rsidP="00B85271">
      <w:pPr>
        <w:tabs>
          <w:tab w:val="left" w:leader="hyphen" w:pos="9071"/>
        </w:tabs>
        <w:jc w:val="both"/>
        <w:rPr>
          <w:rFonts w:asciiTheme="minorHAnsi" w:hAnsiTheme="minorHAnsi"/>
          <w:sz w:val="24"/>
          <w:szCs w:val="24"/>
        </w:rPr>
      </w:pPr>
    </w:p>
    <w:p w14:paraId="6B7F4293" w14:textId="15441CF5" w:rsidR="00B85271" w:rsidRPr="00B85271" w:rsidRDefault="0009594C" w:rsidP="006868D4">
      <w:pPr>
        <w:pStyle w:val="Default"/>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4</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Bérlő jelen szerződés aláírásával nyilatkozik, hogy nincs az Önkormányzattal szemben köztartozása, vagy bármilyen más jogviszonyból eredően tartozása. </w:t>
      </w:r>
    </w:p>
    <w:p w14:paraId="0C29EC54" w14:textId="77777777" w:rsidR="00B85271" w:rsidRPr="00B85271" w:rsidRDefault="00B85271" w:rsidP="00B85271">
      <w:pPr>
        <w:pStyle w:val="Default"/>
        <w:jc w:val="both"/>
        <w:rPr>
          <w:rFonts w:asciiTheme="minorHAnsi" w:hAnsiTheme="minorHAnsi"/>
          <w:color w:val="auto"/>
        </w:rPr>
      </w:pPr>
    </w:p>
    <w:p w14:paraId="3F5C0DC9" w14:textId="2FA74D5C" w:rsidR="00B85271" w:rsidRPr="00B85271" w:rsidRDefault="006868D4" w:rsidP="006868D4">
      <w:pPr>
        <w:pStyle w:val="Default"/>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5</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Bérlő kijelenti, hogy tudomása van arról, hogy </w:t>
      </w:r>
      <w:r w:rsidR="005B1EC1" w:rsidRPr="005B1EC1">
        <w:rPr>
          <w:rFonts w:asciiTheme="minorHAnsi" w:hAnsiTheme="minorHAnsi"/>
          <w:color w:val="auto"/>
        </w:rPr>
        <w:t>Budapest Főváros XIV. Kerület Zugló Önkormányzata Képviselő-testületének a településkép védelméről szóló 38/2017. (IX. 25.)</w:t>
      </w:r>
      <w:r w:rsidR="005B1EC1">
        <w:rPr>
          <w:rFonts w:asciiTheme="minorHAnsi" w:hAnsiTheme="minorHAnsi"/>
          <w:color w:val="auto"/>
        </w:rPr>
        <w:t xml:space="preserve"> </w:t>
      </w:r>
      <w:r w:rsidR="00B85271" w:rsidRPr="00B85271">
        <w:rPr>
          <w:rFonts w:asciiTheme="minorHAnsi" w:hAnsiTheme="minorHAnsi"/>
          <w:color w:val="auto"/>
        </w:rPr>
        <w:t xml:space="preserve">sz. alatti rendelete (Ör.) szerint egyes – építési engedély nélkül végezhető – építési tevékenységek végzéséhez településképi bejelentési eljárás szükséges. Bérlő tudomásul veszi, hogy az Ör. megsértése esetén köteles </w:t>
      </w:r>
      <w:r w:rsidR="00341A7F" w:rsidRPr="00B85271">
        <w:rPr>
          <w:rFonts w:asciiTheme="minorHAnsi" w:hAnsiTheme="minorHAnsi"/>
          <w:color w:val="auto"/>
        </w:rPr>
        <w:t>tűrni,</w:t>
      </w:r>
      <w:r w:rsidR="00B85271" w:rsidRPr="00B85271">
        <w:rPr>
          <w:rFonts w:asciiTheme="minorHAnsi" w:hAnsiTheme="minorHAnsi"/>
          <w:color w:val="auto"/>
        </w:rPr>
        <w:t xml:space="preserve"> illetve az ahhoz szükséges feltételeket megteremteni, hogy az Ör. szerint a településképet károsan befolyásoló építmény, építményrész felújításának, átalakításának, lebontásának munkái az Ör. szerinti feltételekkel jogszerűen megvalósíthatóak legyenek. A felek kijelentik, hogy a Bérbeadó hozzájárulása nélkül végzett munkálatok egyéb következményei vonatkozásában a jelen szerződés előírásait kell alkalmazni.</w:t>
      </w:r>
    </w:p>
    <w:p w14:paraId="4989A57F" w14:textId="77777777" w:rsidR="00B85271" w:rsidRPr="00B85271" w:rsidRDefault="00B85271" w:rsidP="00B85271">
      <w:pPr>
        <w:pStyle w:val="Default"/>
        <w:jc w:val="both"/>
        <w:rPr>
          <w:rFonts w:asciiTheme="minorHAnsi" w:hAnsiTheme="minorHAnsi"/>
          <w:color w:val="auto"/>
        </w:rPr>
      </w:pPr>
    </w:p>
    <w:p w14:paraId="409ECBEF" w14:textId="77777777" w:rsidR="00B85271" w:rsidRPr="00B85271" w:rsidRDefault="00B85271" w:rsidP="00B85271">
      <w:pPr>
        <w:pStyle w:val="Cmsor1"/>
        <w:spacing w:before="0" w:line="240" w:lineRule="auto"/>
        <w:rPr>
          <w:color w:val="auto"/>
        </w:rPr>
      </w:pPr>
      <w:r w:rsidRPr="00B85271">
        <w:rPr>
          <w:color w:val="auto"/>
        </w:rPr>
        <w:t>Egyéb megállapodások</w:t>
      </w:r>
    </w:p>
    <w:p w14:paraId="27025EA7" w14:textId="77777777" w:rsidR="00B85271" w:rsidRPr="00B85271" w:rsidRDefault="00B85271" w:rsidP="00B85271">
      <w:pPr>
        <w:pStyle w:val="Default"/>
        <w:jc w:val="both"/>
        <w:rPr>
          <w:rFonts w:asciiTheme="minorHAnsi" w:hAnsiTheme="minorHAnsi"/>
          <w:color w:val="auto"/>
        </w:rPr>
      </w:pPr>
    </w:p>
    <w:p w14:paraId="20F5E371" w14:textId="4605AC39" w:rsidR="00B85271" w:rsidRPr="00B85271" w:rsidRDefault="006868D4" w:rsidP="006868D4">
      <w:pPr>
        <w:suppressAutoHyphens/>
        <w:autoSpaceDN/>
        <w:adjustRightInd/>
        <w:ind w:left="567" w:hanging="567"/>
        <w:jc w:val="both"/>
        <w:rPr>
          <w:rFonts w:asciiTheme="minorHAnsi" w:hAnsiTheme="minorHAnsi"/>
          <w:kern w:val="1"/>
          <w:sz w:val="24"/>
          <w:szCs w:val="24"/>
          <w:lang w:eastAsia="ar-SA"/>
        </w:rPr>
      </w:pPr>
      <w:r>
        <w:rPr>
          <w:rFonts w:asciiTheme="minorHAnsi" w:hAnsiTheme="minorHAnsi"/>
          <w:kern w:val="1"/>
          <w:sz w:val="24"/>
          <w:szCs w:val="24"/>
          <w:lang w:eastAsia="ar-SA"/>
        </w:rPr>
        <w:t>3</w:t>
      </w:r>
      <w:r w:rsidR="00865824">
        <w:rPr>
          <w:rFonts w:asciiTheme="minorHAnsi" w:hAnsiTheme="minorHAnsi"/>
          <w:kern w:val="1"/>
          <w:sz w:val="24"/>
          <w:szCs w:val="24"/>
          <w:lang w:eastAsia="ar-SA"/>
        </w:rPr>
        <w:t>6</w:t>
      </w:r>
      <w:r>
        <w:rPr>
          <w:rFonts w:asciiTheme="minorHAnsi" w:hAnsiTheme="minorHAnsi"/>
          <w:kern w:val="1"/>
          <w:sz w:val="24"/>
          <w:szCs w:val="24"/>
          <w:lang w:eastAsia="ar-SA"/>
        </w:rPr>
        <w:t>.)</w:t>
      </w:r>
      <w:r>
        <w:rPr>
          <w:rFonts w:asciiTheme="minorHAnsi" w:hAnsiTheme="minorHAnsi"/>
          <w:kern w:val="1"/>
          <w:sz w:val="24"/>
          <w:szCs w:val="24"/>
          <w:lang w:eastAsia="ar-SA"/>
        </w:rPr>
        <w:tab/>
      </w:r>
      <w:r w:rsidR="00B85271" w:rsidRPr="00B85271">
        <w:rPr>
          <w:rFonts w:asciiTheme="minorHAnsi" w:hAnsiTheme="minorHAnsi"/>
          <w:kern w:val="1"/>
          <w:sz w:val="24"/>
          <w:szCs w:val="24"/>
          <w:lang w:eastAsia="ar-SA"/>
        </w:rPr>
        <w:t xml:space="preserve">A szerződő felek megállapodnak abban, hogy a felek által egymáshoz intézett írásbeli nyilatkozatokat, melyeket tértivevényes, ajánlott, vagy egyéb könyvelt levélpostai küldeményként szabályszerűen postára adtak - ha a küldemény ténylegesen </w:t>
      </w:r>
      <w:r w:rsidR="00B85271" w:rsidRPr="00B85271">
        <w:rPr>
          <w:rFonts w:asciiTheme="minorHAnsi" w:hAnsiTheme="minorHAnsi"/>
          <w:kern w:val="1"/>
          <w:sz w:val="24"/>
          <w:szCs w:val="24"/>
          <w:lang w:eastAsia="ar-SA"/>
        </w:rPr>
        <w:lastRenderedPageBreak/>
        <w:t>kézbesíthető nem volt, vagy arról a felek nem szereztek tudomást – abban az időpontban kell egymással közöltnek, illetve kézbesítettnek tekinteni, amikor a kézbesítetlen küldeményt a posta a feladónak visszaküldte.</w:t>
      </w:r>
    </w:p>
    <w:p w14:paraId="1423376D" w14:textId="77777777" w:rsidR="00B85271" w:rsidRPr="00B85271" w:rsidRDefault="00B85271" w:rsidP="00B85271">
      <w:pPr>
        <w:suppressAutoHyphens/>
        <w:autoSpaceDN/>
        <w:adjustRightInd/>
        <w:ind w:left="360"/>
        <w:jc w:val="both"/>
        <w:rPr>
          <w:rFonts w:asciiTheme="minorHAnsi" w:hAnsiTheme="minorHAnsi"/>
          <w:kern w:val="1"/>
          <w:sz w:val="24"/>
          <w:szCs w:val="24"/>
          <w:lang w:eastAsia="ar-SA"/>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477"/>
      </w:tblGrid>
      <w:tr w:rsidR="00B85271" w:rsidRPr="00B85271" w14:paraId="40BE02A8" w14:textId="77777777" w:rsidTr="0075380C">
        <w:trPr>
          <w:trHeight w:val="644"/>
        </w:trPr>
        <w:tc>
          <w:tcPr>
            <w:tcW w:w="4458" w:type="dxa"/>
          </w:tcPr>
          <w:p w14:paraId="26120E1E" w14:textId="77777777" w:rsidR="00B85271" w:rsidRPr="00B85271" w:rsidRDefault="00B85271" w:rsidP="006868D4">
            <w:pPr>
              <w:suppressAutoHyphens/>
              <w:autoSpaceDN/>
              <w:adjustRightInd/>
              <w:ind w:firstLine="462"/>
              <w:rPr>
                <w:rFonts w:asciiTheme="minorHAnsi" w:hAnsiTheme="minorHAnsi"/>
                <w:kern w:val="1"/>
                <w:sz w:val="24"/>
                <w:szCs w:val="24"/>
                <w:lang w:eastAsia="ar-SA"/>
              </w:rPr>
            </w:pPr>
            <w:r w:rsidRPr="00B85271">
              <w:rPr>
                <w:rFonts w:asciiTheme="minorHAnsi" w:hAnsiTheme="minorHAnsi"/>
                <w:kern w:val="1"/>
                <w:sz w:val="24"/>
                <w:szCs w:val="24"/>
                <w:lang w:eastAsia="ar-SA"/>
              </w:rPr>
              <w:t>Bérbeadó esetén a címzés:</w:t>
            </w:r>
          </w:p>
        </w:tc>
        <w:tc>
          <w:tcPr>
            <w:tcW w:w="4477" w:type="dxa"/>
          </w:tcPr>
          <w:p w14:paraId="1DB44D3F"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Zuglói Városgazdálkodási Közszolgáltató Zrt.</w:t>
            </w:r>
          </w:p>
          <w:p w14:paraId="29043424"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1145 Budapest, Pétervárad utca 11-17.</w:t>
            </w:r>
          </w:p>
          <w:p w14:paraId="21512325" w14:textId="77777777" w:rsidR="00B85271" w:rsidRPr="00B85271" w:rsidRDefault="00B85271" w:rsidP="006C5259">
            <w:pPr>
              <w:suppressAutoHyphens/>
              <w:autoSpaceDN/>
              <w:adjustRightInd/>
              <w:rPr>
                <w:rFonts w:asciiTheme="minorHAnsi" w:hAnsiTheme="minorHAnsi"/>
                <w:kern w:val="1"/>
                <w:sz w:val="24"/>
                <w:szCs w:val="24"/>
                <w:lang w:eastAsia="ar-SA"/>
              </w:rPr>
            </w:pPr>
          </w:p>
        </w:tc>
      </w:tr>
      <w:tr w:rsidR="00B85271" w:rsidRPr="00B85271" w14:paraId="0B0AA549" w14:textId="77777777" w:rsidTr="0075380C">
        <w:trPr>
          <w:trHeight w:val="742"/>
        </w:trPr>
        <w:tc>
          <w:tcPr>
            <w:tcW w:w="4458" w:type="dxa"/>
          </w:tcPr>
          <w:p w14:paraId="5478B40E" w14:textId="77777777" w:rsidR="00B85271" w:rsidRPr="00B85271" w:rsidRDefault="00B85271" w:rsidP="006868D4">
            <w:pPr>
              <w:suppressAutoHyphens/>
              <w:autoSpaceDN/>
              <w:adjustRightInd/>
              <w:ind w:firstLine="462"/>
              <w:rPr>
                <w:rFonts w:asciiTheme="minorHAnsi" w:hAnsiTheme="minorHAnsi"/>
                <w:kern w:val="1"/>
                <w:sz w:val="24"/>
                <w:szCs w:val="24"/>
                <w:lang w:eastAsia="ar-SA"/>
              </w:rPr>
            </w:pPr>
            <w:r w:rsidRPr="00B85271">
              <w:rPr>
                <w:rFonts w:asciiTheme="minorHAnsi" w:hAnsiTheme="minorHAnsi"/>
                <w:kern w:val="1"/>
                <w:sz w:val="24"/>
                <w:szCs w:val="24"/>
                <w:lang w:eastAsia="ar-SA"/>
              </w:rPr>
              <w:t>Bérlő esetén a címzés:</w:t>
            </w:r>
          </w:p>
        </w:tc>
        <w:tc>
          <w:tcPr>
            <w:tcW w:w="4477" w:type="dxa"/>
          </w:tcPr>
          <w:p w14:paraId="35A072CD" w14:textId="281BC2AE" w:rsidR="00B14C8A" w:rsidRDefault="00865824" w:rsidP="006C5259">
            <w:pPr>
              <w:suppressAutoHyphens/>
              <w:autoSpaceDN/>
              <w:adjustRightInd/>
              <w:rPr>
                <w:rFonts w:asciiTheme="minorHAnsi" w:hAnsiTheme="minorHAnsi"/>
                <w:color w:val="000000" w:themeColor="text1"/>
                <w:sz w:val="24"/>
                <w:szCs w:val="24"/>
              </w:rPr>
            </w:pPr>
            <w:r>
              <w:rPr>
                <w:rFonts w:asciiTheme="minorHAnsi" w:hAnsiTheme="minorHAnsi"/>
                <w:color w:val="000000" w:themeColor="text1"/>
                <w:sz w:val="24"/>
                <w:szCs w:val="24"/>
              </w:rPr>
              <w:t>Monori Márta</w:t>
            </w:r>
          </w:p>
          <w:p w14:paraId="6760E3A8" w14:textId="4E15BBAE" w:rsidR="00B85271" w:rsidRPr="00B14C8A" w:rsidRDefault="00FD48A2" w:rsidP="006C5259">
            <w:pPr>
              <w:suppressAutoHyphens/>
              <w:autoSpaceDN/>
              <w:adjustRightInd/>
              <w:rPr>
                <w:rFonts w:asciiTheme="minorHAnsi" w:hAnsiTheme="minorHAnsi"/>
                <w:kern w:val="1"/>
                <w:sz w:val="24"/>
                <w:szCs w:val="24"/>
                <w:lang w:eastAsia="ar-SA"/>
              </w:rPr>
            </w:pPr>
            <w:hyperlink r:id="rId8" w:history="1">
              <w:r w:rsidR="00865824">
                <w:rPr>
                  <w:rFonts w:asciiTheme="minorHAnsi" w:hAnsiTheme="minorHAnsi" w:cstheme="minorHAnsi"/>
                  <w:color w:val="000000" w:themeColor="text1"/>
                  <w:sz w:val="24"/>
                  <w:szCs w:val="24"/>
                  <w:shd w:val="clear" w:color="auto" w:fill="FFFFFF"/>
                </w:rPr>
                <w:t>………………………………………………….</w:t>
              </w:r>
              <w:r w:rsidR="00B14C8A" w:rsidRPr="00B14C8A">
                <w:rPr>
                  <w:rFonts w:asciiTheme="minorHAnsi" w:hAnsiTheme="minorHAnsi" w:cstheme="minorHAnsi"/>
                  <w:color w:val="000000" w:themeColor="text1"/>
                  <w:sz w:val="24"/>
                  <w:szCs w:val="24"/>
                  <w:shd w:val="clear" w:color="auto" w:fill="FFFFFF"/>
                </w:rPr>
                <w:t>.</w:t>
              </w:r>
            </w:hyperlink>
          </w:p>
        </w:tc>
      </w:tr>
    </w:tbl>
    <w:p w14:paraId="46767259" w14:textId="77777777" w:rsidR="00691DFA" w:rsidRDefault="00691DFA" w:rsidP="00B85271">
      <w:pPr>
        <w:suppressAutoHyphens/>
        <w:autoSpaceDN/>
        <w:adjustRightInd/>
        <w:jc w:val="both"/>
        <w:rPr>
          <w:rFonts w:asciiTheme="minorHAnsi" w:hAnsiTheme="minorHAnsi"/>
          <w:kern w:val="1"/>
          <w:sz w:val="24"/>
          <w:szCs w:val="24"/>
          <w:lang w:eastAsia="ar-SA"/>
        </w:rPr>
      </w:pPr>
    </w:p>
    <w:p w14:paraId="190D9675" w14:textId="1D90E823" w:rsidR="00B85271" w:rsidRPr="00B85271" w:rsidRDefault="006868D4" w:rsidP="006868D4">
      <w:pPr>
        <w:suppressAutoHyphens/>
        <w:autoSpaceDN/>
        <w:adjustRightInd/>
        <w:ind w:left="567" w:hanging="567"/>
        <w:jc w:val="both"/>
        <w:rPr>
          <w:rFonts w:asciiTheme="minorHAnsi" w:hAnsiTheme="minorHAnsi"/>
          <w:kern w:val="1"/>
          <w:sz w:val="24"/>
          <w:szCs w:val="24"/>
          <w:lang w:eastAsia="ar-SA"/>
        </w:rPr>
      </w:pPr>
      <w:r>
        <w:rPr>
          <w:rFonts w:asciiTheme="minorHAnsi" w:hAnsiTheme="minorHAnsi"/>
          <w:kern w:val="1"/>
          <w:sz w:val="24"/>
          <w:szCs w:val="24"/>
          <w:lang w:eastAsia="ar-SA"/>
        </w:rPr>
        <w:t>3</w:t>
      </w:r>
      <w:r w:rsidR="00865824">
        <w:rPr>
          <w:rFonts w:asciiTheme="minorHAnsi" w:hAnsiTheme="minorHAnsi"/>
          <w:kern w:val="1"/>
          <w:sz w:val="24"/>
          <w:szCs w:val="24"/>
          <w:lang w:eastAsia="ar-SA"/>
        </w:rPr>
        <w:t>7</w:t>
      </w:r>
      <w:r>
        <w:rPr>
          <w:rFonts w:asciiTheme="minorHAnsi" w:hAnsiTheme="minorHAnsi"/>
          <w:kern w:val="1"/>
          <w:sz w:val="24"/>
          <w:szCs w:val="24"/>
          <w:lang w:eastAsia="ar-SA"/>
        </w:rPr>
        <w:t>.)</w:t>
      </w:r>
      <w:r>
        <w:rPr>
          <w:rFonts w:asciiTheme="minorHAnsi" w:hAnsiTheme="minorHAnsi"/>
          <w:kern w:val="1"/>
          <w:sz w:val="24"/>
          <w:szCs w:val="24"/>
          <w:lang w:eastAsia="ar-SA"/>
        </w:rPr>
        <w:tab/>
      </w:r>
      <w:r w:rsidR="00B85271" w:rsidRPr="00B85271">
        <w:rPr>
          <w:rFonts w:asciiTheme="minorHAnsi" w:hAnsiTheme="minorHAnsi"/>
          <w:kern w:val="1"/>
          <w:sz w:val="24"/>
          <w:szCs w:val="24"/>
          <w:lang w:eastAsia="ar-SA"/>
        </w:rPr>
        <w:t>Felek kijelentik, hogy jelen szerződés aláírásával hozzájárulnak a szerződés főbb adatainak az információs önrendelkezési jogról és az információszabadságról szóló 2011. évi CXII. Tv 37.§ (1) bekezdés szerinti</w:t>
      </w:r>
      <w:r w:rsidR="000D1887">
        <w:rPr>
          <w:rFonts w:asciiTheme="minorHAnsi" w:hAnsiTheme="minorHAnsi"/>
          <w:kern w:val="1"/>
          <w:sz w:val="24"/>
          <w:szCs w:val="24"/>
          <w:lang w:eastAsia="ar-SA"/>
        </w:rPr>
        <w:t xml:space="preserve">, </w:t>
      </w:r>
      <w:r w:rsidR="00B85271" w:rsidRPr="00B85271">
        <w:rPr>
          <w:rFonts w:asciiTheme="minorHAnsi" w:hAnsiTheme="minorHAnsi"/>
          <w:kern w:val="1"/>
          <w:sz w:val="24"/>
          <w:szCs w:val="24"/>
          <w:lang w:eastAsia="ar-SA"/>
        </w:rPr>
        <w:t>illetőleg az annak felhatalmazása alapján meghozott önkormányzati rendelet szerinti közzétételéhez.</w:t>
      </w:r>
    </w:p>
    <w:p w14:paraId="3951B39D" w14:textId="77777777" w:rsidR="00B85271" w:rsidRPr="00B85271" w:rsidRDefault="00B85271" w:rsidP="00B85271">
      <w:pPr>
        <w:rPr>
          <w:rFonts w:asciiTheme="minorHAnsi" w:hAnsiTheme="minorHAnsi"/>
          <w:sz w:val="24"/>
          <w:szCs w:val="24"/>
        </w:rPr>
      </w:pPr>
    </w:p>
    <w:p w14:paraId="0E644EDA" w14:textId="6681A53A" w:rsidR="00B85271" w:rsidRDefault="006868D4" w:rsidP="006868D4">
      <w:pPr>
        <w:pStyle w:val="Default"/>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8</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szerződésben nem szabályozott kérdésekben a Polgári Törvénykönyvről szóló 2013. évi V. törvény, a lakások és helyiségek bérletére vonatkozó 1993. évi LXXVIII. törvény, a nemzeti vagyonról szóló 2011. évi CXCVI. törvény, valamint a </w:t>
      </w:r>
      <w:r w:rsidR="00B85271" w:rsidRPr="00B85271">
        <w:rPr>
          <w:rFonts w:asciiTheme="minorHAnsi" w:hAnsiTheme="minorHAnsi"/>
          <w:bCs/>
          <w:color w:val="auto"/>
        </w:rPr>
        <w:t xml:space="preserve">Budapest Főváros XIV. Kerület Zugló Önkormányzata </w:t>
      </w:r>
      <w:r w:rsidR="00B85271" w:rsidRPr="00B85271">
        <w:rPr>
          <w:rFonts w:asciiTheme="minorHAnsi" w:hAnsiTheme="minorHAnsi"/>
          <w:color w:val="auto"/>
        </w:rPr>
        <w:t xml:space="preserve">Képviselő-testületének </w:t>
      </w:r>
      <w:r w:rsidR="00B14C8A">
        <w:rPr>
          <w:rFonts w:asciiTheme="minorHAnsi" w:hAnsiTheme="minorHAnsi"/>
          <w:color w:val="auto"/>
        </w:rPr>
        <w:t>13</w:t>
      </w:r>
      <w:r w:rsidR="006C4E13" w:rsidRPr="006C4E13">
        <w:rPr>
          <w:rFonts w:asciiTheme="minorHAnsi" w:hAnsiTheme="minorHAnsi"/>
          <w:color w:val="auto"/>
        </w:rPr>
        <w:t>/20</w:t>
      </w:r>
      <w:r w:rsidR="00B14C8A">
        <w:rPr>
          <w:rFonts w:asciiTheme="minorHAnsi" w:hAnsiTheme="minorHAnsi"/>
          <w:color w:val="auto"/>
        </w:rPr>
        <w:t>20.</w:t>
      </w:r>
      <w:r w:rsidR="006C4E13" w:rsidRPr="006C4E13">
        <w:rPr>
          <w:rFonts w:asciiTheme="minorHAnsi" w:hAnsiTheme="minorHAnsi"/>
          <w:color w:val="auto"/>
        </w:rPr>
        <w:t>(</w:t>
      </w:r>
      <w:r w:rsidR="00B14C8A">
        <w:rPr>
          <w:rFonts w:asciiTheme="minorHAnsi" w:hAnsiTheme="minorHAnsi"/>
          <w:color w:val="auto"/>
        </w:rPr>
        <w:t>V</w:t>
      </w:r>
      <w:r w:rsidR="006C4E13" w:rsidRPr="006C4E13">
        <w:rPr>
          <w:rFonts w:asciiTheme="minorHAnsi" w:hAnsiTheme="minorHAnsi"/>
          <w:color w:val="auto"/>
        </w:rPr>
        <w:t>.</w:t>
      </w:r>
      <w:r w:rsidR="00B14C8A">
        <w:rPr>
          <w:rFonts w:asciiTheme="minorHAnsi" w:hAnsiTheme="minorHAnsi"/>
          <w:color w:val="auto"/>
        </w:rPr>
        <w:t>12</w:t>
      </w:r>
      <w:r w:rsidR="006C4E13" w:rsidRPr="006C4E13">
        <w:rPr>
          <w:rFonts w:asciiTheme="minorHAnsi" w:hAnsiTheme="minorHAnsi"/>
          <w:color w:val="auto"/>
        </w:rPr>
        <w:t xml:space="preserve">.) </w:t>
      </w:r>
      <w:r w:rsidR="00B85271" w:rsidRPr="00B85271">
        <w:rPr>
          <w:rFonts w:asciiTheme="minorHAnsi" w:hAnsiTheme="minorHAnsi"/>
          <w:color w:val="auto"/>
        </w:rPr>
        <w:t>számú rendeletében foglaltak az irányadók.</w:t>
      </w:r>
    </w:p>
    <w:p w14:paraId="3931B93E" w14:textId="77777777" w:rsidR="00CC3093" w:rsidRPr="00B85271" w:rsidRDefault="00CC3093" w:rsidP="00B85271">
      <w:pPr>
        <w:pStyle w:val="Default"/>
        <w:jc w:val="both"/>
        <w:rPr>
          <w:rFonts w:asciiTheme="minorHAnsi" w:hAnsiTheme="minorHAnsi"/>
          <w:color w:val="auto"/>
        </w:rPr>
      </w:pPr>
    </w:p>
    <w:p w14:paraId="439C5444" w14:textId="56A43B2B" w:rsidR="00B85271" w:rsidRPr="00B85271" w:rsidRDefault="00865824" w:rsidP="006868D4">
      <w:pPr>
        <w:suppressAutoHyphens/>
        <w:autoSpaceDN/>
        <w:adjustRightInd/>
        <w:ind w:left="567" w:hanging="567"/>
        <w:jc w:val="both"/>
        <w:rPr>
          <w:rFonts w:asciiTheme="minorHAnsi" w:hAnsiTheme="minorHAnsi"/>
          <w:kern w:val="1"/>
          <w:sz w:val="24"/>
          <w:szCs w:val="24"/>
          <w:lang w:eastAsia="ar-SA"/>
        </w:rPr>
      </w:pPr>
      <w:r>
        <w:rPr>
          <w:rFonts w:asciiTheme="minorHAnsi" w:hAnsiTheme="minorHAnsi"/>
          <w:kern w:val="1"/>
          <w:sz w:val="24"/>
          <w:szCs w:val="24"/>
          <w:lang w:eastAsia="ar-SA"/>
        </w:rPr>
        <w:t>39</w:t>
      </w:r>
      <w:r w:rsidR="006868D4">
        <w:rPr>
          <w:rFonts w:asciiTheme="minorHAnsi" w:hAnsiTheme="minorHAnsi"/>
          <w:kern w:val="1"/>
          <w:sz w:val="24"/>
          <w:szCs w:val="24"/>
          <w:lang w:eastAsia="ar-SA"/>
        </w:rPr>
        <w:t>.)</w:t>
      </w:r>
      <w:r w:rsidR="006868D4">
        <w:rPr>
          <w:rFonts w:asciiTheme="minorHAnsi" w:hAnsiTheme="minorHAnsi"/>
          <w:kern w:val="1"/>
          <w:sz w:val="24"/>
          <w:szCs w:val="24"/>
          <w:lang w:eastAsia="ar-SA"/>
        </w:rPr>
        <w:tab/>
      </w:r>
      <w:r w:rsidR="00B85271" w:rsidRPr="00B85271">
        <w:rPr>
          <w:rFonts w:asciiTheme="minorHAnsi" w:hAnsiTheme="minorHAnsi"/>
          <w:kern w:val="1"/>
          <w:sz w:val="24"/>
          <w:szCs w:val="24"/>
          <w:lang w:eastAsia="ar-SA"/>
        </w:rPr>
        <w:t>Felek a szerződést, mint akaratukkal mindenben megegyezőt, közös értelmezés után aláírták.</w:t>
      </w:r>
    </w:p>
    <w:p w14:paraId="5F599F40" w14:textId="77777777" w:rsidR="00B85271" w:rsidRPr="00B85271" w:rsidRDefault="00B85271" w:rsidP="00B85271">
      <w:pPr>
        <w:jc w:val="both"/>
        <w:rPr>
          <w:rFonts w:asciiTheme="minorHAnsi" w:hAnsiTheme="minorHAnsi"/>
          <w:sz w:val="24"/>
          <w:szCs w:val="24"/>
        </w:rPr>
      </w:pPr>
    </w:p>
    <w:p w14:paraId="0C3F3F55" w14:textId="77777777" w:rsidR="00B85271" w:rsidRPr="00B85271" w:rsidRDefault="00B85271" w:rsidP="00B85271">
      <w:pPr>
        <w:jc w:val="both"/>
        <w:rPr>
          <w:rFonts w:asciiTheme="minorHAnsi" w:hAnsiTheme="minorHAnsi"/>
          <w:sz w:val="24"/>
          <w:szCs w:val="24"/>
        </w:rPr>
      </w:pPr>
      <w:r w:rsidRPr="00B85271">
        <w:rPr>
          <w:rFonts w:asciiTheme="minorHAnsi" w:hAnsiTheme="minorHAnsi"/>
          <w:sz w:val="24"/>
          <w:szCs w:val="24"/>
        </w:rPr>
        <w:t>Budapest, ……………………..</w:t>
      </w:r>
    </w:p>
    <w:p w14:paraId="716D54A0" w14:textId="77777777" w:rsidR="00B85271" w:rsidRPr="00B85271" w:rsidRDefault="00B85271" w:rsidP="00B85271">
      <w:pPr>
        <w:rPr>
          <w:rFonts w:asciiTheme="minorHAnsi" w:hAnsiTheme="minorHAnsi"/>
          <w:sz w:val="24"/>
          <w:szCs w:val="24"/>
        </w:rPr>
      </w:pPr>
    </w:p>
    <w:p w14:paraId="0A547989" w14:textId="77777777" w:rsidR="00B85271" w:rsidRDefault="00B85271" w:rsidP="00B85271">
      <w:pPr>
        <w:rPr>
          <w:rFonts w:asciiTheme="minorHAnsi" w:hAnsiTheme="minorHAnsi"/>
          <w:sz w:val="24"/>
          <w:szCs w:val="24"/>
        </w:rPr>
      </w:pPr>
    </w:p>
    <w:p w14:paraId="65C7368A" w14:textId="77777777" w:rsidR="00A02E98" w:rsidRDefault="00A02E98" w:rsidP="00B85271">
      <w:pPr>
        <w:rPr>
          <w:rFonts w:asciiTheme="minorHAnsi" w:hAnsiTheme="minorHAnsi"/>
          <w:sz w:val="24"/>
          <w:szCs w:val="24"/>
        </w:rPr>
      </w:pPr>
    </w:p>
    <w:p w14:paraId="268427B2" w14:textId="77777777" w:rsidR="00A02E98" w:rsidRDefault="00A02E98" w:rsidP="00B85271">
      <w:pPr>
        <w:rPr>
          <w:rFonts w:asciiTheme="minorHAnsi" w:hAnsiTheme="minorHAnsi"/>
          <w:sz w:val="24"/>
          <w:szCs w:val="24"/>
        </w:rPr>
      </w:pPr>
    </w:p>
    <w:p w14:paraId="36F3B028" w14:textId="77777777" w:rsidR="00A02E98" w:rsidRDefault="00A02E98" w:rsidP="00B85271">
      <w:pPr>
        <w:rPr>
          <w:rFonts w:asciiTheme="minorHAnsi" w:hAnsiTheme="minorHAnsi"/>
          <w:sz w:val="24"/>
          <w:szCs w:val="24"/>
        </w:rPr>
      </w:pPr>
    </w:p>
    <w:p w14:paraId="3DB9B5DD" w14:textId="77777777" w:rsidR="0075380C" w:rsidRPr="00A02E98" w:rsidRDefault="0075380C" w:rsidP="00B85271">
      <w:pPr>
        <w:rPr>
          <w:rFonts w:asciiTheme="minorHAnsi" w:hAnsiTheme="minorHAnsi"/>
          <w:kern w:val="1"/>
          <w:sz w:val="24"/>
          <w:szCs w:val="24"/>
          <w:lang w:eastAsia="ar-SA"/>
        </w:rPr>
      </w:pPr>
    </w:p>
    <w:tbl>
      <w:tblPr>
        <w:tblW w:w="0" w:type="auto"/>
        <w:tblLook w:val="04A0" w:firstRow="1" w:lastRow="0" w:firstColumn="1" w:lastColumn="0" w:noHBand="0" w:noVBand="1"/>
      </w:tblPr>
      <w:tblGrid>
        <w:gridCol w:w="4395"/>
        <w:gridCol w:w="4395"/>
      </w:tblGrid>
      <w:tr w:rsidR="00A02E98" w:rsidRPr="00A02E98" w14:paraId="2CC9B068" w14:textId="77777777" w:rsidTr="0094120B">
        <w:tc>
          <w:tcPr>
            <w:tcW w:w="4395" w:type="dxa"/>
            <w:hideMark/>
          </w:tcPr>
          <w:p w14:paraId="1882B621" w14:textId="77777777" w:rsidR="00A02E98" w:rsidRPr="00A02E98" w:rsidRDefault="00A02E98" w:rsidP="00A02E98">
            <w:pPr>
              <w:jc w:val="center"/>
              <w:rPr>
                <w:rFonts w:asciiTheme="minorHAnsi" w:hAnsiTheme="minorHAnsi"/>
                <w:kern w:val="1"/>
                <w:sz w:val="24"/>
                <w:szCs w:val="24"/>
                <w:lang w:eastAsia="ar-SA"/>
              </w:rPr>
            </w:pPr>
            <w:r w:rsidRPr="00A02E98">
              <w:rPr>
                <w:rFonts w:asciiTheme="minorHAnsi" w:hAnsiTheme="minorHAnsi"/>
                <w:kern w:val="1"/>
                <w:sz w:val="24"/>
                <w:szCs w:val="24"/>
                <w:lang w:eastAsia="ar-SA"/>
              </w:rPr>
              <w:t>-------------------------------------------------</w:t>
            </w:r>
          </w:p>
          <w:p w14:paraId="6991D778" w14:textId="77777777" w:rsidR="00A02E98" w:rsidRPr="00A02E98" w:rsidRDefault="00A02E98" w:rsidP="00A02E98">
            <w:pPr>
              <w:jc w:val="center"/>
              <w:rPr>
                <w:rFonts w:asciiTheme="minorHAnsi" w:hAnsiTheme="minorHAnsi"/>
                <w:kern w:val="1"/>
                <w:sz w:val="24"/>
                <w:szCs w:val="24"/>
                <w:lang w:eastAsia="ar-SA"/>
              </w:rPr>
            </w:pPr>
            <w:r w:rsidRPr="00A02E98">
              <w:rPr>
                <w:rFonts w:asciiTheme="minorHAnsi" w:hAnsiTheme="minorHAnsi"/>
                <w:kern w:val="1"/>
                <w:sz w:val="24"/>
                <w:szCs w:val="24"/>
                <w:lang w:eastAsia="ar-SA"/>
              </w:rPr>
              <w:t xml:space="preserve">Horváth Csaba Budapest Főváros XIV. </w:t>
            </w:r>
            <w:r>
              <w:rPr>
                <w:rFonts w:asciiTheme="minorHAnsi" w:hAnsiTheme="minorHAnsi"/>
                <w:kern w:val="1"/>
                <w:sz w:val="24"/>
                <w:szCs w:val="24"/>
                <w:lang w:eastAsia="ar-SA"/>
              </w:rPr>
              <w:t>K</w:t>
            </w:r>
            <w:r w:rsidRPr="00A02E98">
              <w:rPr>
                <w:rFonts w:asciiTheme="minorHAnsi" w:hAnsiTheme="minorHAnsi"/>
                <w:kern w:val="1"/>
                <w:sz w:val="24"/>
                <w:szCs w:val="24"/>
                <w:lang w:eastAsia="ar-SA"/>
              </w:rPr>
              <w:t xml:space="preserve">erület Zugló Önkormányzat polgármestere meghatalmazása alapján                           </w:t>
            </w:r>
          </w:p>
          <w:p w14:paraId="1B03FB60" w14:textId="77777777" w:rsidR="00A02E98" w:rsidRPr="00A02E98" w:rsidRDefault="00A02E98" w:rsidP="00A02E98">
            <w:pPr>
              <w:jc w:val="center"/>
              <w:rPr>
                <w:rFonts w:asciiTheme="minorHAnsi" w:hAnsiTheme="minorHAnsi"/>
                <w:kern w:val="1"/>
                <w:sz w:val="24"/>
                <w:szCs w:val="24"/>
                <w:lang w:eastAsia="ar-SA"/>
              </w:rPr>
            </w:pPr>
            <w:r w:rsidRPr="00A02E98">
              <w:rPr>
                <w:rFonts w:asciiTheme="minorHAnsi" w:hAnsiTheme="minorHAnsi"/>
                <w:kern w:val="1"/>
                <w:sz w:val="24"/>
                <w:szCs w:val="24"/>
                <w:lang w:eastAsia="ar-SA"/>
              </w:rPr>
              <w:t>Baracskai Gábor</w:t>
            </w:r>
          </w:p>
          <w:p w14:paraId="02CF511E" w14:textId="77777777" w:rsidR="00A02E98" w:rsidRPr="00A02E98" w:rsidRDefault="00A02E98" w:rsidP="00A02E98">
            <w:pPr>
              <w:jc w:val="center"/>
              <w:rPr>
                <w:rFonts w:asciiTheme="minorHAnsi" w:hAnsiTheme="minorHAnsi"/>
                <w:kern w:val="1"/>
                <w:sz w:val="24"/>
                <w:szCs w:val="24"/>
                <w:lang w:eastAsia="ar-SA"/>
              </w:rPr>
            </w:pPr>
            <w:r w:rsidRPr="00A02E98">
              <w:rPr>
                <w:rFonts w:asciiTheme="minorHAnsi" w:hAnsiTheme="minorHAnsi"/>
                <w:kern w:val="1"/>
                <w:sz w:val="24"/>
                <w:szCs w:val="24"/>
                <w:lang w:eastAsia="ar-SA"/>
              </w:rPr>
              <w:t>a Zuglói Zrt. vezérigazgatója</w:t>
            </w:r>
          </w:p>
        </w:tc>
        <w:tc>
          <w:tcPr>
            <w:tcW w:w="4395" w:type="dxa"/>
          </w:tcPr>
          <w:p w14:paraId="6667AB10" w14:textId="77777777" w:rsidR="00A02E98" w:rsidRPr="00B85271" w:rsidRDefault="00A02E98" w:rsidP="00A02E98">
            <w:pPr>
              <w:jc w:val="center"/>
              <w:rPr>
                <w:rFonts w:asciiTheme="minorHAnsi" w:hAnsiTheme="minorHAnsi"/>
                <w:sz w:val="24"/>
                <w:szCs w:val="24"/>
              </w:rPr>
            </w:pPr>
            <w:r>
              <w:rPr>
                <w:rFonts w:asciiTheme="minorHAnsi" w:hAnsiTheme="minorHAnsi"/>
                <w:sz w:val="24"/>
                <w:szCs w:val="24"/>
              </w:rPr>
              <w:t xml:space="preserve">      </w:t>
            </w:r>
            <w:r w:rsidRPr="00B85271">
              <w:rPr>
                <w:rFonts w:asciiTheme="minorHAnsi" w:hAnsiTheme="minorHAnsi"/>
                <w:sz w:val="24"/>
                <w:szCs w:val="24"/>
              </w:rPr>
              <w:t>-------------------------------------------------</w:t>
            </w:r>
          </w:p>
          <w:p w14:paraId="321A6360" w14:textId="1D0EF9C5" w:rsidR="00A02E98" w:rsidRPr="00B85271" w:rsidRDefault="00865824" w:rsidP="00A02E98">
            <w:pPr>
              <w:jc w:val="center"/>
              <w:rPr>
                <w:rFonts w:asciiTheme="minorHAnsi" w:hAnsiTheme="minorHAnsi"/>
                <w:sz w:val="24"/>
                <w:szCs w:val="24"/>
              </w:rPr>
            </w:pPr>
            <w:r>
              <w:rPr>
                <w:rFonts w:asciiTheme="minorHAnsi" w:hAnsiTheme="minorHAnsi"/>
                <w:sz w:val="24"/>
                <w:szCs w:val="24"/>
              </w:rPr>
              <w:t>Monori Márta</w:t>
            </w:r>
          </w:p>
          <w:p w14:paraId="39632D32" w14:textId="77777777" w:rsidR="00A02E98" w:rsidRPr="00B85271" w:rsidRDefault="00A02E98" w:rsidP="00A02E98">
            <w:pPr>
              <w:jc w:val="center"/>
              <w:rPr>
                <w:rFonts w:asciiTheme="minorHAnsi" w:hAnsiTheme="minorHAnsi"/>
                <w:sz w:val="24"/>
                <w:szCs w:val="24"/>
              </w:rPr>
            </w:pPr>
            <w:r w:rsidRPr="00B85271">
              <w:rPr>
                <w:rFonts w:asciiTheme="minorHAnsi" w:hAnsiTheme="minorHAnsi"/>
                <w:sz w:val="24"/>
                <w:szCs w:val="24"/>
              </w:rPr>
              <w:t>Bérlő</w:t>
            </w:r>
          </w:p>
        </w:tc>
      </w:tr>
      <w:tr w:rsidR="00A02E98" w:rsidRPr="00A02E98" w14:paraId="1DD6F700" w14:textId="77777777" w:rsidTr="0094120B">
        <w:tc>
          <w:tcPr>
            <w:tcW w:w="4395" w:type="dxa"/>
          </w:tcPr>
          <w:p w14:paraId="50814612" w14:textId="77777777" w:rsidR="00A02E98" w:rsidRPr="00A02E98" w:rsidRDefault="00A02E98" w:rsidP="00A02E98">
            <w:pPr>
              <w:jc w:val="center"/>
              <w:rPr>
                <w:rFonts w:asciiTheme="minorHAnsi" w:hAnsiTheme="minorHAnsi"/>
                <w:kern w:val="1"/>
                <w:sz w:val="24"/>
                <w:szCs w:val="24"/>
                <w:lang w:eastAsia="ar-SA"/>
              </w:rPr>
            </w:pPr>
            <w:r>
              <w:rPr>
                <w:rFonts w:asciiTheme="minorHAnsi" w:hAnsiTheme="minorHAnsi"/>
                <w:kern w:val="1"/>
                <w:sz w:val="24"/>
                <w:szCs w:val="24"/>
                <w:lang w:eastAsia="ar-SA"/>
              </w:rPr>
              <w:t xml:space="preserve">      </w:t>
            </w:r>
          </w:p>
        </w:tc>
        <w:tc>
          <w:tcPr>
            <w:tcW w:w="4395" w:type="dxa"/>
          </w:tcPr>
          <w:p w14:paraId="0A69F48A" w14:textId="77777777" w:rsidR="00A02E98" w:rsidRDefault="00A02E98" w:rsidP="00A02E98">
            <w:pPr>
              <w:jc w:val="center"/>
              <w:rPr>
                <w:rFonts w:asciiTheme="minorHAnsi" w:hAnsiTheme="minorHAnsi"/>
                <w:kern w:val="1"/>
                <w:sz w:val="24"/>
                <w:szCs w:val="24"/>
                <w:lang w:eastAsia="ar-SA"/>
              </w:rPr>
            </w:pPr>
          </w:p>
        </w:tc>
      </w:tr>
    </w:tbl>
    <w:p w14:paraId="5ACE7C90" w14:textId="77777777" w:rsidR="000A0B11" w:rsidRPr="00B85271" w:rsidRDefault="000A0B11" w:rsidP="00A02E98"/>
    <w:sectPr w:rsidR="000A0B11" w:rsidRPr="00B85271" w:rsidSect="0075380C">
      <w:footerReference w:type="default" r:id="rId9"/>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B1031" w14:textId="77777777" w:rsidR="007B059C" w:rsidRDefault="007B059C" w:rsidP="00745044">
      <w:r>
        <w:separator/>
      </w:r>
    </w:p>
  </w:endnote>
  <w:endnote w:type="continuationSeparator" w:id="0">
    <w:p w14:paraId="4607D618" w14:textId="77777777" w:rsidR="007B059C" w:rsidRDefault="007B059C"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845217"/>
      <w:docPartObj>
        <w:docPartGallery w:val="Page Numbers (Bottom of Page)"/>
        <w:docPartUnique/>
      </w:docPartObj>
    </w:sdtPr>
    <w:sdtEndPr/>
    <w:sdtContent>
      <w:p w14:paraId="30AADFA0" w14:textId="77777777" w:rsidR="00745044" w:rsidRDefault="00745044">
        <w:pPr>
          <w:pStyle w:val="llb"/>
          <w:jc w:val="center"/>
        </w:pPr>
        <w:r>
          <w:fldChar w:fldCharType="begin"/>
        </w:r>
        <w:r>
          <w:instrText>PAGE   \* MERGEFORMAT</w:instrText>
        </w:r>
        <w:r>
          <w:fldChar w:fldCharType="separate"/>
        </w:r>
        <w:r>
          <w:t>2</w:t>
        </w:r>
        <w:r>
          <w:fldChar w:fldCharType="end"/>
        </w:r>
      </w:p>
    </w:sdtContent>
  </w:sdt>
  <w:p w14:paraId="2651C608"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8D12F" w14:textId="77777777" w:rsidR="007B059C" w:rsidRDefault="007B059C" w:rsidP="00745044">
      <w:r>
        <w:separator/>
      </w:r>
    </w:p>
  </w:footnote>
  <w:footnote w:type="continuationSeparator" w:id="0">
    <w:p w14:paraId="16425FD5" w14:textId="77777777" w:rsidR="007B059C" w:rsidRDefault="007B059C"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F4E00E1"/>
    <w:multiLevelType w:val="hybridMultilevel"/>
    <w:tmpl w:val="AE6CE260"/>
    <w:lvl w:ilvl="0" w:tplc="1CDA2A80">
      <w:start w:val="1"/>
      <w:numFmt w:val="decimal"/>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6FE7242"/>
    <w:multiLevelType w:val="hybridMultilevel"/>
    <w:tmpl w:val="C9C88380"/>
    <w:lvl w:ilvl="0" w:tplc="DA6C20C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9A665E4"/>
    <w:multiLevelType w:val="hybridMultilevel"/>
    <w:tmpl w:val="88967B2E"/>
    <w:lvl w:ilvl="0" w:tplc="0F5816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9CA36C2"/>
    <w:multiLevelType w:val="hybridMultilevel"/>
    <w:tmpl w:val="82208A0E"/>
    <w:lvl w:ilvl="0" w:tplc="B73C0B92">
      <w:start w:val="1"/>
      <w:numFmt w:val="upperRoman"/>
      <w:pStyle w:val="Cmsor1"/>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D897639"/>
    <w:multiLevelType w:val="hybridMultilevel"/>
    <w:tmpl w:val="D3A04440"/>
    <w:lvl w:ilvl="0" w:tplc="5C18943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6F8F0481"/>
    <w:multiLevelType w:val="hybridMultilevel"/>
    <w:tmpl w:val="80220458"/>
    <w:lvl w:ilvl="0" w:tplc="040E000F">
      <w:start w:val="1"/>
      <w:numFmt w:val="decimal"/>
      <w:lvlText w:val="%1."/>
      <w:lvlJc w:val="left"/>
      <w:pPr>
        <w:ind w:left="720" w:hanging="360"/>
      </w:pPr>
    </w:lvl>
    <w:lvl w:ilvl="1" w:tplc="ED183602">
      <w:start w:val="1"/>
      <w:numFmt w:val="lowerLetter"/>
      <w:lvlText w:val="%2)"/>
      <w:lvlJc w:val="left"/>
      <w:pPr>
        <w:ind w:left="1440" w:hanging="360"/>
      </w:pPr>
      <w:rPr>
        <w:rFonts w:hint="default"/>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1"/>
    <w:rsid w:val="00032E32"/>
    <w:rsid w:val="00037765"/>
    <w:rsid w:val="00050B7A"/>
    <w:rsid w:val="00053742"/>
    <w:rsid w:val="0009139C"/>
    <w:rsid w:val="0009594C"/>
    <w:rsid w:val="000A0B11"/>
    <w:rsid w:val="000A220C"/>
    <w:rsid w:val="000A762D"/>
    <w:rsid w:val="000D1887"/>
    <w:rsid w:val="00101ED9"/>
    <w:rsid w:val="00114138"/>
    <w:rsid w:val="00157281"/>
    <w:rsid w:val="00177A0A"/>
    <w:rsid w:val="002011FC"/>
    <w:rsid w:val="00217D16"/>
    <w:rsid w:val="00223530"/>
    <w:rsid w:val="00261671"/>
    <w:rsid w:val="00315960"/>
    <w:rsid w:val="00341A7F"/>
    <w:rsid w:val="0036690A"/>
    <w:rsid w:val="003C7C3F"/>
    <w:rsid w:val="00450CDA"/>
    <w:rsid w:val="00453435"/>
    <w:rsid w:val="004679D4"/>
    <w:rsid w:val="004817B0"/>
    <w:rsid w:val="004A2472"/>
    <w:rsid w:val="004A76C5"/>
    <w:rsid w:val="00545D75"/>
    <w:rsid w:val="00587F0E"/>
    <w:rsid w:val="005959F2"/>
    <w:rsid w:val="005A5244"/>
    <w:rsid w:val="005B1EC1"/>
    <w:rsid w:val="005B3050"/>
    <w:rsid w:val="005C147B"/>
    <w:rsid w:val="005D314F"/>
    <w:rsid w:val="00602BEF"/>
    <w:rsid w:val="00623AC1"/>
    <w:rsid w:val="006858E2"/>
    <w:rsid w:val="006868D4"/>
    <w:rsid w:val="00691DFA"/>
    <w:rsid w:val="006A6025"/>
    <w:rsid w:val="006C4E13"/>
    <w:rsid w:val="00720C9A"/>
    <w:rsid w:val="0072258C"/>
    <w:rsid w:val="0072481C"/>
    <w:rsid w:val="00734FC1"/>
    <w:rsid w:val="00745044"/>
    <w:rsid w:val="00752CDB"/>
    <w:rsid w:val="0075380C"/>
    <w:rsid w:val="007B059C"/>
    <w:rsid w:val="0080342F"/>
    <w:rsid w:val="00840F28"/>
    <w:rsid w:val="008526A0"/>
    <w:rsid w:val="00865824"/>
    <w:rsid w:val="008E676C"/>
    <w:rsid w:val="009120C5"/>
    <w:rsid w:val="00990D23"/>
    <w:rsid w:val="009E7B9C"/>
    <w:rsid w:val="00A02E98"/>
    <w:rsid w:val="00A31032"/>
    <w:rsid w:val="00A50894"/>
    <w:rsid w:val="00A67795"/>
    <w:rsid w:val="00A745BE"/>
    <w:rsid w:val="00A8267D"/>
    <w:rsid w:val="00B14C8A"/>
    <w:rsid w:val="00B31DB3"/>
    <w:rsid w:val="00B35473"/>
    <w:rsid w:val="00B44802"/>
    <w:rsid w:val="00B75AA0"/>
    <w:rsid w:val="00B85271"/>
    <w:rsid w:val="00B92C68"/>
    <w:rsid w:val="00C56824"/>
    <w:rsid w:val="00CC3093"/>
    <w:rsid w:val="00CD494F"/>
    <w:rsid w:val="00D21CB0"/>
    <w:rsid w:val="00D64C29"/>
    <w:rsid w:val="00D80292"/>
    <w:rsid w:val="00D962FF"/>
    <w:rsid w:val="00DF4CB5"/>
    <w:rsid w:val="00E66D12"/>
    <w:rsid w:val="00E76B7A"/>
    <w:rsid w:val="00F10C26"/>
    <w:rsid w:val="00F6229A"/>
    <w:rsid w:val="00FA3BA4"/>
    <w:rsid w:val="00FD48A2"/>
    <w:rsid w:val="00FE70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0DF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B85271"/>
    <w:pPr>
      <w:keepNext/>
      <w:keepLines/>
      <w:numPr>
        <w:numId w:val="5"/>
      </w:numPr>
      <w:spacing w:before="240" w:line="360" w:lineRule="auto"/>
      <w:jc w:val="center"/>
      <w:outlineLvl w:val="0"/>
    </w:pPr>
    <w:rPr>
      <w:rFonts w:asciiTheme="minorHAnsi" w:eastAsiaTheme="majorEastAsia" w:hAnsiTheme="minorHAnsi" w:cstheme="majorBidi"/>
      <w:b/>
      <w:caps/>
      <w:color w:val="2F5496" w:themeColor="accent1" w:themeShade="BF"/>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5271"/>
    <w:rPr>
      <w:rFonts w:eastAsiaTheme="majorEastAsia" w:cstheme="majorBidi"/>
      <w:b/>
      <w:caps/>
      <w:color w:val="2F5496" w:themeColor="accent1" w:themeShade="BF"/>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styleId="Feloldatlanmegemlts">
    <w:name w:val="Unresolved Mention"/>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4A7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181157">
      <w:bodyDiv w:val="1"/>
      <w:marLeft w:val="0"/>
      <w:marRight w:val="0"/>
      <w:marTop w:val="0"/>
      <w:marBottom w:val="0"/>
      <w:divBdr>
        <w:top w:val="none" w:sz="0" w:space="0" w:color="auto"/>
        <w:left w:val="none" w:sz="0" w:space="0" w:color="auto"/>
        <w:bottom w:val="none" w:sz="0" w:space="0" w:color="auto"/>
        <w:right w:val="none" w:sz="0" w:space="0" w:color="auto"/>
      </w:divBdr>
    </w:div>
    <w:div w:id="1302423658">
      <w:bodyDiv w:val="1"/>
      <w:marLeft w:val="0"/>
      <w:marRight w:val="0"/>
      <w:marTop w:val="0"/>
      <w:marBottom w:val="0"/>
      <w:divBdr>
        <w:top w:val="none" w:sz="0" w:space="0" w:color="auto"/>
        <w:left w:val="none" w:sz="0" w:space="0" w:color="auto"/>
        <w:bottom w:val="none" w:sz="0" w:space="0" w:color="auto"/>
        <w:right w:val="none" w:sz="0" w:space="0" w:color="auto"/>
      </w:divBdr>
    </w:div>
    <w:div w:id="1555463585">
      <w:bodyDiv w:val="1"/>
      <w:marLeft w:val="0"/>
      <w:marRight w:val="0"/>
      <w:marTop w:val="0"/>
      <w:marBottom w:val="0"/>
      <w:divBdr>
        <w:top w:val="none" w:sz="0" w:space="0" w:color="auto"/>
        <w:left w:val="none" w:sz="0" w:space="0" w:color="auto"/>
        <w:bottom w:val="none" w:sz="0" w:space="0" w:color="auto"/>
        <w:right w:val="none" w:sz="0" w:space="0" w:color="auto"/>
      </w:divBdr>
    </w:div>
    <w:div w:id="1784568160">
      <w:bodyDiv w:val="1"/>
      <w:marLeft w:val="0"/>
      <w:marRight w:val="0"/>
      <w:marTop w:val="0"/>
      <w:marBottom w:val="0"/>
      <w:divBdr>
        <w:top w:val="none" w:sz="0" w:space="0" w:color="auto"/>
        <w:left w:val="none" w:sz="0" w:space="0" w:color="auto"/>
        <w:bottom w:val="none" w:sz="0" w:space="0" w:color="auto"/>
        <w:right w:val="none" w:sz="0" w:space="0" w:color="auto"/>
      </w:divBdr>
    </w:div>
    <w:div w:id="17995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en.hu/cegtar/cimlista/?caddrsearch=2%3B50610A&amp;caddrnovalchk=1&amp;caddrsite=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3B28-9064-4E31-B930-5E171236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2546</Words>
  <Characters>17570</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Szilárdné Krizsán Mária</cp:lastModifiedBy>
  <cp:revision>8</cp:revision>
  <cp:lastPrinted>2020-01-30T08:35:00Z</cp:lastPrinted>
  <dcterms:created xsi:type="dcterms:W3CDTF">2020-09-09T13:01:00Z</dcterms:created>
  <dcterms:modified xsi:type="dcterms:W3CDTF">2020-11-06T09:59:00Z</dcterms:modified>
</cp:coreProperties>
</file>