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8F47A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Budapest Főváros XIV. Kerület Zugló Önkormányzata</w:t>
      </w:r>
    </w:p>
    <w:p w14:paraId="2077CCC1" w14:textId="1828B6EA" w:rsidR="00A409C1" w:rsidRPr="00A409C1" w:rsidRDefault="004E4CAA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Rózsa András polgármester</w:t>
      </w:r>
    </w:p>
    <w:p w14:paraId="2EF6D930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EF6CE71" w14:textId="6CFDDAD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Szám: 123-</w:t>
      </w:r>
      <w:r w:rsidR="00094A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329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/2025</w:t>
      </w:r>
    </w:p>
    <w:p w14:paraId="6D5AB43E" w14:textId="77777777" w:rsidR="00A409C1" w:rsidRPr="00A409C1" w:rsidRDefault="00A409C1" w:rsidP="00A409C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Nyilvános ülésen tárgyalandó!</w:t>
      </w:r>
    </w:p>
    <w:p w14:paraId="13635646" w14:textId="77777777" w:rsidR="00094A4C" w:rsidRDefault="00094A4C" w:rsidP="00A409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BC19DA4" w14:textId="6CDA7264" w:rsidR="00A409C1" w:rsidRPr="00132365" w:rsidRDefault="007A7244" w:rsidP="00A409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SÜRGŐSSÉGI ELŐTERJESZTÉS!</w:t>
      </w:r>
    </w:p>
    <w:p w14:paraId="4B7F7672" w14:textId="77777777" w:rsidR="00094A4C" w:rsidRDefault="00094A4C" w:rsidP="00132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5111C62" w14:textId="3DF718CE" w:rsidR="007A7244" w:rsidRDefault="007A7244" w:rsidP="00132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sürgősség indoka: </w:t>
      </w:r>
      <w:r w:rsidRPr="007A72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beruházás kapcsán az Önkormányzat és a beruházó között folyamatban lévő egyeztetések során mielőbb szükséges egyértelműen rögzíteni a további tárgyalások végső határidejét.</w:t>
      </w:r>
    </w:p>
    <w:p w14:paraId="1C7A9FCA" w14:textId="77777777" w:rsidR="007A7244" w:rsidRDefault="007A7244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750C71A" w14:textId="77777777" w:rsidR="007A7244" w:rsidRDefault="007A7244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DC984CD" w14:textId="77777777" w:rsidR="00A409C1" w:rsidRPr="00A409C1" w:rsidRDefault="00A409C1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Napirend száma</w:t>
      </w:r>
      <w:proofErr w:type="gramStart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:………………..</w:t>
      </w:r>
      <w:proofErr w:type="gramEnd"/>
    </w:p>
    <w:p w14:paraId="16F89FB7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13F0E4" w14:textId="77777777" w:rsidR="00A409C1" w:rsidRPr="00A409C1" w:rsidRDefault="00A409C1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Képviselő-testület</w:t>
      </w:r>
    </w:p>
    <w:p w14:paraId="270D4A9F" w14:textId="77777777" w:rsidR="00A409C1" w:rsidRPr="00A409C1" w:rsidRDefault="00A409C1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2025. április 24-i ülésére</w:t>
      </w:r>
    </w:p>
    <w:p w14:paraId="43F48FE7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41581A" w14:textId="77777777" w:rsidR="00A409C1" w:rsidRPr="00A409C1" w:rsidRDefault="00A409C1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1DDDA65A" w14:textId="77777777" w:rsidR="00A409C1" w:rsidRPr="00A409C1" w:rsidRDefault="00A409C1" w:rsidP="00A409C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439A6B" w14:textId="51B711A0" w:rsidR="00A409C1" w:rsidRPr="00A409C1" w:rsidRDefault="00A409C1" w:rsidP="00094A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Tárgy: Tájékoztatás a Budapest Főváros XIV. </w:t>
      </w:r>
      <w:r w:rsidR="00DF40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</w:t>
      </w: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erület Zugló Önkormányzata és a ZVK </w:t>
      </w:r>
      <w:proofErr w:type="spellStart"/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Development</w:t>
      </w:r>
      <w:proofErr w:type="spellEnd"/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Kft. közötti, a Csömöri út 13-19. - Rákospatak utca 12-28. - Bosnyák köz 2. - Bosnyák utca 48-56. alatti ingatlanokon zajló beruházást érintő tárgyalásokról és döntés a tárgyalások lezárásának határidejével kapcsolatosan</w:t>
      </w:r>
    </w:p>
    <w:p w14:paraId="04D5F81A" w14:textId="77777777" w:rsidR="004E4CAA" w:rsidRDefault="004E4CAA" w:rsidP="00A409C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4B87DEE6" w14:textId="631A5905" w:rsidR="00A409C1" w:rsidRPr="00A409C1" w:rsidRDefault="00A409C1" w:rsidP="00A409C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I. Előzmények:</w:t>
      </w:r>
    </w:p>
    <w:p w14:paraId="367F0A34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B72EE7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Budapest Főváros XIV. Kerület Zugló Önkormányzata (a továbbiakban: Önkormányzat</w:t>
      </w: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) Képviselő-testülete a 252/2022. (VII. 12.) önkormányzati határozatával (a továbbiakban: határozat) döntött arról, hogy minden eszközzel fellép az Önkormányzat külön hozzájárulását nem bíró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a Csömöri út 13-19. - Rákospatak utca 12-28. - Bosnyák köz 2. - Bosnyák utca 48-56. alatti ingatlanokon</w:t>
      </w: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tervezett beruházással 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(a továbbiakban: beruházás) </w:t>
      </w: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szemben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A határozat rendelkezett arról, hogy beszámolót kell készíteni a szerződésszegésekről, elmulasztott kötelezettségekről és a keresettervezetet a Képviselő-testület elé le kell terjeszteni legkésőbb 2022. szeptember 30-ig.</w:t>
      </w:r>
    </w:p>
    <w:p w14:paraId="088F2EBC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009B77" w14:textId="7BDF9356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megegyezés érdekében éveken át folyó tárgyalásokkal párhuzamosan az Önkormányzat a tárgyi határozat alapján számos döntést hozott, melyek a nyilvános képviselő-testületi ülések és a döntések archívumaiból megismerhetők. Az első szerződéstervezetekben (az érdekében álló és az előzményszerződésekbe foglalt közterületi fejlesztéseken felül) ellentételezés nem szerepelt (2021. XII. 16-i 16. napirend) a szerződéses kötelezettségek elengedésére. A későbbi tervezetekben 250 millió Ft, 350 millió, 2,5 milliárd, majd 2,95 milliárd forint szerepelt.</w:t>
      </w:r>
    </w:p>
    <w:p w14:paraId="4A5914C6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67EC32D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Zugló-Városközpont Ingatlanfejlesztő Kft. időközben az elnevezését ZVK </w:t>
      </w:r>
      <w:proofErr w:type="spellStart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Development</w:t>
      </w:r>
      <w:proofErr w:type="spellEnd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Kft-re (a továbbiakban: beruházó) változtatta. A kiemelt beruházás környezetében lévő közterületek kialakításának terveit mind a fővárosi, mind a kerületi szakmai szereplőkkel egyeztették. A beruházás és a közterületek átalakításának műszaki tartalma a 2023.11.30-i képviselő-testületi ülés hatodik napirendi pontjaként tárgyalt 123-745/2023 számú előterjesztés 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lastRenderedPageBreak/>
        <w:t>4. sz. mellékletében, „ZVK Telepítési Tanulmányterv 2023-10” (a továbbiakban: „ZVK telepítési tanulmányterv 2023-10”) címen található meg. </w:t>
      </w:r>
    </w:p>
    <w:p w14:paraId="5812679E" w14:textId="4B244A4B" w:rsidR="00A409C1" w:rsidRPr="00A409C1" w:rsidRDefault="00A409C1" w:rsidP="00A409C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1E032C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2023. december 14-i képviselő-testületi ülésen a 406/2023. (XII. 14.) önkormányzati határozat a 252/2022. (VII. 12.) önkormányzati határozat végrehajtásának határidejét 2024. június 30-ig meghosszabbította.</w:t>
      </w:r>
    </w:p>
    <w:p w14:paraId="7B6C829A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CDB4310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kért beszámoló nem készült el az újabb határidőre, 2024. június 30-ig.</w:t>
      </w:r>
    </w:p>
    <w:p w14:paraId="52A86CB1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Jutasi &amp; Társai Ügyvédi Iroda a beruházás egyes kérdéseiről elkészítette 2024. július 15-i keltezésű jogi véleményét, melyhez mellékletként csatolásra került dr. </w:t>
      </w:r>
      <w:proofErr w:type="spellStart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Sersliné</w:t>
      </w:r>
      <w:proofErr w:type="spellEnd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Kócsi</w:t>
      </w:r>
      <w:proofErr w:type="spellEnd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Margit igazságügyi szakértő 2024. július 15-i keltezésű igazságügyi szakértői véleménye (a továbbiakban együttesen: Jutasi vélemény). Ezt a Képviselő-testület 2024. szeptember 5-i ülésén a 123-501/2024. számú beszámolóból megismerte.</w:t>
      </w:r>
    </w:p>
    <w:p w14:paraId="225E9EC4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FD7E3A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Jutasi vélemény számos kérdést nem érint és nem értékel, így újabb jogi szakvélemény megrendelése volt szükséges.</w:t>
      </w:r>
    </w:p>
    <w:p w14:paraId="71E0334F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1D5F66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2024. szeptember 5-i képviselő-testületi ülésen szerepelt 123-480/2024. számú előterjesztés sikertelen kísérletet tett a tulajdonjoggal kapcsolatos önkormányzati jognyilatkozat megszerzésére.</w:t>
      </w:r>
    </w:p>
    <w:p w14:paraId="1EE1B615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12F7EE" w14:textId="77777777" w:rsidR="00A409C1" w:rsidRPr="00A409C1" w:rsidRDefault="00A409C1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beruházóval 2024. októbere óta folytatódnak a tárgyalások. Mindkét fél elkötelezett amellett, hogy a kialakult helyzetre közös megegyezésen alapuló megoldást találjanak. Azonban az álláspontok közelítése a vártnál lassabban halad.</w:t>
      </w:r>
    </w:p>
    <w:p w14:paraId="76BE370E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A530CDE" w14:textId="77777777" w:rsidR="00A409C1" w:rsidRPr="00A409C1" w:rsidRDefault="00A409C1" w:rsidP="00A409C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II. Vélemények:</w:t>
      </w:r>
    </w:p>
    <w:p w14:paraId="5F21995B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529E0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beruházóval évek óta folyó eredménytelen tárgyalások ellenére a kormányrendeletek támogatásával zavartalanul folyik a beruházás. Az előzmény-szerződésekkel kapcsolatos tételek és az Önkormányzatra hátrányos hatások jogi kezelésére érdemi lépést az Önkormányzat eddig nem tett. A beruházó a megvalósítást bürokratikus akadályok nélkül tudja folytatni, ugyanakkor az önkormányzati polgárjogi igények a tulajdoni várományosokat is érinthetik.</w:t>
      </w:r>
    </w:p>
    <w:p w14:paraId="0C244CD9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A4C578" w14:textId="778B4216" w:rsid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Jutasi vélemény külön nem tér ki arra a 2015-ös adásvételi szerződésben foglalt kötelezettségre, miszerint az ingatlant akár részbeni, akár egészébeni elidegenítése előtt a beruházó köteles az Önkormányzatot a feltételes szerződéskötésről írásban értesíteni, és annak </w:t>
      </w:r>
      <w:proofErr w:type="spellStart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hatályosulásához</w:t>
      </w:r>
      <w:proofErr w:type="spellEnd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írásbeli hozzájáruló nyilatkozatát kérni. A szerződés értelmében, amennyiben a beruházó a szerződésben foglalt megállapodással ellentétes magatartást tanúsít, azt a felek úgy tekintik, hogy a beruházó egyoldalúan elállt az adásvételi szerződéstől, és az Önkormányzat jogosult az eredeti állapot helyreállítását kérni. Emellett a szerződés rendelkezik arról is, hogy a beruházás megvalósítására irányuló szerződések - különösen a pénzügyi, stratégiai partnerekkel, befektetési alapokkal kötendő megállapodások, valamint az ingatlan-nyilvántartást érintő szerződések csak az Önkormányzat előzetes egyetértésével jöhetnek létre (kivéve a bankokkal és ingatlanlízing cégekkel kötött szerződések) Ennek hiányában az így megkötött szerződéseket hatálytalannak kell tekinteni.</w:t>
      </w:r>
    </w:p>
    <w:p w14:paraId="09862C5E" w14:textId="77777777" w:rsidR="00094A4C" w:rsidRPr="00A409C1" w:rsidRDefault="00094A4C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73885FA" w14:textId="77777777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Azonban a Jutasi Ügyvédi Iroda véleménye szerint az eredeti beruházási cél ellehetetlenült, így álláspontjuk alapján általánosságban mindkét fél valamennyi joga és kötelezettsége megszűnt, beleértve ezen egyetértési jogokat és jogkövetkezményeket is. Ez a megközelítés 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lastRenderedPageBreak/>
        <w:t>értelmezési kérdéseket vethet fel a fenti szerződéses rendelkezések továbbélésével kapcsolatban.</w:t>
      </w:r>
    </w:p>
    <w:p w14:paraId="0E78AB8E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65A10FF" w14:textId="5243B7EB" w:rsidR="00A409C1" w:rsidRPr="00A409C1" w:rsidRDefault="00A409C1" w:rsidP="00A409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beruházó a fejlesztéshez kapcsolódó útcsatlakozások és közműellátás kialakítása érdekében átépít bizonyos közterületeket, amely jelentős mértékben saját üzleti érdekeit is szolgálja. A beruházásnak a közvetlen környezeten túl is van az Önkormányzatra hatása, különösen az építéssel, közmű-, út- és </w:t>
      </w:r>
      <w:proofErr w:type="spellStart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humán-infrastuktúrával</w:t>
      </w:r>
      <w:proofErr w:type="spellEnd"/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kapcsolatos terhelések vonatkozásában. Ezt a hatást maga a beruházó is rögzíti a</w:t>
      </w:r>
      <w:r w:rsidR="002B6C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telepítési tanulmánytervében, ahol a forgalomnövekedést szakmai, tényalapú kimutatásokkal támasztja alá. Például. a dokumentum45. és 133. oldalán található 5-14. ábrák szerint a Nagy Lajos király útján a Bosnyák tértől északra 616 %-os,  míg délre190 %-os forgalomnövekedés várható. A Rákos-patak dél partjánál85-96 %-os, az északi, autópályához közeli szakaszon pedig 119 %-os növekedéssel számolnak.</w:t>
      </w:r>
    </w:p>
    <w:p w14:paraId="084AD923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78C6AB" w14:textId="77777777" w:rsidR="00A409C1" w:rsidRP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u-HU"/>
          <w14:ligatures w14:val="none"/>
        </w:rPr>
        <w:t>Az előterjesztés sürgősséggel történő tárgyalását az indokolja, hogy a beruházás kapcsán az Önkormányzat és a beruházó között folyamatban lévő egyeztetések során mielőbb szükséges egyértelműen rögzíteni a további tárgyalások végső határidejét. A felek közötti párbeszéd jelenleg is zajlik, azonban a folyamat elhúzódása kockázatot jelent az Önkormányzat számára, különös tekintettel a jogi és pénzügyi következményekre.</w:t>
      </w:r>
    </w:p>
    <w:p w14:paraId="466A5561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5A3A1C" w14:textId="77777777" w:rsidR="00A409C1" w:rsidRP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u-HU"/>
          <w14:ligatures w14:val="none"/>
        </w:rPr>
        <w:t>A javasolt 2025. június 30-i határidő kijelölése biztosítaná, hogy a felek között fennálló kérdések barátságos mederben, ugyanakkor határidőhöz kötötten rendeződjenek. Ezt követően, amennyiben a tárgyalások eredménytelenül zárulnak, az Önkormányzat fenntartja a jogi eljárás megindításának lehetőségét. A döntés meghozatala nem tűr halasztást, mivel a késlekedés veszélyeztetheti az Önkormányzat érdekeinek hatékony érvényesítését.</w:t>
      </w:r>
    </w:p>
    <w:p w14:paraId="38743623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2DA64D" w14:textId="77777777" w:rsidR="007A7244" w:rsidRPr="00094A4C" w:rsidRDefault="00A409C1" w:rsidP="007A7244">
      <w:pPr>
        <w:suppressAutoHyphens/>
        <w:ind w:right="-145"/>
        <w:jc w:val="both"/>
        <w:rPr>
          <w:rFonts w:ascii="Times New Roman" w:hAnsi="Times New Roman" w:cs="Times New Roman"/>
          <w:sz w:val="24"/>
          <w:szCs w:val="24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Jogi Főosztály véleménye:</w:t>
      </w: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7A7244" w:rsidRPr="00094A4C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14:paraId="1CA074D8" w14:textId="77777777" w:rsidR="00A409C1" w:rsidRPr="00A409C1" w:rsidRDefault="00A409C1" w:rsidP="00A409C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III. Döntési javaslat:</w:t>
      </w:r>
    </w:p>
    <w:p w14:paraId="52AF392A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30F107" w14:textId="77777777" w:rsidR="00A409C1" w:rsidRP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Budapest Főváros XIV. Kerület Zugló Önkormányzata Képviselő-testülete úgy dönt, hogy elfogadja az előterjesztés 1. mellékletét képező határozati javaslatot.</w:t>
      </w:r>
    </w:p>
    <w:p w14:paraId="1B9B5B2F" w14:textId="77777777" w:rsidR="00A409C1" w:rsidRPr="00A409C1" w:rsidRDefault="00A409C1" w:rsidP="00A409C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05D20C" w14:textId="77777777" w:rsidR="00A409C1" w:rsidRP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határozathozatal Magyarország helyi önkormányzatairól szóló 2011. évi CLXXXIX. törvény 47. § (1)-(2) bekezdése alapján egyszerű szótöbbséget igényel.</w:t>
      </w:r>
    </w:p>
    <w:p w14:paraId="2457E423" w14:textId="77777777" w:rsidR="00A409C1" w:rsidRPr="00A409C1" w:rsidRDefault="00A409C1" w:rsidP="00A409C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AD7DB05" w14:textId="2CDAF5A6" w:rsidR="00A409C1" w:rsidRP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Budapest, 2025. április </w:t>
      </w:r>
      <w:r w:rsidR="002B6C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23.</w:t>
      </w:r>
      <w:bookmarkStart w:id="0" w:name="_GoBack"/>
      <w:bookmarkEnd w:id="0"/>
    </w:p>
    <w:p w14:paraId="25FA3386" w14:textId="77777777" w:rsidR="00A409C1" w:rsidRPr="00A409C1" w:rsidRDefault="00A409C1" w:rsidP="00A409C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9753F4" w14:textId="4A43096B" w:rsidR="00A409C1" w:rsidRPr="00094A4C" w:rsidRDefault="00EC5049" w:rsidP="00094A4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94A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Rózsa András</w:t>
      </w:r>
    </w:p>
    <w:p w14:paraId="6A7C7AED" w14:textId="08CD367A" w:rsidR="00A409C1" w:rsidRPr="00A409C1" w:rsidRDefault="00EC5049" w:rsidP="00094A4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polgármester</w:t>
      </w:r>
    </w:p>
    <w:p w14:paraId="4484B448" w14:textId="1FFD5E94" w:rsidR="00A409C1" w:rsidRPr="00A409C1" w:rsidRDefault="00A409C1" w:rsidP="00A409C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05145C" w14:textId="77777777" w:rsid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Mellékletek:</w:t>
      </w:r>
    </w:p>
    <w:p w14:paraId="5F339785" w14:textId="4F3D0DE1" w:rsidR="00A409C1" w:rsidRDefault="00925396" w:rsidP="0013236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melléklet: határozati javaslat</w:t>
      </w:r>
    </w:p>
    <w:p w14:paraId="7A1D406A" w14:textId="77777777" w:rsidR="00925396" w:rsidRDefault="00925396" w:rsidP="00925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456AE410" w14:textId="62DF8161" w:rsidR="00925396" w:rsidRPr="00925396" w:rsidRDefault="00925396" w:rsidP="009253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2539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Az előterjesztést készítette:</w:t>
      </w:r>
    </w:p>
    <w:p w14:paraId="54E931A2" w14:textId="4033953C" w:rsidR="00A409C1" w:rsidRPr="00925396" w:rsidRDefault="00EC5049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Polgármesteri kabinet</w:t>
      </w:r>
      <w:r w:rsidR="0092539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 w:type="page"/>
      </w:r>
    </w:p>
    <w:p w14:paraId="69E24D09" w14:textId="575CBC30" w:rsidR="00A409C1" w:rsidRPr="00A409C1" w:rsidRDefault="00A409C1" w:rsidP="00A409C1">
      <w:pPr>
        <w:numPr>
          <w:ilvl w:val="0"/>
          <w:numId w:val="4"/>
        </w:num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lastRenderedPageBreak/>
        <w:t> melléklet a 123</w:t>
      </w:r>
      <w:r w:rsidR="005D5B9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-329</w:t>
      </w:r>
      <w:r w:rsidRPr="00A409C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/2025. előterjesztéshez</w:t>
      </w:r>
    </w:p>
    <w:p w14:paraId="29B23EC4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1EBFA4" w14:textId="77777777" w:rsidR="00A409C1" w:rsidRPr="00A409C1" w:rsidRDefault="00A409C1" w:rsidP="00A409C1">
      <w:pPr>
        <w:spacing w:after="0" w:line="240" w:lineRule="auto"/>
        <w:ind w:left="34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Határozati javaslat:</w:t>
      </w:r>
    </w:p>
    <w:p w14:paraId="54AAD9A2" w14:textId="77777777" w:rsidR="00A409C1" w:rsidRP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6BFAA3" w14:textId="77777777" w:rsidR="00A409C1" w:rsidRPr="00A409C1" w:rsidRDefault="00A409C1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Budapest Főváros XIV. Kerület Zugló Önkormányzata Képviselő-testülete</w:t>
      </w:r>
    </w:p>
    <w:p w14:paraId="26D753B9" w14:textId="04B6FB37" w:rsidR="00925396" w:rsidRDefault="00A409C1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A409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……..../2025. (IV. 24.) önkormányzati határozata</w:t>
      </w:r>
    </w:p>
    <w:p w14:paraId="3D4C9416" w14:textId="77777777" w:rsidR="005D5B9A" w:rsidRPr="00A409C1" w:rsidRDefault="005D5B9A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CAFD83" w14:textId="15F0EA1A" w:rsidR="00A409C1" w:rsidRPr="00A409C1" w:rsidRDefault="00925396" w:rsidP="00A409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Budapest Főváros XIV. K</w:t>
      </w:r>
      <w:r w:rsidR="00A409C1"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erület Zugló Önkormányzata és a ZVK </w:t>
      </w:r>
      <w:proofErr w:type="spellStart"/>
      <w:r w:rsidR="00A409C1"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Development</w:t>
      </w:r>
      <w:proofErr w:type="spellEnd"/>
      <w:r w:rsidR="00A409C1" w:rsidRPr="00A40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Kft. közötti, a Csömöri út 13-19. - Rákospatak utca 12-28. - Bosnyák köz 2. - Bosnyák utca 48-56. alatti ingatlanokon zajló beruházást érintő tárgyalásokról szóló tájékoztatás elfogadásáról és a tárgyalások lezárásának határidejével kapcsolatos döntés meghozataláról</w:t>
      </w:r>
    </w:p>
    <w:p w14:paraId="4D6C816D" w14:textId="77777777" w:rsidR="00A409C1" w:rsidRDefault="00A409C1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C0A4537" w14:textId="77777777" w:rsidR="00925396" w:rsidRDefault="00925396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0E0469" w14:textId="77777777" w:rsidR="00925396" w:rsidRPr="00A409C1" w:rsidRDefault="00925396" w:rsidP="00A40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98C3ACE" w14:textId="77777777" w:rsidR="00091FA9" w:rsidRPr="00091FA9" w:rsidRDefault="00091FA9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Budapest Főváros XIV. Kerület Zugló Önkormányzata Képviselő-testülete úgy dönt, hogy</w:t>
      </w:r>
    </w:p>
    <w:p w14:paraId="11CBD0D1" w14:textId="77777777" w:rsidR="00925396" w:rsidRDefault="00925396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76BB0AC" w14:textId="7BFDE63A" w:rsidR="00091FA9" w:rsidRPr="00091FA9" w:rsidRDefault="00091FA9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1. tudomásul veszi az Önkormányzat és a ZVK </w:t>
      </w:r>
      <w:proofErr w:type="spellStart"/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Development</w:t>
      </w:r>
      <w:proofErr w:type="spellEnd"/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Kft. (a továbbiakban együttesen: felek) között zajló tárgyalások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jelenlegi állásáról szóló tájékoztatást;</w:t>
      </w:r>
    </w:p>
    <w:p w14:paraId="1133941F" w14:textId="5651AFFA" w:rsidR="00091FA9" w:rsidRDefault="00091FA9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2. felkéri a Polgármestert, hogy a beruházással kapcsolatos egyeztetéseket – az önkormányzati érdekek mentén legkésőbb 2025. június 30-ig – tovább folytassa, és törekedjen a peren</w:t>
      </w:r>
      <w:r w:rsidR="00094A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kívüli megegyezésre;</w:t>
      </w:r>
    </w:p>
    <w:p w14:paraId="64034400" w14:textId="02C6291B" w:rsidR="00091FA9" w:rsidRPr="00091FA9" w:rsidRDefault="00091FA9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3. amennyiben a felek között legkésőbb 2025. június 30-ig nem jön létre megállapodás, a Képviselő-testület a szeptemberi rendes képviselő-testületi ülésen a szükséges jogi lépések előkészítéséről dönt;</w:t>
      </w:r>
    </w:p>
    <w:p w14:paraId="296A1C4A" w14:textId="18A5A773" w:rsidR="00091FA9" w:rsidRPr="00091FA9" w:rsidRDefault="00091FA9" w:rsidP="00094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4. felkéri a Polgármestert, hogy a megállapodás létrejöttéről vagy annak elmaradásáról,</w:t>
      </w:r>
      <w:r w:rsidR="00094A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valamint a további javasolt lépésekről 2025. szeptemberi ülésén a Képviselő-testület</w:t>
      </w:r>
      <w:r w:rsidR="00094A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részére beszámolót terjesszen elő;</w:t>
      </w:r>
    </w:p>
    <w:p w14:paraId="66CC1E25" w14:textId="77777777" w:rsidR="00091FA9" w:rsidRPr="00091FA9" w:rsidRDefault="00091FA9" w:rsidP="0009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FAD546C" w14:textId="77777777" w:rsidR="00091FA9" w:rsidRPr="00091FA9" w:rsidRDefault="00091FA9" w:rsidP="0009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Határidő: az 1. pont esetében azonnal, 2. és 3. pont esetében 2025. június 30., a 4. pont esetében 2025. szeptemberi rendes képviselő-testületi ülés</w:t>
      </w:r>
    </w:p>
    <w:p w14:paraId="778C8B0C" w14:textId="77777777" w:rsidR="00091FA9" w:rsidRPr="00091FA9" w:rsidRDefault="00091FA9" w:rsidP="0009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5BF4710" w14:textId="77777777" w:rsidR="00091FA9" w:rsidRPr="00091FA9" w:rsidRDefault="00091FA9" w:rsidP="0009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091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Felelős: Polgármester</w:t>
      </w:r>
    </w:p>
    <w:p w14:paraId="30D33D67" w14:textId="602DD689" w:rsidR="00A409C1" w:rsidRPr="00A409C1" w:rsidRDefault="00A409C1" w:rsidP="00A40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8015F5" w14:textId="77777777" w:rsidR="00EC2712" w:rsidRDefault="00EC2712"/>
    <w:sectPr w:rsidR="00EC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90ED2"/>
    <w:multiLevelType w:val="multilevel"/>
    <w:tmpl w:val="6A0C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C4CAE"/>
    <w:multiLevelType w:val="multilevel"/>
    <w:tmpl w:val="FA08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F73E6"/>
    <w:multiLevelType w:val="multilevel"/>
    <w:tmpl w:val="1D02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50F4E"/>
    <w:multiLevelType w:val="hybridMultilevel"/>
    <w:tmpl w:val="DA081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50E7"/>
    <w:multiLevelType w:val="multilevel"/>
    <w:tmpl w:val="F3CC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C1"/>
    <w:rsid w:val="00091FA9"/>
    <w:rsid w:val="00094A4C"/>
    <w:rsid w:val="00132365"/>
    <w:rsid w:val="0015012D"/>
    <w:rsid w:val="002B6C40"/>
    <w:rsid w:val="003B5E00"/>
    <w:rsid w:val="004237B3"/>
    <w:rsid w:val="004E4CAA"/>
    <w:rsid w:val="005D5B9A"/>
    <w:rsid w:val="00781C18"/>
    <w:rsid w:val="007A7244"/>
    <w:rsid w:val="009216D6"/>
    <w:rsid w:val="00925396"/>
    <w:rsid w:val="00930317"/>
    <w:rsid w:val="00A409C1"/>
    <w:rsid w:val="00A7094A"/>
    <w:rsid w:val="00DF4073"/>
    <w:rsid w:val="00EC2712"/>
    <w:rsid w:val="00EC5049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422D"/>
  <w15:chartTrackingRefBased/>
  <w15:docId w15:val="{112C5B0C-7C9B-4A0D-A735-B156FB78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0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0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0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0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0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0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0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0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0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0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09C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09C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09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09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09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09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0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09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09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09C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09C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09C1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DF40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407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407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0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07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07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0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E669-394C-4258-A887-08DE1CBC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1209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Karczub</dc:creator>
  <cp:keywords/>
  <dc:description/>
  <cp:lastModifiedBy>Galó Bernadett</cp:lastModifiedBy>
  <cp:revision>4</cp:revision>
  <dcterms:created xsi:type="dcterms:W3CDTF">2025-04-23T12:28:00Z</dcterms:created>
  <dcterms:modified xsi:type="dcterms:W3CDTF">2025-04-23T13:37:00Z</dcterms:modified>
</cp:coreProperties>
</file>