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822" w:rsidRDefault="00CA5627" w:rsidP="00796C18">
      <w:pPr>
        <w:pStyle w:val="Listaszerbekezds1"/>
        <w:jc w:val="right"/>
        <w:rPr>
          <w:i/>
          <w:sz w:val="24"/>
          <w:szCs w:val="24"/>
        </w:rPr>
      </w:pPr>
      <w:r>
        <w:rPr>
          <w:i/>
          <w:sz w:val="24"/>
          <w:szCs w:val="24"/>
        </w:rPr>
        <w:t>8</w:t>
      </w:r>
      <w:r w:rsidR="00907822" w:rsidRPr="00907822">
        <w:rPr>
          <w:i/>
          <w:sz w:val="24"/>
          <w:szCs w:val="24"/>
        </w:rPr>
        <w:t>.</w:t>
      </w:r>
      <w:r w:rsidR="00907822">
        <w:rPr>
          <w:sz w:val="24"/>
          <w:szCs w:val="24"/>
        </w:rPr>
        <w:t xml:space="preserve"> </w:t>
      </w:r>
      <w:r w:rsidR="00907822" w:rsidRPr="00AF0E3C">
        <w:rPr>
          <w:i/>
          <w:sz w:val="24"/>
          <w:szCs w:val="24"/>
        </w:rPr>
        <w:t>melléklet a</w:t>
      </w:r>
      <w:r w:rsidR="00907822">
        <w:rPr>
          <w:i/>
          <w:sz w:val="24"/>
          <w:szCs w:val="24"/>
        </w:rPr>
        <w:t>z</w:t>
      </w:r>
      <w:r w:rsidR="00907822" w:rsidRPr="00AF0E3C">
        <w:rPr>
          <w:i/>
          <w:sz w:val="24"/>
          <w:szCs w:val="24"/>
        </w:rPr>
        <w:t xml:space="preserve"> </w:t>
      </w:r>
      <w:r w:rsidR="002674E9">
        <w:rPr>
          <w:i/>
          <w:sz w:val="24"/>
          <w:szCs w:val="24"/>
        </w:rPr>
        <w:t>123-</w:t>
      </w:r>
      <w:r w:rsidR="002674E9" w:rsidRPr="002674E9">
        <w:t xml:space="preserve"> </w:t>
      </w:r>
      <w:r w:rsidR="00A72832" w:rsidRPr="00A72832">
        <w:rPr>
          <w:i/>
          <w:sz w:val="24"/>
          <w:szCs w:val="24"/>
        </w:rPr>
        <w:t>578</w:t>
      </w:r>
      <w:r w:rsidR="00907822" w:rsidRPr="00A72832">
        <w:rPr>
          <w:i/>
          <w:sz w:val="24"/>
          <w:szCs w:val="24"/>
        </w:rPr>
        <w:t>/</w:t>
      </w:r>
      <w:r w:rsidR="009D4BAE">
        <w:rPr>
          <w:i/>
          <w:sz w:val="24"/>
          <w:szCs w:val="24"/>
        </w:rPr>
        <w:t>2024</w:t>
      </w:r>
      <w:r w:rsidR="00907822" w:rsidRPr="00AF0E3C">
        <w:rPr>
          <w:i/>
          <w:sz w:val="24"/>
          <w:szCs w:val="24"/>
        </w:rPr>
        <w:t>. számú előterjesztéshez</w:t>
      </w:r>
    </w:p>
    <w:p w:rsidR="00907822" w:rsidRPr="00907822" w:rsidRDefault="00907822" w:rsidP="00796C18">
      <w:pPr>
        <w:pStyle w:val="Listaszerbekezds1"/>
        <w:jc w:val="both"/>
        <w:rPr>
          <w:i/>
          <w:sz w:val="24"/>
          <w:szCs w:val="24"/>
        </w:rPr>
      </w:pPr>
    </w:p>
    <w:tbl>
      <w:tblPr>
        <w:tblStyle w:val="Rcsostblzat"/>
        <w:tblW w:w="0" w:type="auto"/>
        <w:tblLook w:val="04A0" w:firstRow="1" w:lastRow="0" w:firstColumn="1" w:lastColumn="0" w:noHBand="0" w:noVBand="1"/>
      </w:tblPr>
      <w:tblGrid>
        <w:gridCol w:w="4531"/>
        <w:gridCol w:w="4531"/>
      </w:tblGrid>
      <w:tr w:rsidR="002167DE" w:rsidTr="002167DE">
        <w:tc>
          <w:tcPr>
            <w:tcW w:w="9062" w:type="dxa"/>
            <w:gridSpan w:val="2"/>
            <w:tcBorders>
              <w:top w:val="nil"/>
              <w:left w:val="nil"/>
              <w:bottom w:val="nil"/>
              <w:right w:val="nil"/>
            </w:tcBorders>
          </w:tcPr>
          <w:p w:rsidR="00907822" w:rsidRDefault="00907822" w:rsidP="00796C18">
            <w:pPr>
              <w:jc w:val="both"/>
              <w:rPr>
                <w:rFonts w:ascii="Times New Roman" w:hAnsi="Times New Roman" w:cs="Times New Roman"/>
                <w:b/>
                <w:bCs/>
                <w:sz w:val="24"/>
                <w:szCs w:val="24"/>
              </w:rPr>
            </w:pPr>
            <w:bookmarkStart w:id="0" w:name="_GoBack"/>
            <w:bookmarkEnd w:id="0"/>
          </w:p>
          <w:p w:rsidR="002167DE" w:rsidRDefault="002167DE" w:rsidP="00796C18">
            <w:pPr>
              <w:jc w:val="center"/>
              <w:rPr>
                <w:rFonts w:ascii="Times New Roman" w:hAnsi="Times New Roman" w:cs="Times New Roman"/>
                <w:b/>
                <w:bCs/>
                <w:sz w:val="24"/>
                <w:szCs w:val="24"/>
              </w:rPr>
            </w:pPr>
            <w:r w:rsidRPr="002167DE">
              <w:rPr>
                <w:rFonts w:ascii="Times New Roman" w:hAnsi="Times New Roman" w:cs="Times New Roman"/>
                <w:b/>
                <w:bCs/>
                <w:sz w:val="24"/>
                <w:szCs w:val="24"/>
              </w:rPr>
              <w:t>ÖSSZEHASONLÍTÓ TÁBLÁZAT</w:t>
            </w:r>
          </w:p>
          <w:p w:rsidR="002167DE" w:rsidRPr="00257479" w:rsidRDefault="002167DE" w:rsidP="00796C18">
            <w:pPr>
              <w:jc w:val="both"/>
              <w:rPr>
                <w:rFonts w:ascii="Times New Roman" w:hAnsi="Times New Roman" w:cs="Times New Roman"/>
                <w:sz w:val="24"/>
                <w:szCs w:val="24"/>
              </w:rPr>
            </w:pPr>
          </w:p>
        </w:tc>
      </w:tr>
      <w:tr w:rsidR="002167DE" w:rsidTr="002167DE">
        <w:tc>
          <w:tcPr>
            <w:tcW w:w="4531" w:type="dxa"/>
            <w:tcBorders>
              <w:top w:val="nil"/>
              <w:left w:val="nil"/>
              <w:bottom w:val="single" w:sz="4" w:space="0" w:color="auto"/>
              <w:right w:val="nil"/>
            </w:tcBorders>
          </w:tcPr>
          <w:p w:rsidR="002167DE" w:rsidRPr="0036117B" w:rsidRDefault="002167DE" w:rsidP="00796C18">
            <w:pPr>
              <w:jc w:val="both"/>
              <w:rPr>
                <w:rFonts w:ascii="Times New Roman" w:hAnsi="Times New Roman" w:cs="Times New Roman"/>
                <w:bCs/>
                <w:sz w:val="24"/>
                <w:szCs w:val="24"/>
              </w:rPr>
            </w:pPr>
          </w:p>
        </w:tc>
        <w:tc>
          <w:tcPr>
            <w:tcW w:w="4531" w:type="dxa"/>
            <w:tcBorders>
              <w:top w:val="nil"/>
              <w:left w:val="nil"/>
              <w:bottom w:val="single" w:sz="4" w:space="0" w:color="auto"/>
              <w:right w:val="nil"/>
            </w:tcBorders>
          </w:tcPr>
          <w:p w:rsidR="002167DE" w:rsidRPr="00257479" w:rsidRDefault="002167DE" w:rsidP="00796C18">
            <w:pPr>
              <w:jc w:val="both"/>
              <w:rPr>
                <w:rFonts w:ascii="Times New Roman" w:hAnsi="Times New Roman" w:cs="Times New Roman"/>
                <w:sz w:val="24"/>
                <w:szCs w:val="24"/>
              </w:rPr>
            </w:pPr>
          </w:p>
        </w:tc>
      </w:tr>
      <w:tr w:rsidR="00257479" w:rsidTr="002167DE">
        <w:tc>
          <w:tcPr>
            <w:tcW w:w="4531" w:type="dxa"/>
            <w:tcBorders>
              <w:top w:val="single" w:sz="4" w:space="0" w:color="auto"/>
            </w:tcBorders>
          </w:tcPr>
          <w:p w:rsidR="00257479" w:rsidRDefault="00B23143" w:rsidP="00796C18">
            <w:pPr>
              <w:jc w:val="both"/>
              <w:rPr>
                <w:rFonts w:ascii="Times New Roman" w:hAnsi="Times New Roman" w:cs="Times New Roman"/>
                <w:b/>
                <w:bCs/>
                <w:sz w:val="24"/>
                <w:szCs w:val="24"/>
              </w:rPr>
            </w:pPr>
            <w:r w:rsidRPr="00B23143">
              <w:rPr>
                <w:rFonts w:ascii="Times New Roman" w:hAnsi="Times New Roman" w:cs="Times New Roman"/>
                <w:b/>
                <w:bCs/>
                <w:sz w:val="24"/>
                <w:szCs w:val="24"/>
              </w:rPr>
              <w:t xml:space="preserve">Budapest Főváros XIV. Kerület Zugló Önkormányzata Képviselő-testületének </w:t>
            </w:r>
            <w:r w:rsidR="009D4BAE" w:rsidRPr="009D4BAE">
              <w:rPr>
                <w:rFonts w:ascii="Times New Roman" w:hAnsi="Times New Roman" w:cs="Times New Roman"/>
                <w:b/>
                <w:bCs/>
                <w:sz w:val="24"/>
                <w:szCs w:val="24"/>
              </w:rPr>
              <w:t>a fás szárú növények védelméről, k</w:t>
            </w:r>
            <w:r w:rsidR="009D4BAE">
              <w:rPr>
                <w:rFonts w:ascii="Times New Roman" w:hAnsi="Times New Roman" w:cs="Times New Roman"/>
                <w:b/>
                <w:bCs/>
                <w:sz w:val="24"/>
                <w:szCs w:val="24"/>
              </w:rPr>
              <w:t xml:space="preserve">ivágásáról és pótlásáról szóló </w:t>
            </w:r>
            <w:r w:rsidR="009D4BAE" w:rsidRPr="009D4BAE">
              <w:rPr>
                <w:rFonts w:ascii="Times New Roman" w:hAnsi="Times New Roman" w:cs="Times New Roman"/>
                <w:b/>
                <w:bCs/>
                <w:sz w:val="24"/>
                <w:szCs w:val="24"/>
              </w:rPr>
              <w:t>43/2023. (XI. 30.) önkormányzati rendelet</w:t>
            </w:r>
            <w:r w:rsidR="009D4BAE">
              <w:rPr>
                <w:rFonts w:ascii="Times New Roman" w:hAnsi="Times New Roman" w:cs="Times New Roman"/>
                <w:b/>
                <w:bCs/>
                <w:sz w:val="24"/>
                <w:szCs w:val="24"/>
              </w:rPr>
              <w:t>e</w:t>
            </w:r>
            <w:r w:rsidR="009D4BAE" w:rsidRPr="009D4BAE">
              <w:rPr>
                <w:rFonts w:ascii="Times New Roman" w:hAnsi="Times New Roman" w:cs="Times New Roman"/>
                <w:b/>
                <w:bCs/>
                <w:sz w:val="24"/>
                <w:szCs w:val="24"/>
              </w:rPr>
              <w:t xml:space="preserve"> </w:t>
            </w:r>
            <w:r w:rsidR="00F21FCB" w:rsidRPr="00F21FCB">
              <w:rPr>
                <w:rFonts w:ascii="Times New Roman" w:hAnsi="Times New Roman" w:cs="Times New Roman"/>
                <w:b/>
                <w:bCs/>
                <w:sz w:val="24"/>
                <w:szCs w:val="24"/>
              </w:rPr>
              <w:t>(</w:t>
            </w:r>
            <w:r w:rsidR="00257479" w:rsidRPr="00F21FCB">
              <w:rPr>
                <w:rFonts w:ascii="Times New Roman" w:hAnsi="Times New Roman" w:cs="Times New Roman"/>
                <w:b/>
                <w:bCs/>
                <w:sz w:val="24"/>
                <w:szCs w:val="24"/>
              </w:rPr>
              <w:t>hatályos</w:t>
            </w:r>
            <w:r w:rsidR="00F21FCB" w:rsidRPr="00F21FCB">
              <w:rPr>
                <w:rFonts w:ascii="Times New Roman" w:hAnsi="Times New Roman" w:cs="Times New Roman"/>
                <w:b/>
                <w:bCs/>
                <w:sz w:val="24"/>
                <w:szCs w:val="24"/>
              </w:rPr>
              <w:t>)</w:t>
            </w:r>
          </w:p>
          <w:p w:rsidR="00B23143" w:rsidRDefault="00B23143" w:rsidP="00796C18">
            <w:pPr>
              <w:jc w:val="both"/>
            </w:pPr>
          </w:p>
        </w:tc>
        <w:tc>
          <w:tcPr>
            <w:tcW w:w="4531" w:type="dxa"/>
            <w:tcBorders>
              <w:top w:val="single" w:sz="4" w:space="0" w:color="auto"/>
            </w:tcBorders>
          </w:tcPr>
          <w:p w:rsidR="00257479" w:rsidRPr="002167DE" w:rsidRDefault="00257479" w:rsidP="00796C18">
            <w:pPr>
              <w:jc w:val="center"/>
              <w:rPr>
                <w:rFonts w:ascii="Times New Roman" w:hAnsi="Times New Roman" w:cs="Times New Roman"/>
                <w:b/>
                <w:sz w:val="24"/>
                <w:szCs w:val="24"/>
              </w:rPr>
            </w:pPr>
            <w:r w:rsidRPr="002167DE">
              <w:rPr>
                <w:rFonts w:ascii="Times New Roman" w:hAnsi="Times New Roman" w:cs="Times New Roman"/>
                <w:b/>
                <w:sz w:val="24"/>
                <w:szCs w:val="24"/>
              </w:rPr>
              <w:t>Tervezet</w:t>
            </w:r>
          </w:p>
        </w:tc>
      </w:tr>
      <w:tr w:rsidR="00655818" w:rsidTr="002167DE">
        <w:tc>
          <w:tcPr>
            <w:tcW w:w="4531" w:type="dxa"/>
            <w:tcBorders>
              <w:top w:val="single" w:sz="4" w:space="0" w:color="auto"/>
            </w:tcBorders>
          </w:tcPr>
          <w:p w:rsidR="00655818" w:rsidRDefault="00655818" w:rsidP="00796C18">
            <w:pPr>
              <w:jc w:val="both"/>
              <w:rPr>
                <w:rFonts w:ascii="Times New Roman" w:hAnsi="Times New Roman" w:cs="Times New Roman"/>
                <w:bCs/>
                <w:sz w:val="24"/>
                <w:szCs w:val="24"/>
              </w:rPr>
            </w:pPr>
            <w:r>
              <w:rPr>
                <w:rFonts w:ascii="Times New Roman" w:hAnsi="Times New Roman" w:cs="Times New Roman"/>
                <w:bCs/>
                <w:sz w:val="24"/>
                <w:szCs w:val="24"/>
              </w:rPr>
              <w:t>3. § 10. pont</w:t>
            </w:r>
          </w:p>
          <w:p w:rsidR="00CF323A" w:rsidRDefault="00CF323A" w:rsidP="00796C18">
            <w:pPr>
              <w:jc w:val="both"/>
              <w:rPr>
                <w:rFonts w:ascii="Times New Roman" w:hAnsi="Times New Roman" w:cs="Times New Roman"/>
                <w:bCs/>
                <w:sz w:val="24"/>
                <w:szCs w:val="24"/>
              </w:rPr>
            </w:pPr>
            <w:r>
              <w:rPr>
                <w:rFonts w:ascii="Times New Roman" w:hAnsi="Times New Roman" w:cs="Times New Roman"/>
                <w:bCs/>
                <w:sz w:val="24"/>
                <w:szCs w:val="24"/>
              </w:rPr>
              <w:t>(E rendelet alkalmazásában:)</w:t>
            </w:r>
          </w:p>
          <w:p w:rsidR="00CF323A" w:rsidRPr="00655818" w:rsidRDefault="005D5435" w:rsidP="005D5435">
            <w:pPr>
              <w:jc w:val="both"/>
              <w:rPr>
                <w:rFonts w:ascii="Times New Roman" w:hAnsi="Times New Roman" w:cs="Times New Roman"/>
                <w:bCs/>
                <w:sz w:val="24"/>
                <w:szCs w:val="24"/>
              </w:rPr>
            </w:pPr>
            <w:r w:rsidRPr="005D5435">
              <w:rPr>
                <w:rFonts w:ascii="Times New Roman" w:hAnsi="Times New Roman" w:cs="Times New Roman"/>
                <w:bCs/>
                <w:sz w:val="24"/>
                <w:szCs w:val="24"/>
              </w:rPr>
              <w:t>10. Fahely: a fás szárú növények védelméről szóló kormányrendelet (a továbbiakban: Kr.) alapján a fa körüli burkolatban a fa ültetésére kijelölt víz- és légáteresztő felület, mely közterül</w:t>
            </w:r>
            <w:r>
              <w:rPr>
                <w:rFonts w:ascii="Times New Roman" w:hAnsi="Times New Roman" w:cs="Times New Roman"/>
                <w:bCs/>
                <w:sz w:val="24"/>
                <w:szCs w:val="24"/>
              </w:rPr>
              <w:t>eten legalább 2,25 m</w:t>
            </w:r>
            <w:r w:rsidRPr="005D5435">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nagyságú.</w:t>
            </w:r>
          </w:p>
        </w:tc>
        <w:tc>
          <w:tcPr>
            <w:tcW w:w="4531" w:type="dxa"/>
            <w:tcBorders>
              <w:top w:val="single" w:sz="4" w:space="0" w:color="auto"/>
            </w:tcBorders>
          </w:tcPr>
          <w:p w:rsidR="00655818" w:rsidRDefault="00655818" w:rsidP="00796C18">
            <w:pPr>
              <w:jc w:val="center"/>
              <w:rPr>
                <w:rFonts w:ascii="Times New Roman" w:hAnsi="Times New Roman" w:cs="Times New Roman"/>
                <w:b/>
                <w:sz w:val="24"/>
                <w:szCs w:val="24"/>
              </w:rPr>
            </w:pPr>
          </w:p>
          <w:p w:rsidR="00255CB0" w:rsidRPr="00255CB0" w:rsidRDefault="00255CB0" w:rsidP="00255CB0">
            <w:pPr>
              <w:jc w:val="both"/>
              <w:rPr>
                <w:rFonts w:ascii="Times New Roman" w:hAnsi="Times New Roman" w:cs="Times New Roman"/>
                <w:sz w:val="24"/>
                <w:szCs w:val="24"/>
              </w:rPr>
            </w:pPr>
            <w:r w:rsidRPr="00255CB0">
              <w:rPr>
                <w:rFonts w:ascii="Times New Roman" w:hAnsi="Times New Roman" w:cs="Times New Roman"/>
                <w:sz w:val="24"/>
                <w:szCs w:val="24"/>
              </w:rPr>
              <w:t>(E rendelet alkalmazásában:)</w:t>
            </w:r>
          </w:p>
          <w:p w:rsidR="00255CB0" w:rsidRPr="002167DE" w:rsidRDefault="005D5435" w:rsidP="00255CB0">
            <w:pPr>
              <w:jc w:val="both"/>
              <w:rPr>
                <w:rFonts w:ascii="Times New Roman" w:hAnsi="Times New Roman" w:cs="Times New Roman"/>
                <w:b/>
                <w:sz w:val="24"/>
                <w:szCs w:val="24"/>
              </w:rPr>
            </w:pPr>
            <w:r>
              <w:rPr>
                <w:rFonts w:ascii="Times New Roman" w:hAnsi="Times New Roman" w:cs="Times New Roman"/>
                <w:sz w:val="24"/>
                <w:szCs w:val="24"/>
              </w:rPr>
              <w:t xml:space="preserve">10. </w:t>
            </w:r>
            <w:r w:rsidR="00255CB0" w:rsidRPr="00255CB0">
              <w:rPr>
                <w:rFonts w:ascii="Times New Roman" w:hAnsi="Times New Roman" w:cs="Times New Roman"/>
                <w:sz w:val="24"/>
                <w:szCs w:val="24"/>
              </w:rPr>
              <w:t>Fahely: a települési zöldinfrastruktúráról, a zöldfelületi tanúsítványról és a zöld védjegyről szóló 282/2024. (IX. 30.) kormányrendelet (a továbbiakban: Kr.) előírásai szerint meghatározott, a fa ültetésére kijelöl</w:t>
            </w:r>
            <w:r>
              <w:rPr>
                <w:rFonts w:ascii="Times New Roman" w:hAnsi="Times New Roman" w:cs="Times New Roman"/>
                <w:sz w:val="24"/>
                <w:szCs w:val="24"/>
              </w:rPr>
              <w:t>t víz- és légáteresztő felület.</w:t>
            </w:r>
          </w:p>
        </w:tc>
      </w:tr>
      <w:tr w:rsidR="00257479" w:rsidTr="00257479">
        <w:tc>
          <w:tcPr>
            <w:tcW w:w="4531" w:type="dxa"/>
          </w:tcPr>
          <w:p w:rsidR="00B23143" w:rsidRDefault="009D4BAE" w:rsidP="00796C18">
            <w:pPr>
              <w:jc w:val="both"/>
              <w:rPr>
                <w:rFonts w:ascii="Times New Roman" w:hAnsi="Times New Roman" w:cs="Times New Roman"/>
                <w:sz w:val="24"/>
                <w:szCs w:val="24"/>
              </w:rPr>
            </w:pPr>
            <w:r>
              <w:rPr>
                <w:rFonts w:ascii="Times New Roman" w:hAnsi="Times New Roman" w:cs="Times New Roman"/>
                <w:sz w:val="24"/>
                <w:szCs w:val="24"/>
              </w:rPr>
              <w:t>3. § 25. pont</w:t>
            </w:r>
          </w:p>
          <w:p w:rsidR="00B23143" w:rsidRPr="003A73B9" w:rsidRDefault="00B23143" w:rsidP="00796C18">
            <w:pPr>
              <w:jc w:val="both"/>
              <w:rPr>
                <w:rFonts w:ascii="Times New Roman" w:hAnsi="Times New Roman" w:cs="Times New Roman"/>
                <w:sz w:val="24"/>
                <w:szCs w:val="24"/>
              </w:rPr>
            </w:pPr>
          </w:p>
          <w:p w:rsidR="00257479" w:rsidRPr="003A73B9" w:rsidRDefault="00257479" w:rsidP="00796C18">
            <w:pPr>
              <w:jc w:val="both"/>
              <w:rPr>
                <w:rFonts w:ascii="Times New Roman" w:hAnsi="Times New Roman" w:cs="Times New Roman"/>
                <w:sz w:val="24"/>
                <w:szCs w:val="24"/>
              </w:rPr>
            </w:pP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9D4BAE" w:rsidRPr="009D4BAE" w:rsidRDefault="009D4BAE" w:rsidP="00796C18">
            <w:pPr>
              <w:suppressAutoHyphens/>
              <w:jc w:val="both"/>
              <w:rPr>
                <w:rFonts w:ascii="Times New Roman" w:eastAsia="Noto Sans CJK SC Regular" w:hAnsi="Times New Roman" w:cs="FreeSans"/>
                <w:iCs/>
                <w:kern w:val="2"/>
                <w:sz w:val="24"/>
                <w:szCs w:val="24"/>
                <w:lang w:eastAsia="zh-CN" w:bidi="hi-IN"/>
              </w:rPr>
            </w:pPr>
            <w:r w:rsidRPr="009D4BAE">
              <w:rPr>
                <w:rFonts w:ascii="Times New Roman" w:eastAsia="Noto Sans CJK SC Regular" w:hAnsi="Times New Roman" w:cs="FreeSans"/>
                <w:iCs/>
                <w:kern w:val="2"/>
                <w:sz w:val="24"/>
                <w:szCs w:val="24"/>
                <w:lang w:eastAsia="zh-CN" w:bidi="hi-IN"/>
              </w:rPr>
              <w:t>(E rendelet alkalmazásában:)</w:t>
            </w:r>
          </w:p>
          <w:p w:rsidR="00E66E96" w:rsidRPr="00B23143" w:rsidRDefault="009D4BAE" w:rsidP="00796C18">
            <w:pPr>
              <w:suppressAutoHyphens/>
              <w:jc w:val="both"/>
              <w:rPr>
                <w:rFonts w:ascii="Times New Roman" w:eastAsia="Noto Sans CJK SC Regular" w:hAnsi="Times New Roman" w:cs="FreeSans"/>
                <w:iCs/>
                <w:kern w:val="2"/>
                <w:sz w:val="24"/>
                <w:szCs w:val="24"/>
                <w:lang w:eastAsia="zh-CN" w:bidi="hi-IN"/>
              </w:rPr>
            </w:pPr>
            <w:r w:rsidRPr="009D4BAE">
              <w:rPr>
                <w:rFonts w:ascii="Times New Roman" w:eastAsia="Noto Sans CJK SC Regular" w:hAnsi="Times New Roman" w:cs="FreeSans"/>
                <w:iCs/>
                <w:kern w:val="2"/>
                <w:sz w:val="24"/>
                <w:szCs w:val="24"/>
                <w:lang w:eastAsia="zh-CN" w:bidi="hi-IN"/>
              </w:rPr>
              <w:t xml:space="preserve">25. Közhasználatú terület: A </w:t>
            </w:r>
            <w:proofErr w:type="spellStart"/>
            <w:r w:rsidRPr="009D4BAE">
              <w:rPr>
                <w:rFonts w:ascii="Times New Roman" w:eastAsia="Noto Sans CJK SC Regular" w:hAnsi="Times New Roman" w:cs="FreeSans"/>
                <w:iCs/>
                <w:kern w:val="2"/>
                <w:sz w:val="24"/>
                <w:szCs w:val="24"/>
                <w:lang w:eastAsia="zh-CN" w:bidi="hi-IN"/>
              </w:rPr>
              <w:t>Kr.-ben</w:t>
            </w:r>
            <w:proofErr w:type="spellEnd"/>
            <w:r w:rsidRPr="009D4BAE">
              <w:rPr>
                <w:rFonts w:ascii="Times New Roman" w:eastAsia="Noto Sans CJK SC Regular" w:hAnsi="Times New Roman" w:cs="FreeSans"/>
                <w:iCs/>
                <w:kern w:val="2"/>
                <w:sz w:val="24"/>
                <w:szCs w:val="24"/>
                <w:lang w:eastAsia="zh-CN" w:bidi="hi-IN"/>
              </w:rPr>
              <w:t xml:space="preserve"> meghatározott fogalom.</w:t>
            </w:r>
          </w:p>
        </w:tc>
      </w:tr>
      <w:tr w:rsidR="009D4BAE" w:rsidTr="00257479">
        <w:tc>
          <w:tcPr>
            <w:tcW w:w="4531" w:type="dxa"/>
          </w:tcPr>
          <w:p w:rsidR="009D4BAE" w:rsidRDefault="009D4BAE" w:rsidP="00796C18">
            <w:pPr>
              <w:jc w:val="both"/>
              <w:rPr>
                <w:rFonts w:ascii="Times New Roman" w:hAnsi="Times New Roman" w:cs="Times New Roman"/>
                <w:sz w:val="24"/>
                <w:szCs w:val="24"/>
              </w:rPr>
            </w:pPr>
            <w:r w:rsidRPr="009D4BAE">
              <w:rPr>
                <w:rFonts w:ascii="Times New Roman" w:hAnsi="Times New Roman" w:cs="Times New Roman"/>
                <w:sz w:val="24"/>
                <w:szCs w:val="24"/>
              </w:rPr>
              <w:t>6. § (1) bekezdés</w:t>
            </w:r>
          </w:p>
          <w:p w:rsidR="009D4BAE" w:rsidRDefault="009D4BAE" w:rsidP="00796C18">
            <w:pPr>
              <w:jc w:val="both"/>
              <w:rPr>
                <w:rFonts w:ascii="Times New Roman" w:hAnsi="Times New Roman" w:cs="Times New Roman"/>
                <w:sz w:val="24"/>
                <w:szCs w:val="24"/>
              </w:rPr>
            </w:pPr>
            <w:r w:rsidRPr="009D4BAE">
              <w:rPr>
                <w:rFonts w:ascii="Times New Roman" w:hAnsi="Times New Roman" w:cs="Times New Roman"/>
                <w:sz w:val="24"/>
                <w:szCs w:val="24"/>
              </w:rPr>
              <w:t xml:space="preserve">A közterületen történő fás szárú növény kivágására vonatkozó eljárás szabályait a Kr. határozza meg. A fás szárú növény kivágására vonatkozó engedélykérelmet a </w:t>
            </w:r>
            <w:proofErr w:type="spellStart"/>
            <w:r w:rsidRPr="009D4BAE">
              <w:rPr>
                <w:rFonts w:ascii="Times New Roman" w:hAnsi="Times New Roman" w:cs="Times New Roman"/>
                <w:sz w:val="24"/>
                <w:szCs w:val="24"/>
              </w:rPr>
              <w:t>Kr.-ben</w:t>
            </w:r>
            <w:proofErr w:type="spellEnd"/>
            <w:r w:rsidRPr="009D4BAE">
              <w:rPr>
                <w:rFonts w:ascii="Times New Roman" w:hAnsi="Times New Roman" w:cs="Times New Roman"/>
                <w:sz w:val="24"/>
                <w:szCs w:val="24"/>
              </w:rPr>
              <w:t xml:space="preserve"> foglaltak szerint, a Kr. 1. melléklete szerinti formanyomtatványon, vagy annak megfelelő adattartalommal kell benyújtani.</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9D4BAE" w:rsidRPr="009D4BAE" w:rsidRDefault="009D4BAE" w:rsidP="00796C18">
            <w:pPr>
              <w:pStyle w:val="Szvegtrzs"/>
              <w:spacing w:after="0" w:line="240" w:lineRule="auto"/>
              <w:jc w:val="both"/>
            </w:pPr>
            <w:r>
              <w:t>A közhasználatú területen történő</w:t>
            </w:r>
            <w:r w:rsidRPr="004F4D5D">
              <w:t xml:space="preserve"> fás szárú növény kivágására vonatkozó eljárás szabályait a Kr. határozza meg. A fás szárú növény kivágására vonatkozó engedélykérelmet a </w:t>
            </w:r>
            <w:proofErr w:type="spellStart"/>
            <w:r w:rsidRPr="004F4D5D">
              <w:t>Kr</w:t>
            </w:r>
            <w:r>
              <w:t>.-ben</w:t>
            </w:r>
            <w:proofErr w:type="spellEnd"/>
            <w:r>
              <w:t xml:space="preserve"> foglaltak szerint, a Kr. 3</w:t>
            </w:r>
            <w:r w:rsidRPr="004F4D5D">
              <w:t>. melléklete szerinti adattartalommal kell benyújtani.</w:t>
            </w:r>
          </w:p>
        </w:tc>
      </w:tr>
      <w:tr w:rsidR="00552A04" w:rsidTr="00257479">
        <w:tc>
          <w:tcPr>
            <w:tcW w:w="4531" w:type="dxa"/>
          </w:tcPr>
          <w:p w:rsidR="00552A04" w:rsidRDefault="00552A04" w:rsidP="00796C18">
            <w:pPr>
              <w:jc w:val="both"/>
              <w:rPr>
                <w:rFonts w:ascii="Times New Roman" w:hAnsi="Times New Roman" w:cs="Times New Roman"/>
                <w:sz w:val="24"/>
                <w:szCs w:val="24"/>
              </w:rPr>
            </w:pPr>
            <w:r>
              <w:rPr>
                <w:rFonts w:ascii="Times New Roman" w:hAnsi="Times New Roman" w:cs="Times New Roman"/>
                <w:sz w:val="24"/>
                <w:szCs w:val="24"/>
              </w:rPr>
              <w:t>9. § (1) bekezdés b) pont</w:t>
            </w:r>
          </w:p>
          <w:p w:rsidR="00552A04" w:rsidRDefault="00ED64E6" w:rsidP="00796C18">
            <w:pPr>
              <w:jc w:val="both"/>
              <w:rPr>
                <w:rFonts w:ascii="Times New Roman" w:eastAsia="Noto Sans CJK SC Regular" w:hAnsi="Times New Roman" w:cs="FreeSans"/>
                <w:iCs/>
                <w:kern w:val="2"/>
                <w:sz w:val="24"/>
                <w:szCs w:val="24"/>
                <w:lang w:eastAsia="zh-CN" w:bidi="hi-IN"/>
              </w:rPr>
            </w:pPr>
            <w:r w:rsidRPr="00552A04">
              <w:rPr>
                <w:rFonts w:ascii="Times New Roman" w:eastAsia="Noto Sans CJK SC Regular" w:hAnsi="Times New Roman" w:cs="FreeSans"/>
                <w:iCs/>
                <w:kern w:val="2"/>
                <w:sz w:val="24"/>
                <w:szCs w:val="24"/>
                <w:lang w:eastAsia="zh-CN" w:bidi="hi-IN"/>
              </w:rPr>
              <w:t>(Fás szárú növények ültetése esetén ki kell kötni az alábbiak betartását:)</w:t>
            </w:r>
          </w:p>
          <w:p w:rsidR="00ED64E6" w:rsidRPr="009D4BAE" w:rsidRDefault="00ED64E6" w:rsidP="00ED64E6">
            <w:pPr>
              <w:jc w:val="both"/>
              <w:rPr>
                <w:rFonts w:ascii="Times New Roman" w:hAnsi="Times New Roman" w:cs="Times New Roman"/>
                <w:sz w:val="24"/>
                <w:szCs w:val="24"/>
              </w:rPr>
            </w:pPr>
            <w:r>
              <w:rPr>
                <w:rFonts w:ascii="Times New Roman" w:hAnsi="Times New Roman" w:cs="Times New Roman"/>
                <w:sz w:val="24"/>
                <w:szCs w:val="24"/>
              </w:rPr>
              <w:t xml:space="preserve">b) </w:t>
            </w:r>
            <w:r w:rsidRPr="00ED64E6">
              <w:rPr>
                <w:rFonts w:ascii="Times New Roman" w:hAnsi="Times New Roman" w:cs="Times New Roman"/>
                <w:sz w:val="24"/>
                <w:szCs w:val="24"/>
              </w:rPr>
              <w:t xml:space="preserve">új fa ültetés vagy régi fahelyre pótlás esetén a Kr. szerinti minimum 2,25 m2 szilárd burkolatoktól mentes fahelyet biztosítani kell. Az előírt méretű fahely területébe sem a szegély, sem annak </w:t>
            </w:r>
            <w:r>
              <w:rPr>
                <w:rFonts w:ascii="Times New Roman" w:hAnsi="Times New Roman" w:cs="Times New Roman"/>
                <w:sz w:val="24"/>
                <w:szCs w:val="24"/>
              </w:rPr>
              <w:t>alapozása nem számítható bele.</w:t>
            </w:r>
          </w:p>
        </w:tc>
        <w:tc>
          <w:tcPr>
            <w:tcW w:w="4531" w:type="dxa"/>
          </w:tcPr>
          <w:p w:rsidR="00552A04" w:rsidRDefault="00552A04" w:rsidP="00796C18">
            <w:pPr>
              <w:suppressAutoHyphens/>
              <w:jc w:val="both"/>
              <w:rPr>
                <w:rFonts w:ascii="Times New Roman" w:eastAsia="Noto Sans CJK SC Regular" w:hAnsi="Times New Roman" w:cs="FreeSans"/>
                <w:iCs/>
                <w:kern w:val="2"/>
                <w:sz w:val="24"/>
                <w:szCs w:val="24"/>
                <w:lang w:eastAsia="zh-CN" w:bidi="hi-IN"/>
              </w:rPr>
            </w:pPr>
          </w:p>
          <w:p w:rsidR="00552A04" w:rsidRPr="00552A04" w:rsidRDefault="00552A04" w:rsidP="00552A04">
            <w:pPr>
              <w:suppressAutoHyphens/>
              <w:jc w:val="both"/>
              <w:rPr>
                <w:rFonts w:ascii="Times New Roman" w:eastAsia="Noto Sans CJK SC Regular" w:hAnsi="Times New Roman" w:cs="FreeSans"/>
                <w:iCs/>
                <w:kern w:val="2"/>
                <w:sz w:val="24"/>
                <w:szCs w:val="24"/>
                <w:lang w:eastAsia="zh-CN" w:bidi="hi-IN"/>
              </w:rPr>
            </w:pPr>
            <w:r w:rsidRPr="00552A04">
              <w:rPr>
                <w:rFonts w:ascii="Times New Roman" w:eastAsia="Noto Sans CJK SC Regular" w:hAnsi="Times New Roman" w:cs="FreeSans"/>
                <w:iCs/>
                <w:kern w:val="2"/>
                <w:sz w:val="24"/>
                <w:szCs w:val="24"/>
                <w:lang w:eastAsia="zh-CN" w:bidi="hi-IN"/>
              </w:rPr>
              <w:t>(Fás szárú növények ültetése esetén ki kell kötni az alábbiak betartását:)</w:t>
            </w:r>
          </w:p>
          <w:p w:rsidR="00552A04" w:rsidRDefault="00552A04" w:rsidP="00552A04">
            <w:pPr>
              <w:suppressAutoHyphens/>
              <w:jc w:val="both"/>
              <w:rPr>
                <w:rFonts w:ascii="Times New Roman" w:eastAsia="Noto Sans CJK SC Regular" w:hAnsi="Times New Roman" w:cs="FreeSans"/>
                <w:iCs/>
                <w:kern w:val="2"/>
                <w:sz w:val="24"/>
                <w:szCs w:val="24"/>
                <w:lang w:eastAsia="zh-CN" w:bidi="hi-IN"/>
              </w:rPr>
            </w:pPr>
            <w:r w:rsidRPr="00552A04">
              <w:rPr>
                <w:rFonts w:ascii="Times New Roman" w:eastAsia="Noto Sans CJK SC Regular" w:hAnsi="Times New Roman" w:cs="FreeSans"/>
                <w:iCs/>
                <w:kern w:val="2"/>
                <w:sz w:val="24"/>
                <w:szCs w:val="24"/>
                <w:lang w:eastAsia="zh-CN" w:bidi="hi-IN"/>
              </w:rPr>
              <w:t>b) új fa ültetés vagy régi fahelyre pótlás esetén a Kr. előírásai szer</w:t>
            </w:r>
            <w:r w:rsidR="00ED64E6">
              <w:rPr>
                <w:rFonts w:ascii="Times New Roman" w:eastAsia="Noto Sans CJK SC Regular" w:hAnsi="Times New Roman" w:cs="FreeSans"/>
                <w:iCs/>
                <w:kern w:val="2"/>
                <w:sz w:val="24"/>
                <w:szCs w:val="24"/>
                <w:lang w:eastAsia="zh-CN" w:bidi="hi-IN"/>
              </w:rPr>
              <w:t>inti fahelyet biztosítani kell.</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3. § 8. pont</w:t>
            </w:r>
          </w:p>
          <w:p w:rsidR="00CA5627" w:rsidRPr="009D4BAE" w:rsidRDefault="00CA5627" w:rsidP="00796C18">
            <w:pPr>
              <w:suppressAutoHyphens/>
              <w:jc w:val="both"/>
              <w:rPr>
                <w:rFonts w:ascii="Times New Roman" w:eastAsia="Noto Sans CJK SC Regular" w:hAnsi="Times New Roman" w:cs="FreeSans"/>
                <w:iCs/>
                <w:kern w:val="2"/>
                <w:sz w:val="24"/>
                <w:szCs w:val="24"/>
                <w:lang w:eastAsia="zh-CN" w:bidi="hi-IN"/>
              </w:rPr>
            </w:pPr>
            <w:r w:rsidRPr="009D4BAE">
              <w:rPr>
                <w:rFonts w:ascii="Times New Roman" w:eastAsia="Noto Sans CJK SC Regular" w:hAnsi="Times New Roman" w:cs="FreeSans"/>
                <w:iCs/>
                <w:kern w:val="2"/>
                <w:sz w:val="24"/>
                <w:szCs w:val="24"/>
                <w:lang w:eastAsia="zh-CN" w:bidi="hi-IN"/>
              </w:rPr>
              <w:t>(E rendelet alkalmazásában:)</w:t>
            </w:r>
          </w:p>
          <w:p w:rsidR="00CA5627" w:rsidRDefault="00CA5627" w:rsidP="00796C18">
            <w:pPr>
              <w:jc w:val="both"/>
              <w:rPr>
                <w:rFonts w:ascii="Times New Roman" w:hAnsi="Times New Roman" w:cs="Times New Roman"/>
                <w:sz w:val="24"/>
                <w:szCs w:val="24"/>
              </w:rPr>
            </w:pPr>
            <w:r w:rsidRPr="00CA5627">
              <w:rPr>
                <w:rFonts w:ascii="Times New Roman" w:hAnsi="Times New Roman" w:cs="Times New Roman"/>
                <w:sz w:val="24"/>
                <w:szCs w:val="24"/>
              </w:rPr>
              <w:t xml:space="preserve">Fakivágás közterületen: minden fás szárú növény kivágása </w:t>
            </w:r>
            <w:proofErr w:type="spellStart"/>
            <w:r w:rsidRPr="00CA5627">
              <w:rPr>
                <w:rFonts w:ascii="Times New Roman" w:hAnsi="Times New Roman" w:cs="Times New Roman"/>
                <w:sz w:val="24"/>
                <w:szCs w:val="24"/>
              </w:rPr>
              <w:t>törzskörmérettől</w:t>
            </w:r>
            <w:proofErr w:type="spellEnd"/>
            <w:r w:rsidRPr="00CA5627">
              <w:rPr>
                <w:rFonts w:ascii="Times New Roman" w:hAnsi="Times New Roman" w:cs="Times New Roman"/>
                <w:sz w:val="24"/>
                <w:szCs w:val="24"/>
              </w:rPr>
              <w:t xml:space="preserve"> függetlenül.</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„közterületen” szövegrész helyébe, a „közhasználatú területen”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3. § 9. pont</w:t>
            </w:r>
          </w:p>
          <w:p w:rsidR="00CA5627" w:rsidRPr="009D4BAE" w:rsidRDefault="00CA5627" w:rsidP="00796C18">
            <w:pPr>
              <w:suppressAutoHyphens/>
              <w:jc w:val="both"/>
              <w:rPr>
                <w:rFonts w:ascii="Times New Roman" w:eastAsia="Noto Sans CJK SC Regular" w:hAnsi="Times New Roman" w:cs="FreeSans"/>
                <w:iCs/>
                <w:kern w:val="2"/>
                <w:sz w:val="24"/>
                <w:szCs w:val="24"/>
                <w:lang w:eastAsia="zh-CN" w:bidi="hi-IN"/>
              </w:rPr>
            </w:pPr>
            <w:r w:rsidRPr="009D4BAE">
              <w:rPr>
                <w:rFonts w:ascii="Times New Roman" w:eastAsia="Noto Sans CJK SC Regular" w:hAnsi="Times New Roman" w:cs="FreeSans"/>
                <w:iCs/>
                <w:kern w:val="2"/>
                <w:sz w:val="24"/>
                <w:szCs w:val="24"/>
                <w:lang w:eastAsia="zh-CN" w:bidi="hi-IN"/>
              </w:rPr>
              <w:t>(E rendelet alkalmazásában:)</w:t>
            </w:r>
          </w:p>
          <w:p w:rsidR="00CA5627" w:rsidRPr="00CA5627" w:rsidRDefault="00CA5627" w:rsidP="00796C18">
            <w:pPr>
              <w:jc w:val="both"/>
              <w:rPr>
                <w:rFonts w:ascii="Times New Roman" w:hAnsi="Times New Roman" w:cs="Times New Roman"/>
                <w:sz w:val="24"/>
                <w:szCs w:val="24"/>
              </w:rPr>
            </w:pPr>
            <w:r w:rsidRPr="00CA5627">
              <w:rPr>
                <w:rFonts w:ascii="Times New Roman" w:hAnsi="Times New Roman" w:cs="Times New Roman"/>
                <w:sz w:val="24"/>
                <w:szCs w:val="24"/>
              </w:rPr>
              <w:t>Fakivágás nem közterü</w:t>
            </w:r>
            <w:r>
              <w:rPr>
                <w:rFonts w:ascii="Times New Roman" w:hAnsi="Times New Roman" w:cs="Times New Roman"/>
                <w:sz w:val="24"/>
                <w:szCs w:val="24"/>
              </w:rPr>
              <w:t>leten: minden olyan fa kivágása</w:t>
            </w:r>
          </w:p>
          <w:p w:rsidR="00CA5627" w:rsidRPr="00CA5627" w:rsidRDefault="00CA5627" w:rsidP="00796C18">
            <w:pPr>
              <w:jc w:val="both"/>
              <w:rPr>
                <w:rFonts w:ascii="Times New Roman" w:hAnsi="Times New Roman" w:cs="Times New Roman"/>
                <w:sz w:val="24"/>
                <w:szCs w:val="24"/>
              </w:rPr>
            </w:pPr>
            <w:r w:rsidRPr="00CA5627">
              <w:rPr>
                <w:rFonts w:ascii="Times New Roman" w:hAnsi="Times New Roman" w:cs="Times New Roman"/>
                <w:sz w:val="24"/>
                <w:szCs w:val="24"/>
              </w:rPr>
              <w:t xml:space="preserve">a) melynek </w:t>
            </w:r>
            <w:proofErr w:type="spellStart"/>
            <w:r w:rsidRPr="00CA5627">
              <w:rPr>
                <w:rFonts w:ascii="Times New Roman" w:hAnsi="Times New Roman" w:cs="Times New Roman"/>
                <w:sz w:val="24"/>
                <w:szCs w:val="24"/>
              </w:rPr>
              <w:t>tö</w:t>
            </w:r>
            <w:r>
              <w:rPr>
                <w:rFonts w:ascii="Times New Roman" w:hAnsi="Times New Roman" w:cs="Times New Roman"/>
                <w:sz w:val="24"/>
                <w:szCs w:val="24"/>
              </w:rPr>
              <w:t>rzskörmérete</w:t>
            </w:r>
            <w:proofErr w:type="spellEnd"/>
            <w:r>
              <w:rPr>
                <w:rFonts w:ascii="Times New Roman" w:hAnsi="Times New Roman" w:cs="Times New Roman"/>
                <w:sz w:val="24"/>
                <w:szCs w:val="24"/>
              </w:rPr>
              <w:t xml:space="preserve"> legalább 8-10 cm,</w:t>
            </w:r>
          </w:p>
          <w:p w:rsidR="00CA5627" w:rsidRPr="00CA5627" w:rsidRDefault="00CA5627" w:rsidP="00796C18">
            <w:pPr>
              <w:jc w:val="both"/>
              <w:rPr>
                <w:rFonts w:ascii="Times New Roman" w:hAnsi="Times New Roman" w:cs="Times New Roman"/>
                <w:sz w:val="24"/>
                <w:szCs w:val="24"/>
              </w:rPr>
            </w:pPr>
            <w:r w:rsidRPr="00CA5627">
              <w:rPr>
                <w:rFonts w:ascii="Times New Roman" w:hAnsi="Times New Roman" w:cs="Times New Roman"/>
                <w:sz w:val="24"/>
                <w:szCs w:val="24"/>
              </w:rPr>
              <w:lastRenderedPageBreak/>
              <w:t xml:space="preserve">b) mely több törzsből áll és ezek összes </w:t>
            </w:r>
            <w:proofErr w:type="spellStart"/>
            <w:r w:rsidRPr="00CA5627">
              <w:rPr>
                <w:rFonts w:ascii="Times New Roman" w:hAnsi="Times New Roman" w:cs="Times New Roman"/>
                <w:sz w:val="24"/>
                <w:szCs w:val="24"/>
              </w:rPr>
              <w:t>törzskö</w:t>
            </w:r>
            <w:r>
              <w:rPr>
                <w:rFonts w:ascii="Times New Roman" w:hAnsi="Times New Roman" w:cs="Times New Roman"/>
                <w:sz w:val="24"/>
                <w:szCs w:val="24"/>
              </w:rPr>
              <w:t>rmérete</w:t>
            </w:r>
            <w:proofErr w:type="spellEnd"/>
            <w:r>
              <w:rPr>
                <w:rFonts w:ascii="Times New Roman" w:hAnsi="Times New Roman" w:cs="Times New Roman"/>
                <w:sz w:val="24"/>
                <w:szCs w:val="24"/>
              </w:rPr>
              <w:t xml:space="preserve"> legalább 20-25 cm, vagy</w:t>
            </w:r>
          </w:p>
          <w:p w:rsidR="00CA5627" w:rsidRDefault="00CA5627" w:rsidP="00796C18">
            <w:pPr>
              <w:jc w:val="both"/>
              <w:rPr>
                <w:rFonts w:ascii="Times New Roman" w:hAnsi="Times New Roman" w:cs="Times New Roman"/>
                <w:sz w:val="24"/>
                <w:szCs w:val="24"/>
              </w:rPr>
            </w:pPr>
            <w:r w:rsidRPr="00CA5627">
              <w:rPr>
                <w:rFonts w:ascii="Times New Roman" w:hAnsi="Times New Roman" w:cs="Times New Roman"/>
                <w:sz w:val="24"/>
                <w:szCs w:val="24"/>
              </w:rPr>
              <w:t>c) melyet fapótlási kötelezettség céljából ültettek és megmaradásának garanciális ideje (3 év) még nem telt le.</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„közterületen” szövegrész helyébe, a „közhasználatú területen”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 xml:space="preserve">3. § 14. pont </w:t>
            </w:r>
          </w:p>
          <w:p w:rsidR="00CA5627" w:rsidRDefault="00CA5627" w:rsidP="00796C18">
            <w:pPr>
              <w:suppressAutoHyphens/>
              <w:jc w:val="both"/>
              <w:rPr>
                <w:rFonts w:ascii="Times New Roman" w:eastAsia="Noto Sans CJK SC Regular" w:hAnsi="Times New Roman" w:cs="FreeSans"/>
                <w:iCs/>
                <w:kern w:val="2"/>
                <w:sz w:val="24"/>
                <w:szCs w:val="24"/>
                <w:lang w:eastAsia="zh-CN" w:bidi="hi-IN"/>
              </w:rPr>
            </w:pPr>
            <w:r w:rsidRPr="009D4BAE">
              <w:rPr>
                <w:rFonts w:ascii="Times New Roman" w:eastAsia="Noto Sans CJK SC Regular" w:hAnsi="Times New Roman" w:cs="FreeSans"/>
                <w:iCs/>
                <w:kern w:val="2"/>
                <w:sz w:val="24"/>
                <w:szCs w:val="24"/>
                <w:lang w:eastAsia="zh-CN" w:bidi="hi-IN"/>
              </w:rPr>
              <w:t>(E rendelet alkalmazásában:)</w:t>
            </w:r>
          </w:p>
          <w:p w:rsidR="00CA5627" w:rsidRPr="009D4BAE" w:rsidRDefault="00CA5627" w:rsidP="00796C18">
            <w:pPr>
              <w:suppressAutoHyphens/>
              <w:jc w:val="both"/>
              <w:rPr>
                <w:rFonts w:ascii="Times New Roman" w:eastAsia="Noto Sans CJK SC Regular" w:hAnsi="Times New Roman" w:cs="FreeSans"/>
                <w:iCs/>
                <w:kern w:val="2"/>
                <w:sz w:val="24"/>
                <w:szCs w:val="24"/>
                <w:lang w:eastAsia="zh-CN" w:bidi="hi-IN"/>
              </w:rPr>
            </w:pPr>
            <w:proofErr w:type="spellStart"/>
            <w:r w:rsidRPr="00CA5627">
              <w:rPr>
                <w:rFonts w:ascii="Times New Roman" w:eastAsia="Noto Sans CJK SC Regular" w:hAnsi="Times New Roman" w:cs="FreeSans"/>
                <w:iCs/>
                <w:kern w:val="2"/>
                <w:sz w:val="24"/>
                <w:szCs w:val="24"/>
                <w:lang w:eastAsia="zh-CN" w:bidi="hi-IN"/>
              </w:rPr>
              <w:t>Invazív</w:t>
            </w:r>
            <w:proofErr w:type="spellEnd"/>
            <w:r w:rsidRPr="00CA5627">
              <w:rPr>
                <w:rFonts w:ascii="Times New Roman" w:eastAsia="Noto Sans CJK SC Regular" w:hAnsi="Times New Roman" w:cs="FreeSans"/>
                <w:iCs/>
                <w:kern w:val="2"/>
                <w:sz w:val="24"/>
                <w:szCs w:val="24"/>
                <w:lang w:eastAsia="zh-CN" w:bidi="hi-IN"/>
              </w:rPr>
              <w:t xml:space="preserve"> fás szárú növény (gyomfa): a Kr. 1. mellékletében felsorolt növényfajok.</w:t>
            </w:r>
          </w:p>
          <w:p w:rsidR="00CA5627" w:rsidRDefault="00CA5627" w:rsidP="00796C18">
            <w:pPr>
              <w:jc w:val="both"/>
              <w:rPr>
                <w:rFonts w:ascii="Times New Roman" w:hAnsi="Times New Roman" w:cs="Times New Roman"/>
                <w:sz w:val="24"/>
                <w:szCs w:val="24"/>
              </w:rPr>
            </w:pP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z „1. mellékletében” szövegrész helyébe, a „2. mellékletében” szöveg</w:t>
            </w:r>
            <w:r>
              <w:rPr>
                <w:rFonts w:ascii="Times New Roman" w:eastAsia="Noto Sans CJK SC Regular" w:hAnsi="Times New Roman" w:cs="FreeSans"/>
                <w:iCs/>
                <w:kern w:val="2"/>
                <w:sz w:val="24"/>
                <w:szCs w:val="24"/>
                <w:lang w:eastAsia="zh-CN" w:bidi="hi-IN"/>
              </w:rPr>
              <w:t xml:space="preserve"> lép.</w:t>
            </w:r>
          </w:p>
        </w:tc>
      </w:tr>
      <w:tr w:rsidR="0014257A" w:rsidTr="00257479">
        <w:tc>
          <w:tcPr>
            <w:tcW w:w="4531" w:type="dxa"/>
          </w:tcPr>
          <w:p w:rsidR="005E0136" w:rsidRDefault="002F686F" w:rsidP="00796C18">
            <w:pPr>
              <w:jc w:val="both"/>
              <w:rPr>
                <w:rFonts w:ascii="Times New Roman" w:hAnsi="Times New Roman" w:cs="Times New Roman"/>
                <w:sz w:val="24"/>
                <w:szCs w:val="24"/>
              </w:rPr>
            </w:pPr>
            <w:r>
              <w:rPr>
                <w:rFonts w:ascii="Times New Roman" w:hAnsi="Times New Roman" w:cs="Times New Roman"/>
                <w:sz w:val="24"/>
                <w:szCs w:val="24"/>
              </w:rPr>
              <w:t>3. § 23. pont</w:t>
            </w:r>
          </w:p>
          <w:p w:rsidR="0014257A" w:rsidRDefault="005E0136" w:rsidP="00796C18">
            <w:pPr>
              <w:jc w:val="both"/>
              <w:rPr>
                <w:rFonts w:ascii="Times New Roman" w:hAnsi="Times New Roman" w:cs="Times New Roman"/>
                <w:sz w:val="24"/>
                <w:szCs w:val="24"/>
              </w:rPr>
            </w:pPr>
            <w:r>
              <w:rPr>
                <w:rFonts w:ascii="Times New Roman" w:hAnsi="Times New Roman" w:cs="Times New Roman"/>
                <w:sz w:val="24"/>
                <w:szCs w:val="24"/>
              </w:rPr>
              <w:t>(E rendelet alkalmazásában:)</w:t>
            </w:r>
          </w:p>
          <w:p w:rsidR="002F686F" w:rsidRDefault="004752F5" w:rsidP="004752F5">
            <w:pPr>
              <w:jc w:val="both"/>
              <w:rPr>
                <w:rFonts w:ascii="Times New Roman" w:hAnsi="Times New Roman" w:cs="Times New Roman"/>
                <w:sz w:val="24"/>
                <w:szCs w:val="24"/>
              </w:rPr>
            </w:pPr>
            <w:proofErr w:type="spellStart"/>
            <w:r w:rsidRPr="004752F5">
              <w:rPr>
                <w:rFonts w:ascii="Times New Roman" w:hAnsi="Times New Roman" w:cs="Times New Roman"/>
                <w:sz w:val="24"/>
                <w:szCs w:val="24"/>
              </w:rPr>
              <w:t>Ültetőgödör</w:t>
            </w:r>
            <w:proofErr w:type="spellEnd"/>
            <w:r w:rsidRPr="004752F5">
              <w:rPr>
                <w:rFonts w:ascii="Times New Roman" w:hAnsi="Times New Roman" w:cs="Times New Roman"/>
                <w:sz w:val="24"/>
                <w:szCs w:val="24"/>
              </w:rPr>
              <w:t>: faültetésre talajcserével vagy talajjavítással előkészített verem, melynek ideális mérete legalább 1 m3 (1m x 1m x 1m nagyságú), a tel</w:t>
            </w:r>
            <w:r>
              <w:rPr>
                <w:rFonts w:ascii="Times New Roman" w:hAnsi="Times New Roman" w:cs="Times New Roman"/>
                <w:sz w:val="24"/>
                <w:szCs w:val="24"/>
              </w:rPr>
              <w:t>epítendő fa méretétől függően.</w:t>
            </w:r>
          </w:p>
        </w:tc>
        <w:tc>
          <w:tcPr>
            <w:tcW w:w="4531" w:type="dxa"/>
          </w:tcPr>
          <w:p w:rsidR="0014257A" w:rsidRDefault="0014257A" w:rsidP="00796C18">
            <w:pPr>
              <w:suppressAutoHyphens/>
              <w:jc w:val="both"/>
              <w:rPr>
                <w:rFonts w:ascii="Times New Roman" w:eastAsia="Noto Sans CJK SC Regular" w:hAnsi="Times New Roman" w:cs="FreeSans"/>
                <w:iCs/>
                <w:kern w:val="2"/>
                <w:sz w:val="24"/>
                <w:szCs w:val="24"/>
                <w:lang w:eastAsia="zh-CN" w:bidi="hi-IN"/>
              </w:rPr>
            </w:pPr>
          </w:p>
          <w:p w:rsidR="002F686F" w:rsidRDefault="002F686F" w:rsidP="002F686F">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F686F">
              <w:rPr>
                <w:rFonts w:ascii="Times New Roman" w:eastAsia="Noto Sans CJK SC Regular" w:hAnsi="Times New Roman" w:cs="FreeSans"/>
                <w:iCs/>
                <w:kern w:val="2"/>
                <w:sz w:val="24"/>
                <w:szCs w:val="24"/>
                <w:lang w:eastAsia="zh-CN" w:bidi="hi-IN"/>
              </w:rPr>
              <w:t>z „ideális mérete legalább</w:t>
            </w:r>
            <w:r w:rsidR="004752F5">
              <w:rPr>
                <w:rFonts w:ascii="Times New Roman" w:eastAsia="Noto Sans CJK SC Regular" w:hAnsi="Times New Roman" w:cs="FreeSans"/>
                <w:iCs/>
                <w:kern w:val="2"/>
                <w:sz w:val="24"/>
                <w:szCs w:val="24"/>
                <w:lang w:eastAsia="zh-CN" w:bidi="hi-IN"/>
              </w:rPr>
              <w:t xml:space="preserve"> 1 m</w:t>
            </w:r>
            <w:r w:rsidR="004752F5" w:rsidRPr="00CB1B4E">
              <w:rPr>
                <w:rFonts w:ascii="Times New Roman" w:eastAsia="Noto Sans CJK SC Regular" w:hAnsi="Times New Roman" w:cs="FreeSans"/>
                <w:iCs/>
                <w:kern w:val="2"/>
                <w:sz w:val="24"/>
                <w:szCs w:val="24"/>
                <w:vertAlign w:val="superscript"/>
                <w:lang w:eastAsia="zh-CN" w:bidi="hi-IN"/>
              </w:rPr>
              <w:t>3</w:t>
            </w:r>
            <w:r w:rsidR="004752F5">
              <w:rPr>
                <w:rFonts w:ascii="Times New Roman" w:eastAsia="Noto Sans CJK SC Regular" w:hAnsi="Times New Roman" w:cs="FreeSans"/>
                <w:iCs/>
                <w:kern w:val="2"/>
                <w:sz w:val="24"/>
                <w:szCs w:val="24"/>
                <w:lang w:eastAsia="zh-CN" w:bidi="hi-IN"/>
              </w:rPr>
              <w:t xml:space="preserve"> (1m x 1m x 1m nagyságú),” </w:t>
            </w:r>
            <w:r w:rsidRPr="002F686F">
              <w:rPr>
                <w:rFonts w:ascii="Times New Roman" w:eastAsia="Noto Sans CJK SC Regular" w:hAnsi="Times New Roman" w:cs="FreeSans"/>
                <w:iCs/>
                <w:kern w:val="2"/>
                <w:sz w:val="24"/>
                <w:szCs w:val="24"/>
                <w:lang w:eastAsia="zh-CN" w:bidi="hi-IN"/>
              </w:rPr>
              <w:t>szövegrész helyébe, a „minimális mérete a fa földlabda átmérője kétszerese,” szöveg</w:t>
            </w:r>
            <w:r w:rsidR="004752F5">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4. § (4)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 xml:space="preserve">A fapótlási előírás ültetéssel nem teljesíthető a Kr. 1. mellékletében meghatározott </w:t>
            </w:r>
            <w:proofErr w:type="spellStart"/>
            <w:r w:rsidRPr="00825955">
              <w:rPr>
                <w:rFonts w:ascii="Times New Roman" w:hAnsi="Times New Roman" w:cs="Times New Roman"/>
                <w:sz w:val="24"/>
                <w:szCs w:val="24"/>
              </w:rPr>
              <w:t>invazív</w:t>
            </w:r>
            <w:proofErr w:type="spellEnd"/>
            <w:r w:rsidRPr="00825955">
              <w:rPr>
                <w:rFonts w:ascii="Times New Roman" w:hAnsi="Times New Roman" w:cs="Times New Roman"/>
                <w:sz w:val="24"/>
                <w:szCs w:val="24"/>
              </w:rPr>
              <w:t xml:space="preserve"> fajokkal.</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z „1. mellékletében” szövegrész helyébe, a „2. mellékletében”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4. § (5)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Az e rendeletben meghatározott, nem közterületi ingatlanon lévő fák védelmére – kivágásra és pótlásra – irányuló eljárás önkormányzati hatósági ügy, az eljárást átruházott hatáskörben a polgármester folytatja le.</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 xml:space="preserve">A </w:t>
            </w:r>
            <w:r w:rsidRPr="00571375">
              <w:rPr>
                <w:rFonts w:ascii="Times New Roman" w:eastAsia="Noto Sans CJK SC Regular" w:hAnsi="Times New Roman" w:cs="FreeSans"/>
                <w:iCs/>
                <w:kern w:val="2"/>
                <w:sz w:val="24"/>
                <w:szCs w:val="24"/>
                <w:lang w:eastAsia="zh-CN" w:bidi="hi-IN"/>
              </w:rPr>
              <w:t>„közterületi ingatlanon” szövegrész helyébe, a „közhasználatú területen”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II. Fejezet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A közterületi ingatlanon lévő fás szárú növényekre vonatkozó szabályok</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„közterületi ingatlanon” szövegrész helyébe, a „közhasználatú területen” szöv</w:t>
            </w:r>
            <w:r>
              <w:rPr>
                <w:rFonts w:ascii="Times New Roman" w:eastAsia="Noto Sans CJK SC Regular" w:hAnsi="Times New Roman" w:cs="FreeSans"/>
                <w:iCs/>
                <w:kern w:val="2"/>
                <w:sz w:val="24"/>
                <w:szCs w:val="24"/>
                <w:lang w:eastAsia="zh-CN" w:bidi="hi-IN"/>
              </w:rPr>
              <w:t>eg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5. alcím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Közterületi ingatlanon történő fás szárú növények ültetése és védelme</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„közterületi ingatlanon” szövegrész helyébe, a „közhasználatú területen” szöv</w:t>
            </w:r>
            <w:r>
              <w:rPr>
                <w:rFonts w:ascii="Times New Roman" w:eastAsia="Noto Sans CJK SC Regular" w:hAnsi="Times New Roman" w:cs="FreeSans"/>
                <w:iCs/>
                <w:kern w:val="2"/>
                <w:sz w:val="24"/>
                <w:szCs w:val="24"/>
                <w:lang w:eastAsia="zh-CN" w:bidi="hi-IN"/>
              </w:rPr>
              <w:t>eg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5. § (2)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Az Önkormányzat közigazgatási területén belüli közterületet, meglévő fákat érintő fejlesztés (pl. útépítés, park- és játszótérépítés, kerítésépítés, építmény-alapozás) tervek, engedélyeztetése során az önkormányzat tulajdonosi hozzájárulást a tervekre csak abban az esetben ad ki, ha a tervet az Önkormányzat főkertésze, mint a zöldfelületekért felelős szakembere is jóváhagyta.</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„közterületet” szövegrész helyébe, a „közhasználatú területet”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6. alcím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Közterületi ingatlanon lévő fás szárú növények kivágása és pótlása</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„közterületi ingatlanon” szövegrész helyébe, a „közhasználatú területen” szöv</w:t>
            </w:r>
            <w:r>
              <w:rPr>
                <w:rFonts w:ascii="Times New Roman" w:eastAsia="Noto Sans CJK SC Regular" w:hAnsi="Times New Roman" w:cs="FreeSans"/>
                <w:iCs/>
                <w:kern w:val="2"/>
                <w:sz w:val="24"/>
                <w:szCs w:val="24"/>
                <w:lang w:eastAsia="zh-CN" w:bidi="hi-IN"/>
              </w:rPr>
              <w:t>eg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lastRenderedPageBreak/>
              <w:t>6. § (2)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Közterületen álló minden fás szárú növényt fajtól és mérettől függetlenül pótolni kell annak kivágása esetén. A pótlás mértékéről és módjáról a fakivágási engedélyt tartalmazó határozatban kell határozni.</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„közterületen” szövegrész helyébe, a „közhasználatú területen”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6. § (4)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 xml:space="preserve">Az élet, egészség - és vagyonvédelem biztosítása érdekében olyan katasztrófahelyzetekben, amikor szélvihar, tűzeset, villámlás okozta kár, </w:t>
            </w:r>
            <w:proofErr w:type="spellStart"/>
            <w:r w:rsidRPr="00825955">
              <w:rPr>
                <w:rFonts w:ascii="Times New Roman" w:hAnsi="Times New Roman" w:cs="Times New Roman"/>
                <w:sz w:val="24"/>
                <w:szCs w:val="24"/>
              </w:rPr>
              <w:t>kidőlésveszély</w:t>
            </w:r>
            <w:proofErr w:type="spellEnd"/>
            <w:r w:rsidRPr="00825955">
              <w:rPr>
                <w:rFonts w:ascii="Times New Roman" w:hAnsi="Times New Roman" w:cs="Times New Roman"/>
                <w:sz w:val="24"/>
                <w:szCs w:val="24"/>
              </w:rPr>
              <w:t xml:space="preserve">, közlekedési baleset vagy egyéb vis maior helyzet miatt azonnali intézkedésre van szükség, az adott fás szárú növény előzetes engedély nélkül, de utólagos bejelentéssel és fotódokumentációval igazoltan kivágható. Az utólagos bejelentést az azonnali intézkedést követő 3 napon belül a </w:t>
            </w:r>
            <w:proofErr w:type="spellStart"/>
            <w:r w:rsidRPr="00825955">
              <w:rPr>
                <w:rFonts w:ascii="Times New Roman" w:hAnsi="Times New Roman" w:cs="Times New Roman"/>
                <w:sz w:val="24"/>
                <w:szCs w:val="24"/>
              </w:rPr>
              <w:t>Kr.-ben</w:t>
            </w:r>
            <w:proofErr w:type="spellEnd"/>
            <w:r w:rsidRPr="00825955">
              <w:rPr>
                <w:rFonts w:ascii="Times New Roman" w:hAnsi="Times New Roman" w:cs="Times New Roman"/>
                <w:sz w:val="24"/>
                <w:szCs w:val="24"/>
              </w:rPr>
              <w:t xml:space="preserve"> foglaltak szerint, a Kr. 1. melléklete szerinti formanyomtatványon vagy annak megfelelő tartalommal </w:t>
            </w:r>
            <w:proofErr w:type="gramStart"/>
            <w:r w:rsidRPr="00825955">
              <w:rPr>
                <w:rFonts w:ascii="Times New Roman" w:hAnsi="Times New Roman" w:cs="Times New Roman"/>
                <w:sz w:val="24"/>
                <w:szCs w:val="24"/>
              </w:rPr>
              <w:t>kell</w:t>
            </w:r>
            <w:proofErr w:type="gramEnd"/>
            <w:r w:rsidRPr="00825955">
              <w:rPr>
                <w:rFonts w:ascii="Times New Roman" w:hAnsi="Times New Roman" w:cs="Times New Roman"/>
                <w:sz w:val="24"/>
                <w:szCs w:val="24"/>
              </w:rPr>
              <w:t xml:space="preserve"> bejelenti a kivágás helye szerint illetékes jegyzőhöz.</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 xml:space="preserve">Az </w:t>
            </w:r>
            <w:r w:rsidRPr="00571375">
              <w:rPr>
                <w:rFonts w:ascii="Times New Roman" w:eastAsia="Noto Sans CJK SC Regular" w:hAnsi="Times New Roman" w:cs="FreeSans"/>
                <w:iCs/>
                <w:kern w:val="2"/>
                <w:sz w:val="24"/>
                <w:szCs w:val="24"/>
                <w:lang w:eastAsia="zh-CN" w:bidi="hi-IN"/>
              </w:rPr>
              <w:t>„1. melléklete szerinti formanyomtatványon vagy annak megfelelő tartalommal” szövegrész helyébe, a „3. melléklet szerinti adattartalommal”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7. alcím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Közterületi ingatlanon kivágott fás szárú növények pótlásának helye</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 xml:space="preserve">A </w:t>
            </w:r>
            <w:r w:rsidRPr="00571375">
              <w:rPr>
                <w:rFonts w:ascii="Times New Roman" w:eastAsia="Noto Sans CJK SC Regular" w:hAnsi="Times New Roman" w:cs="FreeSans"/>
                <w:iCs/>
                <w:kern w:val="2"/>
                <w:sz w:val="24"/>
                <w:szCs w:val="24"/>
                <w:lang w:eastAsia="zh-CN" w:bidi="hi-IN"/>
              </w:rPr>
              <w:t>„Közterületi ingatlanon” szövegrész helyébe, a „</w:t>
            </w:r>
            <w:r>
              <w:rPr>
                <w:rFonts w:ascii="Times New Roman" w:eastAsia="Noto Sans CJK SC Regular" w:hAnsi="Times New Roman" w:cs="FreeSans"/>
                <w:iCs/>
                <w:kern w:val="2"/>
                <w:sz w:val="24"/>
                <w:szCs w:val="24"/>
                <w:lang w:eastAsia="zh-CN" w:bidi="hi-IN"/>
              </w:rPr>
              <w:t>Közhasználatú területen” szöveg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7. § (1)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Közterületen kivágott fás szárú növény csak közterületen pótolható, lehetőleg ugyanazon a helyrajzi számon.</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„közterületen” szövegrész helyébe, a „közhasználatú területen”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7. § (2)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Amennyiben a fakivágással érintett helyrajzi számú ingatlanon történő pótlásra nincs lehetőség, a pótlást a jegyző által meghatározott más, a kerület közigazgatási területén belül található közterületi ingatlanon történő telepítéssel kell teljesíteni.</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571375" w:rsidRDefault="00571375"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571375">
              <w:rPr>
                <w:rFonts w:ascii="Times New Roman" w:eastAsia="Noto Sans CJK SC Regular" w:hAnsi="Times New Roman" w:cs="FreeSans"/>
                <w:iCs/>
                <w:kern w:val="2"/>
                <w:sz w:val="24"/>
                <w:szCs w:val="24"/>
                <w:lang w:eastAsia="zh-CN" w:bidi="hi-IN"/>
              </w:rPr>
              <w:t xml:space="preserve"> „közterületi ingatlanon” szövegrész helyébe, a „közhasználatú területen” szöveg</w:t>
            </w:r>
            <w:r>
              <w:rPr>
                <w:rFonts w:ascii="Times New Roman" w:eastAsia="Noto Sans CJK SC Regular" w:hAnsi="Times New Roman" w:cs="FreeSans"/>
                <w:iCs/>
                <w:kern w:val="2"/>
                <w:sz w:val="24"/>
                <w:szCs w:val="24"/>
                <w:lang w:eastAsia="zh-CN" w:bidi="hi-IN"/>
              </w:rPr>
              <w:t xml:space="preserve">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8. alcím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Közterületi ingatlanon kivágott fás szárú növények pótlásának mértéke</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 xml:space="preserve">A </w:t>
            </w:r>
            <w:r w:rsidRPr="00571375">
              <w:rPr>
                <w:rFonts w:ascii="Times New Roman" w:eastAsia="Noto Sans CJK SC Regular" w:hAnsi="Times New Roman" w:cs="FreeSans"/>
                <w:iCs/>
                <w:kern w:val="2"/>
                <w:sz w:val="24"/>
                <w:szCs w:val="24"/>
                <w:lang w:eastAsia="zh-CN" w:bidi="hi-IN"/>
              </w:rPr>
              <w:t>„Közterületi ingatlanon” szövegrész helyébe, a „</w:t>
            </w:r>
            <w:r>
              <w:rPr>
                <w:rFonts w:ascii="Times New Roman" w:eastAsia="Noto Sans CJK SC Regular" w:hAnsi="Times New Roman" w:cs="FreeSans"/>
                <w:iCs/>
                <w:kern w:val="2"/>
                <w:sz w:val="24"/>
                <w:szCs w:val="24"/>
                <w:lang w:eastAsia="zh-CN" w:bidi="hi-IN"/>
              </w:rPr>
              <w:t>Közhasználatú területen” szöveg lép.</w:t>
            </w:r>
          </w:p>
        </w:tc>
      </w:tr>
      <w:tr w:rsidR="009D4BAE" w:rsidTr="00257479">
        <w:tc>
          <w:tcPr>
            <w:tcW w:w="4531" w:type="dxa"/>
          </w:tcPr>
          <w:p w:rsidR="009D4BAE" w:rsidRDefault="009D4BAE" w:rsidP="00796C18">
            <w:pPr>
              <w:jc w:val="both"/>
              <w:rPr>
                <w:rFonts w:ascii="Times New Roman" w:hAnsi="Times New Roman" w:cs="Times New Roman"/>
                <w:sz w:val="24"/>
                <w:szCs w:val="24"/>
              </w:rPr>
            </w:pPr>
            <w:r>
              <w:rPr>
                <w:rFonts w:ascii="Times New Roman" w:hAnsi="Times New Roman" w:cs="Times New Roman"/>
                <w:sz w:val="24"/>
                <w:szCs w:val="24"/>
              </w:rPr>
              <w:t>8. § (4)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 xml:space="preserve">Építmény (épület, parkolóhely, útburkolat, garázsbeálló, járda, közmű, terasz, lépcső, rámpa, stb.) miatti közterületi fás szárú növény kivágása esetén a pótlás mértéke a kivágott fa </w:t>
            </w:r>
            <w:proofErr w:type="spellStart"/>
            <w:r w:rsidRPr="00825955">
              <w:rPr>
                <w:rFonts w:ascii="Times New Roman" w:hAnsi="Times New Roman" w:cs="Times New Roman"/>
                <w:sz w:val="24"/>
                <w:szCs w:val="24"/>
              </w:rPr>
              <w:t>törzskörmérete</w:t>
            </w:r>
            <w:proofErr w:type="spellEnd"/>
            <w:r w:rsidRPr="00825955">
              <w:rPr>
                <w:rFonts w:ascii="Times New Roman" w:hAnsi="Times New Roman" w:cs="Times New Roman"/>
                <w:sz w:val="24"/>
                <w:szCs w:val="24"/>
              </w:rPr>
              <w:t xml:space="preserve"> másfélszeresének megfelelő számú előnevelt díszfa, cserje kivágása esetén a pótlás mértéke, a kivágott cserjefolt nagyságához viszonyítottan másfélszeres nagyságú cserjefolt m</w:t>
            </w:r>
            <w:r w:rsidRPr="008D4889">
              <w:rPr>
                <w:rFonts w:ascii="Times New Roman" w:hAnsi="Times New Roman" w:cs="Times New Roman"/>
                <w:sz w:val="24"/>
                <w:szCs w:val="24"/>
                <w:vertAlign w:val="superscript"/>
              </w:rPr>
              <w:t>2</w:t>
            </w:r>
            <w:r w:rsidRPr="00825955">
              <w:rPr>
                <w:rFonts w:ascii="Times New Roman" w:hAnsi="Times New Roman" w:cs="Times New Roman"/>
                <w:sz w:val="24"/>
                <w:szCs w:val="24"/>
              </w:rPr>
              <w:t>-ben számolva.</w:t>
            </w:r>
          </w:p>
        </w:tc>
        <w:tc>
          <w:tcPr>
            <w:tcW w:w="4531" w:type="dxa"/>
          </w:tcPr>
          <w:p w:rsidR="009D4BAE" w:rsidRDefault="009D4BAE"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41541">
              <w:rPr>
                <w:rFonts w:ascii="Times New Roman" w:eastAsia="Noto Sans CJK SC Regular" w:hAnsi="Times New Roman" w:cs="FreeSans"/>
                <w:iCs/>
                <w:kern w:val="2"/>
                <w:sz w:val="24"/>
                <w:szCs w:val="24"/>
                <w:lang w:eastAsia="zh-CN" w:bidi="hi-IN"/>
              </w:rPr>
              <w:t xml:space="preserve"> „közterületi” szövegrész helyébe, a „közhasználatú területe</w:t>
            </w:r>
            <w:r>
              <w:rPr>
                <w:rFonts w:ascii="Times New Roman" w:eastAsia="Noto Sans CJK SC Regular" w:hAnsi="Times New Roman" w:cs="FreeSans"/>
                <w:iCs/>
                <w:kern w:val="2"/>
                <w:sz w:val="24"/>
                <w:szCs w:val="24"/>
                <w:lang w:eastAsia="zh-CN" w:bidi="hi-IN"/>
              </w:rPr>
              <w:t>n lévő” szöveg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9. alcím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Közterületi ingatlanon kivágott fás szárú növények pótlásának módja</w:t>
            </w:r>
          </w:p>
        </w:tc>
        <w:tc>
          <w:tcPr>
            <w:tcW w:w="4531" w:type="dxa"/>
          </w:tcPr>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 xml:space="preserve">A </w:t>
            </w:r>
            <w:r w:rsidRPr="00571375">
              <w:rPr>
                <w:rFonts w:ascii="Times New Roman" w:eastAsia="Noto Sans CJK SC Regular" w:hAnsi="Times New Roman" w:cs="FreeSans"/>
                <w:iCs/>
                <w:kern w:val="2"/>
                <w:sz w:val="24"/>
                <w:szCs w:val="24"/>
                <w:lang w:eastAsia="zh-CN" w:bidi="hi-IN"/>
              </w:rPr>
              <w:t>„Közterületi ingatlanon” szövegrész helyébe, a „</w:t>
            </w:r>
            <w:r>
              <w:rPr>
                <w:rFonts w:ascii="Times New Roman" w:eastAsia="Noto Sans CJK SC Regular" w:hAnsi="Times New Roman" w:cs="FreeSans"/>
                <w:iCs/>
                <w:kern w:val="2"/>
                <w:sz w:val="24"/>
                <w:szCs w:val="24"/>
                <w:lang w:eastAsia="zh-CN" w:bidi="hi-IN"/>
              </w:rPr>
              <w:t>Közhasználatú területen” szöveg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9. § (1) bekezdés a) pontja</w:t>
            </w:r>
          </w:p>
          <w:p w:rsidR="00825955" w:rsidRDefault="00825955" w:rsidP="00796C18">
            <w:pPr>
              <w:jc w:val="both"/>
              <w:rPr>
                <w:rFonts w:ascii="Times New Roman" w:hAnsi="Times New Roman" w:cs="Times New Roman"/>
                <w:sz w:val="24"/>
                <w:szCs w:val="24"/>
              </w:rPr>
            </w:pPr>
            <w:r>
              <w:rPr>
                <w:rFonts w:ascii="Times New Roman" w:hAnsi="Times New Roman" w:cs="Times New Roman"/>
                <w:sz w:val="24"/>
                <w:szCs w:val="24"/>
              </w:rPr>
              <w:t>(</w:t>
            </w:r>
            <w:r w:rsidRPr="00825955">
              <w:rPr>
                <w:rFonts w:ascii="Times New Roman" w:hAnsi="Times New Roman" w:cs="Times New Roman"/>
                <w:sz w:val="24"/>
                <w:szCs w:val="24"/>
              </w:rPr>
              <w:t>Fás szárú növények ültetése esetén ki kell kötni az alábbiak betartását:</w:t>
            </w:r>
            <w:r>
              <w:rPr>
                <w:rFonts w:ascii="Times New Roman" w:hAnsi="Times New Roman" w:cs="Times New Roman"/>
                <w:sz w:val="24"/>
                <w:szCs w:val="24"/>
              </w:rPr>
              <w:t>)</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a fákat min. 1 m</w:t>
            </w:r>
            <w:r w:rsidRPr="008D4889">
              <w:rPr>
                <w:rFonts w:ascii="Times New Roman" w:hAnsi="Times New Roman" w:cs="Times New Roman"/>
                <w:sz w:val="24"/>
                <w:szCs w:val="24"/>
                <w:vertAlign w:val="superscript"/>
              </w:rPr>
              <w:t>3</w:t>
            </w:r>
            <w:r w:rsidRPr="00825955">
              <w:rPr>
                <w:rFonts w:ascii="Times New Roman" w:hAnsi="Times New Roman" w:cs="Times New Roman"/>
                <w:sz w:val="24"/>
                <w:szCs w:val="24"/>
              </w:rPr>
              <w:t xml:space="preserve">-es </w:t>
            </w:r>
            <w:proofErr w:type="spellStart"/>
            <w:r w:rsidRPr="00825955">
              <w:rPr>
                <w:rFonts w:ascii="Times New Roman" w:hAnsi="Times New Roman" w:cs="Times New Roman"/>
                <w:sz w:val="24"/>
                <w:szCs w:val="24"/>
              </w:rPr>
              <w:t>ültetőgödörbe</w:t>
            </w:r>
            <w:proofErr w:type="spellEnd"/>
            <w:r w:rsidRPr="00825955">
              <w:rPr>
                <w:rFonts w:ascii="Times New Roman" w:hAnsi="Times New Roman" w:cs="Times New Roman"/>
                <w:sz w:val="24"/>
                <w:szCs w:val="24"/>
              </w:rPr>
              <w:t xml:space="preserve">, minimum 50 % talajcserével, talajjavítással, 3 darab körmart </w:t>
            </w:r>
            <w:proofErr w:type="spellStart"/>
            <w:r w:rsidRPr="00825955">
              <w:rPr>
                <w:rFonts w:ascii="Times New Roman" w:hAnsi="Times New Roman" w:cs="Times New Roman"/>
                <w:sz w:val="24"/>
                <w:szCs w:val="24"/>
              </w:rPr>
              <w:t>támrúd</w:t>
            </w:r>
            <w:proofErr w:type="spellEnd"/>
            <w:r w:rsidRPr="00825955">
              <w:rPr>
                <w:rFonts w:ascii="Times New Roman" w:hAnsi="Times New Roman" w:cs="Times New Roman"/>
                <w:sz w:val="24"/>
                <w:szCs w:val="24"/>
              </w:rPr>
              <w:t xml:space="preserve"> elhelyezésével, keresztmerevítőkkel történő egymáshoz rögzítéssel, hevederes kikötéssel, beöntözéssel (60 1 víz / fa), fatányér kialakítással, öntözőzsák elhelyezésével, fűkasza elleni törzsvédelemmel ellátva, 3 év megmaradási garancia figyelembevételével kell kiültetni; gondoskodni kell a fák legalább a kiültetéstől számított 36 hónapig tartó, intenzív, rendszeres fenntartásáról,</w:t>
            </w:r>
          </w:p>
        </w:tc>
        <w:tc>
          <w:tcPr>
            <w:tcW w:w="4531" w:type="dxa"/>
          </w:tcPr>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p>
          <w:p w:rsidR="00B67E18"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41541">
              <w:rPr>
                <w:rFonts w:ascii="Times New Roman" w:eastAsia="Noto Sans CJK SC Regular" w:hAnsi="Times New Roman" w:cs="FreeSans"/>
                <w:iCs/>
                <w:kern w:val="2"/>
                <w:sz w:val="24"/>
                <w:szCs w:val="24"/>
                <w:lang w:eastAsia="zh-CN" w:bidi="hi-IN"/>
              </w:rPr>
              <w:t xml:space="preserve"> „min. 1 m3-es” szövegrész helyébe, a „minimum a földlabda átmérője kétszer</w:t>
            </w:r>
            <w:r>
              <w:rPr>
                <w:rFonts w:ascii="Times New Roman" w:eastAsia="Noto Sans CJK SC Regular" w:hAnsi="Times New Roman" w:cs="FreeSans"/>
                <w:iCs/>
                <w:kern w:val="2"/>
                <w:sz w:val="24"/>
                <w:szCs w:val="24"/>
                <w:lang w:eastAsia="zh-CN" w:bidi="hi-IN"/>
              </w:rPr>
              <w:t>esének megfelelő méretű” szöveg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10. alcím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Közterületi ingatlanon lévő fás szárú növények engedély nélküli kivágása és pótlása</w:t>
            </w:r>
          </w:p>
        </w:tc>
        <w:tc>
          <w:tcPr>
            <w:tcW w:w="4531" w:type="dxa"/>
          </w:tcPr>
          <w:p w:rsidR="00B67E18" w:rsidRDefault="00B67E18"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 xml:space="preserve">A </w:t>
            </w:r>
            <w:r w:rsidRPr="00571375">
              <w:rPr>
                <w:rFonts w:ascii="Times New Roman" w:eastAsia="Noto Sans CJK SC Regular" w:hAnsi="Times New Roman" w:cs="FreeSans"/>
                <w:iCs/>
                <w:kern w:val="2"/>
                <w:sz w:val="24"/>
                <w:szCs w:val="24"/>
                <w:lang w:eastAsia="zh-CN" w:bidi="hi-IN"/>
              </w:rPr>
              <w:t>„Közterületi ingatlanon” szövegrész helyébe, a „</w:t>
            </w:r>
            <w:r>
              <w:rPr>
                <w:rFonts w:ascii="Times New Roman" w:eastAsia="Noto Sans CJK SC Regular" w:hAnsi="Times New Roman" w:cs="FreeSans"/>
                <w:iCs/>
                <w:kern w:val="2"/>
                <w:sz w:val="24"/>
                <w:szCs w:val="24"/>
                <w:lang w:eastAsia="zh-CN" w:bidi="hi-IN"/>
              </w:rPr>
              <w:t>Közhasználatú területen” szöveg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10. §</w:t>
            </w:r>
          </w:p>
          <w:p w:rsidR="00825955" w:rsidRP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 xml:space="preserve">(1) Azt, aki engedély nélkül vágott ki közterületen fát –, a jelen rendelet 6. § (4) bekezdésben foglaltak kivételével –, a hatóság a kivágott fa </w:t>
            </w:r>
            <w:proofErr w:type="spellStart"/>
            <w:r w:rsidRPr="00825955">
              <w:rPr>
                <w:rFonts w:ascii="Times New Roman" w:hAnsi="Times New Roman" w:cs="Times New Roman"/>
                <w:sz w:val="24"/>
                <w:szCs w:val="24"/>
              </w:rPr>
              <w:t>össztörzskörméretének</w:t>
            </w:r>
            <w:proofErr w:type="spellEnd"/>
            <w:r w:rsidRPr="00825955">
              <w:rPr>
                <w:rFonts w:ascii="Times New Roman" w:hAnsi="Times New Roman" w:cs="Times New Roman"/>
                <w:sz w:val="24"/>
                <w:szCs w:val="24"/>
              </w:rPr>
              <w:t xml:space="preserve"> két és félszerese szerint számított mértékű pótlásra kötelezi. Amennyiben a kivágott fa </w:t>
            </w:r>
            <w:proofErr w:type="spellStart"/>
            <w:r w:rsidRPr="00825955">
              <w:rPr>
                <w:rFonts w:ascii="Times New Roman" w:hAnsi="Times New Roman" w:cs="Times New Roman"/>
                <w:sz w:val="24"/>
                <w:szCs w:val="24"/>
              </w:rPr>
              <w:t>törzskörmérete</w:t>
            </w:r>
            <w:proofErr w:type="spellEnd"/>
            <w:r w:rsidRPr="00825955">
              <w:rPr>
                <w:rFonts w:ascii="Times New Roman" w:hAnsi="Times New Roman" w:cs="Times New Roman"/>
                <w:sz w:val="24"/>
                <w:szCs w:val="24"/>
              </w:rPr>
              <w:t xml:space="preserve"> már nem megállapítható, akkor a kivágott </w:t>
            </w:r>
            <w:proofErr w:type="gramStart"/>
            <w:r w:rsidRPr="00825955">
              <w:rPr>
                <w:rFonts w:ascii="Times New Roman" w:hAnsi="Times New Roman" w:cs="Times New Roman"/>
                <w:sz w:val="24"/>
                <w:szCs w:val="24"/>
              </w:rPr>
              <w:t>fa(</w:t>
            </w:r>
            <w:proofErr w:type="gramEnd"/>
            <w:r w:rsidRPr="00825955">
              <w:rPr>
                <w:rFonts w:ascii="Times New Roman" w:hAnsi="Times New Roman" w:cs="Times New Roman"/>
                <w:sz w:val="24"/>
                <w:szCs w:val="24"/>
              </w:rPr>
              <w:t xml:space="preserve">fákat) egyenként 100 cm </w:t>
            </w:r>
            <w:proofErr w:type="spellStart"/>
            <w:r w:rsidRPr="00825955">
              <w:rPr>
                <w:rFonts w:ascii="Times New Roman" w:hAnsi="Times New Roman" w:cs="Times New Roman"/>
                <w:sz w:val="24"/>
                <w:szCs w:val="24"/>
              </w:rPr>
              <w:t>törzskörmérettel</w:t>
            </w:r>
            <w:proofErr w:type="spellEnd"/>
            <w:r w:rsidRPr="00825955">
              <w:rPr>
                <w:rFonts w:ascii="Times New Roman" w:hAnsi="Times New Roman" w:cs="Times New Roman"/>
                <w:sz w:val="24"/>
                <w:szCs w:val="24"/>
              </w:rPr>
              <w:t xml:space="preserve"> (mely megfelel 30 cm törzsátmérőnek) kell beszámítani, ennek két és félszerese szerint kell a</w:t>
            </w:r>
            <w:r>
              <w:rPr>
                <w:rFonts w:ascii="Times New Roman" w:hAnsi="Times New Roman" w:cs="Times New Roman"/>
                <w:sz w:val="24"/>
                <w:szCs w:val="24"/>
              </w:rPr>
              <w:t xml:space="preserve"> pótlás mértékét megállapítani.</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(2) Azt, aki engedély nélkül vágott ki közterületen cserjét –, a jelen rendelet 6. § (4) bekezdésben foglaltak kivételével –, a hatóság a kivágott cserjefolt m</w:t>
            </w:r>
            <w:r w:rsidRPr="008D4889">
              <w:rPr>
                <w:rFonts w:ascii="Times New Roman" w:hAnsi="Times New Roman" w:cs="Times New Roman"/>
                <w:sz w:val="24"/>
                <w:szCs w:val="24"/>
                <w:vertAlign w:val="superscript"/>
              </w:rPr>
              <w:t>2</w:t>
            </w:r>
            <w:r w:rsidRPr="00825955">
              <w:rPr>
                <w:rFonts w:ascii="Times New Roman" w:hAnsi="Times New Roman" w:cs="Times New Roman"/>
                <w:sz w:val="24"/>
                <w:szCs w:val="24"/>
              </w:rPr>
              <w:t>-ben megadott nagyságának két és félszerese szerint számított mértékű pótlásra kötelezi. Amennyiben a kivágott cserjefolt m</w:t>
            </w:r>
            <w:r w:rsidRPr="008D4889">
              <w:rPr>
                <w:rFonts w:ascii="Times New Roman" w:hAnsi="Times New Roman" w:cs="Times New Roman"/>
                <w:sz w:val="24"/>
                <w:szCs w:val="24"/>
                <w:vertAlign w:val="superscript"/>
              </w:rPr>
              <w:t>2</w:t>
            </w:r>
            <w:r w:rsidRPr="00825955">
              <w:rPr>
                <w:rFonts w:ascii="Times New Roman" w:hAnsi="Times New Roman" w:cs="Times New Roman"/>
                <w:sz w:val="24"/>
                <w:szCs w:val="24"/>
              </w:rPr>
              <w:t>-ben meghatározott területének nagysága utólag már nem megállapítható, akkor a kivágott cserjék területi borítottságát 20 m</w:t>
            </w:r>
            <w:r w:rsidRPr="008D4889">
              <w:rPr>
                <w:rFonts w:ascii="Times New Roman" w:hAnsi="Times New Roman" w:cs="Times New Roman"/>
                <w:sz w:val="24"/>
                <w:szCs w:val="24"/>
                <w:vertAlign w:val="superscript"/>
              </w:rPr>
              <w:t>2</w:t>
            </w:r>
            <w:r w:rsidRPr="00825955">
              <w:rPr>
                <w:rFonts w:ascii="Times New Roman" w:hAnsi="Times New Roman" w:cs="Times New Roman"/>
                <w:sz w:val="24"/>
                <w:szCs w:val="24"/>
              </w:rPr>
              <w:t xml:space="preserve"> nagyságú területnek kell tekinteni, ennek két és félszerese szerint kell a pótlás mértékét megállapítani.</w:t>
            </w:r>
          </w:p>
        </w:tc>
        <w:tc>
          <w:tcPr>
            <w:tcW w:w="4531" w:type="dxa"/>
          </w:tcPr>
          <w:p w:rsidR="00B67E18" w:rsidRDefault="00B67E18"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41541">
              <w:rPr>
                <w:rFonts w:ascii="Times New Roman" w:eastAsia="Noto Sans CJK SC Regular" w:hAnsi="Times New Roman" w:cs="FreeSans"/>
                <w:iCs/>
                <w:kern w:val="2"/>
                <w:sz w:val="24"/>
                <w:szCs w:val="24"/>
                <w:lang w:eastAsia="zh-CN" w:bidi="hi-IN"/>
              </w:rPr>
              <w:t xml:space="preserve"> „közterületen” szövegrész helyébe, a „közhasználatú területen” szöveg</w:t>
            </w:r>
            <w:r>
              <w:rPr>
                <w:rFonts w:ascii="Times New Roman" w:eastAsia="Noto Sans CJK SC Regular" w:hAnsi="Times New Roman" w:cs="FreeSans"/>
                <w:iCs/>
                <w:kern w:val="2"/>
                <w:sz w:val="24"/>
                <w:szCs w:val="24"/>
                <w:lang w:eastAsia="zh-CN" w:bidi="hi-IN"/>
              </w:rPr>
              <w:t xml:space="preserve">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III. Fejezet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Nem közterületi ingatlanon lévő fák kivágására és pótlására vonatkozó szabályok</w:t>
            </w:r>
          </w:p>
        </w:tc>
        <w:tc>
          <w:tcPr>
            <w:tcW w:w="4531" w:type="dxa"/>
          </w:tcPr>
          <w:p w:rsidR="00B67E18" w:rsidRDefault="00B67E18"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41541">
              <w:rPr>
                <w:rFonts w:ascii="Times New Roman" w:eastAsia="Noto Sans CJK SC Regular" w:hAnsi="Times New Roman" w:cs="FreeSans"/>
                <w:iCs/>
                <w:kern w:val="2"/>
                <w:sz w:val="24"/>
                <w:szCs w:val="24"/>
                <w:lang w:eastAsia="zh-CN" w:bidi="hi-IN"/>
              </w:rPr>
              <w:t xml:space="preserve"> „közterületi ingatlanon” szövegrész helyébe, a „</w:t>
            </w:r>
            <w:r>
              <w:rPr>
                <w:rFonts w:ascii="Times New Roman" w:eastAsia="Noto Sans CJK SC Regular" w:hAnsi="Times New Roman" w:cs="FreeSans"/>
                <w:iCs/>
                <w:kern w:val="2"/>
                <w:sz w:val="24"/>
                <w:szCs w:val="24"/>
                <w:lang w:eastAsia="zh-CN" w:bidi="hi-IN"/>
              </w:rPr>
              <w:t>közhasználatú területen” szöveg lép.</w:t>
            </w:r>
          </w:p>
          <w:p w:rsidR="00796C18" w:rsidRDefault="00796C18" w:rsidP="00796C18">
            <w:pPr>
              <w:suppressAutoHyphens/>
              <w:jc w:val="both"/>
              <w:rPr>
                <w:rFonts w:ascii="Times New Roman" w:eastAsia="Noto Sans CJK SC Regular" w:hAnsi="Times New Roman" w:cs="FreeSans"/>
                <w:iCs/>
                <w:kern w:val="2"/>
                <w:sz w:val="24"/>
                <w:szCs w:val="24"/>
                <w:lang w:eastAsia="zh-CN" w:bidi="hi-IN"/>
              </w:rPr>
            </w:pPr>
          </w:p>
          <w:p w:rsidR="00796C18" w:rsidRDefault="00796C18" w:rsidP="00796C18">
            <w:pPr>
              <w:suppressAutoHyphens/>
              <w:jc w:val="both"/>
              <w:rPr>
                <w:rFonts w:ascii="Times New Roman" w:eastAsia="Noto Sans CJK SC Regular" w:hAnsi="Times New Roman" w:cs="FreeSans"/>
                <w:iCs/>
                <w:kern w:val="2"/>
                <w:sz w:val="24"/>
                <w:szCs w:val="24"/>
                <w:lang w:eastAsia="zh-CN" w:bidi="hi-IN"/>
              </w:rPr>
            </w:pP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11. § (1)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Nem közterületi ingatlanon fa kivágásához, az e rendelet 1. melléklet szerinti kérelmet kell a Budapest Főváros XIV. Kerület Zuglói Polgármesteri Hivatalhoz (a továbbiakban: Polgármesteri Hivatal) benyújtani. Az engedély iránti kérelemhez csatolni kell:</w:t>
            </w:r>
          </w:p>
        </w:tc>
        <w:tc>
          <w:tcPr>
            <w:tcW w:w="4531" w:type="dxa"/>
          </w:tcPr>
          <w:p w:rsidR="00B67E18" w:rsidRDefault="00B67E18"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41541">
              <w:rPr>
                <w:rFonts w:ascii="Times New Roman" w:eastAsia="Noto Sans CJK SC Regular" w:hAnsi="Times New Roman" w:cs="FreeSans"/>
                <w:iCs/>
                <w:kern w:val="2"/>
                <w:sz w:val="24"/>
                <w:szCs w:val="24"/>
                <w:lang w:eastAsia="zh-CN" w:bidi="hi-IN"/>
              </w:rPr>
              <w:t xml:space="preserve"> „közterületi ingatlanon” szövegrész helyébe, a „</w:t>
            </w:r>
            <w:r>
              <w:rPr>
                <w:rFonts w:ascii="Times New Roman" w:eastAsia="Noto Sans CJK SC Regular" w:hAnsi="Times New Roman" w:cs="FreeSans"/>
                <w:iCs/>
                <w:kern w:val="2"/>
                <w:sz w:val="24"/>
                <w:szCs w:val="24"/>
                <w:lang w:eastAsia="zh-CN" w:bidi="hi-IN"/>
              </w:rPr>
              <w:t>közhasználatú területen” szöveg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12. alcím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Nem közterületi ingatlanon kivágott fák pótlása</w:t>
            </w:r>
          </w:p>
        </w:tc>
        <w:tc>
          <w:tcPr>
            <w:tcW w:w="4531" w:type="dxa"/>
          </w:tcPr>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p>
          <w:p w:rsidR="00B67E18"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41541">
              <w:rPr>
                <w:rFonts w:ascii="Times New Roman" w:eastAsia="Noto Sans CJK SC Regular" w:hAnsi="Times New Roman" w:cs="FreeSans"/>
                <w:iCs/>
                <w:kern w:val="2"/>
                <w:sz w:val="24"/>
                <w:szCs w:val="24"/>
                <w:lang w:eastAsia="zh-CN" w:bidi="hi-IN"/>
              </w:rPr>
              <w:t xml:space="preserve"> „közterületi ingatlanon” szövegrész helyébe, a „</w:t>
            </w:r>
            <w:r>
              <w:rPr>
                <w:rFonts w:ascii="Times New Roman" w:eastAsia="Noto Sans CJK SC Regular" w:hAnsi="Times New Roman" w:cs="FreeSans"/>
                <w:iCs/>
                <w:kern w:val="2"/>
                <w:sz w:val="24"/>
                <w:szCs w:val="24"/>
                <w:lang w:eastAsia="zh-CN" w:bidi="hi-IN"/>
              </w:rPr>
              <w:t>közhasználatú területen” szöveg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1. melléklet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Fakivágás iránti engedélykérelem nem közterületen (magáningatlanon)</w:t>
            </w:r>
          </w:p>
        </w:tc>
        <w:tc>
          <w:tcPr>
            <w:tcW w:w="4531" w:type="dxa"/>
          </w:tcPr>
          <w:p w:rsidR="00B67E18" w:rsidRDefault="00B67E18"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41541">
              <w:rPr>
                <w:rFonts w:ascii="Times New Roman" w:eastAsia="Noto Sans CJK SC Regular" w:hAnsi="Times New Roman" w:cs="FreeSans"/>
                <w:iCs/>
                <w:kern w:val="2"/>
                <w:sz w:val="24"/>
                <w:szCs w:val="24"/>
                <w:lang w:eastAsia="zh-CN" w:bidi="hi-IN"/>
              </w:rPr>
              <w:t xml:space="preserve"> „közterületen” szövegrész helyébe, a „közhasználatú területen” szöveg</w:t>
            </w:r>
            <w:r>
              <w:rPr>
                <w:rFonts w:ascii="Times New Roman" w:eastAsia="Noto Sans CJK SC Regular" w:hAnsi="Times New Roman" w:cs="FreeSans"/>
                <w:iCs/>
                <w:kern w:val="2"/>
                <w:sz w:val="24"/>
                <w:szCs w:val="24"/>
                <w:lang w:eastAsia="zh-CN" w:bidi="hi-IN"/>
              </w:rPr>
              <w:t xml:space="preserve">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2. melléklet címe</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Nem közterületi ingatlanon azonnali intézkedést igénylő kata</w:t>
            </w:r>
            <w:r w:rsidR="00796C18">
              <w:rPr>
                <w:rFonts w:ascii="Times New Roman" w:hAnsi="Times New Roman" w:cs="Times New Roman"/>
                <w:sz w:val="24"/>
                <w:szCs w:val="24"/>
              </w:rPr>
              <w:t>sztrófahelyzet miatti fakivágás utólagos bejelentése</w:t>
            </w:r>
          </w:p>
        </w:tc>
        <w:tc>
          <w:tcPr>
            <w:tcW w:w="4531" w:type="dxa"/>
          </w:tcPr>
          <w:p w:rsidR="00B67E18" w:rsidRDefault="00B67E18" w:rsidP="00796C18">
            <w:pPr>
              <w:suppressAutoHyphens/>
              <w:jc w:val="both"/>
              <w:rPr>
                <w:rFonts w:ascii="Times New Roman" w:eastAsia="Noto Sans CJK SC Regular" w:hAnsi="Times New Roman" w:cs="FreeSans"/>
                <w:iCs/>
                <w:kern w:val="2"/>
                <w:sz w:val="24"/>
                <w:szCs w:val="24"/>
                <w:lang w:eastAsia="zh-CN" w:bidi="hi-IN"/>
              </w:rPr>
            </w:pPr>
          </w:p>
          <w:p w:rsidR="00241541" w:rsidRDefault="00241541"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A</w:t>
            </w:r>
            <w:r w:rsidRPr="00241541">
              <w:rPr>
                <w:rFonts w:ascii="Times New Roman" w:eastAsia="Noto Sans CJK SC Regular" w:hAnsi="Times New Roman" w:cs="FreeSans"/>
                <w:iCs/>
                <w:kern w:val="2"/>
                <w:sz w:val="24"/>
                <w:szCs w:val="24"/>
                <w:lang w:eastAsia="zh-CN" w:bidi="hi-IN"/>
              </w:rPr>
              <w:t xml:space="preserve"> „közterületi ingatlanon” szövegrész helyébe a „közhasználatú területen” szöveg lép.</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9. § (3) bekezdés</w:t>
            </w:r>
          </w:p>
          <w:p w:rsidR="00825955"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A pótlás eredményességét a hatóság az ültetéstől számított 3 éven belül ellenőrizheti. Ha a hatóság az ellenőrzés során megállapítja, hogy a pótlás eredménytelen, akkor a pótlásra kötelezettet a pótlás pénzbeli megváltására kötelezi.</w:t>
            </w:r>
          </w:p>
        </w:tc>
        <w:tc>
          <w:tcPr>
            <w:tcW w:w="4531" w:type="dxa"/>
          </w:tcPr>
          <w:p w:rsidR="00B67E18" w:rsidRDefault="00B67E18" w:rsidP="00796C18">
            <w:pPr>
              <w:suppressAutoHyphens/>
              <w:jc w:val="both"/>
              <w:rPr>
                <w:rFonts w:ascii="Times New Roman" w:eastAsia="Noto Sans CJK SC Regular" w:hAnsi="Times New Roman" w:cs="FreeSans"/>
                <w:iCs/>
                <w:kern w:val="2"/>
                <w:sz w:val="24"/>
                <w:szCs w:val="24"/>
                <w:lang w:eastAsia="zh-CN" w:bidi="hi-IN"/>
              </w:rPr>
            </w:pPr>
          </w:p>
          <w:p w:rsidR="00B67E18" w:rsidRDefault="00B67E18" w:rsidP="00796C18">
            <w:pPr>
              <w:suppressAutoHyphens/>
              <w:jc w:val="both"/>
              <w:rPr>
                <w:rFonts w:ascii="Times New Roman" w:eastAsia="Noto Sans CJK SC Regular" w:hAnsi="Times New Roman" w:cs="FreeSans"/>
                <w:iCs/>
                <w:kern w:val="2"/>
                <w:sz w:val="24"/>
                <w:szCs w:val="24"/>
                <w:lang w:eastAsia="zh-CN" w:bidi="hi-IN"/>
              </w:rPr>
            </w:pPr>
            <w:r>
              <w:rPr>
                <w:rFonts w:ascii="Times New Roman" w:eastAsia="Noto Sans CJK SC Regular" w:hAnsi="Times New Roman" w:cs="FreeSans"/>
                <w:iCs/>
                <w:kern w:val="2"/>
                <w:sz w:val="24"/>
                <w:szCs w:val="24"/>
                <w:lang w:eastAsia="zh-CN" w:bidi="hi-IN"/>
              </w:rPr>
              <w:t>Hatályát veszti a 9. § (3) bekezdés.</w:t>
            </w:r>
          </w:p>
        </w:tc>
      </w:tr>
      <w:tr w:rsidR="00B67E18" w:rsidTr="00257479">
        <w:tc>
          <w:tcPr>
            <w:tcW w:w="4531" w:type="dxa"/>
          </w:tcPr>
          <w:p w:rsidR="00B67E18" w:rsidRDefault="00B67E18" w:rsidP="00796C18">
            <w:pPr>
              <w:jc w:val="both"/>
              <w:rPr>
                <w:rFonts w:ascii="Times New Roman" w:hAnsi="Times New Roman" w:cs="Times New Roman"/>
                <w:sz w:val="24"/>
                <w:szCs w:val="24"/>
              </w:rPr>
            </w:pPr>
            <w:r>
              <w:rPr>
                <w:rFonts w:ascii="Times New Roman" w:hAnsi="Times New Roman" w:cs="Times New Roman"/>
                <w:sz w:val="24"/>
                <w:szCs w:val="24"/>
              </w:rPr>
              <w:t>12. § (11)</w:t>
            </w:r>
            <w:r w:rsidR="00796C18">
              <w:rPr>
                <w:rFonts w:ascii="Times New Roman" w:hAnsi="Times New Roman" w:cs="Times New Roman"/>
                <w:sz w:val="24"/>
                <w:szCs w:val="24"/>
              </w:rPr>
              <w:t xml:space="preserve"> bekezdés</w:t>
            </w:r>
          </w:p>
          <w:p w:rsidR="00B67E18" w:rsidRPr="00D63CB4" w:rsidRDefault="00825955" w:rsidP="00796C18">
            <w:pPr>
              <w:jc w:val="both"/>
              <w:rPr>
                <w:rFonts w:ascii="Times New Roman" w:hAnsi="Times New Roman" w:cs="Times New Roman"/>
                <w:sz w:val="24"/>
                <w:szCs w:val="24"/>
              </w:rPr>
            </w:pPr>
            <w:r w:rsidRPr="00825955">
              <w:rPr>
                <w:rFonts w:ascii="Times New Roman" w:hAnsi="Times New Roman" w:cs="Times New Roman"/>
                <w:sz w:val="24"/>
                <w:szCs w:val="24"/>
              </w:rPr>
              <w:t>A 6. § a)</w:t>
            </w:r>
            <w:proofErr w:type="spellStart"/>
            <w:r w:rsidRPr="00825955">
              <w:rPr>
                <w:rFonts w:ascii="Times New Roman" w:hAnsi="Times New Roman" w:cs="Times New Roman"/>
                <w:sz w:val="24"/>
                <w:szCs w:val="24"/>
              </w:rPr>
              <w:t>-e</w:t>
            </w:r>
            <w:proofErr w:type="spellEnd"/>
            <w:r w:rsidRPr="00825955">
              <w:rPr>
                <w:rFonts w:ascii="Times New Roman" w:hAnsi="Times New Roman" w:cs="Times New Roman"/>
                <w:sz w:val="24"/>
                <w:szCs w:val="24"/>
              </w:rPr>
              <w:t>) pontja szerinti fakivágás esetén, amennyiben a pótlási kötelezettség a fakivágással érintett, nem közterület megnevezésű ingatlanon túltelepítés miatt nem teljesíthető, a pótlási kötelezettséget pénzben kell megváltani.</w:t>
            </w:r>
          </w:p>
        </w:tc>
        <w:tc>
          <w:tcPr>
            <w:tcW w:w="4531" w:type="dxa"/>
          </w:tcPr>
          <w:p w:rsidR="00B67E18" w:rsidRDefault="00B67E18" w:rsidP="00796C18">
            <w:pPr>
              <w:jc w:val="both"/>
              <w:rPr>
                <w:rFonts w:ascii="Times New Roman" w:eastAsia="Noto Sans CJK SC Regular" w:hAnsi="Times New Roman" w:cs="FreeSans"/>
                <w:iCs/>
                <w:kern w:val="2"/>
                <w:sz w:val="24"/>
                <w:szCs w:val="24"/>
                <w:lang w:eastAsia="zh-CN" w:bidi="hi-IN"/>
              </w:rPr>
            </w:pPr>
          </w:p>
          <w:p w:rsidR="00B67E18" w:rsidRPr="00B23143" w:rsidRDefault="00B67E18" w:rsidP="00796C18">
            <w:pPr>
              <w:jc w:val="both"/>
            </w:pPr>
            <w:r>
              <w:rPr>
                <w:rFonts w:ascii="Times New Roman" w:eastAsia="Noto Sans CJK SC Regular" w:hAnsi="Times New Roman" w:cs="FreeSans"/>
                <w:iCs/>
                <w:kern w:val="2"/>
                <w:sz w:val="24"/>
                <w:szCs w:val="24"/>
                <w:lang w:eastAsia="zh-CN" w:bidi="hi-IN"/>
              </w:rPr>
              <w:t>Hatályát veszti a 12. § (11) bekezdés.</w:t>
            </w:r>
          </w:p>
        </w:tc>
      </w:tr>
    </w:tbl>
    <w:p w:rsidR="00636E13" w:rsidRDefault="00A72832" w:rsidP="00796C18">
      <w:pPr>
        <w:jc w:val="both"/>
      </w:pPr>
    </w:p>
    <w:sectPr w:rsidR="00636E13" w:rsidSect="00907822">
      <w:headerReference w:type="default" r:id="rId7"/>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A12" w:rsidRDefault="00EE1A12" w:rsidP="0005207F">
      <w:pPr>
        <w:spacing w:after="0" w:line="240" w:lineRule="auto"/>
      </w:pPr>
      <w:r>
        <w:separator/>
      </w:r>
    </w:p>
  </w:endnote>
  <w:endnote w:type="continuationSeparator" w:id="0">
    <w:p w:rsidR="00EE1A12" w:rsidRDefault="00EE1A12" w:rsidP="00052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A12" w:rsidRDefault="00EE1A12" w:rsidP="0005207F">
      <w:pPr>
        <w:spacing w:after="0" w:line="240" w:lineRule="auto"/>
      </w:pPr>
      <w:r>
        <w:separator/>
      </w:r>
    </w:p>
  </w:footnote>
  <w:footnote w:type="continuationSeparator" w:id="0">
    <w:p w:rsidR="00EE1A12" w:rsidRDefault="00EE1A12" w:rsidP="00052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07F" w:rsidRDefault="0005207F" w:rsidP="0005207F">
    <w:pPr>
      <w:pStyle w:val="lfej"/>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E734AE"/>
    <w:multiLevelType w:val="hybridMultilevel"/>
    <w:tmpl w:val="5D04C8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479"/>
    <w:rsid w:val="0005207F"/>
    <w:rsid w:val="00110EF9"/>
    <w:rsid w:val="0014257A"/>
    <w:rsid w:val="002167DE"/>
    <w:rsid w:val="00233726"/>
    <w:rsid w:val="00241541"/>
    <w:rsid w:val="00255CB0"/>
    <w:rsid w:val="00257479"/>
    <w:rsid w:val="002674E9"/>
    <w:rsid w:val="002F686F"/>
    <w:rsid w:val="003A73B9"/>
    <w:rsid w:val="004752F5"/>
    <w:rsid w:val="00552A04"/>
    <w:rsid w:val="00571375"/>
    <w:rsid w:val="005A2567"/>
    <w:rsid w:val="005D5435"/>
    <w:rsid w:val="005E0136"/>
    <w:rsid w:val="00655818"/>
    <w:rsid w:val="006A1DB4"/>
    <w:rsid w:val="006B76C3"/>
    <w:rsid w:val="00772C1C"/>
    <w:rsid w:val="00796C18"/>
    <w:rsid w:val="00825955"/>
    <w:rsid w:val="008D4889"/>
    <w:rsid w:val="00907822"/>
    <w:rsid w:val="009D4BAE"/>
    <w:rsid w:val="00A72832"/>
    <w:rsid w:val="00B23143"/>
    <w:rsid w:val="00B67E18"/>
    <w:rsid w:val="00CA5627"/>
    <w:rsid w:val="00CB1B4E"/>
    <w:rsid w:val="00CF323A"/>
    <w:rsid w:val="00D63CB4"/>
    <w:rsid w:val="00DA60EC"/>
    <w:rsid w:val="00DC31EF"/>
    <w:rsid w:val="00E43600"/>
    <w:rsid w:val="00E66E96"/>
    <w:rsid w:val="00ED64E6"/>
    <w:rsid w:val="00EE1A12"/>
    <w:rsid w:val="00EE5C11"/>
    <w:rsid w:val="00F21FC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9E2DD-DA54-4DA6-837A-695091F7B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257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3A73B9"/>
    <w:pPr>
      <w:spacing w:after="0" w:line="276" w:lineRule="auto"/>
      <w:ind w:left="720"/>
      <w:contextualSpacing/>
    </w:pPr>
    <w:rPr>
      <w:rFonts w:ascii="Arial" w:eastAsia="Arial" w:hAnsi="Arial" w:cs="Arial"/>
      <w:lang w:val="hu" w:eastAsia="hu-HU"/>
    </w:rPr>
  </w:style>
  <w:style w:type="paragraph" w:styleId="lfej">
    <w:name w:val="header"/>
    <w:basedOn w:val="Norml"/>
    <w:link w:val="lfejChar"/>
    <w:uiPriority w:val="99"/>
    <w:unhideWhenUsed/>
    <w:rsid w:val="0005207F"/>
    <w:pPr>
      <w:tabs>
        <w:tab w:val="center" w:pos="4536"/>
        <w:tab w:val="right" w:pos="9072"/>
      </w:tabs>
      <w:spacing w:after="0" w:line="240" w:lineRule="auto"/>
    </w:pPr>
  </w:style>
  <w:style w:type="character" w:customStyle="1" w:styleId="lfejChar">
    <w:name w:val="Élőfej Char"/>
    <w:basedOn w:val="Bekezdsalapbettpusa"/>
    <w:link w:val="lfej"/>
    <w:uiPriority w:val="99"/>
    <w:rsid w:val="0005207F"/>
  </w:style>
  <w:style w:type="paragraph" w:styleId="llb">
    <w:name w:val="footer"/>
    <w:basedOn w:val="Norml"/>
    <w:link w:val="llbChar"/>
    <w:uiPriority w:val="99"/>
    <w:unhideWhenUsed/>
    <w:rsid w:val="0005207F"/>
    <w:pPr>
      <w:tabs>
        <w:tab w:val="center" w:pos="4536"/>
        <w:tab w:val="right" w:pos="9072"/>
      </w:tabs>
      <w:spacing w:after="0" w:line="240" w:lineRule="auto"/>
    </w:pPr>
  </w:style>
  <w:style w:type="character" w:customStyle="1" w:styleId="llbChar">
    <w:name w:val="Élőláb Char"/>
    <w:basedOn w:val="Bekezdsalapbettpusa"/>
    <w:link w:val="llb"/>
    <w:uiPriority w:val="99"/>
    <w:rsid w:val="0005207F"/>
  </w:style>
  <w:style w:type="paragraph" w:customStyle="1" w:styleId="Listaszerbekezds1">
    <w:name w:val="Listaszerű bekezdés1"/>
    <w:basedOn w:val="Norml"/>
    <w:rsid w:val="00907822"/>
    <w:pPr>
      <w:spacing w:after="0" w:line="240" w:lineRule="auto"/>
      <w:ind w:left="720"/>
    </w:pPr>
    <w:rPr>
      <w:rFonts w:ascii="Times New Roman" w:eastAsia="Times New Roman" w:hAnsi="Times New Roman" w:cs="Times New Roman"/>
      <w:sz w:val="20"/>
      <w:szCs w:val="20"/>
      <w:lang w:eastAsia="hu-HU"/>
    </w:rPr>
  </w:style>
  <w:style w:type="paragraph" w:styleId="Szvegtrzs">
    <w:name w:val="Body Text"/>
    <w:basedOn w:val="Norml"/>
    <w:link w:val="SzvegtrzsChar"/>
    <w:rsid w:val="009D4BAE"/>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9D4BAE"/>
    <w:rPr>
      <w:rFonts w:ascii="Times New Roman" w:eastAsia="Noto Sans CJK SC Regular" w:hAnsi="Times New Roman" w:cs="FreeSans"/>
      <w:kern w:val="2"/>
      <w:sz w:val="24"/>
      <w:szCs w:val="24"/>
      <w:lang w:eastAsia="zh-CN" w:bidi="hi-IN"/>
    </w:rPr>
  </w:style>
  <w:style w:type="character" w:styleId="Hiperhivatkozs">
    <w:name w:val="Hyperlink"/>
    <w:basedOn w:val="Bekezdsalapbettpusa"/>
    <w:uiPriority w:val="99"/>
    <w:unhideWhenUsed/>
    <w:rsid w:val="005D54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345502">
      <w:bodyDiv w:val="1"/>
      <w:marLeft w:val="0"/>
      <w:marRight w:val="0"/>
      <w:marTop w:val="0"/>
      <w:marBottom w:val="0"/>
      <w:divBdr>
        <w:top w:val="none" w:sz="0" w:space="0" w:color="auto"/>
        <w:left w:val="none" w:sz="0" w:space="0" w:color="auto"/>
        <w:bottom w:val="none" w:sz="0" w:space="0" w:color="auto"/>
        <w:right w:val="none" w:sz="0" w:space="0" w:color="auto"/>
      </w:divBdr>
    </w:div>
    <w:div w:id="39420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5</Pages>
  <Words>1395</Words>
  <Characters>9628</Characters>
  <Application>Microsoft Office Word</Application>
  <DocSecurity>0</DocSecurity>
  <Lines>80</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Török Kata dr.</dc:creator>
  <cp:keywords/>
  <dc:description/>
  <cp:lastModifiedBy>Wagensommer Dániel dr.</cp:lastModifiedBy>
  <cp:revision>16</cp:revision>
  <dcterms:created xsi:type="dcterms:W3CDTF">2023-11-16T08:53:00Z</dcterms:created>
  <dcterms:modified xsi:type="dcterms:W3CDTF">2024-11-12T15:23:00Z</dcterms:modified>
</cp:coreProperties>
</file>