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76D79" w14:textId="77777777" w:rsidR="00F3655E" w:rsidRDefault="00F3655E" w:rsidP="00F3655E">
      <w:pPr>
        <w:pStyle w:val="llb"/>
        <w:tabs>
          <w:tab w:val="left" w:pos="708"/>
        </w:tabs>
        <w:rPr>
          <w:b/>
          <w:bCs/>
        </w:rPr>
      </w:pPr>
      <w:r>
        <w:rPr>
          <w:b/>
          <w:bCs/>
        </w:rPr>
        <w:t>Budapest Főváros XIV. Kerület Zugló Önkormányzata</w:t>
      </w:r>
      <w:r>
        <w:rPr>
          <w:b/>
          <w:bCs/>
        </w:rPr>
        <w:tab/>
        <w:t xml:space="preserve"> </w:t>
      </w:r>
    </w:p>
    <w:p w14:paraId="163FB398" w14:textId="77777777" w:rsidR="00F3655E" w:rsidRDefault="00F3655E" w:rsidP="00F3655E">
      <w:pPr>
        <w:pStyle w:val="llb"/>
        <w:tabs>
          <w:tab w:val="left" w:pos="708"/>
        </w:tabs>
        <w:rPr>
          <w:b/>
          <w:bCs/>
        </w:rPr>
      </w:pPr>
      <w:r>
        <w:rPr>
          <w:b/>
          <w:bCs/>
        </w:rPr>
        <w:t>Rózsa András alpolgármester</w:t>
      </w:r>
    </w:p>
    <w:p w14:paraId="24D992C8" w14:textId="77777777" w:rsidR="00F3655E" w:rsidRDefault="00F3655E" w:rsidP="00F3655E">
      <w:pPr>
        <w:pStyle w:val="llb"/>
        <w:tabs>
          <w:tab w:val="left" w:pos="708"/>
        </w:tabs>
        <w:rPr>
          <w:bCs/>
        </w:rPr>
      </w:pPr>
      <w:r>
        <w:rPr>
          <w:bCs/>
        </w:rPr>
        <w:t>és</w:t>
      </w:r>
    </w:p>
    <w:p w14:paraId="49E0BDD9" w14:textId="77777777" w:rsidR="00F3655E" w:rsidRDefault="00F3655E" w:rsidP="00F3655E">
      <w:pPr>
        <w:pStyle w:val="llb"/>
        <w:tabs>
          <w:tab w:val="left" w:pos="708"/>
        </w:tabs>
        <w:rPr>
          <w:b/>
          <w:bCs/>
        </w:rPr>
      </w:pPr>
      <w:r>
        <w:rPr>
          <w:b/>
          <w:bCs/>
        </w:rPr>
        <w:t>Vida Attila önkormányzati képviselő</w:t>
      </w:r>
    </w:p>
    <w:p w14:paraId="4DE01AB4" w14:textId="77777777" w:rsidR="00F3655E" w:rsidRDefault="00F3655E" w:rsidP="00F3655E">
      <w:pPr>
        <w:pStyle w:val="llb"/>
        <w:tabs>
          <w:tab w:val="left" w:pos="708"/>
        </w:tabs>
        <w:rPr>
          <w:b/>
          <w:bCs/>
        </w:rPr>
      </w:pPr>
      <w:r>
        <w:rPr>
          <w:b/>
          <w:bCs/>
        </w:rPr>
        <w:t>Lakhatási feladatok felügyeletét ellátó Tanácsnok</w:t>
      </w:r>
    </w:p>
    <w:p w14:paraId="296D424F" w14:textId="77777777" w:rsidR="00F3655E" w:rsidRDefault="00F3655E" w:rsidP="00F3655E">
      <w:pPr>
        <w:pStyle w:val="llb"/>
        <w:tabs>
          <w:tab w:val="left" w:pos="708"/>
        </w:tabs>
        <w:rPr>
          <w:b/>
          <w:bCs/>
        </w:rPr>
      </w:pPr>
    </w:p>
    <w:p w14:paraId="5F959F26" w14:textId="77777777" w:rsidR="005F19A2" w:rsidRDefault="005F19A2" w:rsidP="005F19A2">
      <w:pPr>
        <w:pStyle w:val="Szvegtrzs31"/>
        <w:numPr>
          <w:ilvl w:val="12"/>
          <w:numId w:val="0"/>
        </w:numPr>
        <w:spacing w:line="276" w:lineRule="auto"/>
        <w:jc w:val="right"/>
        <w:rPr>
          <w:i w:val="0"/>
          <w:szCs w:val="24"/>
        </w:rPr>
      </w:pPr>
      <w:r>
        <w:rPr>
          <w:i w:val="0"/>
          <w:szCs w:val="24"/>
        </w:rPr>
        <w:t xml:space="preserve">Nyilvános ülésen tárgyalandó!  </w:t>
      </w:r>
    </w:p>
    <w:p w14:paraId="0A075577" w14:textId="77777777" w:rsidR="005F19A2" w:rsidRDefault="005F19A2" w:rsidP="005F19A2">
      <w:pPr>
        <w:pStyle w:val="Szvegtrzs"/>
        <w:spacing w:after="120"/>
        <w:rPr>
          <w:bCs/>
        </w:rPr>
      </w:pPr>
    </w:p>
    <w:p w14:paraId="566675D8" w14:textId="77777777" w:rsidR="005F19A2" w:rsidRPr="001029C0" w:rsidRDefault="005F19A2" w:rsidP="001029C0">
      <w:pPr>
        <w:pStyle w:val="Szvegtrzs"/>
        <w:spacing w:after="120"/>
        <w:rPr>
          <w:b/>
        </w:rPr>
      </w:pPr>
    </w:p>
    <w:p w14:paraId="33C3C17A" w14:textId="77777777" w:rsidR="001029C0" w:rsidRPr="001029C0" w:rsidRDefault="004676F4" w:rsidP="002D2C7B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  <w:r w:rsidRPr="001029C0">
        <w:rPr>
          <w:b/>
          <w:i w:val="0"/>
        </w:rPr>
        <w:t xml:space="preserve">Tárgy: </w:t>
      </w:r>
      <w:r w:rsidR="003C0A6E" w:rsidRPr="001029C0">
        <w:rPr>
          <w:b/>
          <w:i w:val="0"/>
        </w:rPr>
        <w:t>Javaslat a Budapest Főváros XIV. Kerület Zugló Önkormányzata tulajdonában álló lakások bérletének szabályozásáról szóló 44/2020. (XII. 18.) önkormányzati rendelet</w:t>
      </w:r>
      <w:r w:rsidR="002C5C15">
        <w:rPr>
          <w:b/>
          <w:i w:val="0"/>
        </w:rPr>
        <w:t xml:space="preserve"> módosításának a</w:t>
      </w:r>
      <w:r w:rsidR="001029C0" w:rsidRPr="001029C0">
        <w:rPr>
          <w:b/>
          <w:i w:val="0"/>
        </w:rPr>
        <w:t xml:space="preserve"> kiegészítésére </w:t>
      </w:r>
      <w:r w:rsidR="002C5C15">
        <w:rPr>
          <w:b/>
          <w:i w:val="0"/>
        </w:rPr>
        <w:t xml:space="preserve">(a </w:t>
      </w:r>
      <w:r w:rsidR="001029C0" w:rsidRPr="001029C0">
        <w:rPr>
          <w:b/>
          <w:i w:val="0"/>
          <w:szCs w:val="24"/>
        </w:rPr>
        <w:t>123-66</w:t>
      </w:r>
      <w:r w:rsidR="00774299">
        <w:rPr>
          <w:b/>
          <w:i w:val="0"/>
          <w:szCs w:val="24"/>
        </w:rPr>
        <w:t>7</w:t>
      </w:r>
      <w:r w:rsidR="001029C0" w:rsidRPr="001029C0">
        <w:rPr>
          <w:b/>
          <w:i w:val="0"/>
          <w:szCs w:val="24"/>
        </w:rPr>
        <w:t>/2021 számú előterjesztéshez</w:t>
      </w:r>
      <w:r w:rsidR="002C5C15">
        <w:rPr>
          <w:b/>
          <w:i w:val="0"/>
          <w:szCs w:val="24"/>
        </w:rPr>
        <w:t>)</w:t>
      </w:r>
    </w:p>
    <w:p w14:paraId="77E22F45" w14:textId="77777777" w:rsidR="00DF4257" w:rsidRDefault="00DF4257" w:rsidP="00DF4257">
      <w:pPr>
        <w:pStyle w:val="Szvegtrzs31"/>
        <w:numPr>
          <w:ilvl w:val="12"/>
          <w:numId w:val="0"/>
        </w:numPr>
        <w:spacing w:line="276" w:lineRule="auto"/>
        <w:jc w:val="center"/>
        <w:outlineLvl w:val="0"/>
        <w:rPr>
          <w:b/>
          <w:i w:val="0"/>
          <w:szCs w:val="24"/>
        </w:rPr>
      </w:pPr>
    </w:p>
    <w:p w14:paraId="3B3C74FC" w14:textId="77777777" w:rsidR="00DC48BA" w:rsidRDefault="00DF4257" w:rsidP="00DF4257">
      <w:pPr>
        <w:pStyle w:val="Szvegtrzs31"/>
        <w:numPr>
          <w:ilvl w:val="12"/>
          <w:numId w:val="0"/>
        </w:numPr>
        <w:spacing w:line="276" w:lineRule="auto"/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14:paraId="1960B866" w14:textId="77777777" w:rsidR="00DF4257" w:rsidRPr="00DF4257" w:rsidRDefault="00DF4257" w:rsidP="00DF4257">
      <w:pPr>
        <w:pStyle w:val="Szvegtrzs31"/>
        <w:numPr>
          <w:ilvl w:val="12"/>
          <w:numId w:val="0"/>
        </w:numPr>
        <w:spacing w:line="276" w:lineRule="auto"/>
        <w:jc w:val="center"/>
        <w:outlineLvl w:val="0"/>
        <w:rPr>
          <w:b/>
          <w:i w:val="0"/>
          <w:szCs w:val="24"/>
        </w:rPr>
      </w:pPr>
    </w:p>
    <w:p w14:paraId="2E8ED428" w14:textId="77777777" w:rsidR="00DF4257" w:rsidRDefault="003C54D1" w:rsidP="002D2C7B">
      <w:pPr>
        <w:pStyle w:val="Szvegtrzs31"/>
        <w:numPr>
          <w:ilvl w:val="12"/>
          <w:numId w:val="0"/>
        </w:numPr>
        <w:spacing w:after="120"/>
        <w:rPr>
          <w:bCs/>
          <w:i w:val="0"/>
          <w:szCs w:val="24"/>
        </w:rPr>
      </w:pPr>
      <w:r w:rsidRPr="00365C4C">
        <w:rPr>
          <w:bCs/>
          <w:i w:val="0"/>
          <w:szCs w:val="24"/>
        </w:rPr>
        <w:t>Előterjesztői kiegészítés</w:t>
      </w:r>
      <w:r w:rsidR="00887B44">
        <w:rPr>
          <w:bCs/>
          <w:i w:val="0"/>
          <w:szCs w:val="24"/>
        </w:rPr>
        <w:t>eket</w:t>
      </w:r>
      <w:r w:rsidRPr="00365C4C">
        <w:rPr>
          <w:bCs/>
          <w:i w:val="0"/>
          <w:szCs w:val="24"/>
        </w:rPr>
        <w:t xml:space="preserve"> nyújt</w:t>
      </w:r>
      <w:r w:rsidR="00D54EF5">
        <w:rPr>
          <w:bCs/>
          <w:i w:val="0"/>
          <w:szCs w:val="24"/>
        </w:rPr>
        <w:t>unk</w:t>
      </w:r>
      <w:r w:rsidRPr="00365C4C">
        <w:rPr>
          <w:bCs/>
          <w:i w:val="0"/>
          <w:szCs w:val="24"/>
        </w:rPr>
        <w:t xml:space="preserve"> be, az alábbiak szerint</w:t>
      </w:r>
      <w:r>
        <w:rPr>
          <w:bCs/>
          <w:i w:val="0"/>
          <w:szCs w:val="24"/>
        </w:rPr>
        <w:t>:</w:t>
      </w:r>
    </w:p>
    <w:p w14:paraId="386DD7BA" w14:textId="77777777" w:rsidR="00887B44" w:rsidRDefault="00887B44" w:rsidP="00887B44">
      <w:pPr>
        <w:pStyle w:val="Szvegtrzs31"/>
        <w:numPr>
          <w:ilvl w:val="12"/>
          <w:numId w:val="0"/>
        </w:numPr>
        <w:spacing w:after="120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>I.</w:t>
      </w:r>
    </w:p>
    <w:p w14:paraId="68F9C233" w14:textId="77777777" w:rsidR="00887B44" w:rsidRPr="002D2C7B" w:rsidRDefault="00887B44" w:rsidP="00887B44">
      <w:pPr>
        <w:pStyle w:val="Szvegtrzs31"/>
        <w:numPr>
          <w:ilvl w:val="12"/>
          <w:numId w:val="0"/>
        </w:numPr>
        <w:spacing w:after="120"/>
        <w:rPr>
          <w:b/>
          <w:bCs/>
          <w:i w:val="0"/>
          <w:szCs w:val="24"/>
        </w:rPr>
      </w:pPr>
      <w:r w:rsidRPr="00365C4C">
        <w:rPr>
          <w:b/>
          <w:bCs/>
          <w:i w:val="0"/>
          <w:szCs w:val="24"/>
        </w:rPr>
        <w:t>Az előterjesztői kiegészítés indoka:</w:t>
      </w:r>
    </w:p>
    <w:p w14:paraId="509C113E" w14:textId="77777777" w:rsidR="00887B44" w:rsidRDefault="00887B44" w:rsidP="007D7D77">
      <w:pPr>
        <w:pStyle w:val="Szvegtrzs31"/>
        <w:numPr>
          <w:ilvl w:val="12"/>
          <w:numId w:val="0"/>
        </w:numPr>
        <w:spacing w:after="120"/>
        <w:rPr>
          <w:i w:val="0"/>
        </w:rPr>
      </w:pPr>
      <w:r w:rsidRPr="00887B44">
        <w:rPr>
          <w:i w:val="0"/>
        </w:rPr>
        <w:t>A Budapest Főváros XIV. Kerület Zugló Önkormányzata tulajdonában álló lakások bérletének szabályozásáról szóló 44/2020. (XII. 18.) önkormányzati rendelet</w:t>
      </w:r>
      <w:r w:rsidR="00D277A6">
        <w:rPr>
          <w:i w:val="0"/>
        </w:rPr>
        <w:t>ében foglaltak szerint</w:t>
      </w:r>
      <w:r>
        <w:rPr>
          <w:i w:val="0"/>
        </w:rPr>
        <w:t xml:space="preserve"> a 2021. évi lakáshasznosítási tervet követő évben addig nincs lehetősége az Önkormányzatnak lakásokat hasznosítani, ameddig </w:t>
      </w:r>
      <w:r w:rsidR="00D277A6">
        <w:rPr>
          <w:i w:val="0"/>
        </w:rPr>
        <w:t xml:space="preserve">a 2022. évi lakáshasznosítási terv </w:t>
      </w:r>
      <w:r>
        <w:rPr>
          <w:i w:val="0"/>
        </w:rPr>
        <w:t xml:space="preserve">a </w:t>
      </w:r>
      <w:r w:rsidRPr="00887B44">
        <w:rPr>
          <w:i w:val="0"/>
        </w:rPr>
        <w:t xml:space="preserve">Képviselő-testület </w:t>
      </w:r>
      <w:r>
        <w:rPr>
          <w:i w:val="0"/>
        </w:rPr>
        <w:t xml:space="preserve">a </w:t>
      </w:r>
      <w:r w:rsidRPr="00887B44">
        <w:rPr>
          <w:i w:val="0"/>
        </w:rPr>
        <w:t xml:space="preserve">költségvetést tárgyaló ülését követő ülésén elfogadásra </w:t>
      </w:r>
      <w:r>
        <w:rPr>
          <w:i w:val="0"/>
        </w:rPr>
        <w:t>nem kerül</w:t>
      </w:r>
      <w:r w:rsidR="00D277A6">
        <w:rPr>
          <w:i w:val="0"/>
        </w:rPr>
        <w:t>. Célunk, hogy a lakások hasznosítás folyamatosan történhessen.</w:t>
      </w:r>
    </w:p>
    <w:p w14:paraId="0E4E54E3" w14:textId="77777777" w:rsidR="00887B44" w:rsidRDefault="00887B44" w:rsidP="00887B44">
      <w:pPr>
        <w:jc w:val="both"/>
        <w:rPr>
          <w:b/>
        </w:rPr>
      </w:pPr>
      <w:r w:rsidRPr="00ED1665">
        <w:rPr>
          <w:b/>
        </w:rPr>
        <w:t xml:space="preserve">Erre </w:t>
      </w:r>
      <w:r>
        <w:rPr>
          <w:b/>
        </w:rPr>
        <w:t xml:space="preserve">előterjesztői kiegészítést nyújtunk be, miszerint </w:t>
      </w:r>
      <w:r w:rsidRPr="00ED1665">
        <w:rPr>
          <w:b/>
        </w:rPr>
        <w:t>a Budapest Főváros XIV. Kerület Zugló Önkormányzata tulajdonában álló lakások bérletének szabályozásáról szóló 44/2020. (XII. 18.) önkormányzati rendelet módosítás</w:t>
      </w:r>
      <w:r>
        <w:rPr>
          <w:b/>
        </w:rPr>
        <w:t>a</w:t>
      </w:r>
      <w:r w:rsidRPr="00ED1665">
        <w:rPr>
          <w:b/>
        </w:rPr>
        <w:t xml:space="preserve"> kiegész</w:t>
      </w:r>
      <w:r>
        <w:rPr>
          <w:b/>
        </w:rPr>
        <w:t>ül az alábbiak szerint:</w:t>
      </w:r>
    </w:p>
    <w:p w14:paraId="6E1B4860" w14:textId="77777777" w:rsidR="00887B44" w:rsidRDefault="00887B44" w:rsidP="00F85C26">
      <w:pPr>
        <w:spacing w:after="0" w:line="240" w:lineRule="auto"/>
        <w:jc w:val="both"/>
        <w:rPr>
          <w:b/>
        </w:rPr>
      </w:pPr>
      <w:r w:rsidRPr="00F85C26">
        <w:rPr>
          <w:b/>
        </w:rPr>
        <w:t xml:space="preserve">A módosító önkormányzati rendelet </w:t>
      </w:r>
      <w:r>
        <w:rPr>
          <w:b/>
        </w:rPr>
        <w:t xml:space="preserve">3. §-a helyébe a következő rendelkezés lép: </w:t>
      </w:r>
    </w:p>
    <w:p w14:paraId="27B488C2" w14:textId="77777777" w:rsidR="00887B44" w:rsidRPr="0094761F" w:rsidRDefault="00887B44" w:rsidP="00887B44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61F">
        <w:rPr>
          <w:rFonts w:ascii="Times New Roman" w:hAnsi="Times New Roman" w:cs="Times New Roman"/>
          <w:b/>
          <w:sz w:val="24"/>
          <w:szCs w:val="24"/>
        </w:rPr>
        <w:t xml:space="preserve">3. § </w:t>
      </w:r>
      <w:bookmarkStart w:id="0" w:name="_Hlk87887372"/>
      <w:r w:rsidRPr="0094761F">
        <w:rPr>
          <w:rFonts w:ascii="Times New Roman" w:hAnsi="Times New Roman" w:cs="Times New Roman"/>
          <w:sz w:val="24"/>
          <w:szCs w:val="24"/>
        </w:rPr>
        <w:t>Az Ör. 19. §</w:t>
      </w:r>
      <w:bookmarkEnd w:id="0"/>
      <w:r w:rsidRPr="0094761F">
        <w:rPr>
          <w:rFonts w:ascii="Times New Roman" w:hAnsi="Times New Roman" w:cs="Times New Roman"/>
          <w:sz w:val="24"/>
          <w:szCs w:val="24"/>
        </w:rPr>
        <w:t>-a a következő (3)</w:t>
      </w:r>
      <w:r>
        <w:rPr>
          <w:rFonts w:ascii="Times New Roman" w:hAnsi="Times New Roman" w:cs="Times New Roman"/>
          <w:sz w:val="24"/>
          <w:szCs w:val="24"/>
        </w:rPr>
        <w:t xml:space="preserve">-(4) </w:t>
      </w:r>
      <w:r w:rsidRPr="0094761F">
        <w:rPr>
          <w:rFonts w:ascii="Times New Roman" w:hAnsi="Times New Roman" w:cs="Times New Roman"/>
          <w:sz w:val="24"/>
          <w:szCs w:val="24"/>
        </w:rPr>
        <w:t>bekezdés</w:t>
      </w:r>
      <w:r>
        <w:rPr>
          <w:rFonts w:ascii="Times New Roman" w:hAnsi="Times New Roman" w:cs="Times New Roman"/>
          <w:sz w:val="24"/>
          <w:szCs w:val="24"/>
        </w:rPr>
        <w:t>ekkel</w:t>
      </w:r>
      <w:r w:rsidRPr="0094761F">
        <w:rPr>
          <w:rFonts w:ascii="Times New Roman" w:hAnsi="Times New Roman" w:cs="Times New Roman"/>
          <w:sz w:val="24"/>
          <w:szCs w:val="24"/>
        </w:rPr>
        <w:t xml:space="preserve"> egészül ki:</w:t>
      </w:r>
    </w:p>
    <w:p w14:paraId="53EF33F2" w14:textId="77777777" w:rsidR="00887B44" w:rsidRDefault="00887B44" w:rsidP="00887B44">
      <w:pPr>
        <w:jc w:val="both"/>
        <w:rPr>
          <w:rFonts w:eastAsia="Times New Roman" w:cs="Times New Roman"/>
          <w:szCs w:val="24"/>
        </w:rPr>
      </w:pPr>
      <w:bookmarkStart w:id="1" w:name="_Hlk87887542"/>
      <w:r w:rsidRPr="0094761F">
        <w:rPr>
          <w:rFonts w:cs="Times New Roman"/>
          <w:bCs/>
          <w:szCs w:val="24"/>
        </w:rPr>
        <w:t xml:space="preserve">„(3) </w:t>
      </w:r>
      <w:bookmarkEnd w:id="1"/>
      <w:r w:rsidRPr="00160914">
        <w:rPr>
          <w:rFonts w:eastAsia="Times New Roman" w:cs="Times New Roman"/>
          <w:szCs w:val="24"/>
        </w:rPr>
        <w:t>Az előző évi lakáshasznosítási terv megvalósulásáról a polgármester beszámolót készít, melyet a Képviselő-testület vitat meg és dönt az elfogadásáról.</w:t>
      </w:r>
    </w:p>
    <w:p w14:paraId="1AA8B0F8" w14:textId="32BD0931" w:rsidR="00887B44" w:rsidRDefault="00887B44" w:rsidP="00887B44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eastAsia="Times New Roman" w:cs="Times New Roman"/>
          <w:szCs w:val="24"/>
        </w:rPr>
        <w:t>(4) A</w:t>
      </w:r>
      <w:r w:rsidRPr="00887B44">
        <w:rPr>
          <w:rFonts w:eastAsia="Times New Roman" w:cs="Times New Roman"/>
          <w:szCs w:val="24"/>
        </w:rPr>
        <w:t xml:space="preserve"> tárgyévi lakáshasznosítási terv hatálya a következő </w:t>
      </w:r>
      <w:r w:rsidR="008650FE" w:rsidRPr="008650FE">
        <w:rPr>
          <w:rFonts w:eastAsia="Times New Roman" w:cs="Times New Roman"/>
          <w:szCs w:val="24"/>
        </w:rPr>
        <w:t xml:space="preserve">lakáshasznosítási terv </w:t>
      </w:r>
      <w:r w:rsidRPr="00887B44">
        <w:rPr>
          <w:rFonts w:eastAsia="Times New Roman" w:cs="Times New Roman"/>
          <w:szCs w:val="24"/>
        </w:rPr>
        <w:t>elfogadásáig terjed.</w:t>
      </w:r>
      <w:r>
        <w:rPr>
          <w:rFonts w:eastAsia="Times New Roman" w:cs="Times New Roman"/>
          <w:szCs w:val="24"/>
        </w:rPr>
        <w:t>”</w:t>
      </w:r>
      <w:r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14:paraId="5499DCB4" w14:textId="77777777" w:rsidR="00A84358" w:rsidRDefault="00F85C26" w:rsidP="00F85C26">
      <w:pPr>
        <w:spacing w:after="0" w:line="240" w:lineRule="auto"/>
        <w:jc w:val="both"/>
        <w:rPr>
          <w:b/>
        </w:rPr>
      </w:pPr>
      <w:r w:rsidRPr="00F85C26">
        <w:t>A módosító önkormányzati rendelet</w:t>
      </w:r>
      <w:r w:rsidRPr="00F85C26">
        <w:rPr>
          <w:b/>
        </w:rPr>
        <w:t xml:space="preserve"> </w:t>
      </w:r>
      <w:r w:rsidRPr="00CC190A">
        <w:rPr>
          <w:b/>
          <w:szCs w:val="24"/>
        </w:rPr>
        <w:t>„</w:t>
      </w:r>
      <w:r w:rsidRPr="00CC190A">
        <w:rPr>
          <w:b/>
          <w:i/>
          <w:szCs w:val="24"/>
        </w:rPr>
        <w:t>Részletes indokolása”</w:t>
      </w:r>
      <w:r>
        <w:rPr>
          <w:b/>
        </w:rPr>
        <w:t xml:space="preserve"> 3. §-a helyébe a következő rendelkezés lép:</w:t>
      </w:r>
    </w:p>
    <w:p w14:paraId="2DB4D197" w14:textId="77777777" w:rsidR="00A84358" w:rsidRDefault="00A84358" w:rsidP="00F85C26">
      <w:pPr>
        <w:spacing w:after="0" w:line="240" w:lineRule="auto"/>
        <w:jc w:val="both"/>
      </w:pPr>
    </w:p>
    <w:p w14:paraId="0CD94C6D" w14:textId="77777777" w:rsidR="00F85C26" w:rsidRDefault="00A84358" w:rsidP="00F85C26">
      <w:pPr>
        <w:spacing w:after="0" w:line="240" w:lineRule="auto"/>
        <w:jc w:val="both"/>
        <w:rPr>
          <w:b/>
        </w:rPr>
      </w:pPr>
      <w:r w:rsidRPr="00A84358">
        <w:t>”</w:t>
      </w:r>
      <w:r w:rsidR="00F85C26" w:rsidRPr="00A84358">
        <w:t xml:space="preserve"> </w:t>
      </w:r>
    </w:p>
    <w:p w14:paraId="0755986A" w14:textId="77777777" w:rsidR="00F85C26" w:rsidRPr="00B428FB" w:rsidRDefault="00F85C26" w:rsidP="00F85C26">
      <w:pPr>
        <w:suppressAutoHyphens/>
        <w:spacing w:before="120" w:after="120" w:line="240" w:lineRule="auto"/>
        <w:jc w:val="center"/>
        <w:rPr>
          <w:rFonts w:eastAsia="Times New Roman" w:cs="Times New Roman"/>
          <w:b/>
          <w:i/>
          <w:szCs w:val="24"/>
        </w:rPr>
      </w:pPr>
      <w:r w:rsidRPr="00B428FB">
        <w:rPr>
          <w:rFonts w:eastAsia="Times New Roman" w:cs="Times New Roman"/>
          <w:b/>
          <w:i/>
          <w:szCs w:val="24"/>
        </w:rPr>
        <w:t>A 3. §-hoz</w:t>
      </w:r>
    </w:p>
    <w:p w14:paraId="0EA34846" w14:textId="0D314A7F" w:rsidR="00F85C26" w:rsidRDefault="00F85C26" w:rsidP="00304494">
      <w:pPr>
        <w:suppressAutoHyphens/>
        <w:spacing w:before="120" w:after="120" w:line="240" w:lineRule="auto"/>
        <w:jc w:val="both"/>
        <w:rPr>
          <w:rFonts w:eastAsia="Times New Roman" w:cs="Times New Roman"/>
          <w:b/>
          <w:bCs/>
          <w:szCs w:val="24"/>
          <w:lang w:eastAsia="hu-HU"/>
        </w:rPr>
      </w:pPr>
      <w:r w:rsidRPr="00F85C26">
        <w:rPr>
          <w:rFonts w:eastAsia="Times New Roman" w:cs="Times New Roman"/>
          <w:szCs w:val="24"/>
        </w:rPr>
        <w:t>A Javaslat kiegészítést tartalmaz a lakáshasznosítási terv teljesüléséről szóló beszámolási kötelezettségének és elfogadási folyamatának vonatkozásában, valamint hatályának vonatkozásában.</w:t>
      </w:r>
      <w:r w:rsidR="00A84358">
        <w:rPr>
          <w:rFonts w:eastAsia="Times New Roman" w:cs="Times New Roman"/>
          <w:szCs w:val="24"/>
        </w:rPr>
        <w:t>”</w:t>
      </w:r>
    </w:p>
    <w:p w14:paraId="29185AB5" w14:textId="77777777" w:rsidR="00887B44" w:rsidRDefault="00887B44" w:rsidP="007D7D77">
      <w:pPr>
        <w:pStyle w:val="Szvegtrzs31"/>
        <w:numPr>
          <w:ilvl w:val="12"/>
          <w:numId w:val="0"/>
        </w:numPr>
        <w:spacing w:after="120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lastRenderedPageBreak/>
        <w:t>II.</w:t>
      </w:r>
    </w:p>
    <w:p w14:paraId="265C8ADA" w14:textId="77777777" w:rsidR="000F13E3" w:rsidRPr="002D2C7B" w:rsidRDefault="003C54D1" w:rsidP="007D7D77">
      <w:pPr>
        <w:pStyle w:val="Szvegtrzs31"/>
        <w:numPr>
          <w:ilvl w:val="12"/>
          <w:numId w:val="0"/>
        </w:numPr>
        <w:spacing w:after="120"/>
        <w:rPr>
          <w:b/>
          <w:bCs/>
          <w:i w:val="0"/>
          <w:szCs w:val="24"/>
        </w:rPr>
      </w:pPr>
      <w:r w:rsidRPr="00365C4C">
        <w:rPr>
          <w:b/>
          <w:bCs/>
          <w:i w:val="0"/>
          <w:szCs w:val="24"/>
        </w:rPr>
        <w:t>Az előterjesztői kiegészítés indoka:</w:t>
      </w:r>
    </w:p>
    <w:p w14:paraId="47479068" w14:textId="77777777" w:rsidR="00B93F0E" w:rsidRDefault="00B93F0E" w:rsidP="004234E5">
      <w:pPr>
        <w:jc w:val="both"/>
      </w:pPr>
      <w:r>
        <w:t xml:space="preserve">A </w:t>
      </w:r>
      <w:r w:rsidR="00BB2F95">
        <w:t>tárgyi</w:t>
      </w:r>
      <w:r w:rsidR="00341E3F">
        <w:t xml:space="preserve"> </w:t>
      </w:r>
      <w:r w:rsidR="009636FB">
        <w:t>rendeletmódosítás</w:t>
      </w:r>
      <w:r w:rsidR="00EA1B6B">
        <w:t xml:space="preserve"> a Budapest Főváros XIV. Kerület Zugló Önkormányzat Képviselő-testülete szervezeti és működési szabályzatáról szóló 15/2019. (XI. 7.) önkormányzati rendelet módosítását is igényli.</w:t>
      </w:r>
    </w:p>
    <w:p w14:paraId="1F7BBD00" w14:textId="77777777" w:rsidR="002C5C15" w:rsidRDefault="003770C9" w:rsidP="00CD4013">
      <w:pPr>
        <w:jc w:val="both"/>
        <w:rPr>
          <w:b/>
        </w:rPr>
      </w:pPr>
      <w:r w:rsidRPr="00ED1665">
        <w:rPr>
          <w:b/>
        </w:rPr>
        <w:t>E</w:t>
      </w:r>
      <w:r w:rsidR="00CD4013" w:rsidRPr="00ED1665">
        <w:rPr>
          <w:b/>
        </w:rPr>
        <w:t xml:space="preserve">rre </w:t>
      </w:r>
      <w:r w:rsidR="00D71252">
        <w:rPr>
          <w:b/>
        </w:rPr>
        <w:t xml:space="preserve">előterjesztői kiegészítést nyújtunk be, miszerint </w:t>
      </w:r>
      <w:r w:rsidR="00CD4013" w:rsidRPr="00ED1665">
        <w:rPr>
          <w:b/>
        </w:rPr>
        <w:t>a Budapest Főváros XIV. Kerület Zugló Önkormányzata tulajdonában álló lakások bérletének szabályozásáról szóló 44/2020. (XII. 18.) önkormányzati rendelet módosítás</w:t>
      </w:r>
      <w:r w:rsidR="000438AF">
        <w:rPr>
          <w:b/>
        </w:rPr>
        <w:t>a</w:t>
      </w:r>
      <w:r w:rsidR="00CD4013" w:rsidRPr="00ED1665">
        <w:rPr>
          <w:b/>
        </w:rPr>
        <w:t xml:space="preserve"> </w:t>
      </w:r>
      <w:r w:rsidR="00D71252" w:rsidRPr="00ED1665">
        <w:rPr>
          <w:b/>
        </w:rPr>
        <w:t>kiegész</w:t>
      </w:r>
      <w:r w:rsidR="00D71252">
        <w:rPr>
          <w:b/>
        </w:rPr>
        <w:t>ül</w:t>
      </w:r>
      <w:r w:rsidR="00A543B5">
        <w:rPr>
          <w:b/>
        </w:rPr>
        <w:t xml:space="preserve"> az alábbiak szerint:</w:t>
      </w:r>
    </w:p>
    <w:p w14:paraId="690E6CF5" w14:textId="77777777" w:rsidR="00A543B5" w:rsidRDefault="00A543B5" w:rsidP="00CD4013">
      <w:pPr>
        <w:jc w:val="both"/>
        <w:rPr>
          <w:b/>
        </w:rPr>
      </w:pPr>
      <w:r>
        <w:rPr>
          <w:b/>
        </w:rPr>
        <w:t>A módosító önkormányzati rendelet a</w:t>
      </w:r>
      <w:r w:rsidR="00643F1A">
        <w:rPr>
          <w:b/>
        </w:rPr>
        <w:t xml:space="preserve"> következő</w:t>
      </w:r>
      <w:r w:rsidR="006534B6">
        <w:rPr>
          <w:b/>
        </w:rPr>
        <w:t xml:space="preserve"> 19. §-sal egészül ki:</w:t>
      </w:r>
    </w:p>
    <w:p w14:paraId="6976E98A" w14:textId="77777777" w:rsidR="00892436" w:rsidRDefault="001B0AB6" w:rsidP="00CD4013">
      <w:pPr>
        <w:jc w:val="both"/>
      </w:pPr>
      <w:r>
        <w:t>„</w:t>
      </w:r>
      <w:r w:rsidR="00892436" w:rsidRPr="00436F0E">
        <w:t>19. §</w:t>
      </w:r>
      <w:r>
        <w:t xml:space="preserve"> (1)</w:t>
      </w:r>
      <w:r w:rsidR="00CB3308">
        <w:t xml:space="preserve"> </w:t>
      </w:r>
      <w:r w:rsidR="00817B11">
        <w:t>H</w:t>
      </w:r>
      <w:r w:rsidR="00CB3308">
        <w:t>a</w:t>
      </w:r>
      <w:r w:rsidR="000410E8">
        <w:t>tályát veszti</w:t>
      </w:r>
      <w:r w:rsidR="00CB3308">
        <w:t xml:space="preserve"> Budapest Főváros XIV. Kerület Zugló Önkormányzat Képviselő-testülete szervezeti és működési szabályzatáról szóló 15/2019. (XI. 7.) önkormányzati rendelet</w:t>
      </w:r>
      <w:r w:rsidR="000410E8">
        <w:t xml:space="preserve"> </w:t>
      </w:r>
      <w:r w:rsidR="006D6F5F">
        <w:t>(a tov</w:t>
      </w:r>
      <w:r w:rsidR="00D5576D">
        <w:t>á</w:t>
      </w:r>
      <w:r w:rsidR="006D6F5F">
        <w:t>bbiakban: SZMSZ)</w:t>
      </w:r>
      <w:r w:rsidR="00D5576D">
        <w:t xml:space="preserve"> </w:t>
      </w:r>
      <w:r w:rsidR="000410E8">
        <w:t>2. melléklet</w:t>
      </w:r>
      <w:r w:rsidR="00D260D4">
        <w:t xml:space="preserve"> I. rész</w:t>
      </w:r>
      <w:r w:rsidR="006E5710">
        <w:t xml:space="preserve"> 1.12. </w:t>
      </w:r>
      <w:r w:rsidR="0011543C">
        <w:t>pontja.</w:t>
      </w:r>
    </w:p>
    <w:p w14:paraId="11EA3A9D" w14:textId="77777777" w:rsidR="001D51E6" w:rsidRDefault="001D51E6" w:rsidP="0053270F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(</w:t>
      </w:r>
      <w:r w:rsidR="009E35C9">
        <w:rPr>
          <w:szCs w:val="24"/>
        </w:rPr>
        <w:t>2</w:t>
      </w:r>
      <w:r>
        <w:rPr>
          <w:szCs w:val="24"/>
        </w:rPr>
        <w:t>) A</w:t>
      </w:r>
      <w:r w:rsidR="009E35C9">
        <w:rPr>
          <w:szCs w:val="24"/>
        </w:rPr>
        <w:t>z SZMSZ</w:t>
      </w:r>
      <w:r>
        <w:rPr>
          <w:szCs w:val="24"/>
        </w:rPr>
        <w:t xml:space="preserve"> 7. melléklet I. Ré</w:t>
      </w:r>
      <w:r w:rsidR="00203EE5">
        <w:rPr>
          <w:szCs w:val="24"/>
        </w:rPr>
        <w:t>sz</w:t>
      </w:r>
      <w:r w:rsidR="00B42486">
        <w:rPr>
          <w:szCs w:val="24"/>
        </w:rPr>
        <w:t xml:space="preserve"> </w:t>
      </w:r>
      <w:r w:rsidR="00601AE8">
        <w:rPr>
          <w:szCs w:val="24"/>
        </w:rPr>
        <w:t xml:space="preserve">a </w:t>
      </w:r>
      <w:r>
        <w:rPr>
          <w:szCs w:val="24"/>
        </w:rPr>
        <w:t>következő</w:t>
      </w:r>
      <w:r w:rsidR="00881487">
        <w:rPr>
          <w:szCs w:val="24"/>
        </w:rPr>
        <w:t xml:space="preserve"> 1.</w:t>
      </w:r>
      <w:r w:rsidR="005C4D25">
        <w:rPr>
          <w:szCs w:val="24"/>
        </w:rPr>
        <w:t>28. ponttal</w:t>
      </w:r>
      <w:r w:rsidR="00B42486">
        <w:rPr>
          <w:szCs w:val="24"/>
        </w:rPr>
        <w:t xml:space="preserve"> egészül ki</w:t>
      </w:r>
      <w:r>
        <w:rPr>
          <w:szCs w:val="24"/>
        </w:rPr>
        <w:t>:</w:t>
      </w:r>
    </w:p>
    <w:p w14:paraId="61D74697" w14:textId="77777777" w:rsidR="00C42D42" w:rsidRPr="002F1E01" w:rsidRDefault="00137F60" w:rsidP="001D51E6">
      <w:pPr>
        <w:spacing w:after="0" w:line="276" w:lineRule="auto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[</w:t>
      </w:r>
      <w:r w:rsidR="001D51E6">
        <w:rPr>
          <w:i/>
          <w:szCs w:val="24"/>
        </w:rPr>
        <w:t>A polgármester</w:t>
      </w:r>
      <w:r>
        <w:rPr>
          <w:rFonts w:cs="Times New Roman"/>
          <w:i/>
          <w:szCs w:val="24"/>
        </w:rPr>
        <w:t>]</w:t>
      </w:r>
    </w:p>
    <w:p w14:paraId="1ABBF97B" w14:textId="77777777" w:rsidR="001D51E6" w:rsidRDefault="001D51E6" w:rsidP="00FA3760">
      <w:pPr>
        <w:spacing w:after="240" w:line="240" w:lineRule="auto"/>
        <w:jc w:val="both"/>
      </w:pPr>
      <w:r w:rsidRPr="000F4442">
        <w:rPr>
          <w:szCs w:val="24"/>
        </w:rPr>
        <w:t>1.</w:t>
      </w:r>
      <w:r w:rsidR="00E6125A" w:rsidRPr="000F4442">
        <w:rPr>
          <w:szCs w:val="24"/>
        </w:rPr>
        <w:t>28</w:t>
      </w:r>
      <w:r w:rsidRPr="000F4442">
        <w:rPr>
          <w:szCs w:val="24"/>
        </w:rPr>
        <w:t xml:space="preserve">. </w:t>
      </w:r>
      <w:r w:rsidR="00E6125A" w:rsidRPr="000F4442">
        <w:rPr>
          <w:szCs w:val="24"/>
        </w:rPr>
        <w:t>lefolytatja a bérlőtárssá minősítés</w:t>
      </w:r>
      <w:r w:rsidR="007473C7">
        <w:rPr>
          <w:szCs w:val="24"/>
        </w:rPr>
        <w:t xml:space="preserve"> iránt</w:t>
      </w:r>
      <w:r w:rsidR="00E6125A" w:rsidRPr="000F4442">
        <w:rPr>
          <w:szCs w:val="24"/>
        </w:rPr>
        <w:t>i</w:t>
      </w:r>
      <w:r w:rsidR="002F1E01" w:rsidRPr="000F4442">
        <w:rPr>
          <w:szCs w:val="24"/>
        </w:rPr>
        <w:t xml:space="preserve"> eljárást</w:t>
      </w:r>
      <w:r w:rsidR="000F4442" w:rsidRPr="000F4442">
        <w:rPr>
          <w:szCs w:val="24"/>
        </w:rPr>
        <w:t xml:space="preserve"> - </w:t>
      </w:r>
      <w:r w:rsidR="000F4442" w:rsidRPr="000F4442">
        <w:t>Budapest Főváros XIV. Kerület Zugló Önkormányzata tulajdonában álló lakások bérletének szabályozásáról szóló 44/2020. (XII. 18.) önkormányzati rendelet</w:t>
      </w:r>
      <w:r w:rsidR="00A52FD3">
        <w:t xml:space="preserve"> 54. § (5) bekezdése</w:t>
      </w:r>
      <w:r w:rsidR="00050472">
        <w:t>.</w:t>
      </w:r>
      <w:r w:rsidR="00A52FD3">
        <w:t>”</w:t>
      </w:r>
    </w:p>
    <w:p w14:paraId="385EA95E" w14:textId="77777777" w:rsidR="0026557C" w:rsidRDefault="00273F6E" w:rsidP="0026557C">
      <w:pPr>
        <w:spacing w:after="120" w:line="240" w:lineRule="auto"/>
        <w:jc w:val="both"/>
        <w:rPr>
          <w:b/>
          <w:szCs w:val="24"/>
        </w:rPr>
      </w:pPr>
      <w:r>
        <w:rPr>
          <w:szCs w:val="24"/>
        </w:rPr>
        <w:t>A módosító önko</w:t>
      </w:r>
      <w:r w:rsidR="00FB4292">
        <w:rPr>
          <w:szCs w:val="24"/>
        </w:rPr>
        <w:t>r</w:t>
      </w:r>
      <w:r>
        <w:rPr>
          <w:szCs w:val="24"/>
        </w:rPr>
        <w:t>mányz</w:t>
      </w:r>
      <w:r w:rsidR="00FB4292">
        <w:rPr>
          <w:szCs w:val="24"/>
        </w:rPr>
        <w:t>ati</w:t>
      </w:r>
      <w:r>
        <w:rPr>
          <w:szCs w:val="24"/>
        </w:rPr>
        <w:t xml:space="preserve"> rendelet </w:t>
      </w:r>
      <w:r w:rsidR="00CA472F" w:rsidRPr="00CC190A">
        <w:rPr>
          <w:b/>
          <w:szCs w:val="24"/>
        </w:rPr>
        <w:t>„</w:t>
      </w:r>
      <w:r w:rsidR="00E22BCA" w:rsidRPr="00CC190A">
        <w:rPr>
          <w:b/>
          <w:i/>
          <w:szCs w:val="24"/>
        </w:rPr>
        <w:t>Részletes indokolása</w:t>
      </w:r>
      <w:r w:rsidR="00CA472F" w:rsidRPr="00CC190A">
        <w:rPr>
          <w:b/>
          <w:i/>
          <w:szCs w:val="24"/>
        </w:rPr>
        <w:t>”</w:t>
      </w:r>
      <w:r w:rsidR="007D03D3">
        <w:rPr>
          <w:b/>
          <w:szCs w:val="24"/>
        </w:rPr>
        <w:t xml:space="preserve"> a következő</w:t>
      </w:r>
      <w:r w:rsidR="002F4250">
        <w:rPr>
          <w:b/>
          <w:szCs w:val="24"/>
        </w:rPr>
        <w:t xml:space="preserve"> szöveggel egészül ki:</w:t>
      </w:r>
    </w:p>
    <w:p w14:paraId="22945224" w14:textId="77777777" w:rsidR="0026557C" w:rsidRPr="0026557C" w:rsidRDefault="0026557C" w:rsidP="00555A18">
      <w:pPr>
        <w:spacing w:after="120" w:line="240" w:lineRule="auto"/>
        <w:jc w:val="both"/>
        <w:rPr>
          <w:b/>
          <w:szCs w:val="24"/>
        </w:rPr>
      </w:pPr>
      <w:r w:rsidRPr="0026557C">
        <w:rPr>
          <w:szCs w:val="24"/>
        </w:rPr>
        <w:t>„</w:t>
      </w:r>
    </w:p>
    <w:p w14:paraId="2F20047F" w14:textId="77777777" w:rsidR="007202C2" w:rsidRPr="00244FF2" w:rsidRDefault="0026557C" w:rsidP="00555A18">
      <w:pPr>
        <w:spacing w:after="120" w:line="240" w:lineRule="auto"/>
        <w:jc w:val="center"/>
        <w:rPr>
          <w:b/>
          <w:i/>
          <w:szCs w:val="24"/>
        </w:rPr>
      </w:pPr>
      <w:r w:rsidRPr="00244FF2">
        <w:rPr>
          <w:b/>
          <w:i/>
          <w:szCs w:val="24"/>
        </w:rPr>
        <w:t xml:space="preserve">A </w:t>
      </w:r>
      <w:r w:rsidR="007202C2" w:rsidRPr="00244FF2">
        <w:rPr>
          <w:b/>
          <w:i/>
          <w:szCs w:val="24"/>
        </w:rPr>
        <w:t>19. §-hoz</w:t>
      </w:r>
    </w:p>
    <w:p w14:paraId="7A5958AC" w14:textId="77777777" w:rsidR="00027555" w:rsidRDefault="00097604" w:rsidP="00027555">
      <w:pPr>
        <w:spacing w:after="120" w:line="240" w:lineRule="auto"/>
        <w:jc w:val="both"/>
      </w:pPr>
      <w:r>
        <w:rPr>
          <w:szCs w:val="24"/>
        </w:rPr>
        <w:t xml:space="preserve">A </w:t>
      </w:r>
      <w:r w:rsidR="00C66F47">
        <w:rPr>
          <w:szCs w:val="24"/>
        </w:rPr>
        <w:t>rendeletmódosítás és</w:t>
      </w:r>
      <w:r w:rsidR="0080572B">
        <w:rPr>
          <w:szCs w:val="24"/>
        </w:rPr>
        <w:t xml:space="preserve"> a</w:t>
      </w:r>
      <w:r w:rsidR="00C66F47">
        <w:rPr>
          <w:szCs w:val="24"/>
        </w:rPr>
        <w:t xml:space="preserve"> </w:t>
      </w:r>
      <w:r>
        <w:t>Budapest Főváros XIV. Kerület Zugló Önkormányzat Képviselő-testülete szervezeti és működési szabályzatáról szóló 15/2019. (XI. 7.) önkormányzati rendelet</w:t>
      </w:r>
      <w:r w:rsidR="00241BF9">
        <w:t xml:space="preserve"> összhangját szabályozza.”</w:t>
      </w:r>
    </w:p>
    <w:p w14:paraId="50ABA4D6" w14:textId="77777777" w:rsidR="00027555" w:rsidRDefault="00027555" w:rsidP="00027555">
      <w:pPr>
        <w:spacing w:after="120" w:line="240" w:lineRule="auto"/>
        <w:jc w:val="both"/>
        <w:rPr>
          <w:iCs/>
          <w:color w:val="000000"/>
        </w:rPr>
      </w:pPr>
    </w:p>
    <w:p w14:paraId="63DF8460" w14:textId="77777777" w:rsidR="00E32640" w:rsidRPr="00027555" w:rsidRDefault="00E32640" w:rsidP="00027555">
      <w:pPr>
        <w:spacing w:after="120" w:line="240" w:lineRule="auto"/>
        <w:jc w:val="both"/>
      </w:pPr>
      <w:r>
        <w:rPr>
          <w:iCs/>
          <w:color w:val="000000"/>
        </w:rPr>
        <w:t>A rendeletalkotás a Magyarország helyi önkormányzatairól szóló 2011. évi CLXXXIX. törvény 50. §-a és a 42. § 1. pontja alapján </w:t>
      </w:r>
      <w:r>
        <w:rPr>
          <w:b/>
          <w:bCs/>
          <w:iCs/>
          <w:color w:val="000000"/>
        </w:rPr>
        <w:t>minősített szótöbbséget</w:t>
      </w:r>
      <w:r>
        <w:rPr>
          <w:iCs/>
          <w:color w:val="000000"/>
        </w:rPr>
        <w:t> igényel.</w:t>
      </w:r>
    </w:p>
    <w:p w14:paraId="10E64087" w14:textId="27110F92" w:rsidR="00E32640" w:rsidRDefault="00E32640" w:rsidP="00857050">
      <w:pPr>
        <w:pStyle w:val="Szvegtrzs31"/>
        <w:numPr>
          <w:ilvl w:val="12"/>
          <w:numId w:val="0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>Budapest, 2021. november</w:t>
      </w:r>
      <w:r w:rsidR="00304494">
        <w:rPr>
          <w:i w:val="0"/>
          <w:color w:val="000000"/>
          <w:szCs w:val="24"/>
        </w:rPr>
        <w:t xml:space="preserve"> 24.</w:t>
      </w:r>
    </w:p>
    <w:p w14:paraId="6C4632DD" w14:textId="77777777" w:rsidR="00857050" w:rsidRDefault="00857050" w:rsidP="00857050">
      <w:pPr>
        <w:pStyle w:val="Szvegtrzs31"/>
        <w:numPr>
          <w:ilvl w:val="12"/>
          <w:numId w:val="0"/>
        </w:numPr>
      </w:pPr>
    </w:p>
    <w:p w14:paraId="5C1A2E7C" w14:textId="77777777" w:rsidR="00232473" w:rsidRDefault="00232473" w:rsidP="00232473">
      <w:pPr>
        <w:pStyle w:val="Szvegtrzs31"/>
        <w:numPr>
          <w:ilvl w:val="12"/>
          <w:numId w:val="0"/>
        </w:numPr>
        <w:rPr>
          <w:i w:val="0"/>
          <w:color w:val="000000"/>
          <w:szCs w:val="24"/>
        </w:rPr>
      </w:pPr>
    </w:p>
    <w:p w14:paraId="737641F5" w14:textId="77777777" w:rsidR="00232473" w:rsidRDefault="00232473" w:rsidP="00232473">
      <w:pPr>
        <w:pStyle w:val="Szvegtrzs31"/>
        <w:numPr>
          <w:ilvl w:val="12"/>
          <w:numId w:val="0"/>
        </w:numPr>
        <w:rPr>
          <w:i w:val="0"/>
          <w:iCs/>
          <w:color w:val="000000"/>
          <w:szCs w:val="24"/>
        </w:rPr>
      </w:pPr>
    </w:p>
    <w:p w14:paraId="1ACD37F6" w14:textId="77777777" w:rsidR="00232473" w:rsidRDefault="00232473" w:rsidP="00232473">
      <w:pPr>
        <w:pStyle w:val="Szvegtrzs31"/>
        <w:numPr>
          <w:ilvl w:val="12"/>
          <w:numId w:val="0"/>
        </w:numPr>
        <w:rPr>
          <w:b/>
          <w:i w:val="0"/>
          <w:iCs/>
          <w:color w:val="000000"/>
          <w:szCs w:val="24"/>
        </w:rPr>
      </w:pPr>
    </w:p>
    <w:p w14:paraId="4DE897D5" w14:textId="1F2460D0" w:rsidR="00232473" w:rsidRDefault="00232473" w:rsidP="00232473">
      <w:pPr>
        <w:pStyle w:val="Szvegtrzs31"/>
        <w:numPr>
          <w:ilvl w:val="12"/>
          <w:numId w:val="0"/>
        </w:numPr>
        <w:rPr>
          <w:b/>
          <w:i w:val="0"/>
          <w:iCs/>
          <w:color w:val="000000"/>
          <w:szCs w:val="24"/>
        </w:rPr>
      </w:pPr>
      <w:r>
        <w:rPr>
          <w:b/>
          <w:i w:val="0"/>
          <w:iCs/>
          <w:color w:val="000000"/>
          <w:szCs w:val="24"/>
        </w:rPr>
        <w:tab/>
      </w:r>
      <w:r>
        <w:rPr>
          <w:b/>
          <w:i w:val="0"/>
          <w:iCs/>
          <w:color w:val="000000"/>
          <w:szCs w:val="24"/>
        </w:rPr>
        <w:tab/>
      </w:r>
      <w:r>
        <w:rPr>
          <w:b/>
          <w:i w:val="0"/>
          <w:iCs/>
          <w:color w:val="000000"/>
          <w:szCs w:val="24"/>
        </w:rPr>
        <w:tab/>
      </w:r>
      <w:r>
        <w:rPr>
          <w:b/>
          <w:i w:val="0"/>
          <w:iCs/>
          <w:color w:val="000000"/>
          <w:szCs w:val="24"/>
        </w:rPr>
        <w:tab/>
      </w:r>
      <w:r>
        <w:rPr>
          <w:b/>
          <w:i w:val="0"/>
          <w:iCs/>
          <w:color w:val="000000"/>
          <w:szCs w:val="24"/>
        </w:rPr>
        <w:tab/>
      </w:r>
      <w:r>
        <w:rPr>
          <w:b/>
          <w:i w:val="0"/>
          <w:iCs/>
          <w:color w:val="000000"/>
          <w:szCs w:val="24"/>
        </w:rPr>
        <w:tab/>
      </w:r>
      <w:r>
        <w:rPr>
          <w:b/>
          <w:i w:val="0"/>
          <w:iCs/>
          <w:color w:val="000000"/>
          <w:szCs w:val="24"/>
        </w:rPr>
        <w:tab/>
      </w:r>
      <w:r>
        <w:rPr>
          <w:b/>
          <w:i w:val="0"/>
          <w:iCs/>
          <w:color w:val="000000"/>
          <w:szCs w:val="24"/>
        </w:rPr>
        <w:tab/>
      </w:r>
      <w:r>
        <w:rPr>
          <w:b/>
          <w:i w:val="0"/>
          <w:iCs/>
          <w:color w:val="000000"/>
          <w:szCs w:val="24"/>
        </w:rPr>
        <w:tab/>
        <w:t xml:space="preserve">Rózsa András </w:t>
      </w:r>
      <w:r w:rsidR="00304494">
        <w:rPr>
          <w:b/>
          <w:i w:val="0"/>
          <w:iCs/>
          <w:color w:val="000000"/>
          <w:szCs w:val="24"/>
        </w:rPr>
        <w:t>s.k.</w:t>
      </w:r>
    </w:p>
    <w:p w14:paraId="6F159A72" w14:textId="77777777" w:rsidR="00232473" w:rsidRDefault="00232473" w:rsidP="00232473">
      <w:pPr>
        <w:pStyle w:val="Szvegtrzs31"/>
        <w:numPr>
          <w:ilvl w:val="12"/>
          <w:numId w:val="0"/>
        </w:numPr>
        <w:rPr>
          <w:b/>
          <w:i w:val="0"/>
          <w:iCs/>
          <w:color w:val="000000"/>
          <w:szCs w:val="24"/>
        </w:rPr>
      </w:pPr>
      <w:r>
        <w:rPr>
          <w:b/>
          <w:i w:val="0"/>
          <w:iCs/>
          <w:color w:val="000000"/>
          <w:szCs w:val="24"/>
        </w:rPr>
        <w:tab/>
      </w:r>
      <w:r>
        <w:rPr>
          <w:b/>
          <w:i w:val="0"/>
          <w:iCs/>
          <w:color w:val="000000"/>
          <w:szCs w:val="24"/>
        </w:rPr>
        <w:tab/>
      </w:r>
      <w:r>
        <w:rPr>
          <w:b/>
          <w:i w:val="0"/>
          <w:iCs/>
          <w:color w:val="000000"/>
          <w:szCs w:val="24"/>
        </w:rPr>
        <w:tab/>
      </w:r>
      <w:r>
        <w:rPr>
          <w:b/>
          <w:i w:val="0"/>
          <w:iCs/>
          <w:color w:val="000000"/>
          <w:szCs w:val="24"/>
        </w:rPr>
        <w:tab/>
      </w:r>
      <w:r>
        <w:rPr>
          <w:b/>
          <w:i w:val="0"/>
          <w:iCs/>
          <w:color w:val="000000"/>
          <w:szCs w:val="24"/>
        </w:rPr>
        <w:tab/>
      </w:r>
      <w:r>
        <w:rPr>
          <w:b/>
          <w:i w:val="0"/>
          <w:iCs/>
          <w:color w:val="000000"/>
          <w:szCs w:val="24"/>
        </w:rPr>
        <w:tab/>
      </w:r>
      <w:r>
        <w:rPr>
          <w:b/>
          <w:i w:val="0"/>
          <w:iCs/>
          <w:color w:val="000000"/>
          <w:szCs w:val="24"/>
        </w:rPr>
        <w:tab/>
      </w:r>
      <w:r>
        <w:rPr>
          <w:b/>
          <w:i w:val="0"/>
          <w:iCs/>
          <w:color w:val="000000"/>
          <w:szCs w:val="24"/>
        </w:rPr>
        <w:tab/>
      </w:r>
      <w:r>
        <w:rPr>
          <w:b/>
          <w:i w:val="0"/>
          <w:iCs/>
          <w:color w:val="000000"/>
          <w:szCs w:val="24"/>
        </w:rPr>
        <w:tab/>
        <w:t>alpolgármester</w:t>
      </w:r>
    </w:p>
    <w:p w14:paraId="2AD2FFFA" w14:textId="77777777" w:rsidR="00232473" w:rsidRDefault="00232473" w:rsidP="00232473">
      <w:pPr>
        <w:pStyle w:val="Szvegtrzs31"/>
        <w:numPr>
          <w:ilvl w:val="12"/>
          <w:numId w:val="0"/>
        </w:numPr>
        <w:rPr>
          <w:b/>
          <w:i w:val="0"/>
          <w:iCs/>
          <w:color w:val="000000"/>
          <w:szCs w:val="24"/>
        </w:rPr>
      </w:pPr>
    </w:p>
    <w:p w14:paraId="7BB2D755" w14:textId="77777777" w:rsidR="00232473" w:rsidRDefault="00232473" w:rsidP="00232473">
      <w:pPr>
        <w:pStyle w:val="Szvegtrzs31"/>
        <w:numPr>
          <w:ilvl w:val="12"/>
          <w:numId w:val="0"/>
        </w:numPr>
        <w:rPr>
          <w:b/>
          <w:i w:val="0"/>
          <w:iCs/>
          <w:color w:val="000000"/>
          <w:szCs w:val="24"/>
        </w:rPr>
      </w:pPr>
    </w:p>
    <w:p w14:paraId="16FBDCF4" w14:textId="77777777" w:rsidR="00232473" w:rsidRDefault="00232473" w:rsidP="00232473">
      <w:pPr>
        <w:pStyle w:val="Szvegtrzs31"/>
        <w:numPr>
          <w:ilvl w:val="12"/>
          <w:numId w:val="0"/>
        </w:numPr>
        <w:rPr>
          <w:b/>
          <w:i w:val="0"/>
          <w:iCs/>
          <w:color w:val="000000"/>
          <w:szCs w:val="24"/>
        </w:rPr>
      </w:pPr>
    </w:p>
    <w:p w14:paraId="575846E5" w14:textId="3BD8C6C6" w:rsidR="00232473" w:rsidRDefault="00232473" w:rsidP="00506060">
      <w:pPr>
        <w:spacing w:after="0" w:line="240" w:lineRule="auto"/>
        <w:ind w:left="354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</w:rPr>
        <w:t xml:space="preserve">                   </w:t>
      </w:r>
      <w:r w:rsidR="00F93DD8">
        <w:rPr>
          <w:b/>
          <w:bCs/>
          <w:color w:val="000000"/>
        </w:rPr>
        <w:t xml:space="preserve">      </w:t>
      </w:r>
      <w:r>
        <w:rPr>
          <w:b/>
          <w:bCs/>
          <w:color w:val="000000"/>
        </w:rPr>
        <w:t>Vida Attila</w:t>
      </w:r>
      <w:r w:rsidR="00304494">
        <w:rPr>
          <w:b/>
          <w:bCs/>
          <w:color w:val="000000"/>
        </w:rPr>
        <w:t xml:space="preserve"> s.k.</w:t>
      </w:r>
    </w:p>
    <w:p w14:paraId="70A49941" w14:textId="77777777" w:rsidR="00232473" w:rsidRDefault="00232473" w:rsidP="00506060">
      <w:pPr>
        <w:spacing w:after="0" w:line="240" w:lineRule="auto"/>
        <w:ind w:left="3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</w:t>
      </w:r>
      <w:r w:rsidR="00A21119">
        <w:rPr>
          <w:b/>
          <w:bCs/>
          <w:color w:val="000000"/>
        </w:rPr>
        <w:t xml:space="preserve">     </w:t>
      </w:r>
      <w:r>
        <w:rPr>
          <w:b/>
          <w:bCs/>
          <w:color w:val="000000"/>
        </w:rPr>
        <w:t>önkormányzati képviselő</w:t>
      </w:r>
    </w:p>
    <w:p w14:paraId="75983930" w14:textId="77777777" w:rsidR="00232473" w:rsidRDefault="00232473" w:rsidP="0050606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23" w:firstLine="1416"/>
        <w:rPr>
          <w:b/>
          <w:iCs/>
          <w:color w:val="000000"/>
        </w:rPr>
      </w:pPr>
      <w:r>
        <w:rPr>
          <w:b/>
          <w:iCs/>
          <w:color w:val="000000"/>
        </w:rPr>
        <w:t xml:space="preserve">                                                                              Lakhatási feladatok</w:t>
      </w:r>
    </w:p>
    <w:p w14:paraId="6BD6D9E6" w14:textId="77777777" w:rsidR="00232473" w:rsidRDefault="00232473" w:rsidP="0050606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23" w:firstLine="1416"/>
        <w:rPr>
          <w:b/>
          <w:iCs/>
          <w:color w:val="000000"/>
        </w:rPr>
      </w:pP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  <w:t xml:space="preserve">         felügyeletét ellátó</w:t>
      </w:r>
    </w:p>
    <w:p w14:paraId="2C724950" w14:textId="77777777" w:rsidR="00E32640" w:rsidRPr="0068598B" w:rsidRDefault="00232473" w:rsidP="0068598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23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tanácsnok</w:t>
      </w:r>
    </w:p>
    <w:sectPr w:rsidR="00E32640" w:rsidRPr="006859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84E47" w14:textId="77777777" w:rsidR="00BF534C" w:rsidRDefault="00BF534C" w:rsidP="00097604">
      <w:pPr>
        <w:spacing w:after="0" w:line="240" w:lineRule="auto"/>
      </w:pPr>
      <w:r>
        <w:separator/>
      </w:r>
    </w:p>
  </w:endnote>
  <w:endnote w:type="continuationSeparator" w:id="0">
    <w:p w14:paraId="36440503" w14:textId="77777777" w:rsidR="00BF534C" w:rsidRDefault="00BF534C" w:rsidP="0009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7775126"/>
      <w:docPartObj>
        <w:docPartGallery w:val="Page Numbers (Bottom of Page)"/>
        <w:docPartUnique/>
      </w:docPartObj>
    </w:sdtPr>
    <w:sdtEndPr/>
    <w:sdtContent>
      <w:p w14:paraId="76352754" w14:textId="77777777" w:rsidR="00097604" w:rsidRDefault="0009760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32BA99" w14:textId="77777777" w:rsidR="00097604" w:rsidRDefault="000976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3462C" w14:textId="77777777" w:rsidR="00BF534C" w:rsidRDefault="00BF534C" w:rsidP="00097604">
      <w:pPr>
        <w:spacing w:after="0" w:line="240" w:lineRule="auto"/>
      </w:pPr>
      <w:r>
        <w:separator/>
      </w:r>
    </w:p>
  </w:footnote>
  <w:footnote w:type="continuationSeparator" w:id="0">
    <w:p w14:paraId="32D64BF4" w14:textId="77777777" w:rsidR="00BF534C" w:rsidRDefault="00BF534C" w:rsidP="00097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234AA1"/>
    <w:multiLevelType w:val="hybridMultilevel"/>
    <w:tmpl w:val="3CFC0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6E"/>
    <w:rsid w:val="00027555"/>
    <w:rsid w:val="000410E8"/>
    <w:rsid w:val="000438AF"/>
    <w:rsid w:val="00050472"/>
    <w:rsid w:val="00091041"/>
    <w:rsid w:val="00097604"/>
    <w:rsid w:val="000978FA"/>
    <w:rsid w:val="000A1B50"/>
    <w:rsid w:val="000F13E3"/>
    <w:rsid w:val="000F4442"/>
    <w:rsid w:val="001029C0"/>
    <w:rsid w:val="0011543C"/>
    <w:rsid w:val="00137F60"/>
    <w:rsid w:val="001A7DDA"/>
    <w:rsid w:val="001B0AB6"/>
    <w:rsid w:val="001D51E6"/>
    <w:rsid w:val="00203EE5"/>
    <w:rsid w:val="002159B4"/>
    <w:rsid w:val="00232473"/>
    <w:rsid w:val="00241BF9"/>
    <w:rsid w:val="00244FF2"/>
    <w:rsid w:val="0026557C"/>
    <w:rsid w:val="00273F6E"/>
    <w:rsid w:val="00291FB8"/>
    <w:rsid w:val="002C1985"/>
    <w:rsid w:val="002C5C15"/>
    <w:rsid w:val="002D2C7B"/>
    <w:rsid w:val="002F1E01"/>
    <w:rsid w:val="002F4250"/>
    <w:rsid w:val="002F6A4B"/>
    <w:rsid w:val="00304494"/>
    <w:rsid w:val="00341E3F"/>
    <w:rsid w:val="003770C9"/>
    <w:rsid w:val="003C0A6E"/>
    <w:rsid w:val="003C54D1"/>
    <w:rsid w:val="004234E5"/>
    <w:rsid w:val="00436F0E"/>
    <w:rsid w:val="004676F4"/>
    <w:rsid w:val="00506060"/>
    <w:rsid w:val="0053270F"/>
    <w:rsid w:val="00532D81"/>
    <w:rsid w:val="00555A18"/>
    <w:rsid w:val="005647E2"/>
    <w:rsid w:val="00573E5D"/>
    <w:rsid w:val="005C4D25"/>
    <w:rsid w:val="005F19A2"/>
    <w:rsid w:val="005F3BCF"/>
    <w:rsid w:val="00601AE8"/>
    <w:rsid w:val="00634DE5"/>
    <w:rsid w:val="00643F1A"/>
    <w:rsid w:val="006534B6"/>
    <w:rsid w:val="0068598B"/>
    <w:rsid w:val="006D6F5F"/>
    <w:rsid w:val="006E44EB"/>
    <w:rsid w:val="006E5710"/>
    <w:rsid w:val="007202C2"/>
    <w:rsid w:val="007473C7"/>
    <w:rsid w:val="00774299"/>
    <w:rsid w:val="007D0153"/>
    <w:rsid w:val="007D03D3"/>
    <w:rsid w:val="007D7D77"/>
    <w:rsid w:val="0080572B"/>
    <w:rsid w:val="00817B11"/>
    <w:rsid w:val="00857050"/>
    <w:rsid w:val="008650FE"/>
    <w:rsid w:val="00881487"/>
    <w:rsid w:val="00887B44"/>
    <w:rsid w:val="00892436"/>
    <w:rsid w:val="008D011F"/>
    <w:rsid w:val="008E3B2B"/>
    <w:rsid w:val="009636FB"/>
    <w:rsid w:val="009D7A00"/>
    <w:rsid w:val="009E35C9"/>
    <w:rsid w:val="00A076AC"/>
    <w:rsid w:val="00A21119"/>
    <w:rsid w:val="00A52FD3"/>
    <w:rsid w:val="00A543B5"/>
    <w:rsid w:val="00A83F81"/>
    <w:rsid w:val="00A84358"/>
    <w:rsid w:val="00AF6036"/>
    <w:rsid w:val="00B42486"/>
    <w:rsid w:val="00B44C6D"/>
    <w:rsid w:val="00B8623D"/>
    <w:rsid w:val="00B93F0E"/>
    <w:rsid w:val="00BA0E39"/>
    <w:rsid w:val="00BB2F95"/>
    <w:rsid w:val="00BB6338"/>
    <w:rsid w:val="00BF534C"/>
    <w:rsid w:val="00C42D42"/>
    <w:rsid w:val="00C66F47"/>
    <w:rsid w:val="00CA472F"/>
    <w:rsid w:val="00CB3308"/>
    <w:rsid w:val="00CC190A"/>
    <w:rsid w:val="00CD4013"/>
    <w:rsid w:val="00D260D4"/>
    <w:rsid w:val="00D277A6"/>
    <w:rsid w:val="00D54EF5"/>
    <w:rsid w:val="00D5576D"/>
    <w:rsid w:val="00D60190"/>
    <w:rsid w:val="00D71252"/>
    <w:rsid w:val="00DA2560"/>
    <w:rsid w:val="00DA4A4F"/>
    <w:rsid w:val="00DC3AE3"/>
    <w:rsid w:val="00DC48BA"/>
    <w:rsid w:val="00DD43D9"/>
    <w:rsid w:val="00DE5964"/>
    <w:rsid w:val="00DF4257"/>
    <w:rsid w:val="00E22BCA"/>
    <w:rsid w:val="00E32640"/>
    <w:rsid w:val="00E6125A"/>
    <w:rsid w:val="00E62528"/>
    <w:rsid w:val="00EA1B6B"/>
    <w:rsid w:val="00ED1665"/>
    <w:rsid w:val="00F276FD"/>
    <w:rsid w:val="00F3655E"/>
    <w:rsid w:val="00F85C26"/>
    <w:rsid w:val="00F93DD8"/>
    <w:rsid w:val="00FA3760"/>
    <w:rsid w:val="00FB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FBC0"/>
  <w15:chartTrackingRefBased/>
  <w15:docId w15:val="{7E81505C-66BB-4925-8A69-1103CFE8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3C0A6E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3C0A6E"/>
    <w:rPr>
      <w:rFonts w:eastAsia="Times New Roman" w:cs="Times New Roman"/>
      <w:szCs w:val="24"/>
      <w:lang w:eastAsia="hu-HU"/>
    </w:rPr>
  </w:style>
  <w:style w:type="paragraph" w:customStyle="1" w:styleId="Szvegtrzs31">
    <w:name w:val="Szövegtörzs 31"/>
    <w:basedOn w:val="Norml"/>
    <w:rsid w:val="005F19A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i/>
      <w:szCs w:val="20"/>
      <w:lang w:eastAsia="hu-HU"/>
    </w:rPr>
  </w:style>
  <w:style w:type="paragraph" w:customStyle="1" w:styleId="Szvegtrzs32">
    <w:name w:val="Szövegtörzs 32"/>
    <w:basedOn w:val="Norml"/>
    <w:rsid w:val="00E3264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i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97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7604"/>
  </w:style>
  <w:style w:type="paragraph" w:styleId="llb">
    <w:name w:val="footer"/>
    <w:basedOn w:val="Norml"/>
    <w:link w:val="llbChar"/>
    <w:uiPriority w:val="99"/>
    <w:unhideWhenUsed/>
    <w:rsid w:val="00097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7604"/>
  </w:style>
  <w:style w:type="paragraph" w:styleId="Buborkszveg">
    <w:name w:val="Balloon Text"/>
    <w:basedOn w:val="Norml"/>
    <w:link w:val="BuborkszvegChar"/>
    <w:uiPriority w:val="99"/>
    <w:semiHidden/>
    <w:unhideWhenUsed/>
    <w:rsid w:val="00043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8A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87B44"/>
    <w:pPr>
      <w:spacing w:after="200" w:line="276" w:lineRule="auto"/>
      <w:ind w:left="720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155EF-9EE5-4A88-992F-54130884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Várhelyi András dr.</dc:creator>
  <cp:keywords/>
  <dc:description/>
  <cp:lastModifiedBy>galo.botond.2006@sulid.hu</cp:lastModifiedBy>
  <cp:revision>3</cp:revision>
  <cp:lastPrinted>2021-11-23T15:18:00Z</cp:lastPrinted>
  <dcterms:created xsi:type="dcterms:W3CDTF">2021-11-24T13:49:00Z</dcterms:created>
  <dcterms:modified xsi:type="dcterms:W3CDTF">2021-11-24T18:20:00Z</dcterms:modified>
</cp:coreProperties>
</file>